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FE2" w:rsidRDefault="00F54FE2" w:rsidP="00F54FE2">
      <w:pPr>
        <w:pStyle w:val="a5"/>
        <w:jc w:val="right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проект</w:t>
      </w:r>
    </w:p>
    <w:p w:rsidR="00F54FE2" w:rsidRDefault="00F54FE2" w:rsidP="00F54FE2">
      <w:pPr>
        <w:pStyle w:val="a5"/>
        <w:jc w:val="center"/>
        <w:rPr>
          <w:rFonts w:ascii="Times New Roman" w:hAnsi="Times New Roman"/>
          <w:b/>
          <w:sz w:val="32"/>
          <w:szCs w:val="32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723265" cy="779145"/>
            <wp:effectExtent l="19050" t="0" r="635" b="0"/>
            <wp:docPr id="1" name="Рисунок 1" descr="penza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penza0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779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4FE2" w:rsidRDefault="00F54FE2" w:rsidP="00F54FE2">
      <w:pPr>
        <w:pStyle w:val="a5"/>
        <w:jc w:val="center"/>
        <w:rPr>
          <w:rFonts w:ascii="Times New Roman" w:hAnsi="Times New Roman"/>
          <w:b/>
          <w:sz w:val="32"/>
          <w:szCs w:val="32"/>
        </w:rPr>
      </w:pPr>
    </w:p>
    <w:p w:rsidR="00F54FE2" w:rsidRPr="00B163A7" w:rsidRDefault="00F54FE2" w:rsidP="00F54FE2">
      <w:pPr>
        <w:pStyle w:val="a5"/>
        <w:jc w:val="center"/>
        <w:rPr>
          <w:rFonts w:ascii="Times New Roman" w:hAnsi="Times New Roman"/>
          <w:b/>
          <w:sz w:val="32"/>
          <w:szCs w:val="32"/>
        </w:rPr>
      </w:pPr>
      <w:r w:rsidRPr="00B163A7">
        <w:rPr>
          <w:rFonts w:ascii="Times New Roman" w:hAnsi="Times New Roman"/>
          <w:b/>
          <w:sz w:val="32"/>
          <w:szCs w:val="32"/>
        </w:rPr>
        <w:t>КОМИТЕТ МЕСТНОГО САМОУПРАВЛЕНИЯ</w:t>
      </w:r>
    </w:p>
    <w:p w:rsidR="00F54FE2" w:rsidRPr="00B163A7" w:rsidRDefault="00F54FE2" w:rsidP="00F54FE2">
      <w:pPr>
        <w:pStyle w:val="a5"/>
        <w:jc w:val="center"/>
        <w:rPr>
          <w:rFonts w:ascii="Times New Roman" w:hAnsi="Times New Roman"/>
          <w:b/>
          <w:sz w:val="32"/>
          <w:szCs w:val="32"/>
        </w:rPr>
      </w:pPr>
      <w:r w:rsidRPr="00B163A7">
        <w:rPr>
          <w:rFonts w:ascii="Times New Roman" w:hAnsi="Times New Roman"/>
          <w:b/>
          <w:sz w:val="32"/>
          <w:szCs w:val="32"/>
        </w:rPr>
        <w:t xml:space="preserve">БОГОРОДСКОГО СЕЛЬСОВЕТА </w:t>
      </w:r>
    </w:p>
    <w:p w:rsidR="00F54FE2" w:rsidRDefault="00F54FE2" w:rsidP="00F54FE2">
      <w:pPr>
        <w:pStyle w:val="a5"/>
        <w:jc w:val="center"/>
        <w:rPr>
          <w:rFonts w:ascii="Times New Roman" w:hAnsi="Times New Roman"/>
          <w:b/>
          <w:sz w:val="32"/>
          <w:szCs w:val="32"/>
        </w:rPr>
      </w:pPr>
      <w:r w:rsidRPr="00B163A7">
        <w:rPr>
          <w:rFonts w:ascii="Times New Roman" w:hAnsi="Times New Roman"/>
          <w:b/>
          <w:sz w:val="32"/>
          <w:szCs w:val="32"/>
        </w:rPr>
        <w:t>МОКШАНСКОГО РАЙОНА ПЕНЗЕНСКОЙ ОБЛАСТИ</w:t>
      </w:r>
    </w:p>
    <w:p w:rsidR="00F54FE2" w:rsidRPr="00B163A7" w:rsidRDefault="00F54FE2" w:rsidP="00F54FE2">
      <w:pPr>
        <w:pStyle w:val="a5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ВОСЬМОГО СОЗЫВА</w:t>
      </w:r>
    </w:p>
    <w:p w:rsidR="00F54FE2" w:rsidRDefault="00F54FE2" w:rsidP="00BA372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3721" w:rsidRPr="002611DA" w:rsidRDefault="00BA3721" w:rsidP="00BA37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11DA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BA3721" w:rsidRPr="00F54FE2" w:rsidRDefault="00F54FE2" w:rsidP="00BA3721">
      <w:pPr>
        <w:jc w:val="center"/>
        <w:rPr>
          <w:rFonts w:ascii="Times New Roman" w:hAnsi="Times New Roman" w:cs="Times New Roman"/>
          <w:sz w:val="24"/>
          <w:szCs w:val="24"/>
        </w:rPr>
      </w:pPr>
      <w:r w:rsidRPr="00F54FE2">
        <w:rPr>
          <w:rFonts w:ascii="Times New Roman" w:hAnsi="Times New Roman" w:cs="Times New Roman"/>
          <w:sz w:val="24"/>
          <w:szCs w:val="24"/>
        </w:rPr>
        <w:t>о</w:t>
      </w:r>
      <w:r w:rsidR="00BA3721" w:rsidRPr="00F54FE2">
        <w:rPr>
          <w:rFonts w:ascii="Times New Roman" w:hAnsi="Times New Roman" w:cs="Times New Roman"/>
          <w:sz w:val="24"/>
          <w:szCs w:val="24"/>
        </w:rPr>
        <w:t>т _____ № ___________</w:t>
      </w:r>
    </w:p>
    <w:p w:rsidR="00BA3721" w:rsidRPr="00F54FE2" w:rsidRDefault="00BA3721" w:rsidP="00BA3721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F54FE2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F54FE2">
        <w:rPr>
          <w:rFonts w:ascii="Times New Roman" w:hAnsi="Times New Roman" w:cs="Times New Roman"/>
          <w:sz w:val="24"/>
          <w:szCs w:val="24"/>
        </w:rPr>
        <w:t>.</w:t>
      </w:r>
      <w:r w:rsidR="00F54FE2" w:rsidRPr="00F54FE2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="00F54FE2" w:rsidRPr="00F54FE2">
        <w:rPr>
          <w:rFonts w:ascii="Times New Roman" w:hAnsi="Times New Roman" w:cs="Times New Roman"/>
          <w:sz w:val="24"/>
          <w:szCs w:val="24"/>
        </w:rPr>
        <w:t>огородское</w:t>
      </w:r>
      <w:proofErr w:type="spellEnd"/>
    </w:p>
    <w:p w:rsidR="00BA3721" w:rsidRPr="00F54FE2" w:rsidRDefault="00976445" w:rsidP="00F54FE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54FE2">
        <w:rPr>
          <w:rFonts w:ascii="Times New Roman" w:hAnsi="Times New Roman" w:cs="Times New Roman"/>
          <w:b/>
        </w:rPr>
        <w:t xml:space="preserve">О внесении изменений в Правила благоустройства территории  </w:t>
      </w:r>
      <w:proofErr w:type="spellStart"/>
      <w:r w:rsidR="00F54FE2" w:rsidRPr="00F54FE2">
        <w:rPr>
          <w:rFonts w:ascii="Times New Roman" w:hAnsi="Times New Roman" w:cs="Times New Roman"/>
          <w:b/>
        </w:rPr>
        <w:t>Богородского</w:t>
      </w:r>
      <w:proofErr w:type="spellEnd"/>
      <w:r w:rsidRPr="00F54FE2">
        <w:rPr>
          <w:rFonts w:ascii="Times New Roman" w:hAnsi="Times New Roman" w:cs="Times New Roman"/>
          <w:b/>
        </w:rPr>
        <w:t xml:space="preserve"> сельсовета </w:t>
      </w:r>
      <w:proofErr w:type="spellStart"/>
      <w:r w:rsidRPr="00F54FE2">
        <w:rPr>
          <w:rFonts w:ascii="Times New Roman" w:hAnsi="Times New Roman" w:cs="Times New Roman"/>
          <w:b/>
        </w:rPr>
        <w:t>Мокшанского</w:t>
      </w:r>
      <w:proofErr w:type="spellEnd"/>
      <w:r w:rsidRPr="00F54FE2">
        <w:rPr>
          <w:rFonts w:ascii="Times New Roman" w:hAnsi="Times New Roman" w:cs="Times New Roman"/>
          <w:b/>
        </w:rPr>
        <w:t xml:space="preserve"> района Пензенской области, утвержденные решением Комитета местного самоуправления </w:t>
      </w:r>
      <w:proofErr w:type="spellStart"/>
      <w:r w:rsidR="00F54FE2" w:rsidRPr="00F54FE2">
        <w:rPr>
          <w:rFonts w:ascii="Times New Roman" w:hAnsi="Times New Roman" w:cs="Times New Roman"/>
          <w:b/>
        </w:rPr>
        <w:t>Богородского</w:t>
      </w:r>
      <w:proofErr w:type="spellEnd"/>
      <w:r w:rsidR="00F54FE2" w:rsidRPr="00F54FE2">
        <w:rPr>
          <w:rFonts w:ascii="Times New Roman" w:hAnsi="Times New Roman" w:cs="Times New Roman"/>
          <w:b/>
        </w:rPr>
        <w:t xml:space="preserve"> </w:t>
      </w:r>
      <w:r w:rsidRPr="00F54FE2">
        <w:rPr>
          <w:rFonts w:ascii="Times New Roman" w:hAnsi="Times New Roman" w:cs="Times New Roman"/>
          <w:b/>
        </w:rPr>
        <w:t xml:space="preserve">сельсовета </w:t>
      </w:r>
      <w:proofErr w:type="spellStart"/>
      <w:r w:rsidRPr="00F54FE2">
        <w:rPr>
          <w:rFonts w:ascii="Times New Roman" w:hAnsi="Times New Roman" w:cs="Times New Roman"/>
          <w:b/>
        </w:rPr>
        <w:t>Мокшанского</w:t>
      </w:r>
      <w:proofErr w:type="spellEnd"/>
      <w:r w:rsidRPr="00F54FE2">
        <w:rPr>
          <w:rFonts w:ascii="Times New Roman" w:hAnsi="Times New Roman" w:cs="Times New Roman"/>
          <w:b/>
        </w:rPr>
        <w:t xml:space="preserve"> района Пензенской области от </w:t>
      </w:r>
      <w:r w:rsidR="00F54FE2" w:rsidRPr="00F54FE2">
        <w:rPr>
          <w:rFonts w:ascii="Times New Roman" w:hAnsi="Times New Roman" w:cs="Times New Roman"/>
          <w:b/>
        </w:rPr>
        <w:t>30.08.2024</w:t>
      </w:r>
      <w:r w:rsidRPr="00F54FE2">
        <w:rPr>
          <w:rFonts w:ascii="Times New Roman" w:hAnsi="Times New Roman" w:cs="Times New Roman"/>
          <w:b/>
        </w:rPr>
        <w:t xml:space="preserve">№ </w:t>
      </w:r>
      <w:r w:rsidR="00F54FE2" w:rsidRPr="00F54FE2">
        <w:rPr>
          <w:rFonts w:ascii="Times New Roman" w:hAnsi="Times New Roman" w:cs="Times New Roman"/>
          <w:b/>
        </w:rPr>
        <w:t>384-131/7</w:t>
      </w:r>
    </w:p>
    <w:p w:rsidR="00F54FE2" w:rsidRPr="00F54FE2" w:rsidRDefault="00F54FE2" w:rsidP="00F54FE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76445" w:rsidRPr="00F54FE2" w:rsidRDefault="00F54FE2" w:rsidP="00F54FE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4FE2">
        <w:rPr>
          <w:rFonts w:ascii="Times New Roman" w:hAnsi="Times New Roman" w:cs="Times New Roman"/>
        </w:rPr>
        <w:t xml:space="preserve">    </w:t>
      </w:r>
      <w:r w:rsidR="00976445" w:rsidRPr="00F54FE2">
        <w:rPr>
          <w:rFonts w:ascii="Times New Roman" w:hAnsi="Times New Roman" w:cs="Times New Roman"/>
        </w:rPr>
        <w:t>Руководствуясь Федеральным законом от 06.1</w:t>
      </w:r>
      <w:r w:rsidR="00A75AF1" w:rsidRPr="00F54FE2">
        <w:rPr>
          <w:rFonts w:ascii="Times New Roman" w:hAnsi="Times New Roman" w:cs="Times New Roman"/>
        </w:rPr>
        <w:t>0.2003 №</w:t>
      </w:r>
      <w:r w:rsidR="00976445" w:rsidRPr="00F54FE2">
        <w:rPr>
          <w:rFonts w:ascii="Times New Roman" w:hAnsi="Times New Roman" w:cs="Times New Roman"/>
        </w:rPr>
        <w:t xml:space="preserve"> 131-ФЗ «Об общих принципах организации местного самоуправления в Российской Федерации», Уставом </w:t>
      </w:r>
      <w:proofErr w:type="spellStart"/>
      <w:r w:rsidRPr="00F54FE2">
        <w:rPr>
          <w:rFonts w:ascii="Times New Roman" w:hAnsi="Times New Roman" w:cs="Times New Roman"/>
        </w:rPr>
        <w:t>Богородского</w:t>
      </w:r>
      <w:proofErr w:type="spellEnd"/>
      <w:r w:rsidR="00976445" w:rsidRPr="00F54FE2">
        <w:rPr>
          <w:rFonts w:ascii="Times New Roman" w:hAnsi="Times New Roman" w:cs="Times New Roman"/>
        </w:rPr>
        <w:t xml:space="preserve"> сельсовета </w:t>
      </w:r>
      <w:proofErr w:type="spellStart"/>
      <w:r w:rsidR="00976445" w:rsidRPr="00F54FE2">
        <w:rPr>
          <w:rFonts w:ascii="Times New Roman" w:hAnsi="Times New Roman" w:cs="Times New Roman"/>
        </w:rPr>
        <w:t>Мокшанского</w:t>
      </w:r>
      <w:proofErr w:type="spellEnd"/>
      <w:r w:rsidR="00976445" w:rsidRPr="00F54FE2">
        <w:rPr>
          <w:rFonts w:ascii="Times New Roman" w:hAnsi="Times New Roman" w:cs="Times New Roman"/>
        </w:rPr>
        <w:t xml:space="preserve"> района Пензенской области,</w:t>
      </w:r>
    </w:p>
    <w:p w:rsidR="00F54FE2" w:rsidRPr="00F54FE2" w:rsidRDefault="00F54FE2" w:rsidP="00F54FE2">
      <w:pPr>
        <w:jc w:val="center"/>
        <w:rPr>
          <w:rFonts w:ascii="Times New Roman" w:hAnsi="Times New Roman" w:cs="Times New Roman"/>
          <w:b/>
        </w:rPr>
      </w:pPr>
    </w:p>
    <w:p w:rsidR="00976445" w:rsidRPr="00F54FE2" w:rsidRDefault="00976445" w:rsidP="00F54FE2">
      <w:pPr>
        <w:jc w:val="center"/>
        <w:rPr>
          <w:rFonts w:ascii="Times New Roman" w:hAnsi="Times New Roman" w:cs="Times New Roman"/>
          <w:b/>
        </w:rPr>
      </w:pPr>
      <w:r w:rsidRPr="00F54FE2">
        <w:rPr>
          <w:rFonts w:ascii="Times New Roman" w:hAnsi="Times New Roman" w:cs="Times New Roman"/>
          <w:b/>
        </w:rPr>
        <w:t xml:space="preserve">Комитет местного самоуправления </w:t>
      </w:r>
      <w:proofErr w:type="spellStart"/>
      <w:r w:rsidR="00F54FE2" w:rsidRPr="00F54FE2">
        <w:rPr>
          <w:rFonts w:ascii="Times New Roman" w:hAnsi="Times New Roman" w:cs="Times New Roman"/>
          <w:b/>
        </w:rPr>
        <w:t>Богородского</w:t>
      </w:r>
      <w:proofErr w:type="spellEnd"/>
      <w:r w:rsidRPr="00F54FE2">
        <w:rPr>
          <w:rFonts w:ascii="Times New Roman" w:hAnsi="Times New Roman" w:cs="Times New Roman"/>
          <w:b/>
        </w:rPr>
        <w:t xml:space="preserve"> сельсовета </w:t>
      </w:r>
      <w:proofErr w:type="spellStart"/>
      <w:r w:rsidRPr="00F54FE2">
        <w:rPr>
          <w:rFonts w:ascii="Times New Roman" w:hAnsi="Times New Roman" w:cs="Times New Roman"/>
          <w:b/>
        </w:rPr>
        <w:t>Мокшанского</w:t>
      </w:r>
      <w:proofErr w:type="spellEnd"/>
      <w:r w:rsidRPr="00F54FE2">
        <w:rPr>
          <w:rFonts w:ascii="Times New Roman" w:hAnsi="Times New Roman" w:cs="Times New Roman"/>
          <w:b/>
        </w:rPr>
        <w:t xml:space="preserve"> района Пензенской области решил:</w:t>
      </w:r>
    </w:p>
    <w:p w:rsidR="00976445" w:rsidRPr="00F54FE2" w:rsidRDefault="00976445" w:rsidP="00F54FE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54FE2">
        <w:rPr>
          <w:rFonts w:ascii="Times New Roman" w:hAnsi="Times New Roman" w:cs="Times New Roman"/>
        </w:rPr>
        <w:t xml:space="preserve">1. Внести в Правила благоустройства территории </w:t>
      </w:r>
      <w:proofErr w:type="spellStart"/>
      <w:r w:rsidR="00F54FE2" w:rsidRPr="00F54FE2">
        <w:rPr>
          <w:rFonts w:ascii="Times New Roman" w:hAnsi="Times New Roman" w:cs="Times New Roman"/>
        </w:rPr>
        <w:t>Богородского</w:t>
      </w:r>
      <w:proofErr w:type="spellEnd"/>
      <w:r w:rsidRPr="00F54FE2">
        <w:rPr>
          <w:rFonts w:ascii="Times New Roman" w:hAnsi="Times New Roman" w:cs="Times New Roman"/>
        </w:rPr>
        <w:t xml:space="preserve"> сельсовета </w:t>
      </w:r>
      <w:proofErr w:type="spellStart"/>
      <w:r w:rsidRPr="00F54FE2">
        <w:rPr>
          <w:rFonts w:ascii="Times New Roman" w:hAnsi="Times New Roman" w:cs="Times New Roman"/>
        </w:rPr>
        <w:t>Мокшанского</w:t>
      </w:r>
      <w:proofErr w:type="spellEnd"/>
      <w:r w:rsidRPr="00F54FE2">
        <w:rPr>
          <w:rFonts w:ascii="Times New Roman" w:hAnsi="Times New Roman" w:cs="Times New Roman"/>
        </w:rPr>
        <w:t xml:space="preserve"> района Пензенской области, утвержденные решением Комитета местного самоуправления </w:t>
      </w:r>
      <w:proofErr w:type="spellStart"/>
      <w:r w:rsidR="00F54FE2" w:rsidRPr="00F54FE2">
        <w:rPr>
          <w:rFonts w:ascii="Times New Roman" w:hAnsi="Times New Roman" w:cs="Times New Roman"/>
        </w:rPr>
        <w:t>Богородского</w:t>
      </w:r>
      <w:proofErr w:type="spellEnd"/>
      <w:r w:rsidRPr="00F54FE2">
        <w:rPr>
          <w:rFonts w:ascii="Times New Roman" w:hAnsi="Times New Roman" w:cs="Times New Roman"/>
        </w:rPr>
        <w:t xml:space="preserve"> сельсовета </w:t>
      </w:r>
      <w:proofErr w:type="spellStart"/>
      <w:r w:rsidRPr="00F54FE2">
        <w:rPr>
          <w:rFonts w:ascii="Times New Roman" w:hAnsi="Times New Roman" w:cs="Times New Roman"/>
        </w:rPr>
        <w:t>Мокшанского</w:t>
      </w:r>
      <w:proofErr w:type="spellEnd"/>
      <w:r w:rsidRPr="00F54FE2">
        <w:rPr>
          <w:rFonts w:ascii="Times New Roman" w:hAnsi="Times New Roman" w:cs="Times New Roman"/>
        </w:rPr>
        <w:t xml:space="preserve"> района Пензенской области от </w:t>
      </w:r>
      <w:r w:rsidR="00F54FE2" w:rsidRPr="00F54FE2">
        <w:rPr>
          <w:rFonts w:ascii="Times New Roman" w:hAnsi="Times New Roman" w:cs="Times New Roman"/>
        </w:rPr>
        <w:t>30.08.2024</w:t>
      </w:r>
      <w:r w:rsidRPr="00F54FE2">
        <w:rPr>
          <w:rFonts w:ascii="Times New Roman" w:hAnsi="Times New Roman" w:cs="Times New Roman"/>
        </w:rPr>
        <w:t xml:space="preserve"> № </w:t>
      </w:r>
      <w:r w:rsidR="00F54FE2" w:rsidRPr="00F54FE2">
        <w:rPr>
          <w:rFonts w:ascii="Times New Roman" w:hAnsi="Times New Roman" w:cs="Times New Roman"/>
        </w:rPr>
        <w:t xml:space="preserve">384-131/7 </w:t>
      </w:r>
      <w:r w:rsidRPr="00F54FE2">
        <w:rPr>
          <w:rFonts w:ascii="Times New Roman" w:hAnsi="Times New Roman" w:cs="Times New Roman"/>
        </w:rPr>
        <w:t>следующие изменения:</w:t>
      </w:r>
    </w:p>
    <w:p w:rsidR="00976445" w:rsidRPr="00F54FE2" w:rsidRDefault="007B1857" w:rsidP="00F54FE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54FE2">
        <w:rPr>
          <w:rFonts w:ascii="Times New Roman" w:hAnsi="Times New Roman" w:cs="Times New Roman"/>
        </w:rPr>
        <w:t>1.</w:t>
      </w:r>
      <w:r w:rsidR="00575F7D" w:rsidRPr="00F54FE2">
        <w:rPr>
          <w:rFonts w:ascii="Times New Roman" w:hAnsi="Times New Roman" w:cs="Times New Roman"/>
        </w:rPr>
        <w:t>1</w:t>
      </w:r>
      <w:r w:rsidR="00A75AF1" w:rsidRPr="00F54FE2">
        <w:rPr>
          <w:rFonts w:ascii="Times New Roman" w:hAnsi="Times New Roman" w:cs="Times New Roman"/>
        </w:rPr>
        <w:t xml:space="preserve">. </w:t>
      </w:r>
      <w:r w:rsidRPr="00F54FE2">
        <w:rPr>
          <w:rFonts w:ascii="Times New Roman" w:hAnsi="Times New Roman" w:cs="Times New Roman"/>
        </w:rPr>
        <w:t>пункт 9.16.7. дополнить подпунктами 4 и 5 следующего содержания:</w:t>
      </w:r>
    </w:p>
    <w:p w:rsidR="007B1857" w:rsidRPr="00F54FE2" w:rsidRDefault="007B1857" w:rsidP="00F54FE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54FE2">
        <w:rPr>
          <w:rFonts w:ascii="Times New Roman" w:hAnsi="Times New Roman" w:cs="Times New Roman"/>
        </w:rPr>
        <w:t>«4) перемещение загрязненного и засоленного снега, а также скола льда на газоны, цветники, кустарники и другие зеленые насаждения.</w:t>
      </w:r>
    </w:p>
    <w:p w:rsidR="007B1857" w:rsidRPr="00F54FE2" w:rsidRDefault="007B1857" w:rsidP="00F54FE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54FE2">
        <w:rPr>
          <w:rFonts w:ascii="Times New Roman" w:hAnsi="Times New Roman" w:cs="Times New Roman"/>
        </w:rPr>
        <w:t>5) вывоз снега на несогласованные в установленном порядке места»;</w:t>
      </w:r>
    </w:p>
    <w:p w:rsidR="007B1857" w:rsidRPr="00F54FE2" w:rsidRDefault="00575F7D" w:rsidP="00F54FE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54FE2">
        <w:rPr>
          <w:rFonts w:ascii="Times New Roman" w:hAnsi="Times New Roman" w:cs="Times New Roman"/>
        </w:rPr>
        <w:t>1.2</w:t>
      </w:r>
      <w:r w:rsidR="007B1857" w:rsidRPr="00F54FE2">
        <w:rPr>
          <w:rFonts w:ascii="Times New Roman" w:hAnsi="Times New Roman" w:cs="Times New Roman"/>
        </w:rPr>
        <w:t xml:space="preserve">. </w:t>
      </w:r>
      <w:r w:rsidR="004136CB" w:rsidRPr="00F54FE2">
        <w:rPr>
          <w:rFonts w:ascii="Times New Roman" w:hAnsi="Times New Roman" w:cs="Times New Roman"/>
        </w:rPr>
        <w:t>подпункт 2 пункта 9.16.8 дополнить абзацем следующего содержания:</w:t>
      </w:r>
    </w:p>
    <w:p w:rsidR="004136CB" w:rsidRPr="00F54FE2" w:rsidRDefault="004136CB" w:rsidP="00F54FE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54FE2">
        <w:rPr>
          <w:rFonts w:ascii="Times New Roman" w:hAnsi="Times New Roman" w:cs="Times New Roman"/>
        </w:rPr>
        <w:t>«-</w:t>
      </w:r>
      <w:r w:rsidRPr="00F54FE2">
        <w:rPr>
          <w:rFonts w:ascii="Times New Roman" w:hAnsi="Times New Roman" w:cs="Times New Roman"/>
          <w:color w:val="000000"/>
        </w:rPr>
        <w:t>вывоз снега в первую очередь осуществляется от остановок пассажирского транспорта, пешеходных переходов, с мостов, от мест массового посещения населения, въездов на территорию больниц и других социально важных объектов (осуществляется в течение 24 часов после окончания снегопада). При уборке дорог снегоуборочной техникой уборку снежного вала с территории автомобильной стоянки осуществляют организации, отвечающие за уборку и содержание проезжей части</w:t>
      </w:r>
      <w:proofErr w:type="gramStart"/>
      <w:r w:rsidR="00575F7D" w:rsidRPr="00F54FE2">
        <w:rPr>
          <w:rFonts w:ascii="Times New Roman" w:hAnsi="Times New Roman" w:cs="Times New Roman"/>
          <w:color w:val="000000"/>
        </w:rPr>
        <w:t>.</w:t>
      </w:r>
      <w:r w:rsidRPr="00F54FE2">
        <w:rPr>
          <w:rFonts w:ascii="Times New Roman" w:hAnsi="Times New Roman" w:cs="Times New Roman"/>
        </w:rPr>
        <w:t>»</w:t>
      </w:r>
      <w:r w:rsidR="00575F7D" w:rsidRPr="00F54FE2">
        <w:rPr>
          <w:rFonts w:ascii="Times New Roman" w:hAnsi="Times New Roman" w:cs="Times New Roman"/>
        </w:rPr>
        <w:t>;</w:t>
      </w:r>
    </w:p>
    <w:p w:rsidR="00575F7D" w:rsidRPr="00F54FE2" w:rsidRDefault="00575F7D" w:rsidP="00F54FE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gramEnd"/>
      <w:r w:rsidRPr="00F54FE2">
        <w:rPr>
          <w:rFonts w:ascii="Times New Roman" w:hAnsi="Times New Roman" w:cs="Times New Roman"/>
        </w:rPr>
        <w:t>1.3.пункт 9.19.1. дополнить абзацами следующего содержания:</w:t>
      </w:r>
    </w:p>
    <w:p w:rsidR="00575F7D" w:rsidRPr="00F54FE2" w:rsidRDefault="009E4080" w:rsidP="00F54FE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«- с</w:t>
      </w:r>
      <w:r w:rsidR="00575F7D" w:rsidRPr="00F54FE2">
        <w:rPr>
          <w:rFonts w:ascii="Times New Roman" w:hAnsi="Times New Roman" w:cs="Times New Roman"/>
        </w:rPr>
        <w:t>жигать все виды отходов на придомовой территории, на контейнерных площадках и в мусоросборниках (за исключением использования для сжигания специальных установок, применение которых согласовано в установленном порядке);</w:t>
      </w:r>
    </w:p>
    <w:p w:rsidR="00575F7D" w:rsidRPr="00F54FE2" w:rsidRDefault="00575F7D" w:rsidP="00F54FE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54FE2">
        <w:rPr>
          <w:rFonts w:ascii="Times New Roman" w:hAnsi="Times New Roman" w:cs="Times New Roman"/>
        </w:rPr>
        <w:t xml:space="preserve">- складировать отходы хозяйствующих субъектов в контейнеры, установленные для обслуживания населения, без договора с собственником контейнерной площадки и контейнеров, специализированной организацией, осуществляющей транспортирование отходов из мест накопления к объекту их размещения; </w:t>
      </w:r>
    </w:p>
    <w:p w:rsidR="00575F7D" w:rsidRPr="00F54FE2" w:rsidRDefault="00575F7D" w:rsidP="00F54FE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54FE2">
        <w:rPr>
          <w:rFonts w:ascii="Times New Roman" w:hAnsi="Times New Roman" w:cs="Times New Roman"/>
        </w:rPr>
        <w:lastRenderedPageBreak/>
        <w:t xml:space="preserve">- складировать отходы </w:t>
      </w:r>
      <w:r w:rsidRPr="00F54FE2">
        <w:rPr>
          <w:rFonts w:ascii="Times New Roman" w:hAnsi="Times New Roman" w:cs="Times New Roman"/>
          <w:lang w:val="en-US"/>
        </w:rPr>
        <w:t>I</w:t>
      </w:r>
      <w:r w:rsidRPr="00F54FE2">
        <w:rPr>
          <w:rFonts w:ascii="Times New Roman" w:hAnsi="Times New Roman" w:cs="Times New Roman"/>
        </w:rPr>
        <w:t>-</w:t>
      </w:r>
      <w:r w:rsidRPr="00F54FE2">
        <w:rPr>
          <w:rFonts w:ascii="Times New Roman" w:hAnsi="Times New Roman" w:cs="Times New Roman"/>
          <w:lang w:val="en-US"/>
        </w:rPr>
        <w:t>III</w:t>
      </w:r>
      <w:r w:rsidRPr="00F54FE2">
        <w:rPr>
          <w:rFonts w:ascii="Times New Roman" w:hAnsi="Times New Roman" w:cs="Times New Roman"/>
        </w:rPr>
        <w:t xml:space="preserve"> класса опасности, в том числе ртутьсодержащие отходы, на контейнерных площадках и в контейнеры ТКО, вывозимые на объекты обезвреживания и размещения отходов;</w:t>
      </w:r>
    </w:p>
    <w:p w:rsidR="00575F7D" w:rsidRPr="00F54FE2" w:rsidRDefault="00B52F42" w:rsidP="00F54FE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54FE2">
        <w:rPr>
          <w:rFonts w:ascii="Times New Roman" w:hAnsi="Times New Roman" w:cs="Times New Roman"/>
        </w:rPr>
        <w:t>- не допускается также складирование на открытом воздухе мусора, грунта, отходов строительного производства и сыпучих материалов (грунта, песка, гипса, цемента и т.д.) без их укрытия, препятствующего выветриванию</w:t>
      </w:r>
      <w:proofErr w:type="gramStart"/>
      <w:r w:rsidRPr="00F54FE2">
        <w:rPr>
          <w:rFonts w:ascii="Times New Roman" w:hAnsi="Times New Roman" w:cs="Times New Roman"/>
        </w:rPr>
        <w:t>;</w:t>
      </w:r>
      <w:r w:rsidR="00575F7D" w:rsidRPr="00F54FE2">
        <w:rPr>
          <w:rFonts w:ascii="Times New Roman" w:hAnsi="Times New Roman" w:cs="Times New Roman"/>
        </w:rPr>
        <w:t>»</w:t>
      </w:r>
      <w:proofErr w:type="gramEnd"/>
      <w:r w:rsidRPr="00F54FE2">
        <w:rPr>
          <w:rFonts w:ascii="Times New Roman" w:hAnsi="Times New Roman" w:cs="Times New Roman"/>
        </w:rPr>
        <w:t>;</w:t>
      </w:r>
    </w:p>
    <w:p w:rsidR="001B44E9" w:rsidRPr="00F54FE2" w:rsidRDefault="00B52F42" w:rsidP="001B44E9">
      <w:pPr>
        <w:pStyle w:val="a4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F54FE2">
        <w:rPr>
          <w:sz w:val="22"/>
          <w:szCs w:val="22"/>
        </w:rPr>
        <w:t xml:space="preserve">1.4. </w:t>
      </w:r>
      <w:r w:rsidR="001B44E9" w:rsidRPr="00F54FE2">
        <w:rPr>
          <w:sz w:val="22"/>
          <w:szCs w:val="22"/>
        </w:rPr>
        <w:t>пункт 9.8 изложить в следующей редакции: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sz w:val="22"/>
          <w:szCs w:val="22"/>
        </w:rPr>
        <w:t>«</w:t>
      </w:r>
      <w:r w:rsidRPr="009E4080">
        <w:rPr>
          <w:bCs/>
          <w:color w:val="000000"/>
          <w:sz w:val="22"/>
          <w:szCs w:val="22"/>
        </w:rPr>
        <w:t xml:space="preserve">9.8. Порядок производства земляных работ на территории </w:t>
      </w:r>
      <w:proofErr w:type="spellStart"/>
      <w:r w:rsidR="00F54FE2" w:rsidRPr="009E4080">
        <w:rPr>
          <w:bCs/>
          <w:color w:val="000000"/>
          <w:sz w:val="22"/>
          <w:szCs w:val="22"/>
        </w:rPr>
        <w:t>Богородского</w:t>
      </w:r>
      <w:proofErr w:type="spellEnd"/>
      <w:r w:rsidR="00F54FE2" w:rsidRPr="009E4080">
        <w:rPr>
          <w:bCs/>
          <w:color w:val="000000"/>
          <w:sz w:val="22"/>
          <w:szCs w:val="22"/>
        </w:rPr>
        <w:t xml:space="preserve"> </w:t>
      </w:r>
      <w:r w:rsidRPr="009E4080">
        <w:rPr>
          <w:color w:val="000000"/>
          <w:sz w:val="22"/>
          <w:szCs w:val="22"/>
        </w:rPr>
        <w:t>сельсовета </w:t>
      </w:r>
      <w:proofErr w:type="spellStart"/>
      <w:r w:rsidRPr="009E4080">
        <w:rPr>
          <w:color w:val="000000"/>
          <w:sz w:val="22"/>
          <w:szCs w:val="22"/>
        </w:rPr>
        <w:t>Мокшанского</w:t>
      </w:r>
      <w:proofErr w:type="spellEnd"/>
      <w:r w:rsidRPr="009E4080">
        <w:rPr>
          <w:color w:val="000000"/>
          <w:sz w:val="22"/>
          <w:szCs w:val="22"/>
        </w:rPr>
        <w:t> района Пензенской области, восстановление объектов благоустройства</w:t>
      </w:r>
      <w:r w:rsidR="009E4080">
        <w:rPr>
          <w:color w:val="000000"/>
          <w:sz w:val="22"/>
          <w:szCs w:val="22"/>
        </w:rPr>
        <w:t>.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9.8.1. </w:t>
      </w:r>
      <w:proofErr w:type="gramStart"/>
      <w:r w:rsidRPr="00F54FE2">
        <w:rPr>
          <w:color w:val="000000"/>
          <w:sz w:val="22"/>
          <w:szCs w:val="22"/>
        </w:rPr>
        <w:t>Земляные работы, связанные с нарушением элементов внешнего благоустройства и естественного ландшафта, выполняются заинтересованными лицами, получившими в случаях, установленных законом, право на выполнение данных видов работ, на основании разрешения на осуществление земляных работ при строительстве, реконструкции и ремонте сетей инженерно-технического обеспечения и иных объектов (далее - разрешение на производство земляных работ) и при наличии согласованной проектной и разрешительной документации, а именно:</w:t>
      </w:r>
      <w:proofErr w:type="gramEnd"/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1) земляные работы, связанные со строительством, реконструкцией сетей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2) инженерно-технического обеспечения и линейных объектов, не требующих получения разрешения на строительство, ведутся при наличии проектной документации, если иное не предусмотрено действующим законодательством; земляные работы, связанные с капитальным и текущим ремонтом линейных объектов, ведутся при наличии разрешения на использование земель или земельного участка, выданного администрацией муниципального образования;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3) земляные работы, связанные со строительством, модернизацией, реконструкцией сетей инженерно-технического обеспечения объектов капитального строительства, ведутся при наличии проектной документации </w:t>
      </w:r>
      <w:proofErr w:type="gramStart"/>
      <w:r w:rsidRPr="00F54FE2">
        <w:rPr>
          <w:color w:val="000000"/>
          <w:sz w:val="22"/>
          <w:szCs w:val="22"/>
        </w:rPr>
        <w:t>на</w:t>
      </w:r>
      <w:proofErr w:type="gramEnd"/>
      <w:r w:rsidRPr="00F54FE2">
        <w:rPr>
          <w:color w:val="000000"/>
          <w:sz w:val="22"/>
          <w:szCs w:val="22"/>
        </w:rPr>
        <w:t>: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4) сеть инженерно-технического обеспечения и разрешения на строительство;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5) объектов капитального строительства;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6) земляные работы, связанные с проведением капитального ремонта улиц, дорог, тротуаров, </w:t>
      </w:r>
      <w:proofErr w:type="spellStart"/>
      <w:r w:rsidRPr="00F54FE2">
        <w:rPr>
          <w:color w:val="000000"/>
          <w:sz w:val="22"/>
          <w:szCs w:val="22"/>
        </w:rPr>
        <w:t>благоустроительных</w:t>
      </w:r>
      <w:proofErr w:type="spellEnd"/>
      <w:r w:rsidRPr="00F54FE2">
        <w:rPr>
          <w:color w:val="000000"/>
          <w:sz w:val="22"/>
          <w:szCs w:val="22"/>
        </w:rPr>
        <w:t> работ, ведутся при наличии проекта благоустройства;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7) земляные работы, связанные с установкой (ремонтом) рекламных сооружений (конструкций), ведутся при наличии действующего разрешения на установку и эксплуатацию рекламных конструкций, выданного органом, уполномоченным на выдачу таких разрешений;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8) земляные работы, связанные с бурением скважин при выполнении инженерных изысканий, которые оказывают влияние на безопасность объектов капитального строительства, ведутся при наличии свидетельства о допуске к видам работ по инженерным изысканиям, выданного саморегулируемой организацией.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9.8.2. Муниципальную услугу по выдаче разрешений на осуществление земляных работ и </w:t>
      </w:r>
      <w:proofErr w:type="gramStart"/>
      <w:r w:rsidRPr="00F54FE2">
        <w:rPr>
          <w:color w:val="000000"/>
          <w:sz w:val="22"/>
          <w:szCs w:val="22"/>
        </w:rPr>
        <w:t>контроль за</w:t>
      </w:r>
      <w:proofErr w:type="gramEnd"/>
      <w:r w:rsidRPr="00F54FE2">
        <w:rPr>
          <w:color w:val="000000"/>
          <w:sz w:val="22"/>
          <w:szCs w:val="22"/>
        </w:rPr>
        <w:t> их исполнением оказывает администрация муниципального образования в лице органа, определяемого постановлением администрации муниципального образования (далее – уполномоченный орган).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9.8.3. Без оформления разрешения на осуществление земляных работ допускается производство следующих работ: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proofErr w:type="gramStart"/>
      <w:r w:rsidRPr="00F54FE2">
        <w:rPr>
          <w:color w:val="000000"/>
          <w:sz w:val="22"/>
          <w:szCs w:val="22"/>
        </w:rPr>
        <w:t>1) строительство, модернизация, реконструкция и ремонт сетей инженерно-технического обеспечения, </w:t>
      </w:r>
      <w:proofErr w:type="spellStart"/>
      <w:r w:rsidRPr="00F54FE2">
        <w:rPr>
          <w:color w:val="000000"/>
          <w:sz w:val="22"/>
          <w:szCs w:val="22"/>
        </w:rPr>
        <w:t>благоустроительные</w:t>
      </w:r>
      <w:proofErr w:type="spellEnd"/>
      <w:r w:rsidRPr="00F54FE2">
        <w:rPr>
          <w:color w:val="000000"/>
          <w:sz w:val="22"/>
          <w:szCs w:val="22"/>
        </w:rPr>
        <w:t> работы, планировка грунта, </w:t>
      </w:r>
      <w:proofErr w:type="spellStart"/>
      <w:r w:rsidRPr="00F54FE2">
        <w:rPr>
          <w:color w:val="000000"/>
          <w:sz w:val="22"/>
          <w:szCs w:val="22"/>
        </w:rPr>
        <w:t>шурфование</w:t>
      </w:r>
      <w:proofErr w:type="spellEnd"/>
      <w:r w:rsidRPr="00F54FE2">
        <w:rPr>
          <w:color w:val="000000"/>
          <w:sz w:val="22"/>
          <w:szCs w:val="22"/>
        </w:rPr>
        <w:t> с целью уточнения трассы сети инженерно-технического обеспечения или иными целями, бурение скважин при выполнении инженерных изысканий на земельных участках, предоставленных заказчику в собственность, аренду, постоянное (бессрочное) пользование, безвозмездное пользование или пожизненное наследуемое владение под объекты капитального строительства либо предоставленных в собственность юридическим и физическим лицам при</w:t>
      </w:r>
      <w:proofErr w:type="gramEnd"/>
      <w:r w:rsidRPr="00F54FE2">
        <w:rPr>
          <w:color w:val="000000"/>
          <w:sz w:val="22"/>
          <w:szCs w:val="22"/>
        </w:rPr>
        <w:t> </w:t>
      </w:r>
      <w:proofErr w:type="gramStart"/>
      <w:r w:rsidRPr="00F54FE2">
        <w:rPr>
          <w:color w:val="000000"/>
          <w:sz w:val="22"/>
          <w:szCs w:val="22"/>
        </w:rPr>
        <w:t>наличии</w:t>
      </w:r>
      <w:proofErr w:type="gramEnd"/>
      <w:r w:rsidRPr="00F54FE2">
        <w:rPr>
          <w:color w:val="000000"/>
          <w:sz w:val="22"/>
          <w:szCs w:val="22"/>
        </w:rPr>
        <w:t> письменного согласия указанных лиц на производство земляных работ;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2) текущий ремонт дорог и тротуаров без изменения профиля и планировки, включая замену асфальтового покрытия на тротуарную плитку, поднятие люков колодцев (решеток) и замену бортового камня;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3) посадка деревьев, кустарников, иной растительности, ремонт газонов;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4) очистка русел рек, каналов без производства земляных работ;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5) благоустройство прилегающей территории в соответствии с проектом в случае перевода жилого помещения в нежилое помещение на основании постановления администрации муниципального образования;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6) планировка грунта и другие земляные работы на глубине не более 0,3 метра.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Указанные в настоящем пункте работы проводятся по соответствующим проектам после письменного уведомления уполномоченного органа.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lastRenderedPageBreak/>
        <w:t>7) Сроки начала и окончания работ, указанные в разрешении на осуществление земляных работ, определяются в соответствии с календарным графиком производства работ в составе проекта производства работ.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8) Сроки действия разрешения на осуществление земляных работ могут быть продлены на основании заявления заказчика, если окончание таких работ в первоначально определенный срок невозможно по следующим причинам: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неблагоприятные погодные условия для соблюдения технологии производства земляных работ, работ по восстановлению нарушенных элементов благоустройства и строительно-монтажных работ, в том числе отклонение температурного режима от параметров, рекомендованных для соблюдения технологии производства таких работ;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обнаружение в ходе производства земляных работ сети инженерно-технического обеспечения, </w:t>
      </w:r>
      <w:proofErr w:type="gramStart"/>
      <w:r w:rsidRPr="00F54FE2">
        <w:rPr>
          <w:color w:val="000000"/>
          <w:sz w:val="22"/>
          <w:szCs w:val="22"/>
        </w:rPr>
        <w:t>информация</w:t>
      </w:r>
      <w:proofErr w:type="gramEnd"/>
      <w:r w:rsidRPr="00F54FE2">
        <w:rPr>
          <w:color w:val="000000"/>
          <w:sz w:val="22"/>
          <w:szCs w:val="22"/>
        </w:rPr>
        <w:t> о наличии которой не содержится в проектной документации или на инженерно-топографическом плане, или несоответствие фактического расположения сетей инженерно-технического обеспечения их расположению, указанному в проектной документации или на инженерно-топографическом плане;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затопление участка производства земляных работ (котлована, траншеи) грунтовыми водами либо вследствие аварии на сетях инженерно-технического обеспечения, не находящихся на балансе у заказчика;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увеличение объема земляных работ, которое невозможно было предусмотреть на стадии их планирования.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9.8.4. </w:t>
      </w:r>
      <w:proofErr w:type="gramStart"/>
      <w:r w:rsidRPr="00F54FE2">
        <w:rPr>
          <w:color w:val="000000"/>
          <w:sz w:val="22"/>
          <w:szCs w:val="22"/>
        </w:rPr>
        <w:t>Заказчик, получивший разрешение на осуществление земляных работ и не окончивший земляные работы в установленные таким разрешением сроки, должен не позднее трех дней до дня окончания срока производства земляных работ, указанного в разрешении на осуществление земляных работ, обратиться в уполномоченный орган с письменным заявлением о продлении срока действия разрешения на осуществление земляных работ и представить уточненный график производства земляных работ.</w:t>
      </w:r>
      <w:proofErr w:type="gramEnd"/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9.8.5. К заявлению о продлении срока действия разрешения на осуществление земляных работ заказчик прикладывает акт, подписанный организацией, имеющей свидетельство о допуске к выполнению работ, связанных с инженерными изысканиями, выданное саморегулируемой организацией, либо проектную документацию с внесенными в нее изменениями по трассировке или по профилю сети.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9.8.6. Решение о продлении срока действия разрешения на осуществление земляных работ принимается уполномоченным органом в течение пяти рабочих дней с момента поступления заявления о продлении срока действия разрешения на осуществление земляных работ.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9.8.7. В случае если земляные работы не начались в сроки, указанные в разрешении на осуществление земляных работ, по заявлению заказчика земляные работы переносятся уполномоченным органом на другой срок.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proofErr w:type="gramStart"/>
      <w:r w:rsidRPr="00F54FE2">
        <w:rPr>
          <w:color w:val="000000"/>
          <w:sz w:val="22"/>
          <w:szCs w:val="22"/>
        </w:rPr>
        <w:t>В случае если после поступления такого заявления земляные работы не были произведены в течение 14 календарных дней с новой даты начала производства работ, указанной в разрешении на осуществление земляных работ, такое разрешение считается аннулированным со дня, следующего за днем окончания срока действия разрешения, о чем уполномоченный орган в течение семи рабочих дней письменно уведомляет заказчика.</w:t>
      </w:r>
      <w:proofErr w:type="gramEnd"/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proofErr w:type="gramStart"/>
      <w:r w:rsidRPr="00F54FE2">
        <w:rPr>
          <w:color w:val="000000"/>
          <w:sz w:val="22"/>
          <w:szCs w:val="22"/>
        </w:rPr>
        <w:t>Если в указанные в разрешении на осуществление земляных работ сроки от заказчика не поступило заявление о переносе сроков производства земляных работ и земляные работы не производились, разрешение на осуществление земляных работ считается аннулированным со дня, следующего за днем окончания срока действия такого разрешения, о чем уполномоченный орган в течение семи рабочих дней письменно уведомляет заказчика.</w:t>
      </w:r>
      <w:proofErr w:type="gramEnd"/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9.8.8. При строительстве, модернизации, реконструкции и ремонте сетей инженерно-технического обеспечения (за исключением строительства и реконструкции кабельных линий), пересекающих одну и более улиц, работы ведутся поэтапно на основании разрешения на осуществление земляных работ, оформленного для каждого этапа в отдельности.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9.8.9. В случае замены ответственного производителя работ, передачи объекта другой организации разрешение на осуществление земляных работ переоформляется на другого заказчика.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9.8.10. Приостановление действия разрешения на осуществление земляных работ - это временное запрещение производства работ на объекте на период устранения выявленных нарушений. Приостановление действия разрешения на осуществление земляных работ производится в случаях: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1) если состояние объекта работ представляет угрозу безопасности жизни или здоровья людей и движению транспорта;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lastRenderedPageBreak/>
        <w:t>2) если выявлены </w:t>
      </w:r>
      <w:proofErr w:type="gramStart"/>
      <w:r w:rsidRPr="00F54FE2">
        <w:rPr>
          <w:color w:val="000000"/>
          <w:sz w:val="22"/>
          <w:szCs w:val="22"/>
        </w:rPr>
        <w:t>нарушения</w:t>
      </w:r>
      <w:proofErr w:type="gramEnd"/>
      <w:r w:rsidRPr="00F54FE2">
        <w:rPr>
          <w:color w:val="000000"/>
          <w:sz w:val="22"/>
          <w:szCs w:val="22"/>
        </w:rPr>
        <w:t> установленного настоящим порядком оформления разрешения на осуществление земляных работ и (или) условий согласований разрешения на осуществления земляных работ;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3) если не выполнены условия согласования, указанные в разрешении на осуществление земляных работ, и (или) истек срок действия согласования проектной и разрешительной документации, на основании которых оно было выдано.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9.8.11. Приостановление действия разрешения на осуществление земляных работ осуществляет уполномоченный орган. При наличии оснований, указанных в пункте 12.15, уполномоченный орган изымает разрешение на осуществление земляных работ у заказчика и вручает предписание по форме, установленной нормативным правовым актом администрации муниципального образования.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9.8.12. Действие разрешения на осуществления земляных работ возобновляется уполномоченным органом по письменному обращению заказчика. Разрешение на осуществление земляных работ возвращается заказчику уполномоченным органом после устранения выявленных нарушений, при этом в разрешении делается отметка о периоде приостановления и продлении срока действия такого разрешения. Срок действия разрешения на осуществление земляных работ возобновляется на срок, равный периоду приостановления действия разрешения на осуществление земляных работ.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9.8.13. Земляные работы запрещается производить без разрешения на осуществление земляных работ (ордера на раскопки) за исключением аварийных ситуаций.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9.8.14. Разрешение на осуществление земляных работ (ордер на раскопки) действительно только на вид работ, участок, срок, которые указаны в разрешении.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9.8.15. </w:t>
      </w:r>
      <w:proofErr w:type="gramStart"/>
      <w:r w:rsidRPr="00F54FE2">
        <w:rPr>
          <w:color w:val="000000"/>
          <w:sz w:val="22"/>
          <w:szCs w:val="22"/>
        </w:rPr>
        <w:t>После завершения работ с временным нарушением благоустройства производитель работ обязан в пределах срока действия разрешения на осуществление земляных работ (ордера на раскопки) выполнить полное восстановление благоустройства территории в соответствии с условиями эксплуатирующей организации, в том числе нарушенное благоустройство в местах размещения (движения) строительной техники, складирования строительных материалов и обратного грунта, если проектом не предусмотрено поэтапное его восстановление, после каждого этапа</w:t>
      </w:r>
      <w:proofErr w:type="gramEnd"/>
      <w:r w:rsidRPr="00F54FE2">
        <w:rPr>
          <w:color w:val="000000"/>
          <w:sz w:val="22"/>
          <w:szCs w:val="22"/>
        </w:rPr>
        <w:t> работ и обратиться </w:t>
      </w:r>
      <w:proofErr w:type="gramStart"/>
      <w:r w:rsidRPr="00F54FE2">
        <w:rPr>
          <w:color w:val="000000"/>
          <w:sz w:val="22"/>
          <w:szCs w:val="22"/>
        </w:rPr>
        <w:t>в уполномоченный на выдачу разрешения на осуществление земляных работ орган администрации муниципального образования с заявлением о погашении</w:t>
      </w:r>
      <w:proofErr w:type="gramEnd"/>
      <w:r w:rsidRPr="00F54FE2">
        <w:rPr>
          <w:color w:val="000000"/>
          <w:sz w:val="22"/>
          <w:szCs w:val="22"/>
        </w:rPr>
        <w:t> разрешения на осуществление земляных работ с приложением исполнительной съемки выполненных работ.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proofErr w:type="gramStart"/>
      <w:r w:rsidRPr="00F54FE2">
        <w:rPr>
          <w:color w:val="000000"/>
          <w:sz w:val="22"/>
          <w:szCs w:val="22"/>
        </w:rPr>
        <w:t>При производстве земляных работ в границах красных линий улично-дорожной сети погашение разрешения на осуществление земляных работ (ордер на раскопки осуществляется уполномоченным органом с учетом заключения эксплуатирующей организации, содержащей улично-дорожную сеть, с отметкой о предоставлении исполнительной съемки выполненных работ.</w:t>
      </w:r>
      <w:proofErr w:type="gramEnd"/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9.8.16. Погашение разрешения на осуществление земляных работ (ордера на раскопки) осуществляется в срок не более 5 рабочих дней со дня его сдачи </w:t>
      </w:r>
      <w:proofErr w:type="gramStart"/>
      <w:r w:rsidRPr="00F54FE2">
        <w:rPr>
          <w:color w:val="000000"/>
          <w:sz w:val="22"/>
          <w:szCs w:val="22"/>
        </w:rPr>
        <w:t>в</w:t>
      </w:r>
      <w:proofErr w:type="gramEnd"/>
      <w:r w:rsidRPr="00F54FE2">
        <w:rPr>
          <w:color w:val="000000"/>
          <w:sz w:val="22"/>
          <w:szCs w:val="22"/>
        </w:rPr>
        <w:t> </w:t>
      </w:r>
      <w:proofErr w:type="gramStart"/>
      <w:r w:rsidRPr="00F54FE2">
        <w:rPr>
          <w:color w:val="000000"/>
          <w:sz w:val="22"/>
          <w:szCs w:val="22"/>
        </w:rPr>
        <w:t>уполномоченный</w:t>
      </w:r>
      <w:proofErr w:type="gramEnd"/>
      <w:r w:rsidRPr="00F54FE2">
        <w:rPr>
          <w:color w:val="000000"/>
          <w:sz w:val="22"/>
          <w:szCs w:val="22"/>
        </w:rPr>
        <w:t> при отсутствии замечаний к восстановлению благоустройства на месте раскопок.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9.8.17. Аварийные работы, связанные с разрушением объектов благоустройства, начинаются владельцами поврежденных сетей инженерно-технического обеспечения немедленно с одновременным уведомлением уполномоченного органа и с последующим оформлением (в течение трех дней с момента выявления факта аварии) необходимых для получения разрешения на осуществление земляных работ документов и получением разрешения на осуществление земляных работ.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proofErr w:type="gramStart"/>
      <w:r w:rsidRPr="00F54FE2">
        <w:rPr>
          <w:color w:val="000000"/>
          <w:sz w:val="22"/>
          <w:szCs w:val="22"/>
        </w:rPr>
        <w:t>Аварийные работы, связанные с раскопками в охранных зонах подземных сетей инженерно-технического обеспечения (тепловых, водопроводных, канализационных, газораспределительных, кабельных сетей и линий связи), необходимо проводить в присутствии представителя организации, в ведении которой находятся указанные коммуникации.</w:t>
      </w:r>
      <w:proofErr w:type="gramEnd"/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До начала земляных работ, связанных с устранением аварий на поврежденных сетях инженерно-технического обеспечения, производитель работ выполняет фотосъемку объектов благоустройства на участке производства работ с адресной привязкой или привязкой к ближайшим ориентирам.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9.8.18. Производитель работ до начала работ на земельных участках, предоставленных для строительства, реконструкции и капитального ремонта объектов капитального строительства, которые осуществляются на основании разрешения на строительство, обязан: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proofErr w:type="gramStart"/>
      <w:r w:rsidRPr="00F54FE2">
        <w:rPr>
          <w:color w:val="000000"/>
          <w:sz w:val="22"/>
          <w:szCs w:val="22"/>
        </w:rPr>
        <w:t xml:space="preserve">1) установить ограждение вокруг строительных площадок, других выделенных площадок и опасных зон работ за их пределами по всему периметру в соответствии с требованиями нормативных документов, а также габаритные указатели, дорожные знаки, направляющие и сигнальные устройства по согласованию с органами ГИБДД УМВД России по Пензенской </w:t>
      </w:r>
      <w:r w:rsidRPr="00F54FE2">
        <w:rPr>
          <w:color w:val="000000"/>
          <w:sz w:val="22"/>
          <w:szCs w:val="22"/>
        </w:rPr>
        <w:lastRenderedPageBreak/>
        <w:t>области и содержать их в исправном состоянии.</w:t>
      </w:r>
      <w:proofErr w:type="gramEnd"/>
      <w:r w:rsidRPr="00F54FE2">
        <w:rPr>
          <w:color w:val="000000"/>
          <w:sz w:val="22"/>
          <w:szCs w:val="22"/>
        </w:rPr>
        <w:t> Обеспечить проезд для спецмашин, личного транспорта и проход для пешеходов;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2) на въезде на строительную площадку установить информационные щиты с указанием наименования объекта, названия застройщика (технического заказчика), исполнителя работ (подрядчика, генподрядчика), фамилий, должностей и номеров телефонов ответственного производителя работ на объекте и представителя органа, осуществляющего строительный надзор (в случаях, когда надзор осуществляется), сроков начала и окончания работ, схемы объекта.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Наименование и номер телефона исполнителя работ нанести также на щиты инвентарных ограждений мест работ вне стройплощадки, мобильные здания и сооружения, крупногабаритные элементы оснастки, кабельные барабаны;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3) на въезде на строительную площадку установить стенд пожарной защиты с указанием строящихся, сносимых и вспомогательных зданий и сооружений, въездов, подъездов, схем движения транспорта, местонахождения </w:t>
      </w:r>
      <w:proofErr w:type="spellStart"/>
      <w:r w:rsidRPr="00F54FE2">
        <w:rPr>
          <w:color w:val="000000"/>
          <w:sz w:val="22"/>
          <w:szCs w:val="22"/>
        </w:rPr>
        <w:t>водоисточников</w:t>
      </w:r>
      <w:proofErr w:type="spellEnd"/>
      <w:r w:rsidRPr="00F54FE2">
        <w:rPr>
          <w:color w:val="000000"/>
          <w:sz w:val="22"/>
          <w:szCs w:val="22"/>
        </w:rPr>
        <w:t>, средств пожаротушения;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4) оборудовать строительную площадку устройствами или бункерами для сбора мусора, в том числе для раздельного сбора мусора, а также пунктами очистки или мойки колес транспортных средств на выездах;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5) оборудовать осветительными установками места работ, а также временные проезды и проходы;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6) оборудовать временные подъездные пути из твердого покрытия к строительной площадке;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7) установить биотуалет на территории строительной площадки и обеспечивать его обслуживание;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8) обеспечить отвод поверхностных и подземных вод с помощью временных или постоянных устройств, не нарушая при этом сохранность существующих сооружений;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9) при отводе подземных и поверхностных вод исключить образование оползней, размыв грунта и заболачивание местности.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9.8.19. Производитель работ до начала земляных работ, которые осуществляются на основании разрешения на осуществление земляных работ (ордера на раскопки), обязан: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1) при производстве работ, связанных с устройством временных выемок и других препятствий на территории существующей застройки, обеспечить проезд автотранспорта и проход к домам путем устройства мостов, пешеходных мостиков с поручнями, трапов по согласованию с владельцем территории. После окончания работ указанные устройства вывезти с территории;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2) установить ограждение мест разрытий на время приостановки производства работ, перерыва, по окончании рабочего дня;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proofErr w:type="gramStart"/>
      <w:r w:rsidRPr="00F54FE2">
        <w:rPr>
          <w:color w:val="000000"/>
          <w:sz w:val="22"/>
          <w:szCs w:val="22"/>
        </w:rPr>
        <w:t>3) обеспечить установку дорожных знаков и (или) указателей в соответствии с действующими стандартами;</w:t>
      </w:r>
      <w:proofErr w:type="gramEnd"/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4) при отсутствии возможности сохранить геодезический пункт организации, выполняющие работы в охранных зонах геодезических пунктов, обязаны до начала производства работ обратиться с письменным обращением в Управление Федеральной службы государственной регистрации, кадастра и картографии по Пензенской области за разрешением переноса геодезического пункта;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5) установить информационный щит (стенд) с указанием наименования организации, производящей земляные работы, номеров телефонов, фамилий ответственных за работу лиц, сроков начала и окончания работ.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9.8.20. В ходе производства работ производитель работ обязан: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1) производить уборку обратного грунта (строительных материалов) с тротуара в течение двух рабочих дней с начала работ при условии обеспечения безопасности движения пешеходов, не допускать устройство отвалов обратного грунта на проезжей части;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2) складировать обратный грунт (строительные материалы) на тротуарах и зеленых зонах с использованием подстилочного материала, предотвращающего загрязнение усовершенствованного покрытия улично-дорожной сети и зеленых зон;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3) складировать строительные материалы и оборудование в пределах стройплощадки и (или) в местах, предусмотренных проектной документацией, своевременно вывозить лишний грунт и мусор;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4) не допускать выезд со строительных площадок, линейных объектов загрязненных машин и механизмов;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5) обеспечить сохранность существующих ограждений, технических средств организации дорожного движения (ТСОДД);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 xml:space="preserve">6) обеспечить за свой счет вывоз материалов, демонтированных при производстве земляных работ, пригодных для дальнейшего использования (бетонной плитки, брусчатки, плодородного </w:t>
      </w:r>
      <w:r w:rsidRPr="00F54FE2">
        <w:rPr>
          <w:color w:val="000000"/>
          <w:sz w:val="22"/>
          <w:szCs w:val="22"/>
        </w:rPr>
        <w:lastRenderedPageBreak/>
        <w:t>грунта, бортового камня (природного, бетонного), асфальтобетонной крошки) в места, указанные эксплуатирующей организацией, определенные администрацией муниципального образования;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7) обеспечить безопасность работ для окружающей среды, в том числе: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обеспечить уборку стройплощадки и временных подъездных путей и вывоз мусора, вывоз снега осуществлять в места, установленные администрацией муниципального образования;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выполнять производство работ в охранных заповедных и санитарных зонах в соответствии со специальными правилами;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не допускать выпуск воды со строительной площадки без защиты от размыва поверхности;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при буровых работах принимать меры по предотвращению </w:t>
      </w:r>
      <w:proofErr w:type="spellStart"/>
      <w:r w:rsidRPr="00F54FE2">
        <w:rPr>
          <w:color w:val="000000"/>
          <w:sz w:val="22"/>
          <w:szCs w:val="22"/>
        </w:rPr>
        <w:t>излива</w:t>
      </w:r>
      <w:proofErr w:type="spellEnd"/>
      <w:r w:rsidRPr="00F54FE2">
        <w:rPr>
          <w:color w:val="000000"/>
          <w:sz w:val="22"/>
          <w:szCs w:val="22"/>
        </w:rPr>
        <w:t> подземных вод.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восстановить нарушенное дорожное покрытие в случае повреждения существующих дорог, в том числе внутриквартальных, дорог, используемых в качестве подъездов к объектам;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покрытие, поврежденное в ходе проведения земляных работ, должно быть восстановлено производителем работ независимо от типа покрытия в срок, указанный в разрешении на осуществление земляных работ при строительстве, ремонте, реконструкции инженерных коммуникаций и иных объектов (далее – разрешение на производство земляных работ), в соответствии с условиями согласования (до начала проведения земляных работ);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8) восстановить нарушенное благоустройство после завершения земляных работ, прокладки, переустройства инженерных сетей и коммуникаций;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9) принять меры по своевременной ликвидации провала или иной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10) деформации дорожного покрытия, вызванных производством работ;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11) в случае обнаружения останков при производстве земляных работ уведомить об этом заказчика. Заказчик в обязательном порядке должен поставить в известность уполномоченный орган администрации муниципального образования о факте обнаружения останков.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12) погасить разрешение на осуществление земляных работ (ордер на раскопки).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9.8.21. При производстве земляных работ запрещается: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1) осуществлять перенос существующих подземных сетей и сооружений, не предусмотренных утвержденным проектом, без согласования с заинтересованной организацией и уполномоченным органом администрации муниципального образования;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2) разбирать ограждения, подпорные стенки без согласования с их собственниками (владельцами);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3) засорять грунтом или мусором прилегающие к раскопкам улицы, тротуары и дворовые территории;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4) оставлять вскрытые </w:t>
      </w:r>
      <w:proofErr w:type="spellStart"/>
      <w:r w:rsidRPr="00F54FE2">
        <w:rPr>
          <w:color w:val="000000"/>
          <w:sz w:val="22"/>
          <w:szCs w:val="22"/>
        </w:rPr>
        <w:t>электрокабели</w:t>
      </w:r>
      <w:proofErr w:type="spellEnd"/>
      <w:r w:rsidRPr="00F54FE2">
        <w:rPr>
          <w:color w:val="000000"/>
          <w:sz w:val="22"/>
          <w:szCs w:val="22"/>
        </w:rPr>
        <w:t> без защиты от механических повреждений и без принятия мер по обеспечению безопасности;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5) откачивать воду на проезжую часть, тротуары, в </w:t>
      </w:r>
      <w:proofErr w:type="spellStart"/>
      <w:r w:rsidRPr="00F54FE2">
        <w:rPr>
          <w:color w:val="000000"/>
          <w:sz w:val="22"/>
          <w:szCs w:val="22"/>
        </w:rPr>
        <w:t>ливнеприемники</w:t>
      </w:r>
      <w:proofErr w:type="spellEnd"/>
      <w:r w:rsidRPr="00F54FE2">
        <w:rPr>
          <w:color w:val="000000"/>
          <w:sz w:val="22"/>
          <w:szCs w:val="22"/>
        </w:rPr>
        <w:t> и на газоны;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6) складировать материалы на газоне, зеленой зоне (дернине);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7) производить земляные работы с нарушением условий ордера на раскопки;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8) производить земляные работы по окончании срока действия разрешения на производство земляных работ (ордера на раскопки);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9) осуществлять выгрузку строительного мусора, в том числе грунта, в местах, не отведенных для этих целей;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10) производить работы по установке временного ограждения стройплощадки и разработке котлована без наличия разрешения на строительство;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11) выносить грязь со строительных площадок, линейных объектов на дороги поселения;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12) организациям, выполняющим дорожные работы, - производить укладку покрытия, грунта и других материалов на </w:t>
      </w:r>
      <w:proofErr w:type="spellStart"/>
      <w:r w:rsidRPr="00F54FE2">
        <w:rPr>
          <w:color w:val="000000"/>
          <w:sz w:val="22"/>
          <w:szCs w:val="22"/>
        </w:rPr>
        <w:t>коверы</w:t>
      </w:r>
      <w:proofErr w:type="spellEnd"/>
      <w:r w:rsidRPr="00F54FE2">
        <w:rPr>
          <w:color w:val="000000"/>
          <w:sz w:val="22"/>
          <w:szCs w:val="22"/>
        </w:rPr>
        <w:t>, крышки колодцев и камер;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13) производить обратную засыпку обратного грунта при производстве работ на проезжей части и тротуарах.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9.8.22. При производстве земляных работ должна быть обеспечена возможность въезда (выезда) на дворовые территории, входа (выхода) в здания и жилые дома.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9.8.23. При строительстве (реконструкции, капитальном ремонте) подземных коммуникаций производство земляных работ должно выполняться по участкам, последовательно и согласно утвержденному графику производства работ.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9.8.24. Работы на каждом последующем участке разрешаются после завершения всех видов работ на предыдущем участке, включая восстановление дорожных покрытий, благоустройство территории.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9.8.25. Засыпка раскопок на дорогах и тротуарах с усовершенствованными покрытиями капитального типа (асфальтобетонным, цементно-бетонным, брусчатыми мостовыми и другими типами покрытия) должна производиться песком средней крупности с поливкой водой. Далее восстановление дорожной одежды производится в соответствии с условиями согласования.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lastRenderedPageBreak/>
        <w:t>9.8.26. Восстановление газонов (зеленых зон) после строительства, реконструкции и ремонта сетей инженерно-технического обеспечения и иных работ выполняется в следующем порядке: обратная засыпка, горизонтальная планировка участка производства работ, отсыпка растительным грунтом и посев травы.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9.8.27. Восстановление раскопок должно вестись с соблюдением требований технической и нормативной документации. Восстановление раскопок на улично-дорожной сети должно осуществляться с привлечением специализированной дорожной организации.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9.8.28. Засыпка раскопок на дорогах и тротуарах с усовершенствованными покрытиями капитального типа (асфальтобетонным, цементно-бетонным, брусчатыми мостовыми и другими типами покрытия) должна производиться в летних условиях песком средней крупности с поливкой водой, в зимнее врем</w:t>
      </w:r>
      <w:proofErr w:type="gramStart"/>
      <w:r w:rsidRPr="00F54FE2">
        <w:rPr>
          <w:color w:val="000000"/>
          <w:sz w:val="22"/>
          <w:szCs w:val="22"/>
        </w:rPr>
        <w:t>я-</w:t>
      </w:r>
      <w:proofErr w:type="gramEnd"/>
      <w:r w:rsidRPr="00F54FE2">
        <w:rPr>
          <w:color w:val="000000"/>
          <w:sz w:val="22"/>
          <w:szCs w:val="22"/>
        </w:rPr>
        <w:t> талым песком с послойным уплотнением на всю глубину и далее согласно дорожной одежде в соответствии с технологической картой производства работ, входящей в состав проекта производства работ.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9.8.29. Восстановление газонов (зеленых зон) после строительства, реконструкции и ремонта сетей инженерно-технического обеспечения и иных работ выполняется в следующем порядке: обратная засыпка, горизонтальная планировка участка производства работ, отсыпка растительным грунтом и посев травы.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9.8.30. Засыпка раскопок песчаным грунтом должна вестись с соблюдением следующих условий: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1) слой одновременной засыпки не должен превышать 20 см, должен быть выровнен и уплотнен с помощью специально подобранного оборудования, рекомендованного проектом производства работ;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2) после раскопок грунтовых покрытий восстанавливается существующий ранее растительный грунт.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9.8.31. Производитель работ несет ответственность за состояние траншей, котлованов, а также за просадку и провалы, образовавшиеся на восстановленных дорожных покрытиях, тротуарах, зеленых зонах в течение 2 лет </w:t>
      </w:r>
      <w:proofErr w:type="gramStart"/>
      <w:r w:rsidRPr="00F54FE2">
        <w:rPr>
          <w:color w:val="000000"/>
          <w:sz w:val="22"/>
          <w:szCs w:val="22"/>
        </w:rPr>
        <w:t>с даты погашения</w:t>
      </w:r>
      <w:proofErr w:type="gramEnd"/>
      <w:r w:rsidRPr="00F54FE2">
        <w:rPr>
          <w:color w:val="000000"/>
          <w:sz w:val="22"/>
          <w:szCs w:val="22"/>
        </w:rPr>
        <w:t> разрешения на производство земляных работ (ордера на раскопки).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proofErr w:type="gramStart"/>
      <w:r w:rsidRPr="00F54FE2">
        <w:rPr>
          <w:color w:val="000000"/>
          <w:sz w:val="22"/>
          <w:szCs w:val="22"/>
        </w:rPr>
        <w:t>В случае если восстановление места раскопки проводилось на объекте, на который распространяются гарантийные обязательства в рамках выполнения работ по капитальному ремонту, реконструкции, строительству объекта, производитель работ несет ответственность за просадку и провалы, образовавшиеся на восстановленных дорожных покрытиях, тротуарах, зеленых зонах до окончания гарантийных обязательств, но не менее 2 лет с даты погашения разрешения на осуществление земляных работ (ордера на раскопки).</w:t>
      </w:r>
      <w:proofErr w:type="gramEnd"/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При обнаружении на месте раскопок в сроки, указанные в настоящем пункте, провалов, просадок </w:t>
      </w:r>
      <w:proofErr w:type="gramStart"/>
      <w:r w:rsidRPr="00F54FE2">
        <w:rPr>
          <w:color w:val="000000"/>
          <w:sz w:val="22"/>
          <w:szCs w:val="22"/>
        </w:rPr>
        <w:t>и(</w:t>
      </w:r>
      <w:proofErr w:type="gramEnd"/>
      <w:r w:rsidRPr="00F54FE2">
        <w:rPr>
          <w:color w:val="000000"/>
          <w:sz w:val="22"/>
          <w:szCs w:val="22"/>
        </w:rPr>
        <w:t>или) разрушения асфальтобетонного, плиточного и (или) брусчатого покрытия лица, осуществлявшие раскопки, обязаны исправить дефекты своими силами и за свой счет.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9.8.32. Для восстановления дорожных покрытий устанавливаются следующие сроки: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на главных магистралях, в скверах, парках, местах интенсивного движения транспорта и пешеходов (после засыпки траншеи строительной организацией) - в течение суток;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в остальных случаях - в течение трех суток после засыпки траншеи.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9.8.33. Ответственность за соответствие вида работ, указанного в заявке и схеме производства работ, фактически проводимым земляным работам несет руководитель организации, подписавший заявку.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9.8.34. Запрещается производить плановые работы под видом аварийных работ.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9.8.35. Уполномоченный орган, выдавший разрешение на осуществление земляных работ (ордер на раскопки), имеет право: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проверять ход выполнения земляных работ, работ по восстановлению нарушенного благоустройства и озеленения на объекте, указанном в разрешении на осуществление земляных работ (ордере на раскопки);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выдавать обязательные для исполнения предписания об устранении выявленных в ходе проверок нарушений порядка, приостанавливать действие разрешения на осуществление земляных работ (ордера на раскопки).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9.8.36. Контроль за соблюдением технологии производства земляных, строительных и ремонтных работ осуществляют представители заказчика, </w:t>
      </w:r>
      <w:proofErr w:type="gramStart"/>
      <w:r w:rsidRPr="00F54FE2">
        <w:rPr>
          <w:color w:val="000000"/>
          <w:sz w:val="22"/>
          <w:szCs w:val="22"/>
        </w:rPr>
        <w:t>уполномоченные</w:t>
      </w:r>
      <w:proofErr w:type="gramEnd"/>
      <w:r w:rsidRPr="00F54FE2">
        <w:rPr>
          <w:color w:val="000000"/>
          <w:sz w:val="22"/>
          <w:szCs w:val="22"/>
        </w:rPr>
        <w:t> контролирующие и надзорные органы, в случае проведения работ на улично-сети − эксплуатирующая организация.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9.8.37. </w:t>
      </w:r>
      <w:proofErr w:type="gramStart"/>
      <w:r w:rsidRPr="00F54FE2">
        <w:rPr>
          <w:color w:val="000000"/>
          <w:sz w:val="22"/>
          <w:szCs w:val="22"/>
        </w:rPr>
        <w:t>Контроль за</w:t>
      </w:r>
      <w:proofErr w:type="gramEnd"/>
      <w:r w:rsidRPr="00F54FE2">
        <w:rPr>
          <w:color w:val="000000"/>
          <w:sz w:val="22"/>
          <w:szCs w:val="22"/>
        </w:rPr>
        <w:t> выполнением условий согласования проектной документации осуществляет организация, выдавшая условия.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 xml:space="preserve">9.8.38. Производитель работ должен обеспечивать доступ на территорию стройплощадки и возводимого объекта представителям застройщика (заказчика), органам государственного </w:t>
      </w:r>
      <w:r w:rsidRPr="00F54FE2">
        <w:rPr>
          <w:color w:val="000000"/>
          <w:sz w:val="22"/>
          <w:szCs w:val="22"/>
        </w:rPr>
        <w:lastRenderedPageBreak/>
        <w:t>контроля (надзора), органам муниципального контроля, авторского надзора и представителям администрации муниципального образования, представлять им необходимую документацию.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F54FE2">
        <w:rPr>
          <w:color w:val="000000"/>
          <w:sz w:val="22"/>
          <w:szCs w:val="22"/>
        </w:rPr>
        <w:t>9.8.39. Организация мероприятий по контролю за производством земляных работ осуществляется в соответствии с порядком контроля за производством земляных работ, утвержденным правовым актом муниципального образования</w:t>
      </w:r>
      <w:proofErr w:type="gramStart"/>
      <w:r w:rsidRPr="00F54FE2">
        <w:rPr>
          <w:color w:val="000000"/>
          <w:sz w:val="22"/>
          <w:szCs w:val="22"/>
        </w:rPr>
        <w:t>.</w:t>
      </w:r>
      <w:r w:rsidRPr="00F54FE2">
        <w:rPr>
          <w:sz w:val="22"/>
          <w:szCs w:val="22"/>
        </w:rPr>
        <w:t>»;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sz w:val="22"/>
          <w:szCs w:val="22"/>
        </w:rPr>
      </w:pPr>
      <w:proofErr w:type="gramEnd"/>
      <w:r w:rsidRPr="00F54FE2">
        <w:rPr>
          <w:sz w:val="22"/>
          <w:szCs w:val="22"/>
        </w:rPr>
        <w:t>1.5. пункт 9.28.1. дополнить абзацами следующего содержания: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F54FE2">
        <w:rPr>
          <w:sz w:val="22"/>
          <w:szCs w:val="22"/>
        </w:rPr>
        <w:t>«- повреждать газоны, цветники, растительный слой земли;</w:t>
      </w:r>
    </w:p>
    <w:p w:rsidR="001B44E9" w:rsidRPr="00F54FE2" w:rsidRDefault="001B44E9" w:rsidP="001B44E9">
      <w:pPr>
        <w:pStyle w:val="a4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F54FE2">
        <w:rPr>
          <w:sz w:val="22"/>
          <w:szCs w:val="22"/>
        </w:rPr>
        <w:t>- ездить по газону на всех видах транспортных средств</w:t>
      </w:r>
      <w:proofErr w:type="gramStart"/>
      <w:r w:rsidRPr="00F54FE2">
        <w:rPr>
          <w:sz w:val="22"/>
          <w:szCs w:val="22"/>
        </w:rPr>
        <w:t>;»</w:t>
      </w:r>
      <w:proofErr w:type="gramEnd"/>
    </w:p>
    <w:p w:rsidR="004136CB" w:rsidRPr="00F54FE2" w:rsidRDefault="00B52F42" w:rsidP="001B44E9">
      <w:pPr>
        <w:pStyle w:val="a4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F54FE2">
        <w:rPr>
          <w:sz w:val="22"/>
          <w:szCs w:val="22"/>
        </w:rPr>
        <w:t>1.</w:t>
      </w:r>
      <w:r w:rsidR="001B44E9" w:rsidRPr="00F54FE2">
        <w:rPr>
          <w:sz w:val="22"/>
          <w:szCs w:val="22"/>
        </w:rPr>
        <w:t>6</w:t>
      </w:r>
      <w:r w:rsidRPr="00F54FE2">
        <w:rPr>
          <w:sz w:val="22"/>
          <w:szCs w:val="22"/>
        </w:rPr>
        <w:t xml:space="preserve">. </w:t>
      </w:r>
      <w:r w:rsidR="001B44E9" w:rsidRPr="00F54FE2">
        <w:rPr>
          <w:sz w:val="22"/>
          <w:szCs w:val="22"/>
        </w:rPr>
        <w:t>дополнить Правила разделом Х</w:t>
      </w:r>
      <w:proofErr w:type="gramStart"/>
      <w:r w:rsidR="001B44E9" w:rsidRPr="00F54FE2">
        <w:rPr>
          <w:sz w:val="22"/>
          <w:szCs w:val="22"/>
          <w:lang w:val="en-US"/>
        </w:rPr>
        <w:t>I</w:t>
      </w:r>
      <w:proofErr w:type="gramEnd"/>
      <w:r w:rsidR="001B44E9" w:rsidRPr="00F54FE2">
        <w:rPr>
          <w:sz w:val="22"/>
          <w:szCs w:val="22"/>
        </w:rPr>
        <w:t xml:space="preserve"> следующего содержания: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center"/>
        <w:rPr>
          <w:color w:val="000000"/>
          <w:sz w:val="22"/>
          <w:szCs w:val="22"/>
        </w:rPr>
      </w:pPr>
      <w:r w:rsidRPr="00F54FE2">
        <w:rPr>
          <w:sz w:val="22"/>
          <w:szCs w:val="22"/>
        </w:rPr>
        <w:t>«</w:t>
      </w:r>
      <w:r w:rsidR="009E4080" w:rsidRPr="009E4080">
        <w:rPr>
          <w:b/>
          <w:sz w:val="22"/>
          <w:szCs w:val="22"/>
        </w:rPr>
        <w:t>11</w:t>
      </w:r>
      <w:r w:rsidRPr="00F54FE2">
        <w:rPr>
          <w:sz w:val="22"/>
          <w:szCs w:val="22"/>
        </w:rPr>
        <w:t xml:space="preserve">. </w:t>
      </w:r>
      <w:r w:rsidRPr="00F54FE2">
        <w:rPr>
          <w:b/>
          <w:bCs/>
          <w:color w:val="000000"/>
          <w:sz w:val="22"/>
          <w:szCs w:val="22"/>
        </w:rPr>
        <w:t>Особые требования к доступности городской среды для маломобильных групп населения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center"/>
        <w:rPr>
          <w:color w:val="000000"/>
          <w:sz w:val="22"/>
          <w:szCs w:val="22"/>
        </w:rPr>
      </w:pPr>
      <w:r w:rsidRPr="00F54FE2">
        <w:rPr>
          <w:b/>
          <w:bCs/>
          <w:color w:val="000000"/>
          <w:sz w:val="22"/>
          <w:szCs w:val="22"/>
        </w:rPr>
        <w:t> 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11.1. Пути движения маломобильных групп населения, входные группы в здания и сооружения рекомендуется проектировать в соответствии с СП 59.13330.2020 «Свод правил. Доступность зданий и сооружений для маломобильных групп населения. СНиП 35-01-2001».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proofErr w:type="gramStart"/>
      <w:r w:rsidRPr="00F54FE2">
        <w:rPr>
          <w:color w:val="000000"/>
          <w:sz w:val="22"/>
          <w:szCs w:val="22"/>
        </w:rPr>
        <w:t>В целях обеспечения доступности для маломобильных групп населения объектов, услуг и необходимой информации учреждения, организации и предприятия всех форм собственности, дислоцированные на территории поселения, обеспечивают реализацию Федерального закона от 24 ноября 1995 года № 181-ФЗ «О социальной защите инвалидов в Российской Федерации» и Федерального закона от 1 декабря 2014 года № 419-ФЗ «О внесении изменений в отдельные законодательные акты Российской Федерации по</w:t>
      </w:r>
      <w:proofErr w:type="gramEnd"/>
      <w:r w:rsidRPr="00F54FE2">
        <w:rPr>
          <w:color w:val="000000"/>
          <w:sz w:val="22"/>
          <w:szCs w:val="22"/>
        </w:rPr>
        <w:t> вопросам социальной защиты инвалидов в связи с ратификацией Конвенции о правах инвалидов».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11.2. Входы в здания, в которых расположены помещения для предоставления услуг, должны быть оборудованы пандусами для обеспечения возможности реализации прав инвалидов на получение услуг.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11.3. В зданиях, в которых предоставляются услуги, создаются условия для прохода инвалидов. Инвалидам в целях обеспечения доступности услуг оказывается помощь в преодолении различных барьеров, мешающих в получении ими услуг наравне с другими лицами. Помещения оборудуются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11.4. Глухонемым, инвалидам по зрению и другим лицам с ограниченными физическими возможностями при необходимости оказывается помощь по передвижению в помещениях.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11.5. При разработке проектов планировки и застройки территории поселения, формировании жилых и рекреационных зон, проектов реконструкции и строительства дорог, и других объектов транспортной инфраструктуры; зданий, сооружений и других объектов социальной инфраструктуры (лечебно-профилактических, торговых, культурно-зрелищных, транспортного обслуживания и других учреждений), в обязательном порядке учитываются потребности; 11.6. </w:t>
      </w:r>
      <w:proofErr w:type="gramStart"/>
      <w:r w:rsidRPr="00F54FE2">
        <w:rPr>
          <w:color w:val="000000"/>
          <w:sz w:val="22"/>
          <w:szCs w:val="22"/>
        </w:rPr>
        <w:t>Объекты социальной и транспортной инфраструктуры, жилые дома оснащаются техническими средствами для обеспечения доступа в них маломобильных категорий граждан (нормативные пандусы, поручни, подъемники и другие приспособления, информационное оборудование для людей с ограничениями слуха, зрения и др.), а земельные участки, проезжие части, тротуары приспосабливаются для беспрепятственного передвижения по ним маломобильных групп, в том числе за счет изменения параметров проходов и проездов, качества</w:t>
      </w:r>
      <w:proofErr w:type="gramEnd"/>
      <w:r w:rsidRPr="00F54FE2">
        <w:rPr>
          <w:color w:val="000000"/>
          <w:sz w:val="22"/>
          <w:szCs w:val="22"/>
        </w:rPr>
        <w:t> поверхности путей передвижения и т.д.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11.6. Основные пешеходные направления по пути движения школьников, инвалидов и пожилых людей освещаются.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11.7. Проектирование, строительство, установка технических средств и оборудования, способствующих передвижению маломобильных групп населения, осуществляются при новом строительстве в соответствии с утвержденной проектной документацией либо в рамках </w:t>
      </w:r>
      <w:proofErr w:type="gramStart"/>
      <w:r w:rsidRPr="00F54FE2">
        <w:rPr>
          <w:color w:val="000000"/>
          <w:sz w:val="22"/>
          <w:szCs w:val="22"/>
        </w:rPr>
        <w:t>выполнения мероприятий целевых программ поддержки инвалидов</w:t>
      </w:r>
      <w:proofErr w:type="gramEnd"/>
      <w:r w:rsidRPr="00F54FE2">
        <w:rPr>
          <w:color w:val="000000"/>
          <w:sz w:val="22"/>
          <w:szCs w:val="22"/>
        </w:rPr>
        <w:t> и маломобильных групп населения.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Тротуары, подходы к зданиям, строениям и сооружениям, ступени и пандусы выполняются с нескользящей поверхностью.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Поверхности тротуаров, площадок перед входом в здания, строения и сооружения, ступеней и пандусов, имеющие скользкую поверхность в холодный период времени обрабатываются специальными </w:t>
      </w:r>
      <w:proofErr w:type="spellStart"/>
      <w:r w:rsidRPr="00F54FE2">
        <w:rPr>
          <w:color w:val="000000"/>
          <w:sz w:val="22"/>
          <w:szCs w:val="22"/>
        </w:rPr>
        <w:t>противогололедными</w:t>
      </w:r>
      <w:proofErr w:type="spellEnd"/>
      <w:r w:rsidRPr="00F54FE2">
        <w:rPr>
          <w:color w:val="000000"/>
          <w:sz w:val="22"/>
          <w:szCs w:val="22"/>
        </w:rPr>
        <w:t> средствами или укрываются такие поверхности противоскользящими материалами.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11.8. </w:t>
      </w:r>
      <w:proofErr w:type="gramStart"/>
      <w:r w:rsidRPr="00F54FE2">
        <w:rPr>
          <w:color w:val="000000"/>
          <w:sz w:val="22"/>
          <w:szCs w:val="22"/>
        </w:rPr>
        <w:t xml:space="preserve">Для предупреждения инвалидов по зрению о препятствиях и опасных местах на путях их следования, в том числе на пешеходных коммуникациях общественных территорий, на путях следования в жилых и производственных зданиях, общественных зданиях и сооружениях </w:t>
      </w:r>
      <w:r w:rsidRPr="00F54FE2">
        <w:rPr>
          <w:color w:val="000000"/>
          <w:sz w:val="22"/>
          <w:szCs w:val="22"/>
        </w:rPr>
        <w:lastRenderedPageBreak/>
        <w:t>открытого доступа населения и на прилегающих к ним участках, на объектах транспортной инфраструктуры, а также для обозначения безопасных путей следования, обозначения мест их начала и изменения</w:t>
      </w:r>
      <w:proofErr w:type="gramEnd"/>
      <w:r w:rsidRPr="00F54FE2">
        <w:rPr>
          <w:color w:val="000000"/>
          <w:sz w:val="22"/>
          <w:szCs w:val="22"/>
        </w:rPr>
        <w:t> направления движения, для обозначения мест посадки в маршрутные транспортные средства, мест получения услуг или информации применяются тактильных наземных указателей.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11.9. </w:t>
      </w:r>
      <w:proofErr w:type="gramStart"/>
      <w:r w:rsidRPr="00F54FE2">
        <w:rPr>
          <w:color w:val="000000"/>
          <w:sz w:val="22"/>
          <w:szCs w:val="22"/>
        </w:rPr>
        <w:t>Для информирования инвалидов по зрению на путях их движения, указания направления движения, идентификации мест и возможности получения услуги рекомендуется оборудование общественных территорий населенного пункта, территорий, прилегающих к объектам социальной инфраструктуры, зон транспортно-пересадочных узлов и иных центров притяжения тактильными мнемосхемами (тактильными </w:t>
      </w:r>
      <w:proofErr w:type="spellStart"/>
      <w:r w:rsidRPr="00F54FE2">
        <w:rPr>
          <w:color w:val="000000"/>
          <w:sz w:val="22"/>
          <w:szCs w:val="22"/>
        </w:rPr>
        <w:t>мнемокартами</w:t>
      </w:r>
      <w:proofErr w:type="spellEnd"/>
      <w:r w:rsidRPr="00F54FE2">
        <w:rPr>
          <w:color w:val="000000"/>
          <w:sz w:val="22"/>
          <w:szCs w:val="22"/>
        </w:rPr>
        <w:t> и рельефными планами) и тактильными указателями (тактильными табличками, пиктограммами, накладками и наклейками), обеспечивающими возможность их эффективного использования инвалидами по</w:t>
      </w:r>
      <w:proofErr w:type="gramEnd"/>
      <w:r w:rsidRPr="00F54FE2">
        <w:rPr>
          <w:color w:val="000000"/>
          <w:sz w:val="22"/>
          <w:szCs w:val="22"/>
        </w:rPr>
        <w:t> зрению и другими категориями маломобильных групп населения, а также людьми без инвалидности.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На тактильных мнемосхемах рекомендуется </w:t>
      </w:r>
      <w:proofErr w:type="gramStart"/>
      <w:r w:rsidRPr="00F54FE2">
        <w:rPr>
          <w:color w:val="000000"/>
          <w:sz w:val="22"/>
          <w:szCs w:val="22"/>
        </w:rPr>
        <w:t>размещать</w:t>
      </w:r>
      <w:proofErr w:type="gramEnd"/>
      <w:r w:rsidRPr="00F54FE2">
        <w:rPr>
          <w:color w:val="000000"/>
          <w:sz w:val="22"/>
          <w:szCs w:val="22"/>
        </w:rPr>
        <w:t> в том числе тактильную пространственную информацию, позволяющую определить фактическое положение объектов в пространстве.</w:t>
      </w:r>
    </w:p>
    <w:p w:rsidR="001B44E9" w:rsidRPr="00F54FE2" w:rsidRDefault="00C12604" w:rsidP="001B44E9">
      <w:pPr>
        <w:pStyle w:val="a4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F54FE2">
        <w:rPr>
          <w:color w:val="000000"/>
          <w:sz w:val="22"/>
          <w:szCs w:val="22"/>
        </w:rPr>
        <w:t>На тактильных указателях рекомендуется размещать тактильную информацию, необходимую инвалиду по зрению вдоль пути следования и позволяющую получать полноценную информацию для ориентирования в пространстве, предназначенную для считывания посредством осязания лицами, владеющими техникой чтения шрифта Брайля, и не владеющими данными навыками маломобильных групп населения</w:t>
      </w:r>
      <w:proofErr w:type="gramStart"/>
      <w:r w:rsidRPr="00F54FE2">
        <w:rPr>
          <w:color w:val="000000"/>
          <w:sz w:val="22"/>
          <w:szCs w:val="22"/>
        </w:rPr>
        <w:t>.</w:t>
      </w:r>
      <w:r w:rsidRPr="00F54FE2">
        <w:rPr>
          <w:sz w:val="22"/>
          <w:szCs w:val="22"/>
        </w:rPr>
        <w:t xml:space="preserve">»; </w:t>
      </w:r>
      <w:proofErr w:type="gramEnd"/>
    </w:p>
    <w:p w:rsidR="00C12604" w:rsidRPr="00F54FE2" w:rsidRDefault="00C12604" w:rsidP="001B44E9">
      <w:pPr>
        <w:pStyle w:val="a4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F54FE2">
        <w:rPr>
          <w:sz w:val="22"/>
          <w:szCs w:val="22"/>
        </w:rPr>
        <w:t xml:space="preserve">1.7. дополнить Правила разделом </w:t>
      </w:r>
      <w:r w:rsidRPr="00F54FE2">
        <w:rPr>
          <w:sz w:val="22"/>
          <w:szCs w:val="22"/>
          <w:lang w:val="en-US"/>
        </w:rPr>
        <w:t>XII</w:t>
      </w:r>
      <w:r w:rsidRPr="00F54FE2">
        <w:rPr>
          <w:sz w:val="22"/>
          <w:szCs w:val="22"/>
        </w:rPr>
        <w:t xml:space="preserve"> следующего содержания: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center"/>
        <w:rPr>
          <w:color w:val="000000"/>
          <w:sz w:val="22"/>
          <w:szCs w:val="22"/>
        </w:rPr>
      </w:pPr>
      <w:r w:rsidRPr="00F54FE2">
        <w:rPr>
          <w:sz w:val="22"/>
          <w:szCs w:val="22"/>
        </w:rPr>
        <w:t>«</w:t>
      </w:r>
      <w:r w:rsidR="009E4080" w:rsidRPr="009E4080">
        <w:rPr>
          <w:b/>
          <w:sz w:val="22"/>
          <w:szCs w:val="22"/>
        </w:rPr>
        <w:t>12</w:t>
      </w:r>
      <w:r w:rsidRPr="009E4080">
        <w:rPr>
          <w:b/>
          <w:sz w:val="22"/>
          <w:szCs w:val="22"/>
        </w:rPr>
        <w:t>.</w:t>
      </w:r>
      <w:r w:rsidRPr="00F54FE2">
        <w:rPr>
          <w:sz w:val="22"/>
          <w:szCs w:val="22"/>
        </w:rPr>
        <w:t xml:space="preserve"> </w:t>
      </w:r>
      <w:r w:rsidRPr="00F54FE2">
        <w:rPr>
          <w:b/>
          <w:bCs/>
          <w:color w:val="000000"/>
          <w:sz w:val="22"/>
          <w:szCs w:val="22"/>
        </w:rPr>
        <w:t>Требования к организации приема поверхностных сточных вод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center"/>
        <w:rPr>
          <w:color w:val="000000"/>
          <w:sz w:val="22"/>
          <w:szCs w:val="22"/>
        </w:rPr>
      </w:pPr>
      <w:r w:rsidRPr="00F54FE2">
        <w:rPr>
          <w:b/>
          <w:bCs/>
          <w:color w:val="000000"/>
          <w:sz w:val="22"/>
          <w:szCs w:val="22"/>
        </w:rPr>
        <w:t> 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12.1. Организация приема поверхностных сточных вод регламентируется «СП 32.13330.2018. Свод правил. Канализация. Наружные сети и сооружения. СНиП 2.04.03-85».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12.2. Отведение дождевых и талых вод с кровель зданий и сооружений, оборудованных внутренними водостоками, следует предусматривать в сеть водоотведения поверхностного стока без очистки.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12.3. Отведение поверхностных сточных вод на очистные сооружения и в водные объекты следует предусматривать, по возможности в самотечном режиме по пониженным участкам площади стока. Перекачка поверхностного стока на очистные сооружения допускается в исключительных случаях при соответствующем обосновании.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12.4. Отведение поверхностных сточных вод с территории жилой застройки, участков общественно-деловой и коммунально-производственной застройки и открытых парковок при их благоустройстве осуществляется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а) внутриквартальной закрытой сетью водостоков;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б) по лоткам внутриквартальных проездов до дождеприемников, установленных в пределах квартала на въездах с улицы;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в) по лоткам внутриквартальных проездов в лотки улиц местного значения (при площади дворовой территории менее 1 га).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12.5. </w:t>
      </w:r>
      <w:proofErr w:type="spellStart"/>
      <w:r w:rsidRPr="00F54FE2">
        <w:rPr>
          <w:color w:val="000000"/>
          <w:sz w:val="22"/>
          <w:szCs w:val="22"/>
        </w:rPr>
        <w:t>Дождеприемные</w:t>
      </w:r>
      <w:proofErr w:type="spellEnd"/>
      <w:r w:rsidRPr="00F54FE2">
        <w:rPr>
          <w:color w:val="000000"/>
          <w:sz w:val="22"/>
          <w:szCs w:val="22"/>
        </w:rPr>
        <w:t> колодцы устанавливаются в местах понижения проектного рельефа: на въездах и выездах из кварталов, перед перекрестками со стороны притока воды до зоны пешеходного перехода, в лотках проезжих частей улиц и проездов в зависимости от продольного уклона улиц.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На участках территорий жилой застройки, подверженных эрозии (по характеристикам уклонов и грунтов), предусматривается локальный отвод поверхностных сточных вод от зданий дополнительно к общей системе водоотвода.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12.6. При благоустройстве территорий, расположенных на участках холмистого рельефа, крутые склоны оборудуются системой нагорных и водоотводных каналов, а на участках возможного проявления карстово-суффозионных процессов </w:t>
      </w:r>
      <w:proofErr w:type="gramStart"/>
      <w:r w:rsidRPr="00F54FE2">
        <w:rPr>
          <w:color w:val="000000"/>
          <w:sz w:val="22"/>
          <w:szCs w:val="22"/>
        </w:rPr>
        <w:t>рекомендуется</w:t>
      </w:r>
      <w:proofErr w:type="gramEnd"/>
      <w:r w:rsidRPr="00F54FE2">
        <w:rPr>
          <w:color w:val="000000"/>
          <w:sz w:val="22"/>
          <w:szCs w:val="22"/>
        </w:rPr>
        <w:t> проводятся мероприятия по уменьшению инфильтрации воды в грунт.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12.7. Размещение дренажной сети определяется расчетом на основе данных по фильтрационным характеристикам водоносных пластов и градостроительных параметров с учетом правил проектирования вновь строящихся и реконструируемых систем водоотведения, наружных сетей и сооружений постоянного назначения для бытовых стоков и поверхностных сточных вод.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12.8. К элементам системы водоотведения (канализации), предназначенной для приема поверхностных сточных вод, относятся: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линейный водоотвод;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proofErr w:type="spellStart"/>
      <w:r w:rsidRPr="00F54FE2">
        <w:rPr>
          <w:color w:val="000000"/>
          <w:sz w:val="22"/>
          <w:szCs w:val="22"/>
        </w:rPr>
        <w:t>дождеприемные</w:t>
      </w:r>
      <w:proofErr w:type="spellEnd"/>
      <w:r w:rsidRPr="00F54FE2">
        <w:rPr>
          <w:color w:val="000000"/>
          <w:sz w:val="22"/>
          <w:szCs w:val="22"/>
        </w:rPr>
        <w:t> решетки;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proofErr w:type="spellStart"/>
      <w:r w:rsidRPr="00F54FE2">
        <w:rPr>
          <w:color w:val="000000"/>
          <w:sz w:val="22"/>
          <w:szCs w:val="22"/>
        </w:rPr>
        <w:lastRenderedPageBreak/>
        <w:t>инфильтрующие</w:t>
      </w:r>
      <w:proofErr w:type="spellEnd"/>
      <w:r w:rsidRPr="00F54FE2">
        <w:rPr>
          <w:color w:val="000000"/>
          <w:sz w:val="22"/>
          <w:szCs w:val="22"/>
        </w:rPr>
        <w:t> элементы;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дренажные колодцы;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дренажные траншеи, полосы проницаемого покрытия;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proofErr w:type="spellStart"/>
      <w:r w:rsidRPr="00F54FE2">
        <w:rPr>
          <w:color w:val="000000"/>
          <w:sz w:val="22"/>
          <w:szCs w:val="22"/>
        </w:rPr>
        <w:t>биодренажные</w:t>
      </w:r>
      <w:proofErr w:type="spellEnd"/>
      <w:r w:rsidRPr="00F54FE2">
        <w:rPr>
          <w:color w:val="000000"/>
          <w:sz w:val="22"/>
          <w:szCs w:val="22"/>
        </w:rPr>
        <w:t> канавы;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дождевые сады;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водно-болотные угодья.</w:t>
      </w:r>
    </w:p>
    <w:p w:rsidR="00976445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F54FE2">
        <w:rPr>
          <w:color w:val="000000"/>
          <w:sz w:val="22"/>
          <w:szCs w:val="22"/>
        </w:rPr>
        <w:t xml:space="preserve">12.9. </w:t>
      </w:r>
      <w:proofErr w:type="gramStart"/>
      <w:r w:rsidRPr="00F54FE2">
        <w:rPr>
          <w:color w:val="000000"/>
          <w:sz w:val="22"/>
          <w:szCs w:val="22"/>
        </w:rPr>
        <w:t>При проектировании системы водоотведения (канализации), предназначенной для приема поверхностных сточных вод, предусматриваются меры, направленные на недопущение подтопления улиц, зданий, сооружений, образование наледей от утечки воды из-за неисправности водопроводных, канализационных, ливневых устройств, систем, сетей и сооружений, а также сброса, откачки или слив воды на газоны, тротуары, улицы и дворовые территории.</w:t>
      </w:r>
      <w:r w:rsidRPr="00F54FE2">
        <w:rPr>
          <w:sz w:val="22"/>
          <w:szCs w:val="22"/>
        </w:rPr>
        <w:t>»;</w:t>
      </w:r>
      <w:proofErr w:type="gramEnd"/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F54FE2">
        <w:rPr>
          <w:sz w:val="22"/>
          <w:szCs w:val="22"/>
        </w:rPr>
        <w:t xml:space="preserve">1.8. дополнить Правила разделом </w:t>
      </w:r>
      <w:r w:rsidRPr="00F54FE2">
        <w:rPr>
          <w:sz w:val="22"/>
          <w:szCs w:val="22"/>
          <w:lang w:val="en-US"/>
        </w:rPr>
        <w:t>XII</w:t>
      </w:r>
      <w:r w:rsidRPr="00F54FE2">
        <w:rPr>
          <w:sz w:val="22"/>
          <w:szCs w:val="22"/>
        </w:rPr>
        <w:t xml:space="preserve"> следующего содержания: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center"/>
        <w:rPr>
          <w:color w:val="000000"/>
          <w:sz w:val="22"/>
          <w:szCs w:val="22"/>
        </w:rPr>
      </w:pPr>
      <w:r w:rsidRPr="00F54FE2">
        <w:rPr>
          <w:sz w:val="22"/>
          <w:szCs w:val="22"/>
        </w:rPr>
        <w:t>«</w:t>
      </w:r>
      <w:r w:rsidR="009E4080" w:rsidRPr="009E4080">
        <w:rPr>
          <w:b/>
          <w:sz w:val="22"/>
          <w:szCs w:val="22"/>
        </w:rPr>
        <w:t>13</w:t>
      </w:r>
      <w:r w:rsidRPr="009E4080">
        <w:rPr>
          <w:b/>
          <w:sz w:val="22"/>
          <w:szCs w:val="22"/>
        </w:rPr>
        <w:t>.</w:t>
      </w:r>
      <w:r w:rsidRPr="00F54FE2">
        <w:rPr>
          <w:sz w:val="22"/>
          <w:szCs w:val="22"/>
        </w:rPr>
        <w:t xml:space="preserve"> </w:t>
      </w:r>
      <w:r w:rsidRPr="00F54FE2">
        <w:rPr>
          <w:b/>
          <w:bCs/>
          <w:color w:val="000000"/>
          <w:sz w:val="22"/>
          <w:szCs w:val="22"/>
        </w:rPr>
        <w:t>Порядок участия граждан и организаций в реализации мероприятий по благоустройству территории муниципального образования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center"/>
        <w:rPr>
          <w:color w:val="000000"/>
          <w:sz w:val="22"/>
          <w:szCs w:val="22"/>
        </w:rPr>
      </w:pPr>
      <w:r w:rsidRPr="00F54FE2">
        <w:rPr>
          <w:b/>
          <w:bCs/>
          <w:color w:val="000000"/>
          <w:sz w:val="22"/>
          <w:szCs w:val="22"/>
        </w:rPr>
        <w:t> 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13.1. Участниками деятельности по благоустройству могут выступать: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1) население муниципального образования, которое формирует запрос на благоустройство и принимает участие в оценке предлагаемых решений и в выполнении работ;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2) органы местного самоуправления, которые обеспечивают в соответствии с действующим законодательством финансирование мероприятий в рамках местного бюджета, а также муниципальные организации;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3) хозяйствующие субъекты, осуществляющие деятельность на территории муниципального образования, которые могут участвовать в формировании предложений по благоустройству, а также осуществляют финансирование мероприятий по благоустройству принадлежащих им объектов;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4) представители профессионального сообщества, в том числе ландшафтные архитекторы, специалисты по благоустройству и озеленению, архитекторы и дизайнеры, разрабатывающие концепции и проекты благоустройства, рабочую документацию;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5) исполнители работ, специалисты по благоустройству и озеленению, в том числе возведению МАФ;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6) иные лица, заинтересованные в повышении уровня благоустройства муниципального образования.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13.2. Участие жителей может быть прямым или опосредованным - через общественные организации, в том числе организации, объединяющие профессиональных проектировщиков - архитекторов, ландшафтных архитекторов, дизайнеров, а также ассоциации и объединения предпринимателей. Участие осуществляется путем инициирования проектов благоустройства, обсуждения проектных решений и, в некоторых случаях, реализации принятых решений.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13.3. Обеспечение качества городской среды при реализации проектов благоустройства территорий может достигаться путем реализации следующих принципов: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1) принцип функционального разнообразия - насыщенность территории микрорайона (квартала, жилого комплекса) разнообразными социальными и коммерческими сервисами;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 xml:space="preserve">2) принцип комфортной организации пешеходной среды - создание в населенном пункте условий для приятных, безопасных, удобных пешеходных прогулок. Привлекательность пешеходных прогулок обеспечивается путем совмещения различных функций (транзитная, коммуникационная, рекреационная, потребительская) на пешеходных маршрутах. </w:t>
      </w:r>
      <w:proofErr w:type="gramStart"/>
      <w:r w:rsidRPr="00F54FE2">
        <w:rPr>
          <w:color w:val="000000"/>
          <w:sz w:val="22"/>
          <w:szCs w:val="22"/>
        </w:rPr>
        <w:t>Целесообразно обеспечить доступность пешеходных прогулок для различных категорий граждан, в том числе для маломобильных групп граждан при различных погодных условиях;</w:t>
      </w:r>
      <w:proofErr w:type="gramEnd"/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3) принцип комфортной мобильности - наличие у жителей сопоставимых по скорости и уровню комфорта возможностей доступа к основным точкам притяжения в поселении и за его пределами при помощи различных видов транспорта (личный автотранспорт, различные виды общественного транспорта, велосипед);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proofErr w:type="gramStart"/>
      <w:r w:rsidRPr="00F54FE2">
        <w:rPr>
          <w:color w:val="000000"/>
          <w:sz w:val="22"/>
          <w:szCs w:val="22"/>
        </w:rPr>
        <w:t>4) принцип комфортной среды для общения - гармоничное размещение в населенном пункте территорий общего пользования, которые постоянно и без платы за посещение доступны для населения, в том числе площади, набережные, улицы, пешеходные зоны, скверы, парки (далее - общественные пространства) и территорий с ограниченным доступом посторонних людей, предназначенных для уединенного общения и проведения времени (далее - приватное пространство);</w:t>
      </w:r>
      <w:proofErr w:type="gramEnd"/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 xml:space="preserve">5) принцип насыщенности общественных и приватных пространств разнообразными элементами природной среды (зеленые насаждения, водные объекты) различной площади, </w:t>
      </w:r>
      <w:r w:rsidRPr="00F54FE2">
        <w:rPr>
          <w:color w:val="000000"/>
          <w:sz w:val="22"/>
          <w:szCs w:val="22"/>
        </w:rPr>
        <w:lastRenderedPageBreak/>
        <w:t>плотности территориального размещения и пространственной организации в зависимости от функционального назначения части территории.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13.4. В качестве приоритетных объектов благоустройства требуется выбирать активно посещаемые или имеющие очевидный потенциал для роста пешеходных потоков на территории муниципального образования, с учетом объективной потребности в развитии тех или иных общественных пространств, экономической эффективности реализации проектов и стратегии развития муниципального образования.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13.5. Обоснование общественного участия: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1) вовлеченность жителей муниципального образования в принятие решений и реализацию проектов, учет их мнения повышает удовлетворенность городской средой, формирует положительный эмоциональный фон, ведет к повышению субъективного восприятия качества жизни;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2) участие в развитии комфортной городской среды создает новые возможности для общения, творчества и повышает субъективное восприятие качества жизни, стимулирует общение жителей по вопросам повседневной жизни, совместному решению задач, созданию новых идей, некоммерческих и коммерческих проектов;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3) общественное участие на этапе планирования и проектирования снижает количество противоречий и конфликтов, повышает уровень согласованности и доверия между органами государственной и муниципальной власти и жителями муниципального образования;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4) приглашение со стороны администрации муниципального образования к участию в деятельности по развитию территорий местных профессионалов, активных жителей, представителей сообществ и различных объединений и организаций (далее - заинтересованные лица) способствует открытию новых возможностей для повышения социальной связанности, учету различных мнений, объективному повышению качества принятых решений.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13.6. Основные решения: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1) формирование новых общественных институтов, обеспечивающих максимально эффективное представление интересов и включение способностей и ресурсов всех заинтересованных лиц в процесс развития территорий муниципального образования;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2) разработка внутренних правил, регулирующих процесс общественного участия;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3) применение технологий, которые позволяют совмещать разнообразие мнений и интересов с необходимостью принимать максимально эффективные, рациональные решения;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4) в целях обеспечения широкого участия всех заинтересованных лиц и оптимального сочетания общественных интересов и пожеланий, профессиональной экспертизы, проводятся следующие процедуры: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максимизация общественного участия на этапе выявления общественного запроса, формулировки движущих ценностей и определения целей рассматриваемого проекта;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совмещение общественного участия и профессиональной экспертизы в выработке альтернативных концепций решения задачи, в том числе с использованием механизма проектных семинаров и открытых конкурсов;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рассмотрение созданных вариантов с вовлечением всех заинтересованных лиц, имеющих отношение к общественной территории и данному вопросу;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передача выбранной концепции на доработку специалистам, рассмотрение финального решения, в том числе усиление его эффективности и привлекательности с участием всех заинтересованных лиц.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13.7. Принципы организации общественного участия: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1) наиболее полное включение заинтересованных лиц для выявления их интересов и ценностей;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2) отражение интересов и ценностей заинтересованных лиц в проектировании любых изменений в сфере благоустройства муниципального образования;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3) достижение согласия по целям и планам реализации проектов;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4) мобилизация и объединение заинтересованных лиц вокруг проектов, реализующих стратегию развития территорий муниципального образования;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5) организация открытого обсуждения проектов благоустройства территорий на этапе формулирования задач проекта;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6) обеспечение открытости и гласности, учет мнения населения и заинтересованных лиц при принятии решений по вопросам благоустройства и развития территорий муниципального образования;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7) обеспечение доступности информации и информирование населения о задачах и проектах в сфере благоустройства и комплексного развития при реализации проектов, о планирующихся изменениях и возможности участия в этом процессе.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lastRenderedPageBreak/>
        <w:t>13.8. Формы общественного участия граждан и иных заинтересованных лиц в процессе принятия решений и реализации проектов комплексного благоустройства используются следующие формы: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определение целей и задач по развитию территорий;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определение основных видов активностей, функциональных зон общественных пространств и их взаимного расположения на выбранной территории. При этом возможно определение нескольких преимущественных видов деятельности для одной и той же функциональной зоны (многофункциональные зоны);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обсуждение и выбор типа оборудования, некапитальных объектов, МАФ, включая определение их функционального назначения, соответствующих габаритов, стилевого решения, материалов;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проведение консультаций по выбору типов покрытий с учетом функционального зонирования территории;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проведение консультаций по типам озеленения;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проведение консультаций по предполагаемым типам освещения и осветительного оборудования;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участие в разработке проекта, обсуждение решений с архитекторами, ландшафтными архитекторами, проектировщиками и другими профильными специалистами;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одобрение проектных решений участниками процесса проектирования и будущими пользователями территории, на которой предполагается выполнение работ по благоустройству;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осуществление общественного контроля над процессом реализации проекта (включая как возможность для контроля со стороны любых заинтересованных сторон, так и формирование рабочей группы, общественного совета проекта, либо наблюдательного совета проекта);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осуществление общественного контроля над процессом эксплуатации территории (включая как возможность для контроля со стороны любых заинтересованных сторон, региональных центров общественного контроля, так и формирование рабочей группы, общественного совета проекта, либо наблюдательного совета проекта для проведения регулярной оценки эксплуатации территории).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13.9. Информирование общественности о планирующихся изменениях и возможности участия в этом процессе осуществляется путем: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использования официального сайта администрации муниципального образования в информационно-телекоммуникационной сети Интернет (далее – официальный сайт), который будет решать задачи по сбору информации, обеспечению участия и регулярном информировании о ходе проекта путем размещения основной проектной и конкурсной документации с публикацией фото-, виде</w:t>
      </w:r>
      <w:proofErr w:type="gramStart"/>
      <w:r w:rsidRPr="00F54FE2">
        <w:rPr>
          <w:color w:val="000000"/>
          <w:sz w:val="22"/>
          <w:szCs w:val="22"/>
        </w:rPr>
        <w:t>о-</w:t>
      </w:r>
      <w:proofErr w:type="gramEnd"/>
      <w:r w:rsidRPr="00F54FE2">
        <w:rPr>
          <w:color w:val="000000"/>
          <w:sz w:val="22"/>
          <w:szCs w:val="22"/>
        </w:rPr>
        <w:t> и текстовой информации по итогам проведения общественных обсуждений проектов в сфере благоустройства;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организации работы со средствами массовой информации, охватывающими широкий круг людей разных возрастных групп и потенциальные аудитории проекта;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вывешивания афиш и объявлений на информационных досках в подъездах многоквартирных домов, расположенных в непосредственной близости к проектируемому объекту (дворовой территории, общественной территории), а также на специальных стендах на самом объекте; в наиболее посещаемых местах (общественные и торгово-развлекательные центры, знаковые места и площадки), в холлах значимых и социальных инфраструктурных объектов, расположенных по соседству с проектируемой территорией или на ней (поликлиники, дома культуры, библиотеки, спортивные центры), на площадке проведения общественных обсуждений (в зоне входной группы, на специальных информационных стендах);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информирования местных жителей через школы и детские сады, в том числе школьные проекты: организация конкурса рисунков, сборы пожеланий, сочинений, макетов, проектов, распространение анкет и приглашения для родителей учащихся;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индивидуальных приглашений участников встречи лично, по электронной почте или по телефону;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использования социальных сетей и Интернет-ресурсов для обеспечения донесения информации до различных общественных объединений и профессиональных сообществ;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установки специальных информационных стендов на территории объекта проектирования благоустройства.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Стенды требуется устанавливать как для сбора анкет, информации и обратной связи, так и в качестве площадок для обнародования всех этапов процесса проектирования по итогам проведения общественных обсуждений.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13.10. Механизмы общественного участия: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proofErr w:type="gramStart"/>
      <w:r w:rsidRPr="00F54FE2">
        <w:rPr>
          <w:color w:val="000000"/>
          <w:sz w:val="22"/>
          <w:szCs w:val="22"/>
        </w:rPr>
        <w:lastRenderedPageBreak/>
        <w:t>1) для осуществления участия населения и заинтересованных лиц в процессе принятия решений и реализации проектов комплексного благоустройства может быть применено проведение обсуждения проектов в интерактивном формате с использованием широкого набора инструментов для вовлечения и обеспечения участия и современных групповых методов работы, а также всеми способами, предусмотренными Федеральным законом от 21.07.2014 № 212-ФЗ «Об основах общественного контроля в Российской Федерации»;</w:t>
      </w:r>
      <w:proofErr w:type="gramEnd"/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2) до проведения общественного обсуждения на официальном сайте размещается достоверная и актуальная информация о проекте, результатах </w:t>
      </w:r>
      <w:proofErr w:type="spellStart"/>
      <w:r w:rsidRPr="00F54FE2">
        <w:rPr>
          <w:color w:val="000000"/>
          <w:sz w:val="22"/>
          <w:szCs w:val="22"/>
        </w:rPr>
        <w:t>предпроектного</w:t>
      </w:r>
      <w:proofErr w:type="spellEnd"/>
      <w:r w:rsidRPr="00F54FE2">
        <w:rPr>
          <w:color w:val="000000"/>
          <w:sz w:val="22"/>
          <w:szCs w:val="22"/>
        </w:rPr>
        <w:t> исследования, а также сам проект;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proofErr w:type="gramStart"/>
      <w:r w:rsidRPr="00F54FE2">
        <w:rPr>
          <w:color w:val="000000"/>
          <w:sz w:val="22"/>
          <w:szCs w:val="22"/>
        </w:rPr>
        <w:t>3) требуется использовать следующие инструменты: анкетирование, опросы, интервьюирование, работа с отдельными группами пользователей, проведение общественных обсуждений, организация проектных мастерских со школьниками и студентами, школьные проекты (рисунки, сочинения, пожелания, макеты), проведение оценки эксплуатации территории;</w:t>
      </w:r>
      <w:proofErr w:type="gramEnd"/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4) для проведения общественных обсуждений должны выбираться общественные центры, находящиеся в зоне хорошей транспортной доступности;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5) по итогам встреч, проектных семинаров и других форматов общественных обсуждений формируется отчет, который размещается для публичного доступа, как на информационных ресурсах проекта, так и на официальном сайте.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13.11. Общественный контроль: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1) общественный контроль в области благоустройства осуществляется с учетом положений законов и иных нормативных правовых актов об обеспечении открытости информации и общественном контроле в области благоустройства, жилищных и коммунальных услуг, в том числе с использованием технических сре</w:t>
      </w:r>
      <w:proofErr w:type="gramStart"/>
      <w:r w:rsidRPr="00F54FE2">
        <w:rPr>
          <w:color w:val="000000"/>
          <w:sz w:val="22"/>
          <w:szCs w:val="22"/>
        </w:rPr>
        <w:t>дств дл</w:t>
      </w:r>
      <w:proofErr w:type="gramEnd"/>
      <w:r w:rsidRPr="00F54FE2">
        <w:rPr>
          <w:color w:val="000000"/>
          <w:sz w:val="22"/>
          <w:szCs w:val="22"/>
        </w:rPr>
        <w:t>я фото- и видео-фиксации;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2) информация о выявленных и зафиксированных в рамках общественного контроля нарушениях в области благоустройства направляется для принятия мер в адрес администрации муниципального образования. 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13.12. Участие лиц, осуществляющих предпринимательскую деятельность, в реализации комплексных проектов по благоустройству и созданию комфортной городской среды: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1) в реализации комплексных проектов благоустройства могут принимать участие лица, осуществляющие предпринимательскую деятельность в различных сферах;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2) участие лиц, осуществляющих предпринимательскую деятельность, в реализации комплексных проектов благоустройства заключается: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в создании и предоставлении разного рода услуг и сервисов для посетителей общественных пространств;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в приведении в соответствие с требованиями проектных решений фасадов, принадлежащих или арендуемых объектов, в том числе размещенных на них вывесок;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в строительстве, реконструкции, реставрации объектов недвижимости;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в производстве или размещении элементов благоустройства;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в комплексном благоустройстве отдельных территорий, прилегающих к территориям, благоустраиваемым за счет средств муниципального образования;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в организации мероприятий, обеспечивающих приток посетителей на создаваемые общественные пространства;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в организации уборки благоустроенных территорий, предоставлении сре</w:t>
      </w:r>
      <w:proofErr w:type="gramStart"/>
      <w:r w:rsidRPr="00F54FE2">
        <w:rPr>
          <w:color w:val="000000"/>
          <w:sz w:val="22"/>
          <w:szCs w:val="22"/>
        </w:rPr>
        <w:t>дств дл</w:t>
      </w:r>
      <w:proofErr w:type="gramEnd"/>
      <w:r w:rsidRPr="00F54FE2">
        <w:rPr>
          <w:color w:val="000000"/>
          <w:sz w:val="22"/>
          <w:szCs w:val="22"/>
        </w:rPr>
        <w:t>я подготовки проектов или проведения творческих конкурсов на разработку архитектурных концепций общественных пространств;</w:t>
      </w:r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F54FE2">
        <w:rPr>
          <w:color w:val="000000"/>
          <w:sz w:val="22"/>
          <w:szCs w:val="22"/>
        </w:rPr>
        <w:t>в иных формах</w:t>
      </w:r>
      <w:proofErr w:type="gramStart"/>
      <w:r w:rsidRPr="00F54FE2">
        <w:rPr>
          <w:color w:val="000000"/>
          <w:sz w:val="22"/>
          <w:szCs w:val="22"/>
        </w:rPr>
        <w:t>.</w:t>
      </w:r>
      <w:r w:rsidRPr="00F54FE2">
        <w:rPr>
          <w:sz w:val="22"/>
          <w:szCs w:val="22"/>
        </w:rPr>
        <w:t>»;</w:t>
      </w:r>
      <w:proofErr w:type="gramEnd"/>
    </w:p>
    <w:p w:rsidR="00C12604" w:rsidRPr="00F54FE2" w:rsidRDefault="00C12604" w:rsidP="00C12604">
      <w:pPr>
        <w:pStyle w:val="a4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F54FE2">
        <w:rPr>
          <w:sz w:val="22"/>
          <w:szCs w:val="22"/>
        </w:rPr>
        <w:t xml:space="preserve">1.9. </w:t>
      </w:r>
      <w:r w:rsidR="005043DA" w:rsidRPr="00F54FE2">
        <w:rPr>
          <w:sz w:val="22"/>
          <w:szCs w:val="22"/>
        </w:rPr>
        <w:t xml:space="preserve">дополнить Правила разделом </w:t>
      </w:r>
      <w:proofErr w:type="gramStart"/>
      <w:r w:rsidR="005043DA" w:rsidRPr="00F54FE2">
        <w:rPr>
          <w:sz w:val="22"/>
          <w:szCs w:val="22"/>
          <w:lang w:val="en-US"/>
        </w:rPr>
        <w:t>XIV</w:t>
      </w:r>
      <w:proofErr w:type="gramEnd"/>
      <w:r w:rsidR="005043DA" w:rsidRPr="00F54FE2">
        <w:rPr>
          <w:sz w:val="22"/>
          <w:szCs w:val="22"/>
        </w:rPr>
        <w:t>следующего содержания:</w:t>
      </w:r>
    </w:p>
    <w:p w:rsidR="005043DA" w:rsidRPr="00F54FE2" w:rsidRDefault="005043DA" w:rsidP="005043DA">
      <w:pPr>
        <w:pStyle w:val="a4"/>
        <w:spacing w:before="0" w:beforeAutospacing="0" w:after="0" w:afterAutospacing="0"/>
        <w:ind w:firstLine="567"/>
        <w:jc w:val="center"/>
        <w:rPr>
          <w:color w:val="000000"/>
          <w:sz w:val="22"/>
          <w:szCs w:val="22"/>
        </w:rPr>
      </w:pPr>
      <w:r w:rsidRPr="00F54FE2">
        <w:rPr>
          <w:sz w:val="22"/>
          <w:szCs w:val="22"/>
        </w:rPr>
        <w:t>«</w:t>
      </w:r>
      <w:r w:rsidR="009E4080" w:rsidRPr="009E4080">
        <w:rPr>
          <w:b/>
          <w:sz w:val="22"/>
          <w:szCs w:val="22"/>
        </w:rPr>
        <w:t>14</w:t>
      </w:r>
      <w:r w:rsidR="009E4080">
        <w:rPr>
          <w:sz w:val="22"/>
          <w:szCs w:val="22"/>
        </w:rPr>
        <w:t>.</w:t>
      </w:r>
      <w:r w:rsidR="00D046E4">
        <w:rPr>
          <w:sz w:val="22"/>
          <w:szCs w:val="22"/>
        </w:rPr>
        <w:t xml:space="preserve"> </w:t>
      </w:r>
      <w:r w:rsidRPr="00F54FE2">
        <w:rPr>
          <w:b/>
          <w:bCs/>
          <w:color w:val="000000"/>
          <w:sz w:val="22"/>
          <w:szCs w:val="22"/>
        </w:rPr>
        <w:t>Требования к уборке и содержанию объектов благоустройства</w:t>
      </w:r>
    </w:p>
    <w:p w:rsidR="005043DA" w:rsidRPr="00F54FE2" w:rsidRDefault="005043DA" w:rsidP="005043DA">
      <w:pPr>
        <w:pStyle w:val="a4"/>
        <w:spacing w:before="0" w:beforeAutospacing="0" w:after="0" w:afterAutospacing="0"/>
        <w:ind w:firstLine="567"/>
        <w:jc w:val="center"/>
        <w:rPr>
          <w:color w:val="000000"/>
          <w:sz w:val="22"/>
          <w:szCs w:val="22"/>
        </w:rPr>
      </w:pPr>
      <w:r w:rsidRPr="00F54FE2">
        <w:rPr>
          <w:b/>
          <w:bCs/>
          <w:color w:val="000000"/>
          <w:sz w:val="22"/>
          <w:szCs w:val="22"/>
        </w:rPr>
        <w:t> </w:t>
      </w:r>
    </w:p>
    <w:p w:rsidR="005043DA" w:rsidRPr="00F54FE2" w:rsidRDefault="005043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 xml:space="preserve">14.1. На протяжении всего календарного года направление работ по содержанию и уборке территорий </w:t>
      </w:r>
      <w:proofErr w:type="spellStart"/>
      <w:r w:rsidR="00D046E4">
        <w:rPr>
          <w:color w:val="000000"/>
          <w:sz w:val="22"/>
          <w:szCs w:val="22"/>
        </w:rPr>
        <w:t>Богородского</w:t>
      </w:r>
      <w:proofErr w:type="spellEnd"/>
      <w:r w:rsidR="00D046E4">
        <w:rPr>
          <w:color w:val="000000"/>
          <w:sz w:val="22"/>
          <w:szCs w:val="22"/>
        </w:rPr>
        <w:t xml:space="preserve"> </w:t>
      </w:r>
      <w:r w:rsidRPr="00F54FE2">
        <w:rPr>
          <w:color w:val="000000"/>
          <w:sz w:val="22"/>
          <w:szCs w:val="22"/>
        </w:rPr>
        <w:t xml:space="preserve"> сельсовета </w:t>
      </w:r>
      <w:proofErr w:type="spellStart"/>
      <w:r w:rsidRPr="00F54FE2">
        <w:rPr>
          <w:color w:val="000000"/>
          <w:sz w:val="22"/>
          <w:szCs w:val="22"/>
        </w:rPr>
        <w:t>Мокшанского</w:t>
      </w:r>
      <w:proofErr w:type="spellEnd"/>
      <w:r w:rsidRPr="00F54FE2">
        <w:rPr>
          <w:color w:val="000000"/>
          <w:sz w:val="22"/>
          <w:szCs w:val="22"/>
        </w:rPr>
        <w:t> района Пензенской области носит сезонный характер.</w:t>
      </w:r>
    </w:p>
    <w:p w:rsidR="005043DA" w:rsidRPr="00F54FE2" w:rsidRDefault="005043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Период весенне-летнего содержания территории устанавливается с 16 апреля по 31 октября, остальное время года - период зимнего содержания.</w:t>
      </w:r>
    </w:p>
    <w:p w:rsidR="005043DA" w:rsidRPr="00F54FE2" w:rsidRDefault="005043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 xml:space="preserve">14.2. Уборка территории </w:t>
      </w:r>
      <w:proofErr w:type="spellStart"/>
      <w:r w:rsidR="00D046E4">
        <w:rPr>
          <w:color w:val="000000"/>
          <w:sz w:val="22"/>
          <w:szCs w:val="22"/>
        </w:rPr>
        <w:t>Богородского</w:t>
      </w:r>
      <w:proofErr w:type="spellEnd"/>
      <w:r w:rsidR="00D046E4">
        <w:rPr>
          <w:color w:val="000000"/>
          <w:sz w:val="22"/>
          <w:szCs w:val="22"/>
        </w:rPr>
        <w:t xml:space="preserve"> </w:t>
      </w:r>
      <w:r w:rsidRPr="00F54FE2">
        <w:rPr>
          <w:color w:val="000000"/>
          <w:sz w:val="22"/>
          <w:szCs w:val="22"/>
        </w:rPr>
        <w:t xml:space="preserve"> сельсовета </w:t>
      </w:r>
      <w:proofErr w:type="spellStart"/>
      <w:r w:rsidRPr="00F54FE2">
        <w:rPr>
          <w:color w:val="000000"/>
          <w:sz w:val="22"/>
          <w:szCs w:val="22"/>
        </w:rPr>
        <w:t>Мокшанского</w:t>
      </w:r>
      <w:proofErr w:type="spellEnd"/>
      <w:r w:rsidRPr="00F54FE2">
        <w:rPr>
          <w:color w:val="000000"/>
          <w:sz w:val="22"/>
          <w:szCs w:val="22"/>
        </w:rPr>
        <w:t> района Пензенской области подразделяется на </w:t>
      </w:r>
      <w:proofErr w:type="gramStart"/>
      <w:r w:rsidRPr="00F54FE2">
        <w:rPr>
          <w:color w:val="000000"/>
          <w:sz w:val="22"/>
          <w:szCs w:val="22"/>
        </w:rPr>
        <w:t>уличную</w:t>
      </w:r>
      <w:proofErr w:type="gramEnd"/>
      <w:r w:rsidRPr="00F54FE2">
        <w:rPr>
          <w:color w:val="000000"/>
          <w:sz w:val="22"/>
          <w:szCs w:val="22"/>
        </w:rPr>
        <w:t> и придомовую.</w:t>
      </w:r>
    </w:p>
    <w:p w:rsidR="005043DA" w:rsidRPr="00F54FE2" w:rsidRDefault="005043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 xml:space="preserve">14.3. Уборка территории </w:t>
      </w:r>
      <w:proofErr w:type="spellStart"/>
      <w:r w:rsidR="00D046E4">
        <w:rPr>
          <w:color w:val="000000"/>
          <w:sz w:val="22"/>
          <w:szCs w:val="22"/>
        </w:rPr>
        <w:t>Богородского</w:t>
      </w:r>
      <w:proofErr w:type="spellEnd"/>
      <w:r w:rsidRPr="00F54FE2">
        <w:rPr>
          <w:color w:val="000000"/>
          <w:sz w:val="22"/>
          <w:szCs w:val="22"/>
        </w:rPr>
        <w:t xml:space="preserve"> сельсовета </w:t>
      </w:r>
      <w:proofErr w:type="spellStart"/>
      <w:r w:rsidRPr="00F54FE2">
        <w:rPr>
          <w:color w:val="000000"/>
          <w:sz w:val="22"/>
          <w:szCs w:val="22"/>
        </w:rPr>
        <w:t>Мокшанского</w:t>
      </w:r>
      <w:proofErr w:type="spellEnd"/>
      <w:r w:rsidRPr="00F54FE2">
        <w:rPr>
          <w:color w:val="000000"/>
          <w:sz w:val="22"/>
          <w:szCs w:val="22"/>
        </w:rPr>
        <w:t> района Пензенской области должна производиться ежедневно до 08.00 часов утра с поддержанием чистоты и порядка в течение дня.</w:t>
      </w:r>
    </w:p>
    <w:p w:rsidR="005043DA" w:rsidRPr="00F54FE2" w:rsidRDefault="005043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lastRenderedPageBreak/>
        <w:t>Уборка придомовых территорий должна производиться преимущественно в ранние утренние и поздние вечерние часы, когда количество пешеходов незначительно.</w:t>
      </w:r>
    </w:p>
    <w:p w:rsidR="005043DA" w:rsidRPr="00F54FE2" w:rsidRDefault="005043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Уборка дорог производится до начала движения транспорта по маршрутам регулярных перевозок.</w:t>
      </w:r>
    </w:p>
    <w:p w:rsidR="005043DA" w:rsidRPr="00F54FE2" w:rsidRDefault="005043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14.4. При проведении уборки запрещается перемещать на дорогу мусор, счищаемый с придомовых территорий, тротуаров, велодорожек, парковок, парковочных карманов и внутриквартальных проездов.</w:t>
      </w:r>
    </w:p>
    <w:p w:rsidR="005043DA" w:rsidRPr="00F54FE2" w:rsidRDefault="005043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14.5. Пришедшие в негодность вследствие пожара либо истечения срока их эксплуатации жилые постройки, сараи и другие сооружения огораживаются забором, разбираются и очищаются от мусора их собственниками, если иное не предусмотрено законом или договором.</w:t>
      </w:r>
    </w:p>
    <w:p w:rsidR="005043DA" w:rsidRPr="00F54FE2" w:rsidRDefault="005043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Разборка, снос (вынос) строений (сооружений) с земельных участков, переданных под застройку юридическим или физическим лицам, производятся указанными лицами за счет собственных средств.</w:t>
      </w:r>
    </w:p>
    <w:p w:rsidR="005043DA" w:rsidRPr="00F54FE2" w:rsidRDefault="005043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 xml:space="preserve">14.6. Организация и проведение уборки территории </w:t>
      </w:r>
      <w:proofErr w:type="spellStart"/>
      <w:r w:rsidR="00D046E4">
        <w:rPr>
          <w:color w:val="000000"/>
          <w:sz w:val="22"/>
          <w:szCs w:val="22"/>
        </w:rPr>
        <w:t>Богородского</w:t>
      </w:r>
      <w:proofErr w:type="spellEnd"/>
      <w:r w:rsidR="00D046E4">
        <w:rPr>
          <w:color w:val="000000"/>
          <w:sz w:val="22"/>
          <w:szCs w:val="22"/>
        </w:rPr>
        <w:t xml:space="preserve"> </w:t>
      </w:r>
      <w:r w:rsidRPr="00F54FE2">
        <w:rPr>
          <w:color w:val="000000"/>
          <w:sz w:val="22"/>
          <w:szCs w:val="22"/>
        </w:rPr>
        <w:t>сельсовета </w:t>
      </w:r>
      <w:proofErr w:type="spellStart"/>
      <w:r w:rsidRPr="00F54FE2">
        <w:rPr>
          <w:color w:val="000000"/>
          <w:sz w:val="22"/>
          <w:szCs w:val="22"/>
        </w:rPr>
        <w:t>Мокшанского</w:t>
      </w:r>
      <w:proofErr w:type="spellEnd"/>
      <w:r w:rsidRPr="00F54FE2">
        <w:rPr>
          <w:color w:val="000000"/>
          <w:sz w:val="22"/>
          <w:szCs w:val="22"/>
        </w:rPr>
        <w:t> района Пензенской области в зимний период.</w:t>
      </w:r>
    </w:p>
    <w:p w:rsidR="005043DA" w:rsidRPr="00F54FE2" w:rsidRDefault="005043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14.6.1. Уборка в зимний период дорог и проездов осуществляется в соответствии с требованиями настоящих Правил.</w:t>
      </w:r>
    </w:p>
    <w:p w:rsidR="005043DA" w:rsidRPr="00F54FE2" w:rsidRDefault="005043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Покрытия территорий должны быть полностью отремонтированы до наступления зимнего периода уборки, материалы и предметы, которые могут вызвать поломку снегоочистителей, должны быть удалены.</w:t>
      </w:r>
    </w:p>
    <w:p w:rsidR="005043DA" w:rsidRPr="00F54FE2" w:rsidRDefault="005043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14.6.2. Территории хозяйствующих субъектов и физических лиц, прилегающие, придомовые, внутриквартальные территории и территории общего пользования подлежат регулярной уборке от снега.</w:t>
      </w:r>
    </w:p>
    <w:p w:rsidR="005043DA" w:rsidRPr="00F54FE2" w:rsidRDefault="005043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 xml:space="preserve">Убираемый снег должен вывозиться в специально отведенные администрацией </w:t>
      </w:r>
      <w:proofErr w:type="spellStart"/>
      <w:r w:rsidR="00D046E4">
        <w:rPr>
          <w:color w:val="000000"/>
          <w:sz w:val="22"/>
          <w:szCs w:val="22"/>
        </w:rPr>
        <w:t>Богородского</w:t>
      </w:r>
      <w:proofErr w:type="spellEnd"/>
      <w:r w:rsidR="00D046E4">
        <w:rPr>
          <w:color w:val="000000"/>
          <w:sz w:val="22"/>
          <w:szCs w:val="22"/>
        </w:rPr>
        <w:t xml:space="preserve"> </w:t>
      </w:r>
      <w:r w:rsidRPr="00F54FE2">
        <w:rPr>
          <w:color w:val="000000"/>
          <w:sz w:val="22"/>
          <w:szCs w:val="22"/>
        </w:rPr>
        <w:t xml:space="preserve"> сельсовета </w:t>
      </w:r>
      <w:proofErr w:type="spellStart"/>
      <w:r w:rsidRPr="00F54FE2">
        <w:rPr>
          <w:color w:val="000000"/>
          <w:sz w:val="22"/>
          <w:szCs w:val="22"/>
        </w:rPr>
        <w:t>Мокшанского</w:t>
      </w:r>
      <w:proofErr w:type="spellEnd"/>
      <w:r w:rsidRPr="00F54FE2">
        <w:rPr>
          <w:color w:val="000000"/>
          <w:sz w:val="22"/>
          <w:szCs w:val="22"/>
        </w:rPr>
        <w:t> района Пензенской области для этих целей места.</w:t>
      </w:r>
    </w:p>
    <w:p w:rsidR="005043DA" w:rsidRPr="00F54FE2" w:rsidRDefault="005043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14.6.3. Технология и режимы производства уборочных работ на улицах и придомовых территориях должны обеспечить беспрепятственное движение транспортных средств и пешеходов независимо от погодных условий.</w:t>
      </w:r>
    </w:p>
    <w:p w:rsidR="005043DA" w:rsidRPr="00F54FE2" w:rsidRDefault="005043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 xml:space="preserve">14.6.4. К первоочередным мероприятиям зимней уборки территории </w:t>
      </w:r>
      <w:proofErr w:type="spellStart"/>
      <w:r w:rsidR="00D046E4">
        <w:rPr>
          <w:color w:val="000000"/>
          <w:sz w:val="22"/>
          <w:szCs w:val="22"/>
        </w:rPr>
        <w:t>Богородского</w:t>
      </w:r>
      <w:proofErr w:type="spellEnd"/>
      <w:r w:rsidRPr="00F54FE2">
        <w:rPr>
          <w:color w:val="000000"/>
          <w:sz w:val="22"/>
          <w:szCs w:val="22"/>
        </w:rPr>
        <w:t xml:space="preserve"> сельсовета </w:t>
      </w:r>
      <w:proofErr w:type="spellStart"/>
      <w:r w:rsidRPr="00F54FE2">
        <w:rPr>
          <w:color w:val="000000"/>
          <w:sz w:val="22"/>
          <w:szCs w:val="22"/>
        </w:rPr>
        <w:t>Мокшанского</w:t>
      </w:r>
      <w:proofErr w:type="spellEnd"/>
      <w:r w:rsidRPr="00F54FE2">
        <w:rPr>
          <w:color w:val="000000"/>
          <w:sz w:val="22"/>
          <w:szCs w:val="22"/>
        </w:rPr>
        <w:t> района Пензенской области относятся:</w:t>
      </w:r>
    </w:p>
    <w:p w:rsidR="005043DA" w:rsidRPr="00F54FE2" w:rsidRDefault="005043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14.6.4.1. Сгребание и подметание снега.</w:t>
      </w:r>
    </w:p>
    <w:p w:rsidR="005043DA" w:rsidRPr="00F54FE2" w:rsidRDefault="005043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14.6.4.2. Обработка проезжей части дорог, территорий общего пользования </w:t>
      </w:r>
      <w:proofErr w:type="spellStart"/>
      <w:r w:rsidRPr="00F54FE2">
        <w:rPr>
          <w:color w:val="000000"/>
          <w:sz w:val="22"/>
          <w:szCs w:val="22"/>
        </w:rPr>
        <w:t>противогололедными</w:t>
      </w:r>
      <w:proofErr w:type="spellEnd"/>
      <w:r w:rsidRPr="00F54FE2">
        <w:rPr>
          <w:color w:val="000000"/>
          <w:sz w:val="22"/>
          <w:szCs w:val="22"/>
        </w:rPr>
        <w:t> материалами.</w:t>
      </w:r>
    </w:p>
    <w:p w:rsidR="005043DA" w:rsidRPr="00F54FE2" w:rsidRDefault="005043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14.6.4.3. Формирование снежного вала для последующего вывоза.</w:t>
      </w:r>
    </w:p>
    <w:p w:rsidR="005043DA" w:rsidRPr="00F54FE2" w:rsidRDefault="005043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14.6.4.4. Выполнение разрывов в валах снега на перекрестках, у остановок общественного пассажирского транспорта, подъездов к административным и общественным зданиям, выездов с внутриквартальных территорий и т.п.</w:t>
      </w:r>
    </w:p>
    <w:p w:rsidR="005043DA" w:rsidRPr="00F54FE2" w:rsidRDefault="005043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 xml:space="preserve">14.6.5. К мероприятиям второй очереди зимней уборки территории </w:t>
      </w:r>
      <w:proofErr w:type="spellStart"/>
      <w:r w:rsidR="00D046E4">
        <w:rPr>
          <w:color w:val="000000"/>
          <w:sz w:val="22"/>
          <w:szCs w:val="22"/>
        </w:rPr>
        <w:t>Богородского</w:t>
      </w:r>
      <w:proofErr w:type="spellEnd"/>
      <w:r w:rsidR="00D046E4">
        <w:rPr>
          <w:color w:val="000000"/>
          <w:sz w:val="22"/>
          <w:szCs w:val="22"/>
        </w:rPr>
        <w:t xml:space="preserve"> </w:t>
      </w:r>
      <w:r w:rsidRPr="00F54FE2">
        <w:rPr>
          <w:color w:val="000000"/>
          <w:sz w:val="22"/>
          <w:szCs w:val="22"/>
        </w:rPr>
        <w:t>сельсовета </w:t>
      </w:r>
      <w:proofErr w:type="spellStart"/>
      <w:r w:rsidRPr="00F54FE2">
        <w:rPr>
          <w:color w:val="000000"/>
          <w:sz w:val="22"/>
          <w:szCs w:val="22"/>
        </w:rPr>
        <w:t>Мокшанского</w:t>
      </w:r>
      <w:proofErr w:type="spellEnd"/>
      <w:r w:rsidRPr="00F54FE2">
        <w:rPr>
          <w:color w:val="000000"/>
          <w:sz w:val="22"/>
          <w:szCs w:val="22"/>
        </w:rPr>
        <w:t> района Пензенской области относятся:</w:t>
      </w:r>
    </w:p>
    <w:p w:rsidR="005043DA" w:rsidRPr="00F54FE2" w:rsidRDefault="005043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14.6.5.1. Удаление (вывоз) снега.</w:t>
      </w:r>
    </w:p>
    <w:p w:rsidR="005043DA" w:rsidRPr="00F54FE2" w:rsidRDefault="005043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14.6.5.2. Зачистка </w:t>
      </w:r>
      <w:proofErr w:type="spellStart"/>
      <w:r w:rsidRPr="00F54FE2">
        <w:rPr>
          <w:color w:val="000000"/>
          <w:sz w:val="22"/>
          <w:szCs w:val="22"/>
        </w:rPr>
        <w:t>прилотковой</w:t>
      </w:r>
      <w:proofErr w:type="spellEnd"/>
      <w:r w:rsidRPr="00F54FE2">
        <w:rPr>
          <w:color w:val="000000"/>
          <w:sz w:val="22"/>
          <w:szCs w:val="22"/>
        </w:rPr>
        <w:t> части дороги после удаления снега с проезжей части.</w:t>
      </w:r>
    </w:p>
    <w:p w:rsidR="005043DA" w:rsidRPr="00F54FE2" w:rsidRDefault="005043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14.6.5.3. Скалывание льда и уборка снежно-ледяных образований.</w:t>
      </w:r>
    </w:p>
    <w:p w:rsidR="005043DA" w:rsidRPr="00F54FE2" w:rsidRDefault="005043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14.6.6. Снегоуборочные работы на проезжей части дорог необходимо начинать немедленно с началом снегопада. При длительных снегопадах и метелях циклы снегоочистки и обработки </w:t>
      </w:r>
      <w:proofErr w:type="spellStart"/>
      <w:r w:rsidRPr="00F54FE2">
        <w:rPr>
          <w:color w:val="000000"/>
          <w:sz w:val="22"/>
          <w:szCs w:val="22"/>
        </w:rPr>
        <w:t>противогололедными</w:t>
      </w:r>
      <w:proofErr w:type="spellEnd"/>
      <w:r w:rsidRPr="00F54FE2">
        <w:rPr>
          <w:color w:val="000000"/>
          <w:sz w:val="22"/>
          <w:szCs w:val="22"/>
        </w:rPr>
        <w:t> материалами должны повторяться, обеспечивая безопасность движения пешеходов и транспортных средств.</w:t>
      </w:r>
    </w:p>
    <w:p w:rsidR="005043DA" w:rsidRPr="00F54FE2" w:rsidRDefault="005043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Улицы, дороги, тротуары должны быть полностью убраны от снега и снежного наката в течение 48 часов после окончания снегопада.</w:t>
      </w:r>
    </w:p>
    <w:p w:rsidR="005043DA" w:rsidRPr="00F54FE2" w:rsidRDefault="005043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14.6.7. На дорогах, улицах и проездах с односторонним движением транспорта </w:t>
      </w:r>
      <w:proofErr w:type="spellStart"/>
      <w:r w:rsidRPr="00F54FE2">
        <w:rPr>
          <w:color w:val="000000"/>
          <w:sz w:val="22"/>
          <w:szCs w:val="22"/>
        </w:rPr>
        <w:t>прилотковая</w:t>
      </w:r>
      <w:proofErr w:type="spellEnd"/>
      <w:r w:rsidRPr="00F54FE2">
        <w:rPr>
          <w:color w:val="000000"/>
          <w:sz w:val="22"/>
          <w:szCs w:val="22"/>
        </w:rPr>
        <w:t> часть дороги должна быть в течение всего зимнего периода постоянно очищена от снега и наледи до бортового камня.</w:t>
      </w:r>
    </w:p>
    <w:p w:rsidR="005043DA" w:rsidRPr="00F54FE2" w:rsidRDefault="005043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14.6.8. В снежных валах на остановочных пунктах и в местах наземных пешеходных переходов должны быть сделаны разрывы шириной:</w:t>
      </w:r>
    </w:p>
    <w:p w:rsidR="005043DA" w:rsidRPr="00F54FE2" w:rsidRDefault="005043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14.6.8.1. На остановочных пунктах - до 34 м.</w:t>
      </w:r>
    </w:p>
    <w:p w:rsidR="005043DA" w:rsidRPr="00F54FE2" w:rsidRDefault="005043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14.6.8.2. На переходах, имеющих разметку, - на ширину разметки.</w:t>
      </w:r>
    </w:p>
    <w:p w:rsidR="005043DA" w:rsidRPr="00F54FE2" w:rsidRDefault="005043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14.6.8.3. На переходах, не имеющих разметки, - не менее 5 м.</w:t>
      </w:r>
    </w:p>
    <w:p w:rsidR="005043DA" w:rsidRPr="00F54FE2" w:rsidRDefault="005043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14.6.9. Вывоз снега с дорог, улиц и проездов осуществляется в первую очередь от остановочных пунктов, наземных пешеходных переходов, с мостов и путепроводов, мест массового посещения людей, въездов на территории медицинских учреждений и других объектов социального назначения в течение суток после окончания снегопада.</w:t>
      </w:r>
    </w:p>
    <w:p w:rsidR="005043DA" w:rsidRPr="00F54FE2" w:rsidRDefault="005043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lastRenderedPageBreak/>
        <w:t>Места временного складирования снега после снеготаяния должны быть очищены от мусора и благоустроены.</w:t>
      </w:r>
    </w:p>
    <w:p w:rsidR="005043DA" w:rsidRPr="00F54FE2" w:rsidRDefault="005043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 xml:space="preserve">14.6.10. В период снегопадов и гололеда тротуары и другие пешеходные зоны на территории </w:t>
      </w:r>
      <w:proofErr w:type="spellStart"/>
      <w:r w:rsidR="00D046E4">
        <w:rPr>
          <w:color w:val="000000"/>
          <w:sz w:val="22"/>
          <w:szCs w:val="22"/>
        </w:rPr>
        <w:t>Богородского</w:t>
      </w:r>
      <w:proofErr w:type="spellEnd"/>
      <w:r w:rsidRPr="00F54FE2">
        <w:rPr>
          <w:color w:val="000000"/>
          <w:sz w:val="22"/>
          <w:szCs w:val="22"/>
        </w:rPr>
        <w:t xml:space="preserve"> сельсовета </w:t>
      </w:r>
      <w:proofErr w:type="spellStart"/>
      <w:r w:rsidRPr="00F54FE2">
        <w:rPr>
          <w:color w:val="000000"/>
          <w:sz w:val="22"/>
          <w:szCs w:val="22"/>
        </w:rPr>
        <w:t>Мокшанского</w:t>
      </w:r>
      <w:proofErr w:type="spellEnd"/>
      <w:r w:rsidRPr="00F54FE2">
        <w:rPr>
          <w:color w:val="000000"/>
          <w:sz w:val="22"/>
          <w:szCs w:val="22"/>
        </w:rPr>
        <w:t> района Пензенской области должны обрабатываться </w:t>
      </w:r>
      <w:proofErr w:type="spellStart"/>
      <w:r w:rsidRPr="00F54FE2">
        <w:rPr>
          <w:color w:val="000000"/>
          <w:sz w:val="22"/>
          <w:szCs w:val="22"/>
        </w:rPr>
        <w:t>противогололедными</w:t>
      </w:r>
      <w:proofErr w:type="spellEnd"/>
      <w:r w:rsidRPr="00F54FE2">
        <w:rPr>
          <w:color w:val="000000"/>
          <w:sz w:val="22"/>
          <w:szCs w:val="22"/>
        </w:rPr>
        <w:t> материалами. Время на обработку всей площади тротуаров не должно превышать 6 часов с начала снегопада.</w:t>
      </w:r>
    </w:p>
    <w:p w:rsidR="005043DA" w:rsidRPr="00F54FE2" w:rsidRDefault="005043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Снегоуборочные работы (механизированное подметание и ручная зачистка) на тротуарах, парковках и парковочных карманах, пешеходных дорожках и остановочных пунктах начинаются сразу по окончании снегопада. При длительных снегопадах циклы снегоочистки и обработки </w:t>
      </w:r>
      <w:proofErr w:type="spellStart"/>
      <w:r w:rsidRPr="00F54FE2">
        <w:rPr>
          <w:color w:val="000000"/>
          <w:sz w:val="22"/>
          <w:szCs w:val="22"/>
        </w:rPr>
        <w:t>противогололедными</w:t>
      </w:r>
      <w:proofErr w:type="spellEnd"/>
      <w:r w:rsidRPr="00F54FE2">
        <w:rPr>
          <w:color w:val="000000"/>
          <w:sz w:val="22"/>
          <w:szCs w:val="22"/>
        </w:rPr>
        <w:t> средствами должны повторяться, обеспечивая безопасность для пешеходов.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.6.11. Тротуары и лестничные сходы мостовых сооружений должны быть очищены на всю ширину до покрытия от свежевыпавшего или уплотненного снега (снежно-ледяных образований). В период снегопада тротуары и лестничные сходы мостовых сооружений должны обрабатываться </w:t>
      </w:r>
      <w:proofErr w:type="spellStart"/>
      <w:r w:rsidR="005043DA" w:rsidRPr="00F54FE2">
        <w:rPr>
          <w:color w:val="000000"/>
          <w:sz w:val="22"/>
          <w:szCs w:val="22"/>
        </w:rPr>
        <w:t>противогололедными</w:t>
      </w:r>
      <w:proofErr w:type="spellEnd"/>
      <w:r w:rsidR="005043DA" w:rsidRPr="00F54FE2">
        <w:rPr>
          <w:color w:val="000000"/>
          <w:sz w:val="22"/>
          <w:szCs w:val="22"/>
        </w:rPr>
        <w:t> материалами и расчищаться проходы для движения пешеходов.</w:t>
      </w:r>
    </w:p>
    <w:p w:rsidR="005043DA" w:rsidRPr="00F54FE2" w:rsidRDefault="005043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Крышки люков, водопроводных и канализационных колодцев должны полностью очищаться от снега, льда и содержаться в состоянии, обеспечивающем возможность быстрого использования пожарных гидрантов.</w:t>
      </w:r>
    </w:p>
    <w:p w:rsidR="005043DA" w:rsidRPr="00F54FE2" w:rsidRDefault="005043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Мосты, путепроводы, спуски, подъемы, перекрестки, пешеходные переходы, заездные карманы остановочных пунктов общественного транспорта, выездные автодороги должны посыпаться только </w:t>
      </w:r>
      <w:proofErr w:type="spellStart"/>
      <w:r w:rsidRPr="00F54FE2">
        <w:rPr>
          <w:color w:val="000000"/>
          <w:sz w:val="22"/>
          <w:szCs w:val="22"/>
        </w:rPr>
        <w:t>песко-соляной</w:t>
      </w:r>
      <w:proofErr w:type="spellEnd"/>
      <w:r w:rsidRPr="00F54FE2">
        <w:rPr>
          <w:color w:val="000000"/>
          <w:sz w:val="22"/>
          <w:szCs w:val="22"/>
        </w:rPr>
        <w:t xml:space="preserve"> смесью.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.6.12. При применении химических реагентов необходимо строго придерживаться установленных норм их распределения.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.6.13. Очистка кровель и козырьков жилых домов, зданий, сооружений, строений от снега и наледи должна производиться по мере необходимости, но не реже 1 раза в месяц путем сбрасывания на землю. </w:t>
      </w:r>
      <w:proofErr w:type="gramStart"/>
      <w:r w:rsidR="005043DA" w:rsidRPr="00F54FE2">
        <w:rPr>
          <w:color w:val="000000"/>
          <w:sz w:val="22"/>
          <w:szCs w:val="22"/>
        </w:rPr>
        <w:t>Удаление снежных и ледяных наростов на карнизах, крышах, козырьках, балконах, водосточных трубах и иных выступающих конструкциях жилых домов, зданий, сооружений, строений производится своевременно, по мере возникновения угрозы пешеходам, жилым домам, зданиям, сооружениям, строениям с вывозом сброшенных снега и ледяных наростов с пешеходных дорожек, проездов, тротуаров в течение суток в специально отведенные для этих целей места.</w:t>
      </w:r>
      <w:proofErr w:type="gramEnd"/>
    </w:p>
    <w:p w:rsidR="005043DA" w:rsidRPr="00F54FE2" w:rsidRDefault="005043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Мягкие кровли от снега не очищаются, за исключением желобов и свесов, </w:t>
      </w:r>
      <w:proofErr w:type="gramStart"/>
      <w:r w:rsidRPr="00F54FE2">
        <w:rPr>
          <w:color w:val="000000"/>
          <w:sz w:val="22"/>
          <w:szCs w:val="22"/>
        </w:rPr>
        <w:t>разжелобках</w:t>
      </w:r>
      <w:proofErr w:type="gramEnd"/>
      <w:r w:rsidRPr="00F54FE2">
        <w:rPr>
          <w:color w:val="000000"/>
          <w:sz w:val="22"/>
          <w:szCs w:val="22"/>
        </w:rPr>
        <w:t>, карнизов и в местах нависания снега.</w:t>
      </w:r>
    </w:p>
    <w:p w:rsidR="005043DA" w:rsidRPr="00F54FE2" w:rsidRDefault="005043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При наступлении оттепели сбрасывание снега следует производить в кратчайшие сроки.</w:t>
      </w:r>
    </w:p>
    <w:p w:rsidR="005043DA" w:rsidRPr="00F54FE2" w:rsidRDefault="005043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Очистка крыш от снега и наледи, удаление снежных и ледяных наростов осуществляются в светлое время суток или при искусственном освещении жилищными и жилищно-строительными кооперативами, товариществами собственника жилья, управляющими организациями или хозяйствующими субъектами и физическими лицами, в собственности, аренде либо на ином вещном праве которых находятся дома, здания, строения, сооружения. </w:t>
      </w:r>
      <w:proofErr w:type="gramStart"/>
      <w:r w:rsidRPr="00F54FE2">
        <w:rPr>
          <w:color w:val="000000"/>
          <w:sz w:val="22"/>
          <w:szCs w:val="22"/>
        </w:rPr>
        <w:t>Перед проведением указанных работ необходимо провести охранные мероприятия (ограждение, дежурные), обеспечивающие безопасность граждан, лиц, осуществляющих указанные работы, и транспортных средств, а также сохранность деревьев, кустарников, воздушных линий уличного электроосвещения, средств размещения информации, светофорных объектов, дорожных знаков, линий связи и других объектов, в том случае, если указанные объекты установлены в соответствии с действующим законодательством.</w:t>
      </w:r>
      <w:proofErr w:type="gramEnd"/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.6.14. Территории общего пользования в зимний период должны быть убраны от снега и посыпаны </w:t>
      </w:r>
      <w:proofErr w:type="spellStart"/>
      <w:r w:rsidR="005043DA" w:rsidRPr="00F54FE2">
        <w:rPr>
          <w:color w:val="000000"/>
          <w:sz w:val="22"/>
          <w:szCs w:val="22"/>
        </w:rPr>
        <w:t>противогололедными</w:t>
      </w:r>
      <w:proofErr w:type="spellEnd"/>
      <w:r w:rsidR="005043DA" w:rsidRPr="00F54FE2">
        <w:rPr>
          <w:color w:val="000000"/>
          <w:sz w:val="22"/>
          <w:szCs w:val="22"/>
        </w:rPr>
        <w:t> материалами. Малые архитектурные формы, а также пространство вокруг них и подходы к ним должны быть очищены от снега и наледи.</w:t>
      </w:r>
    </w:p>
    <w:p w:rsidR="005043DA" w:rsidRPr="00F54FE2" w:rsidRDefault="005043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При уборке территорий общего пользования допускается временное складирование снега, не содержащего химических реагентов, на заранее подготовленные для этих целей площадки при условии обеспечения сохранности зеленых насаждений и оттока талых вод.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.6.15. Обязанность по уборке и вывозу снега из </w:t>
      </w:r>
      <w:proofErr w:type="spellStart"/>
      <w:r w:rsidR="005043DA" w:rsidRPr="00F54FE2">
        <w:rPr>
          <w:color w:val="000000"/>
          <w:sz w:val="22"/>
          <w:szCs w:val="22"/>
        </w:rPr>
        <w:t>прилотковой</w:t>
      </w:r>
      <w:proofErr w:type="spellEnd"/>
      <w:r w:rsidR="005043DA" w:rsidRPr="00F54FE2">
        <w:rPr>
          <w:color w:val="000000"/>
          <w:sz w:val="22"/>
          <w:szCs w:val="22"/>
        </w:rPr>
        <w:t> части дороги возлагается на организации, осуществляющие уборку проезжей части дороги (улицы, проезда).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.6.16. Собственники, владельцы и пользователи зданий, сооружений, строений обязаны систематически производить очистку от снега и наледи и обработку </w:t>
      </w:r>
      <w:proofErr w:type="spellStart"/>
      <w:r w:rsidR="005043DA" w:rsidRPr="00F54FE2">
        <w:rPr>
          <w:color w:val="000000"/>
          <w:sz w:val="22"/>
          <w:szCs w:val="22"/>
        </w:rPr>
        <w:t>противогололедными</w:t>
      </w:r>
      <w:proofErr w:type="spellEnd"/>
      <w:r w:rsidR="005043DA" w:rsidRPr="00F54FE2">
        <w:rPr>
          <w:color w:val="000000"/>
          <w:sz w:val="22"/>
          <w:szCs w:val="22"/>
        </w:rPr>
        <w:t> материалами прилегающих территорий, подходов и входов в здания, сооружения, строения.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lastRenderedPageBreak/>
        <w:t>14</w:t>
      </w:r>
      <w:r w:rsidR="005043DA" w:rsidRPr="00F54FE2">
        <w:rPr>
          <w:color w:val="000000"/>
          <w:sz w:val="22"/>
          <w:szCs w:val="22"/>
        </w:rPr>
        <w:t>.6.17. При уборке внутриквартальных проездов и придомовых территорий в первую очередь должны быть расчищены пешеходные дорожки, проезды во дворы и подъезды к местам размещения контейнеров для сбора ТКО.</w:t>
      </w:r>
    </w:p>
    <w:p w:rsidR="005043DA" w:rsidRPr="00F54FE2" w:rsidRDefault="005043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Ликвидация зимней скользкости производится путем обработки тротуаров и придомовых территорий </w:t>
      </w:r>
      <w:proofErr w:type="spellStart"/>
      <w:r w:rsidRPr="00F54FE2">
        <w:rPr>
          <w:color w:val="000000"/>
          <w:sz w:val="22"/>
          <w:szCs w:val="22"/>
        </w:rPr>
        <w:t>противогололедными</w:t>
      </w:r>
      <w:proofErr w:type="spellEnd"/>
      <w:r w:rsidRPr="00F54FE2">
        <w:rPr>
          <w:color w:val="000000"/>
          <w:sz w:val="22"/>
          <w:szCs w:val="22"/>
        </w:rPr>
        <w:t> материалами. В первую очередь следует обрабатывать тротуары и дворовые переходы с уклонами и спусками и участки с интенсивным пешеходным движением.</w:t>
      </w:r>
    </w:p>
    <w:p w:rsidR="005043DA" w:rsidRPr="00F54FE2" w:rsidRDefault="005043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Тротуары и пешеходные дорожки рекомендуется посыпать сухим песком без хлоридов.</w:t>
      </w:r>
    </w:p>
    <w:p w:rsidR="005043DA" w:rsidRPr="00F54FE2" w:rsidRDefault="005043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Собираемый из дворов и внутриквартальных проездов снег разрешается складировать на придомовой и внутриквартальной </w:t>
      </w:r>
      <w:proofErr w:type="gramStart"/>
      <w:r w:rsidRPr="00F54FE2">
        <w:rPr>
          <w:color w:val="000000"/>
          <w:sz w:val="22"/>
          <w:szCs w:val="22"/>
        </w:rPr>
        <w:t>территориях</w:t>
      </w:r>
      <w:proofErr w:type="gramEnd"/>
      <w:r w:rsidRPr="00F54FE2">
        <w:rPr>
          <w:color w:val="000000"/>
          <w:sz w:val="22"/>
          <w:szCs w:val="22"/>
        </w:rPr>
        <w:t> таким образом, чтобы оставались свободные места для проезда транспортных средств и прохода граждан, не допуская при этом повреждения зеленых насаждений. Площадки для складирования снега должны подготавливаться заблаговременно. С этих участков должен быть обеспечен отвод талых вод в сеть ливневой канализации. При отсутствии возможности организации таких площадок снег должен вывозиться.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.6.18. После таяния снега производится очистка тротуаров, внутриквартальных, придомовых и прилегающих территорий, территорий общего пользования от загрязнений, образовавшихся в зимний период.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.6.19. Запрещается:</w:t>
      </w:r>
    </w:p>
    <w:p w:rsidR="005043DA" w:rsidRPr="00F54FE2" w:rsidRDefault="002611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.6.19.1. Выдвигать или перемещать на проезжую часть дорог, улиц и проездов снег, счищаемый с внутриквартальных, придомовых территорий, парковок, тротуаров, территорий организаций, предприятий, учреждений, строительных площадок.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.6.19.2. Осуществлять переброску и перемещение загрязненного снега, а также сколов льда на газоны, цветники, кустарники и другие участки с зелеными насаждениями.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.6.19.3. Складировать снег к стенам зданий и на трассах тепловых сетей.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.6.19.4. Перемещать на дорогу снег, счищаемый с внутриквартальных проездов, придомовых территорий, территорий хозяйствующих субъектов.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.6.19.5. Роторная переброска и перемещение загрязненного и засоленного снега, а также скола льда на газоны, цветники и другие участки с зелеными насаждениями.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 xml:space="preserve">.7. Организация и проведение уборки территории </w:t>
      </w:r>
      <w:proofErr w:type="spellStart"/>
      <w:r w:rsidR="00F54FE2" w:rsidRPr="00F54FE2">
        <w:rPr>
          <w:color w:val="000000"/>
          <w:sz w:val="22"/>
          <w:szCs w:val="22"/>
        </w:rPr>
        <w:t>Богородского</w:t>
      </w:r>
      <w:proofErr w:type="spellEnd"/>
      <w:r w:rsidR="00F54FE2" w:rsidRPr="00F54FE2">
        <w:rPr>
          <w:color w:val="000000"/>
          <w:sz w:val="22"/>
          <w:szCs w:val="22"/>
        </w:rPr>
        <w:t xml:space="preserve"> </w:t>
      </w:r>
      <w:r w:rsidR="005043DA" w:rsidRPr="00F54FE2">
        <w:rPr>
          <w:color w:val="000000"/>
          <w:sz w:val="22"/>
          <w:szCs w:val="22"/>
        </w:rPr>
        <w:t>сельсовета </w:t>
      </w:r>
      <w:proofErr w:type="spellStart"/>
      <w:r w:rsidR="005043DA" w:rsidRPr="00F54FE2">
        <w:rPr>
          <w:color w:val="000000"/>
          <w:sz w:val="22"/>
          <w:szCs w:val="22"/>
        </w:rPr>
        <w:t>Мокшанского</w:t>
      </w:r>
      <w:proofErr w:type="spellEnd"/>
      <w:r w:rsidR="005043DA" w:rsidRPr="00F54FE2">
        <w:rPr>
          <w:color w:val="000000"/>
          <w:sz w:val="22"/>
          <w:szCs w:val="22"/>
        </w:rPr>
        <w:t> района Пензенской области в весенне-летний период.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.7.1. Мероприятия по подготовке уборочной техники к работе в летний период проводятся в сроки, определенные собственниками (владельцами, пользователями) объектов благоустройства территории либо организациями, выполняющими работы по содержанию и уборке территории, и должны быть завершены до 01 апреля текущего года.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 xml:space="preserve">.7.2. Периодичность выполнения основных мероприятий по уборке регулируется с учетом погодных условий и значимости (категорий) улиц, определенных постановлением администрации </w:t>
      </w:r>
      <w:proofErr w:type="spellStart"/>
      <w:r w:rsidR="00F54FE2" w:rsidRPr="00F54FE2">
        <w:rPr>
          <w:color w:val="000000"/>
          <w:sz w:val="22"/>
          <w:szCs w:val="22"/>
        </w:rPr>
        <w:t>Богородского</w:t>
      </w:r>
      <w:proofErr w:type="spellEnd"/>
      <w:r w:rsidR="00F54FE2" w:rsidRPr="00F54FE2">
        <w:rPr>
          <w:color w:val="000000"/>
          <w:sz w:val="22"/>
          <w:szCs w:val="22"/>
        </w:rPr>
        <w:t xml:space="preserve"> </w:t>
      </w:r>
      <w:r w:rsidR="005043DA" w:rsidRPr="00F54FE2">
        <w:rPr>
          <w:color w:val="000000"/>
          <w:sz w:val="22"/>
          <w:szCs w:val="22"/>
        </w:rPr>
        <w:t>сельсовета </w:t>
      </w:r>
      <w:proofErr w:type="spellStart"/>
      <w:r w:rsidR="005043DA" w:rsidRPr="00F54FE2">
        <w:rPr>
          <w:color w:val="000000"/>
          <w:sz w:val="22"/>
          <w:szCs w:val="22"/>
        </w:rPr>
        <w:t>Мокшанского</w:t>
      </w:r>
      <w:proofErr w:type="spellEnd"/>
      <w:r w:rsidR="005043DA" w:rsidRPr="00F54FE2">
        <w:rPr>
          <w:color w:val="000000"/>
          <w:sz w:val="22"/>
          <w:szCs w:val="22"/>
        </w:rPr>
        <w:t> района Пензенской области.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.7.3. В летний период уборки производятся следующие виды работ: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.7.3.1. Подметание, мойка и поливка проезжей части дорог, тротуаров, придомовых территорий.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.7.3.2. Очистка от грязи, мойка, покраска ограждений и бордюрного камня.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.7.3.3. Зачистка </w:t>
      </w:r>
      <w:proofErr w:type="spellStart"/>
      <w:r w:rsidR="005043DA" w:rsidRPr="00F54FE2">
        <w:rPr>
          <w:color w:val="000000"/>
          <w:sz w:val="22"/>
          <w:szCs w:val="22"/>
        </w:rPr>
        <w:t>прилотковой</w:t>
      </w:r>
      <w:proofErr w:type="spellEnd"/>
      <w:r w:rsidR="005043DA" w:rsidRPr="00F54FE2">
        <w:rPr>
          <w:color w:val="000000"/>
          <w:sz w:val="22"/>
          <w:szCs w:val="22"/>
        </w:rPr>
        <w:t> части дороги.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.7.3.4. Очистка газонов, цветников и клумб от мусора, веток, листьев, сухой травы, отцветших соцветий и песка.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.7.3.5. Вывоз смета и мусора в места санкционированного складирования, обезвреживания и утилизации.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.7.3.6. Уборка мусора с придомовых территорий, включая территории, прилегающие к домам частной застройки.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.7.3.7. Скашивание травы.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.7.4. В период листопада производятся </w:t>
      </w:r>
      <w:proofErr w:type="gramStart"/>
      <w:r w:rsidR="005043DA" w:rsidRPr="00F54FE2">
        <w:rPr>
          <w:color w:val="000000"/>
          <w:sz w:val="22"/>
          <w:szCs w:val="22"/>
        </w:rPr>
        <w:t>сгребание</w:t>
      </w:r>
      <w:proofErr w:type="gramEnd"/>
      <w:r w:rsidR="005043DA" w:rsidRPr="00F54FE2">
        <w:rPr>
          <w:color w:val="000000"/>
          <w:sz w:val="22"/>
          <w:szCs w:val="22"/>
        </w:rPr>
        <w:t> и вывоз опавших листьев с проезжей части дорог, мест общего пользования, прилегающих, придомовых территорий. Сгребание листвы к комлевой части деревьев и кустарников запрещается.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 xml:space="preserve">.7.5. Подметание территорий </w:t>
      </w:r>
      <w:proofErr w:type="spellStart"/>
      <w:r w:rsidR="00F54FE2" w:rsidRPr="00F54FE2">
        <w:rPr>
          <w:color w:val="000000"/>
          <w:sz w:val="22"/>
          <w:szCs w:val="22"/>
        </w:rPr>
        <w:t>Богородского</w:t>
      </w:r>
      <w:proofErr w:type="spellEnd"/>
      <w:r w:rsidR="00F54FE2" w:rsidRPr="00F54FE2">
        <w:rPr>
          <w:color w:val="000000"/>
          <w:sz w:val="22"/>
          <w:szCs w:val="22"/>
        </w:rPr>
        <w:t xml:space="preserve"> </w:t>
      </w:r>
      <w:r w:rsidR="005043DA" w:rsidRPr="00F54FE2">
        <w:rPr>
          <w:color w:val="000000"/>
          <w:sz w:val="22"/>
          <w:szCs w:val="22"/>
        </w:rPr>
        <w:t>сельсовета </w:t>
      </w:r>
      <w:proofErr w:type="spellStart"/>
      <w:r w:rsidR="005043DA" w:rsidRPr="00F54FE2">
        <w:rPr>
          <w:color w:val="000000"/>
          <w:sz w:val="22"/>
          <w:szCs w:val="22"/>
        </w:rPr>
        <w:t>Мокшанского</w:t>
      </w:r>
      <w:proofErr w:type="spellEnd"/>
      <w:r w:rsidR="005043DA" w:rsidRPr="00F54FE2">
        <w:rPr>
          <w:color w:val="000000"/>
          <w:sz w:val="22"/>
          <w:szCs w:val="22"/>
        </w:rPr>
        <w:t> района Пензенской области производится: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.7.5.1. Тротуаров - ежедневно до 07.00 часов и далее в течение дня по мере накопления загрязнений.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.7.5.2. Придомовых территорий - ежедневно до 10.00 часов и далее в течение дня по мере необходимости.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.7.5.3. Иных территорий, в том числе территорий общего пользования, прилегающих, закрепленных территорий, - по мере накопления загрязнений с учетом необходимости обеспечения чистоты.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lastRenderedPageBreak/>
        <w:t>14</w:t>
      </w:r>
      <w:r w:rsidR="005043DA" w:rsidRPr="00F54FE2">
        <w:rPr>
          <w:color w:val="000000"/>
          <w:sz w:val="22"/>
          <w:szCs w:val="22"/>
        </w:rPr>
        <w:t>.7.6. Мойка проезжей части дорог и тротуаров производится с 24.00 часов до 07.00 часов.</w:t>
      </w:r>
    </w:p>
    <w:p w:rsidR="005043DA" w:rsidRPr="00F54FE2" w:rsidRDefault="005043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В случае необходимости мойка производится в дневное время.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.7.7. Поливка проезжей части дорог, тротуаров, придомовых территорий производится: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.7.7.1. Для улучшения микроклимата в жаркую погоду при температуре воздуха выше 25 градусов (по Цельсию).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.7.7.2. Для снижения запыленности по мере необходимости.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9E4080">
        <w:rPr>
          <w:color w:val="000000"/>
          <w:sz w:val="22"/>
          <w:szCs w:val="22"/>
        </w:rPr>
        <w:t>14</w:t>
      </w:r>
      <w:r w:rsidR="005043DA" w:rsidRPr="009E4080">
        <w:rPr>
          <w:color w:val="000000"/>
          <w:sz w:val="22"/>
          <w:szCs w:val="22"/>
        </w:rPr>
        <w:t>.7.8.</w:t>
      </w:r>
      <w:r w:rsidR="005043DA" w:rsidRPr="00F54FE2">
        <w:rPr>
          <w:color w:val="000000"/>
          <w:sz w:val="22"/>
          <w:szCs w:val="22"/>
        </w:rPr>
        <w:t> Остановочные пункты должны быть полностью очищены от грунтово-песчаных наносов, различного мусора и промыты. Уборка должна проводиться в часы наименьшего движения пешеходов и минимального скопления пассажиров с 24.00 часов до 07.00 часов.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 xml:space="preserve">.7.9. Удаление смета с территорий </w:t>
      </w:r>
      <w:proofErr w:type="spellStart"/>
      <w:r w:rsidR="00F54FE2" w:rsidRPr="00F54FE2">
        <w:rPr>
          <w:color w:val="000000"/>
          <w:sz w:val="22"/>
          <w:szCs w:val="22"/>
        </w:rPr>
        <w:t>Богородского</w:t>
      </w:r>
      <w:proofErr w:type="spellEnd"/>
      <w:r w:rsidR="005043DA" w:rsidRPr="00F54FE2">
        <w:rPr>
          <w:color w:val="000000"/>
          <w:sz w:val="22"/>
          <w:szCs w:val="22"/>
        </w:rPr>
        <w:t xml:space="preserve"> сельсовета </w:t>
      </w:r>
      <w:proofErr w:type="spellStart"/>
      <w:r w:rsidR="005043DA" w:rsidRPr="00F54FE2">
        <w:rPr>
          <w:color w:val="000000"/>
          <w:sz w:val="22"/>
          <w:szCs w:val="22"/>
        </w:rPr>
        <w:t>Мокшанского</w:t>
      </w:r>
      <w:proofErr w:type="spellEnd"/>
      <w:r w:rsidR="005043DA" w:rsidRPr="00F54FE2">
        <w:rPr>
          <w:color w:val="000000"/>
          <w:sz w:val="22"/>
          <w:szCs w:val="22"/>
        </w:rPr>
        <w:t> района Пензенской области производится путем механизированного подметания специальным транспортом, а также сгребанием его в кучи механизмами или вручную с дальнейшей погрузкой смета в транспорт и вывозом в места санкционированного складирования, обезвреживания и утилизации.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.7.10. Осевые, резервные полосы, обозначенные линиями регулирования, должны быть постоянно очищены от песка и различного мелкого мусора.</w:t>
      </w:r>
    </w:p>
    <w:p w:rsidR="005043DA" w:rsidRPr="00F54FE2" w:rsidRDefault="005043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Разделительные полосы, выполненные из железобетонных блоков, должны быть постоянно очищены от песка, грязи и мелкого мусора по всей поверхности. Разделительные полосы, выполненные в виде газонов, должны быть очищены от мусора, высота травяного покрова не должна превышать 15 см.</w:t>
      </w:r>
    </w:p>
    <w:p w:rsidR="005043DA" w:rsidRPr="00F54FE2" w:rsidRDefault="005043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Металлические ограждения, дорожные знаки и указатели должны быть промыты.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.7.11. Для исключения застоев дождевой воды крышки люков и патрубки </w:t>
      </w:r>
      <w:proofErr w:type="spellStart"/>
      <w:r w:rsidR="005043DA" w:rsidRPr="00F54FE2">
        <w:rPr>
          <w:color w:val="000000"/>
          <w:sz w:val="22"/>
          <w:szCs w:val="22"/>
        </w:rPr>
        <w:t>дождеприемных</w:t>
      </w:r>
      <w:proofErr w:type="spellEnd"/>
      <w:r w:rsidR="005043DA" w:rsidRPr="00F54FE2">
        <w:rPr>
          <w:color w:val="000000"/>
          <w:sz w:val="22"/>
          <w:szCs w:val="22"/>
        </w:rPr>
        <w:t> колодцев должны постоянно очищаться </w:t>
      </w:r>
      <w:proofErr w:type="gramStart"/>
      <w:r w:rsidR="005043DA" w:rsidRPr="00F54FE2">
        <w:rPr>
          <w:color w:val="000000"/>
          <w:sz w:val="22"/>
          <w:szCs w:val="22"/>
        </w:rPr>
        <w:t>от</w:t>
      </w:r>
      <w:proofErr w:type="gramEnd"/>
      <w:r w:rsidR="005043DA" w:rsidRPr="00F54FE2">
        <w:rPr>
          <w:color w:val="000000"/>
          <w:sz w:val="22"/>
          <w:szCs w:val="22"/>
        </w:rPr>
        <w:t> </w:t>
      </w:r>
      <w:proofErr w:type="gramStart"/>
      <w:r w:rsidR="005043DA" w:rsidRPr="00F54FE2">
        <w:rPr>
          <w:color w:val="000000"/>
          <w:sz w:val="22"/>
          <w:szCs w:val="22"/>
        </w:rPr>
        <w:t>смета</w:t>
      </w:r>
      <w:proofErr w:type="gramEnd"/>
      <w:r w:rsidR="005043DA" w:rsidRPr="00F54FE2">
        <w:rPr>
          <w:color w:val="000000"/>
          <w:sz w:val="22"/>
          <w:szCs w:val="22"/>
        </w:rPr>
        <w:t> и других загрязнений.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.7.12. Высота травяного покрова не должна превышать 20 см, за исключением высоты травяного покрова газонов на разделительных полосах.</w:t>
      </w:r>
    </w:p>
    <w:p w:rsidR="005043DA" w:rsidRPr="00F54FE2" w:rsidRDefault="005043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proofErr w:type="spellStart"/>
      <w:r w:rsidRPr="00F54FE2">
        <w:rPr>
          <w:color w:val="000000"/>
          <w:sz w:val="22"/>
          <w:szCs w:val="22"/>
        </w:rPr>
        <w:t>Окос</w:t>
      </w:r>
      <w:proofErr w:type="spellEnd"/>
      <w:r w:rsidRPr="00F54FE2">
        <w:rPr>
          <w:color w:val="000000"/>
          <w:sz w:val="22"/>
          <w:szCs w:val="22"/>
        </w:rPr>
        <w:t> травы производится с последующим вывозом.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.7.13. В период листопада опавшие листья необходимо своевременно убирать. Собранные листья следует вывозить на специально отведенные участки либо на поля компостирования.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.7.14. При производстве летней уборки запрещается: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.7.14.1. Сбрасывать смет и мусор на зеленые насаждения, в смотровые колодцы инженерных сетей, реки и водоемы, на проезжую часть дорог и тротуары.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.7.14.2. Выбивать струей воды смет и мусор на тротуары и газоны при мойке проезжей части дорог.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.7.14.3. Разводить костры и сжигать мусор, листву, тару, отходы производства и потребления, за исключением срезания и организованного сжигания частей растений, зараженных карантинными вредителями и болезнями.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.7.14.4. Откачивать воду на проезжую часть дорог при ликвидации аварий на водопроводных, канализационных и тепловых сетях.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.7.14.5. Вывозить смет в не отведенные для этих целей места.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.8. Содержание и уборка придомовых территорий.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.8.1. Придомовые территории должны содержаться в чистоте. Уборка придомовых территорий должна производиться ежедневно в соответствии с Правилами и нормами технической эксплуатации жилого фонда, утвержденными постановлением Госстроя РФ от 27.09.2003 № 170 «Об утверждении Правил и норм технической эксплуатации жилищного фонда», и другими нормативными актами.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.8.2. Уборка придомовых территорий включает в себя сбор, удаление смета, ТКО и жидких бытовых отходов с придомовой территории, газонов, тротуаров и пешеходных дорожек. Уборка должна производиться в течение дня.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.8.3. Вывоз ТКО от собственников и нанимателей помещений в многоквартирных домах осуществляется ежедневно.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.8.4. Сбор и вывоз ТКО и жидких бытовых отходов из </w:t>
      </w:r>
      <w:proofErr w:type="spellStart"/>
      <w:r w:rsidR="005043DA" w:rsidRPr="00F54FE2">
        <w:rPr>
          <w:color w:val="000000"/>
          <w:sz w:val="22"/>
          <w:szCs w:val="22"/>
        </w:rPr>
        <w:t>неканализованных</w:t>
      </w:r>
      <w:proofErr w:type="spellEnd"/>
      <w:r w:rsidR="005043DA" w:rsidRPr="00F54FE2">
        <w:rPr>
          <w:color w:val="000000"/>
          <w:sz w:val="22"/>
          <w:szCs w:val="22"/>
        </w:rPr>
        <w:t> домовладений,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доме, осуществляются в зависимости от способа управления многоквартирным домом.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.8.5. Отходы, образовавшиеся в результате капитального ремонта, реконструкции, переустройства (перепланировки), собираются, утилизируются и размещаются собственником указанных отходов за свой счет.</w:t>
      </w:r>
    </w:p>
    <w:p w:rsidR="005043DA" w:rsidRPr="00F54FE2" w:rsidRDefault="005043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proofErr w:type="gramStart"/>
      <w:r w:rsidRPr="00F54FE2">
        <w:rPr>
          <w:color w:val="000000"/>
          <w:sz w:val="22"/>
          <w:szCs w:val="22"/>
        </w:rPr>
        <w:t>Контроль за</w:t>
      </w:r>
      <w:proofErr w:type="gramEnd"/>
      <w:r w:rsidRPr="00F54FE2">
        <w:rPr>
          <w:color w:val="000000"/>
          <w:sz w:val="22"/>
          <w:szCs w:val="22"/>
        </w:rPr>
        <w:t> сбором указанных отходов на придомовой территории осуществляется организацией в зависимости от способа управления многоквартирным домом.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lastRenderedPageBreak/>
        <w:t>14</w:t>
      </w:r>
      <w:r w:rsidR="005043DA" w:rsidRPr="00F54FE2">
        <w:rPr>
          <w:color w:val="000000"/>
          <w:sz w:val="22"/>
          <w:szCs w:val="22"/>
        </w:rPr>
        <w:t>.8.6. В зимний период тротуары, пешеходные дорожки придомовых территорий должны своевременно очищаться от свежевыпавшего и уплотненного снега, а в случае гололеда и скользкости - посыпаться песком.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.8.7. Крыши, карнизы, водосточные трубы зданий в зимний период должны своевременно освобождаться от нависшего снега и наледи. При выполнении работ по очистке крыш, карнизов, водосточных труб от нависшего снега и </w:t>
      </w:r>
      <w:proofErr w:type="gramStart"/>
      <w:r w:rsidR="005043DA" w:rsidRPr="00F54FE2">
        <w:rPr>
          <w:color w:val="000000"/>
          <w:sz w:val="22"/>
          <w:szCs w:val="22"/>
        </w:rPr>
        <w:t>наледи</w:t>
      </w:r>
      <w:proofErr w:type="gramEnd"/>
      <w:r w:rsidR="005043DA" w:rsidRPr="00F54FE2">
        <w:rPr>
          <w:color w:val="000000"/>
          <w:sz w:val="22"/>
          <w:szCs w:val="22"/>
        </w:rPr>
        <w:t> прилегающие к зданиям участки тротуаров и пешеходных дорожек должны иметь ограждения и (или) быть обозначены предупреждающими знаками.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.8.8. Снег, счищаемый с придомовых территорий и внутриквартальных проездов, допускается складировать на придомовых территориях в местах, не препятствующих свободному проезду автотранспорта и движению пешеходов.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bookmarkStart w:id="0" w:name="P488"/>
      <w:bookmarkEnd w:id="0"/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.8.9. Организации, оказывающие услуги и (или) выполняющие работы по содержанию и ремонту общего имущества многоквартирного дома, или управляющие организации обязаны обеспечивать: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.8.9.1. Установку на обслуживаемой территории сборников для ТКО, а в </w:t>
      </w:r>
      <w:proofErr w:type="spellStart"/>
      <w:r w:rsidR="005043DA" w:rsidRPr="00F54FE2">
        <w:rPr>
          <w:color w:val="000000"/>
          <w:sz w:val="22"/>
          <w:szCs w:val="22"/>
        </w:rPr>
        <w:t>неканализированных</w:t>
      </w:r>
      <w:proofErr w:type="spellEnd"/>
      <w:r w:rsidR="005043DA" w:rsidRPr="00F54FE2">
        <w:rPr>
          <w:color w:val="000000"/>
          <w:sz w:val="22"/>
          <w:szCs w:val="22"/>
        </w:rPr>
        <w:t> зданиях иметь, кроме того, сборники (выгребы) для жидких бытовых отходов.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.8.9.2. Своевременную уборку обслуживаемой территории и систематическое наблюдение за ее санитарным состоянием.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.8.9.3. Организацию вывоза отходов и </w:t>
      </w:r>
      <w:proofErr w:type="gramStart"/>
      <w:r w:rsidR="005043DA" w:rsidRPr="00F54FE2">
        <w:rPr>
          <w:color w:val="000000"/>
          <w:sz w:val="22"/>
          <w:szCs w:val="22"/>
        </w:rPr>
        <w:t>контроль за</w:t>
      </w:r>
      <w:proofErr w:type="gramEnd"/>
      <w:r w:rsidR="005043DA" w:rsidRPr="00F54FE2">
        <w:rPr>
          <w:color w:val="000000"/>
          <w:sz w:val="22"/>
          <w:szCs w:val="22"/>
        </w:rPr>
        <w:t> выполнением графика удаления отходов.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.8.9.4. Свободный подъезд и освещение около контейнерных площадок в случае подключения освещения к внутридомовым вводным распределительным устройствам.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.8.9.5. Содержание в исправном состоянии ограждений контейнерных площадок, контейнеров и мусоросборников для отходов производства и потребления (кроме контейнеров и бункеров, находящихся на балансе других организаций) без переполнения и загрязнения обслуживаемой территории.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.8.9.6. Проведение среди населения широкой разъяснительной работы по организации уборки территории.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.9. Детские и спортивные площадки, площадки отдыха должны: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.9.1. Регулярно подметаться.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.9.2. Очищаться от снега в зимнее время.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.9.3. Содержаться в надлежащем техническом состоянии, быть </w:t>
      </w:r>
      <w:proofErr w:type="gramStart"/>
      <w:r w:rsidR="005043DA" w:rsidRPr="00F54FE2">
        <w:rPr>
          <w:color w:val="000000"/>
          <w:sz w:val="22"/>
          <w:szCs w:val="22"/>
        </w:rPr>
        <w:t>покрашены</w:t>
      </w:r>
      <w:proofErr w:type="gramEnd"/>
      <w:r w:rsidR="005043DA" w:rsidRPr="00F54FE2">
        <w:rPr>
          <w:color w:val="000000"/>
          <w:sz w:val="22"/>
          <w:szCs w:val="22"/>
        </w:rPr>
        <w:t>. Окраску ограждений и строений на детских и спортивных площадках следует производить не реже 1 раза в год.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.9.4. Ответственность за содержание детских и спортивных площадок и обеспечение безопасности на них возлагаются на собственников площадок, если иное не предусмотрено законом или договором.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.10. На придомовых территориях запрещается: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.10.1. Самовольная установка железобетонных блоков, столбов, ограждений и других сооружений во внутриквартальных и </w:t>
      </w:r>
      <w:proofErr w:type="spellStart"/>
      <w:r w:rsidR="005043DA" w:rsidRPr="00F54FE2">
        <w:rPr>
          <w:color w:val="000000"/>
          <w:sz w:val="22"/>
          <w:szCs w:val="22"/>
        </w:rPr>
        <w:t>внутридворовых</w:t>
      </w:r>
      <w:proofErr w:type="spellEnd"/>
      <w:r w:rsidR="005043DA" w:rsidRPr="00F54FE2">
        <w:rPr>
          <w:color w:val="000000"/>
          <w:sz w:val="22"/>
          <w:szCs w:val="22"/>
        </w:rPr>
        <w:t> проездах.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.10.2. </w:t>
      </w:r>
      <w:proofErr w:type="gramStart"/>
      <w:r w:rsidR="005043DA" w:rsidRPr="00F54FE2">
        <w:rPr>
          <w:color w:val="000000"/>
          <w:sz w:val="22"/>
          <w:szCs w:val="22"/>
        </w:rPr>
        <w:t>Наезд, стоянка транспортных средств (в том числе разукомплектованных) на спортивных и детских площадках, газонах, участках с зелеными насаждениями, участках без твердого покрытия в зонах застройки многоквартирных жилых домов, у газовых распределителей, электрораспределительных подстанций или стоянка транспортных средств (в том числе разукомплектованных) на проезжей части дворовых территорий, препятствующая механизированной уборке и вывозу бытовых отходов, за исключением случаев использования транспортных средств в</w:t>
      </w:r>
      <w:proofErr w:type="gramEnd"/>
      <w:r w:rsidR="005043DA" w:rsidRPr="00F54FE2">
        <w:rPr>
          <w:color w:val="000000"/>
          <w:sz w:val="22"/>
          <w:szCs w:val="22"/>
        </w:rPr>
        <w:t> </w:t>
      </w:r>
      <w:proofErr w:type="gramStart"/>
      <w:r w:rsidR="005043DA" w:rsidRPr="00F54FE2">
        <w:rPr>
          <w:color w:val="000000"/>
          <w:sz w:val="22"/>
          <w:szCs w:val="22"/>
        </w:rPr>
        <w:t>целях</w:t>
      </w:r>
      <w:proofErr w:type="gramEnd"/>
      <w:r w:rsidR="005043DA" w:rsidRPr="00F54FE2">
        <w:rPr>
          <w:color w:val="000000"/>
          <w:sz w:val="22"/>
          <w:szCs w:val="22"/>
        </w:rPr>
        <w:t> выполнения аварийных работ.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.10.3. Мойка транспортных средств, слив топлива и масел, регулирование звуковых сигналов, тормозов и двигателей транспортных средств.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.10.4. Хранить мусор более 3 суток.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.10.5. Загромождать и засорять территории металлическим ломом, строительным и бытовым мусором и другими материалами.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.10.6. Устанавливать (размещать, вкапывать) на </w:t>
      </w:r>
      <w:proofErr w:type="spellStart"/>
      <w:r w:rsidR="005043DA" w:rsidRPr="00F54FE2">
        <w:rPr>
          <w:color w:val="000000"/>
          <w:sz w:val="22"/>
          <w:szCs w:val="22"/>
        </w:rPr>
        <w:t>внутридворовых</w:t>
      </w:r>
      <w:proofErr w:type="spellEnd"/>
      <w:r w:rsidR="005043DA" w:rsidRPr="00F54FE2">
        <w:rPr>
          <w:color w:val="000000"/>
          <w:sz w:val="22"/>
          <w:szCs w:val="22"/>
        </w:rPr>
        <w:t> проездах искусственные заграждения в виде различных конструкций из материалов, препятствующих движению пешеходов и транспортных средств, в том числе спецмашин МЧС и скорой помощи.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.10.7. Устанавливать железобетонные блоки, столбики, ограждения, шлагбаумы и другие конструкции и сооружения, предназначенные для организации парковочных мест автотранспорта, в том числе на участках с зелеными насаждениями придомовых территорий.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.10.8. Образовывать свалки вокруг контейнерных площадок.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lastRenderedPageBreak/>
        <w:t>14</w:t>
      </w:r>
      <w:r w:rsidR="005043DA" w:rsidRPr="00F54FE2">
        <w:rPr>
          <w:color w:val="000000"/>
          <w:sz w:val="22"/>
          <w:szCs w:val="22"/>
        </w:rPr>
        <w:t>.10.9. Складировать строительные материалы, оборудование и другие товарно-материальные ценности в местах, не отведенных для этих целей, более 2 суток.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.10.10. Стирать ковры, вещи, мыть автомашины, автобусы, прицепы и другие технические средства.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.11. Содержание и уборка частного жилищного фонда.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.11.1. Собственники частного жилищного фонда, если иное не предусмотрено законом или договором, обязаны: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.11.1.1. Обеспечить надлежащее состояние фасадов зданий, заборов и ограждений, а также прочих сооружений в пределах землеотвода. Своевременно производить поддерживающий их ремонт и окраску.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.11.1.2. Иметь на жилом доме номерной знак и поддерживать его в исправном состоянии.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.11.1.3. Содержать в порядке земельный участок в пределах землеотвода и обеспечивать надлежащее санитарное состояние прилегающей территории, производить уборку ее от мусора, </w:t>
      </w:r>
      <w:proofErr w:type="spellStart"/>
      <w:r w:rsidR="005043DA" w:rsidRPr="00F54FE2">
        <w:rPr>
          <w:color w:val="000000"/>
          <w:sz w:val="22"/>
          <w:szCs w:val="22"/>
        </w:rPr>
        <w:t>окашивание</w:t>
      </w:r>
      <w:proofErr w:type="spellEnd"/>
      <w:r w:rsidR="005043DA" w:rsidRPr="00F54FE2">
        <w:rPr>
          <w:color w:val="000000"/>
          <w:sz w:val="22"/>
          <w:szCs w:val="22"/>
        </w:rPr>
        <w:t>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.11.1.4. Содержать в порядке зеленые насаждения в пределах землеотвода, проводить санитарную обрезку кустарников и деревьев, не допускать посадок деревьев в охранной зоне газопроводов, кабельных и воздушных линий электропередачи и других инженерных сетей.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.11.1.5. Оборудовать в соответствии с санитарными нормами в пределах землеотвода при отсутствии централизованного </w:t>
      </w:r>
      <w:proofErr w:type="spellStart"/>
      <w:r w:rsidR="005043DA" w:rsidRPr="00F54FE2">
        <w:rPr>
          <w:color w:val="000000"/>
          <w:sz w:val="22"/>
          <w:szCs w:val="22"/>
        </w:rPr>
        <w:t>канализования</w:t>
      </w:r>
      <w:proofErr w:type="spellEnd"/>
      <w:r w:rsidR="005043DA" w:rsidRPr="00F54FE2">
        <w:rPr>
          <w:color w:val="000000"/>
          <w:sz w:val="22"/>
          <w:szCs w:val="22"/>
        </w:rPr>
        <w:t> местную канализацию, помойную яму, туалет, содержать их в чистоте и порядке, регулярно производить их очистку и дезинфекцию.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.11.1.6. Не допускать захламления прилегающей территории отходами.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.11.1.7. Обустраивать и очищать канавы, трубы для стока воды на прилегающей территории для обеспечения отвода талых и дождевых вод в весенний, летний и осенний периоды для предупреждения подтопления жилой застройки.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.11.1.8. Собственникам частного жилищного фонда запрещается складировать на прилегающей территории вне землеотвода строительные материалы, топливо, удобрения и иные движимые вещи.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.12. Содержание и охрана зеленых насаждений.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.12.1. Ответственность за сохранность зеленых насаждений возлагается:</w:t>
      </w:r>
    </w:p>
    <w:p w:rsidR="005043DA" w:rsidRPr="00F54FE2" w:rsidRDefault="005043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на предприятия и организации, которые осуществляют содержание (текущий ремонт) объектов озеленения в парках, скверах, на бульварах и иных объектах озеленения общего пользования;</w:t>
      </w:r>
    </w:p>
    <w:p w:rsidR="005043DA" w:rsidRPr="00F54FE2" w:rsidRDefault="005043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на собственников общественных, административных, промышленных зданий и сооружений либо уполномоченных собственниками лиц - перед строениями до проезжей части;</w:t>
      </w:r>
    </w:p>
    <w:p w:rsidR="005043DA" w:rsidRPr="00F54FE2" w:rsidRDefault="005043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на собственников помещений многоквартирного жилого фонда либо на организации жилищно-коммунального комплекса в соответствии с условиями договоров, заключенных с собственниками помещений многоквартирного жилого фонда либо от имени, за счет и по поручению этих собственников, - за сохранность зеленых насаждений, содержание (текущий ремонт) зеленых насаждений, расположенных в границах земельного участка многоквартирного жилого фонда;</w:t>
      </w:r>
    </w:p>
    <w:p w:rsidR="005043DA" w:rsidRPr="00F54FE2" w:rsidRDefault="005043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на предприятия, организации и учреждения независимо от форм собственности - на территориях указанных юридических лиц;</w:t>
      </w:r>
    </w:p>
    <w:p w:rsidR="005043DA" w:rsidRPr="00F54FE2" w:rsidRDefault="005043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на организации, которым отведены земельные участки для осуществления строительства, - на территориях, отведенных под застройку.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.12.2. </w:t>
      </w:r>
      <w:proofErr w:type="gramStart"/>
      <w:r w:rsidR="005043DA" w:rsidRPr="00F54FE2">
        <w:rPr>
          <w:color w:val="000000"/>
          <w:sz w:val="22"/>
          <w:szCs w:val="22"/>
        </w:rPr>
        <w:t>Ответственные</w:t>
      </w:r>
      <w:proofErr w:type="gramEnd"/>
      <w:r w:rsidR="005043DA" w:rsidRPr="00F54FE2">
        <w:rPr>
          <w:color w:val="000000"/>
          <w:sz w:val="22"/>
          <w:szCs w:val="22"/>
        </w:rPr>
        <w:t> за содержание и охрану зеленых насаждений обязаны: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.12.2.1. Обеспечивать проведение всех необходимых агротехнических мероприятий (полив, рыхление, обрезка, сушка, борьба с вредителями и болезнями растений, скашивание травы) в соответствии с требованиями регламентов, правил и норм.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.12.2.2. Обеспечивать обрезку и вырубку сухостоя и аварийных деревьев, вырезку сухих и поломанных сучьев, вырезку веток, ограничивающих видимость технических средств регулирования дорожного движения в соответствии с установленным порядком, если иное не предусмотрено действующим законодательством.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.12.2.3. Обеспечивать своевременный ремонт ограждений зеленых насаждений.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.12.2.4. Поддерживать на участках озеленения чистоту и порядок, не допускать их засорения бытовыми и промышленными отходами.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.12.2.5. Своевременно проводить мероприятия по выявлению и борьбе с вредителями и возбудителями заболеваний зеленых насаждений.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.12.2.6. В период листопада производить сгребание и вывоз опавшей листвы с газонов вдоль улиц и магистралей, придомовых территорий.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lastRenderedPageBreak/>
        <w:t>14</w:t>
      </w:r>
      <w:r w:rsidR="005043DA" w:rsidRPr="00F54FE2">
        <w:rPr>
          <w:color w:val="000000"/>
          <w:sz w:val="22"/>
          <w:szCs w:val="22"/>
        </w:rPr>
        <w:t>.12.2.7. Проводить обрезку кроны деревьев и кустарников, стрижку живой изгороди, не приводящую к потере декоративности и жизнеспособности зеленых насаждений.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.12.2.8. Проводить стрижку и </w:t>
      </w:r>
      <w:proofErr w:type="spellStart"/>
      <w:r w:rsidR="005043DA" w:rsidRPr="00F54FE2">
        <w:rPr>
          <w:color w:val="000000"/>
          <w:sz w:val="22"/>
          <w:szCs w:val="22"/>
        </w:rPr>
        <w:t>окос</w:t>
      </w:r>
      <w:proofErr w:type="spellEnd"/>
      <w:r w:rsidR="005043DA" w:rsidRPr="00F54FE2">
        <w:rPr>
          <w:color w:val="000000"/>
          <w:sz w:val="22"/>
          <w:szCs w:val="22"/>
        </w:rPr>
        <w:t> газонов с обязательным удалением срезанной травы, обрезку краев газонов вдоль дорог, тротуаров, дорожек, площадок в соответствии с профилем данного газона, а также восстанавливать участки газонов, поврежденные или вытоптанные, при необходимости оборудовать газоны газонными решетками или решетчатыми плитками для заезда и парковки автотранспорта.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.12.3. При организации строительно-монтажных, ремонтных, земельно-планировочных работ в зоне произрастания зеленых насаждений принимать меры по их сбережению и минимальному повреждению.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.12.4. На земельных участках с зелеными насаждениями, расположенных на территориях общего пользования, запрещается: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.12.4.1. Устройство катков, организация игр (в том числе футбол, волейбол, городки), за исключением мест, специально отведенных для этих целей.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.12.4.2. Замусоривание, складирование отходов производства и потребления, предметов, оборудования, устройство несанкционированных свалок мусора.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.12.4.3. Сбрасывание с крыш зданий и сооружений снега, строительных материалов и отходов производства и потребления без принятия мер, обеспечивающих сохранность зеленых насаждений.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.12.4.4. Самовольная разработка песка, глины, растительного грунта.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.12.4.5. Самовольная разбивка огородов.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.12.4.6. Проведение самовольной вырубки, нанесение механического и химического повреждения зеленым насаждениям, в том числе посыпка солью и полив химическим раствором.</w:t>
      </w:r>
    </w:p>
    <w:p w:rsidR="005043DA" w:rsidRPr="00F54FE2" w:rsidRDefault="00700AC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.12.4.7. Подвешивание на деревьях гамаков, качелей, веревок для сушки белья, прикрепление рекламных щитов, электропроводов, </w:t>
      </w:r>
      <w:proofErr w:type="spellStart"/>
      <w:r w:rsidR="005043DA" w:rsidRPr="00F54FE2">
        <w:rPr>
          <w:color w:val="000000"/>
          <w:sz w:val="22"/>
          <w:szCs w:val="22"/>
        </w:rPr>
        <w:t>электрогирлянд</w:t>
      </w:r>
      <w:proofErr w:type="spellEnd"/>
      <w:r w:rsidR="005043DA" w:rsidRPr="00F54FE2">
        <w:rPr>
          <w:color w:val="000000"/>
          <w:sz w:val="22"/>
          <w:szCs w:val="22"/>
        </w:rPr>
        <w:t> из лампочек, колючей проволоки и других ограждений, которые могут повредить зеленые насаждения.</w:t>
      </w:r>
    </w:p>
    <w:p w:rsidR="005043DA" w:rsidRPr="00F54FE2" w:rsidRDefault="00B2549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.12.4.8. Разведение открытого огня в целях сжигания листьев и древесно-кустарниковых отходов.</w:t>
      </w:r>
    </w:p>
    <w:p w:rsidR="005043DA" w:rsidRPr="00F54FE2" w:rsidRDefault="00B2549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.12.4.9. Сливание хозяйственно-фекальных и промышленных канализационных стоков, химических веществ.</w:t>
      </w:r>
    </w:p>
    <w:p w:rsidR="005043DA" w:rsidRPr="00F54FE2" w:rsidRDefault="00B2549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.12.4.10. Ловля и уничтожение птиц и животных.</w:t>
      </w:r>
    </w:p>
    <w:p w:rsidR="005043DA" w:rsidRPr="00F54FE2" w:rsidRDefault="00B25499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 xml:space="preserve">.12.4.11. Производство новых посадок зеленых насаждений без согласования с администрацией </w:t>
      </w:r>
      <w:proofErr w:type="spellStart"/>
      <w:r w:rsidR="00F54FE2" w:rsidRPr="00F54FE2">
        <w:rPr>
          <w:color w:val="000000"/>
          <w:sz w:val="22"/>
          <w:szCs w:val="22"/>
        </w:rPr>
        <w:t>Богородского</w:t>
      </w:r>
      <w:proofErr w:type="spellEnd"/>
      <w:r w:rsidR="00F54FE2" w:rsidRPr="00F54FE2">
        <w:rPr>
          <w:color w:val="000000"/>
          <w:sz w:val="22"/>
          <w:szCs w:val="22"/>
        </w:rPr>
        <w:t xml:space="preserve"> </w:t>
      </w:r>
      <w:r w:rsidR="005043DA" w:rsidRPr="00F54FE2">
        <w:rPr>
          <w:color w:val="000000"/>
          <w:sz w:val="22"/>
          <w:szCs w:val="22"/>
        </w:rPr>
        <w:t>сельсовета </w:t>
      </w:r>
      <w:proofErr w:type="spellStart"/>
      <w:r w:rsidR="005043DA" w:rsidRPr="00F54FE2">
        <w:rPr>
          <w:color w:val="000000"/>
          <w:sz w:val="22"/>
          <w:szCs w:val="22"/>
        </w:rPr>
        <w:t>Мокшанского</w:t>
      </w:r>
      <w:proofErr w:type="spellEnd"/>
      <w:r w:rsidR="005043DA" w:rsidRPr="00F54FE2">
        <w:rPr>
          <w:color w:val="000000"/>
          <w:sz w:val="22"/>
          <w:szCs w:val="22"/>
        </w:rPr>
        <w:t> района Пензенской области.</w:t>
      </w:r>
    </w:p>
    <w:p w:rsidR="005043DA" w:rsidRPr="00F54FE2" w:rsidRDefault="002611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 xml:space="preserve">.12.4.12. Проведение разрытия для прокладки инженерных сетей и коммуникаций без согласования с администрацией </w:t>
      </w:r>
      <w:proofErr w:type="spellStart"/>
      <w:r w:rsidR="00F54FE2" w:rsidRPr="00F54FE2">
        <w:rPr>
          <w:color w:val="000000"/>
          <w:sz w:val="22"/>
          <w:szCs w:val="22"/>
        </w:rPr>
        <w:t>Богородского</w:t>
      </w:r>
      <w:proofErr w:type="spellEnd"/>
      <w:r w:rsidR="005043DA" w:rsidRPr="00F54FE2">
        <w:rPr>
          <w:color w:val="000000"/>
          <w:sz w:val="22"/>
          <w:szCs w:val="22"/>
        </w:rPr>
        <w:t xml:space="preserve"> сельсовета </w:t>
      </w:r>
      <w:proofErr w:type="spellStart"/>
      <w:r w:rsidR="005043DA" w:rsidRPr="00F54FE2">
        <w:rPr>
          <w:color w:val="000000"/>
          <w:sz w:val="22"/>
          <w:szCs w:val="22"/>
        </w:rPr>
        <w:t>Мокшанского</w:t>
      </w:r>
      <w:proofErr w:type="spellEnd"/>
      <w:r w:rsidR="005043DA" w:rsidRPr="00F54FE2">
        <w:rPr>
          <w:color w:val="000000"/>
          <w:sz w:val="22"/>
          <w:szCs w:val="22"/>
        </w:rPr>
        <w:t> района Пензенской области.</w:t>
      </w:r>
    </w:p>
    <w:p w:rsidR="005043DA" w:rsidRPr="00F54FE2" w:rsidRDefault="002611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.12.4.13. В период листопада сгребание листвы к комлевой части зеленых насаждений.</w:t>
      </w:r>
    </w:p>
    <w:p w:rsidR="005043DA" w:rsidRPr="00F54FE2" w:rsidRDefault="002611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.12.4.14. Устанавливать аттракционы, временные торговые точки и кафе, рекламные конструкции с нарушением установленного порядка.</w:t>
      </w:r>
    </w:p>
    <w:p w:rsidR="005043DA" w:rsidRPr="00F54FE2" w:rsidRDefault="002611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.12.4.15. Добывать из деревьев сок, смолу, делать зарубки, надрезы, надписи.</w:t>
      </w:r>
    </w:p>
    <w:p w:rsidR="005043DA" w:rsidRPr="00F54FE2" w:rsidRDefault="002611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.12.4.16. Мыть, чистить и ремонтировать автотранспортные средства.</w:t>
      </w:r>
    </w:p>
    <w:p w:rsidR="005043DA" w:rsidRPr="00F54FE2" w:rsidRDefault="002611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.12.4.17. На газонах и цветниках, расположенных на земельных участках, находящихся в муниципальной собственности, запрещается:</w:t>
      </w:r>
    </w:p>
    <w:p w:rsidR="005043DA" w:rsidRPr="00F54FE2" w:rsidRDefault="002611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.12.4.18. Складировать снег, лед и уличный смет.</w:t>
      </w:r>
    </w:p>
    <w:p w:rsidR="005043DA" w:rsidRPr="00F54FE2" w:rsidRDefault="002611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.12.4.19. Ходить, сидеть и лежать (за исключением луговых газонов), рвать цветы.</w:t>
      </w:r>
    </w:p>
    <w:p w:rsidR="005043DA" w:rsidRPr="00F54FE2" w:rsidRDefault="002611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.12.4.20. Заезжать и ездить на автомобилях и спецтехнике, мотоциклах, скутерах, </w:t>
      </w:r>
      <w:proofErr w:type="spellStart"/>
      <w:r w:rsidR="005043DA" w:rsidRPr="00F54FE2">
        <w:rPr>
          <w:color w:val="000000"/>
          <w:sz w:val="22"/>
          <w:szCs w:val="22"/>
        </w:rPr>
        <w:t>квадроциклах</w:t>
      </w:r>
      <w:proofErr w:type="spellEnd"/>
      <w:r w:rsidR="005043DA" w:rsidRPr="00F54FE2">
        <w:rPr>
          <w:color w:val="000000"/>
          <w:sz w:val="22"/>
          <w:szCs w:val="22"/>
        </w:rPr>
        <w:t>, лошадях, за исключением мест, специально отведенных для этих целей, а также проведения работ по обслуживанию указанных объектов.</w:t>
      </w:r>
    </w:p>
    <w:p w:rsidR="005043DA" w:rsidRPr="00F54FE2" w:rsidRDefault="002611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.12.5. За незаконное уничтожение (повреждение) зеленых насаждений взыскивается ущерб в соответствии с действующим законодательством.</w:t>
      </w:r>
    </w:p>
    <w:p w:rsidR="005043DA" w:rsidRPr="00F54FE2" w:rsidRDefault="002611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.13. Содержание объектов освещения.</w:t>
      </w:r>
    </w:p>
    <w:p w:rsidR="005043DA" w:rsidRPr="00F54FE2" w:rsidRDefault="002611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14.</w:t>
      </w:r>
      <w:r w:rsidR="005043DA" w:rsidRPr="00F54FE2">
        <w:rPr>
          <w:color w:val="000000"/>
          <w:sz w:val="22"/>
          <w:szCs w:val="22"/>
        </w:rPr>
        <w:t xml:space="preserve">13.1. Все устройства уличного, придомового и другого наружного освещения должны содержаться в исправном состоянии. Содержание и ремонт уличного и придомового освещения, находящегося в муниципальной собственности, организует администрация </w:t>
      </w:r>
      <w:proofErr w:type="spellStart"/>
      <w:r w:rsidR="00F54FE2" w:rsidRPr="00F54FE2">
        <w:rPr>
          <w:color w:val="000000"/>
          <w:sz w:val="22"/>
          <w:szCs w:val="22"/>
        </w:rPr>
        <w:t>Богородского</w:t>
      </w:r>
      <w:proofErr w:type="spellEnd"/>
      <w:r w:rsidR="00F54FE2" w:rsidRPr="00F54FE2">
        <w:rPr>
          <w:color w:val="000000"/>
          <w:sz w:val="22"/>
          <w:szCs w:val="22"/>
        </w:rPr>
        <w:t xml:space="preserve"> </w:t>
      </w:r>
      <w:r w:rsidR="005043DA" w:rsidRPr="00F54FE2">
        <w:rPr>
          <w:color w:val="000000"/>
          <w:sz w:val="22"/>
          <w:szCs w:val="22"/>
        </w:rPr>
        <w:t>сельсовета </w:t>
      </w:r>
      <w:proofErr w:type="spellStart"/>
      <w:r w:rsidR="005043DA" w:rsidRPr="00F54FE2">
        <w:rPr>
          <w:color w:val="000000"/>
          <w:sz w:val="22"/>
          <w:szCs w:val="22"/>
        </w:rPr>
        <w:t>Мокшанского</w:t>
      </w:r>
      <w:proofErr w:type="spellEnd"/>
      <w:r w:rsidR="005043DA" w:rsidRPr="00F54FE2">
        <w:rPr>
          <w:color w:val="000000"/>
          <w:sz w:val="22"/>
          <w:szCs w:val="22"/>
        </w:rPr>
        <w:t> района Пензенской области. Содержание придомового освещения, подключенного к вводным распределительным устройствам жилых домов, осуществляют организации, оказывающие услуги и (или) выполняющие работы по содержанию и ремонту общего имущества многоквартирного дома, или управляющие организации.</w:t>
      </w:r>
    </w:p>
    <w:p w:rsidR="005043DA" w:rsidRPr="00F54FE2" w:rsidRDefault="002611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.13.2. Запрещается самовольное подсоединение и подключение проводов и кабелей к сетям и устройствам наружного освещения.</w:t>
      </w:r>
    </w:p>
    <w:p w:rsidR="005043DA" w:rsidRPr="00F54FE2" w:rsidRDefault="002611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lastRenderedPageBreak/>
        <w:t>14</w:t>
      </w:r>
      <w:r w:rsidR="005043DA" w:rsidRPr="00F54FE2">
        <w:rPr>
          <w:color w:val="000000"/>
          <w:sz w:val="22"/>
          <w:szCs w:val="22"/>
        </w:rPr>
        <w:t>.13.3. Опоры электрического освещения, опоры контактной сети общественного и железнодорожного транспорта, защитные, разделительные ограждения, дорожные сооружения и элементы оборудования дорог должны быть покрашены, содержаться в исправном состоянии и чистоте.</w:t>
      </w:r>
    </w:p>
    <w:p w:rsidR="005043DA" w:rsidRPr="00F54FE2" w:rsidRDefault="005043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При замене опор электроснабжения указанные конструкции должны быть демонтированы и вывезены владельцами сетей в течение 3 суток.</w:t>
      </w:r>
    </w:p>
    <w:p w:rsidR="005043DA" w:rsidRPr="00F54FE2" w:rsidRDefault="005043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За исправное состояние, безопасное состояние и удовлетворительный внешний вид всех элементов и объектов, размещенных на опорах освещения и опорах контактной сети общественного и железнодорожного транспорта, несет ответственность собственник указанных опор.</w:t>
      </w:r>
    </w:p>
    <w:p w:rsidR="005043DA" w:rsidRPr="00F54FE2" w:rsidRDefault="005043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Инженерные сети должны быть покрашены и изолированы, иметь удовлетворительный внешний вид, очищены от надписей, рисунков и посторонних предметов.</w:t>
      </w:r>
    </w:p>
    <w:p w:rsidR="005043DA" w:rsidRPr="00F54FE2" w:rsidRDefault="002611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.13.4. Не допускается эксплуатация сетей и устройств наружного освещения при наличии обрывов проводов, повреждений опор, изоляторов.</w:t>
      </w:r>
    </w:p>
    <w:p w:rsidR="005043DA" w:rsidRPr="00F54FE2" w:rsidRDefault="002611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.13.5. Металлические опоры, кронштейны и другие элементы устройств наружного освещения должны содержаться в чистоте, не иметь очагов коррозии и окрашиваться собственниками (владельцами, пользователями) по мере необходимости, но не реже 1 раза в 3 года и поддерживаться в исправном состоянии.</w:t>
      </w:r>
    </w:p>
    <w:p w:rsidR="005043DA" w:rsidRPr="00F54FE2" w:rsidRDefault="002611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.13.6. Организации, в ведении которых находятся устройства наружного освещения, обеспечивают их технически исправное состояние, при котором количественные и качественные показатели соответствуют заданным параметрам, своевременное включение и </w:t>
      </w:r>
      <w:proofErr w:type="gramStart"/>
      <w:r w:rsidR="005043DA" w:rsidRPr="00F54FE2">
        <w:rPr>
          <w:color w:val="000000"/>
          <w:sz w:val="22"/>
          <w:szCs w:val="22"/>
        </w:rPr>
        <w:t>отключение</w:t>
      </w:r>
      <w:proofErr w:type="gramEnd"/>
      <w:r w:rsidR="005043DA" w:rsidRPr="00F54FE2">
        <w:rPr>
          <w:color w:val="000000"/>
          <w:sz w:val="22"/>
          <w:szCs w:val="22"/>
        </w:rPr>
        <w:t> и бесперебойную работу устройств наружного освещения в ночное время.</w:t>
      </w:r>
    </w:p>
    <w:p w:rsidR="005043DA" w:rsidRPr="00F54FE2" w:rsidRDefault="002611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.13.7. </w:t>
      </w:r>
      <w:proofErr w:type="gramStart"/>
      <w:r w:rsidR="005043DA" w:rsidRPr="00F54FE2">
        <w:rPr>
          <w:color w:val="000000"/>
          <w:sz w:val="22"/>
          <w:szCs w:val="22"/>
        </w:rPr>
        <w:t>Собственники (владельцы, пользователи) объектов наружного освещения или объектов, оборудованных средствами наружного освещения, а также организации, обслуживающие объекты (средства) наружного освещения, обязаны:</w:t>
      </w:r>
      <w:proofErr w:type="gramEnd"/>
    </w:p>
    <w:p w:rsidR="005043DA" w:rsidRPr="00F54FE2" w:rsidRDefault="002611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.13.7.1. Следить за надлежащим освещением улиц, дорог, качеством опор и светильников, осветительных установок; при нарушении или повреждении производить своевременный ремонт.</w:t>
      </w:r>
    </w:p>
    <w:p w:rsidR="005043DA" w:rsidRPr="00F54FE2" w:rsidRDefault="002611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.13.7.2. Следить за включением и отключением освещения в соответствии с установленным порядком.</w:t>
      </w:r>
    </w:p>
    <w:p w:rsidR="005043DA" w:rsidRPr="00F54FE2" w:rsidRDefault="002611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.13.7.3. Соблюдать правила установки, содержания, размещения и эксплуатации наружного освещения и оформления.</w:t>
      </w:r>
    </w:p>
    <w:p w:rsidR="005043DA" w:rsidRPr="00F54FE2" w:rsidRDefault="002611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.13.7.4. Своевременно производить замену фонарей наружного освещения.</w:t>
      </w:r>
    </w:p>
    <w:p w:rsidR="005043DA" w:rsidRPr="00F54FE2" w:rsidRDefault="002611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.13.8 Включение наружного освещения улиц, дорог, площадей, территорий микрорайонов производится при снижении уровня естественной освещенности в вечерние сумерки до 20 лк, а отключение - в утренние сумерки при ее повышении до 10 лк.</w:t>
      </w:r>
    </w:p>
    <w:p w:rsidR="005043DA" w:rsidRPr="00F54FE2" w:rsidRDefault="002611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.13.9. Включение и отключение устройств наружного освещения подъездов жилых домов, систем архитектурно-художественной подсветки, рекламы производятся в режиме работы наружного освещения улиц.</w:t>
      </w:r>
    </w:p>
    <w:p w:rsidR="005043DA" w:rsidRPr="00F54FE2" w:rsidRDefault="002611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.13.10. Нарушения в работе устройств наружного освещения, связанные с обрывом электрических проводов или повреждением опор, следует устранять немедленно после обнаружения.</w:t>
      </w:r>
    </w:p>
    <w:p w:rsidR="005043DA" w:rsidRPr="00F54FE2" w:rsidRDefault="002611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.13.11. Вывоз сбитых опор освещения осуществляется лицом, эксплуатирующим линейные сооружения, в течение 3 суток с момента обнаружения (демонтажа).</w:t>
      </w:r>
    </w:p>
    <w:p w:rsidR="005043DA" w:rsidRPr="00F54FE2" w:rsidRDefault="002611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.13.12. Срок восстановления свечения отдельных светильников не должен превышать 10 суток с момента обнаружения неисправностей или поступления соответствующего сообщения.</w:t>
      </w:r>
    </w:p>
    <w:p w:rsidR="005043DA" w:rsidRPr="00F54FE2" w:rsidRDefault="002611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.13.13. В охранной зоне инженерных сетей производится </w:t>
      </w:r>
      <w:proofErr w:type="spellStart"/>
      <w:r w:rsidR="005043DA" w:rsidRPr="00F54FE2">
        <w:rPr>
          <w:color w:val="000000"/>
          <w:sz w:val="22"/>
          <w:szCs w:val="22"/>
        </w:rPr>
        <w:t>окос</w:t>
      </w:r>
      <w:proofErr w:type="spellEnd"/>
      <w:r w:rsidR="005043DA" w:rsidRPr="00F54FE2">
        <w:rPr>
          <w:color w:val="000000"/>
          <w:sz w:val="22"/>
          <w:szCs w:val="22"/>
        </w:rPr>
        <w:t> травы и уборка дикорастущей поросли собственниками (пользователями) инженерных сетей.</w:t>
      </w:r>
    </w:p>
    <w:p w:rsidR="005043DA" w:rsidRPr="00F54FE2" w:rsidRDefault="002611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.14. Содержание сооружений, зданий и их фасадов.</w:t>
      </w:r>
    </w:p>
    <w:p w:rsidR="005043DA" w:rsidRPr="00F54FE2" w:rsidRDefault="002611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.14.1. Правообладатели зданий, сооружений обязаны обеспечить надлежащее их содержание, в том числе по своевременному производству работ по ремонту и покраске зданий, сооружений, их фасадов, а также поддерживать в чистоте и исправном состоянии расположенные на фасадах памятные доски, указатели улиц (в том числе переулков, площадей), номерные знаки, вывески и информационные таблички.</w:t>
      </w:r>
    </w:p>
    <w:p w:rsidR="005043DA" w:rsidRPr="00F54FE2" w:rsidRDefault="002611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.14.2. На всех жилых, административных, производственных и общественных зданиях должны быть вывешены указатели с написанием наименований элементов улично-дорожной сети и номера </w:t>
      </w:r>
      <w:proofErr w:type="gramStart"/>
      <w:r w:rsidR="005043DA" w:rsidRPr="00F54FE2">
        <w:rPr>
          <w:color w:val="000000"/>
          <w:sz w:val="22"/>
          <w:szCs w:val="22"/>
        </w:rPr>
        <w:t>домов</w:t>
      </w:r>
      <w:proofErr w:type="gramEnd"/>
      <w:r w:rsidR="005043DA" w:rsidRPr="00F54FE2">
        <w:rPr>
          <w:color w:val="000000"/>
          <w:sz w:val="22"/>
          <w:szCs w:val="22"/>
        </w:rPr>
        <w:t xml:space="preserve"> установленных администрацией </w:t>
      </w:r>
      <w:proofErr w:type="spellStart"/>
      <w:r w:rsidR="00F54FE2" w:rsidRPr="00F54FE2">
        <w:rPr>
          <w:color w:val="000000"/>
          <w:sz w:val="22"/>
          <w:szCs w:val="22"/>
        </w:rPr>
        <w:t>Богородского</w:t>
      </w:r>
      <w:proofErr w:type="spellEnd"/>
      <w:r w:rsidR="005043DA" w:rsidRPr="00F54FE2">
        <w:rPr>
          <w:color w:val="000000"/>
          <w:sz w:val="22"/>
          <w:szCs w:val="22"/>
        </w:rPr>
        <w:t xml:space="preserve"> сельсовета </w:t>
      </w:r>
      <w:proofErr w:type="spellStart"/>
      <w:r w:rsidR="005043DA" w:rsidRPr="00F54FE2">
        <w:rPr>
          <w:color w:val="000000"/>
          <w:sz w:val="22"/>
          <w:szCs w:val="22"/>
        </w:rPr>
        <w:t>Мокшанского</w:t>
      </w:r>
      <w:proofErr w:type="spellEnd"/>
      <w:r w:rsidR="005043DA" w:rsidRPr="00F54FE2">
        <w:rPr>
          <w:color w:val="000000"/>
          <w:sz w:val="22"/>
          <w:szCs w:val="22"/>
        </w:rPr>
        <w:t> района Пензенской области образцов в соответствии с адресами объектов недвижимости, указанными в Адресном реестре. Указатели и номера домов должны содержаться в чистоте и исправном состоянии.</w:t>
      </w:r>
    </w:p>
    <w:p w:rsidR="005043DA" w:rsidRPr="00F54FE2" w:rsidRDefault="005043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lastRenderedPageBreak/>
        <w:t>Ответственность за выполнение указанных требований за счет собственных средств возлагается на собственников зданий, на многоквартирных жилых домах - организацию, выбранную собственниками помещений для управления многоквартирным домом, если иное не установлено законом или договором.</w:t>
      </w:r>
    </w:p>
    <w:p w:rsidR="005043DA" w:rsidRPr="00F54FE2" w:rsidRDefault="005043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 xml:space="preserve">Порядок установки указателей наименований элементов улично-дорожной сети и номеров объектов адресации (адресных указателей) утверждается постановлением администрации </w:t>
      </w:r>
      <w:proofErr w:type="spellStart"/>
      <w:r w:rsidR="00F54FE2" w:rsidRPr="00F54FE2">
        <w:rPr>
          <w:color w:val="000000"/>
          <w:sz w:val="22"/>
          <w:szCs w:val="22"/>
        </w:rPr>
        <w:t>Богородского</w:t>
      </w:r>
      <w:proofErr w:type="spellEnd"/>
      <w:r w:rsidR="00F54FE2" w:rsidRPr="00F54FE2">
        <w:rPr>
          <w:color w:val="000000"/>
          <w:sz w:val="22"/>
          <w:szCs w:val="22"/>
        </w:rPr>
        <w:t xml:space="preserve"> </w:t>
      </w:r>
      <w:r w:rsidRPr="00F54FE2">
        <w:rPr>
          <w:color w:val="000000"/>
          <w:sz w:val="22"/>
          <w:szCs w:val="22"/>
        </w:rPr>
        <w:t>сельсовета </w:t>
      </w:r>
      <w:proofErr w:type="spellStart"/>
      <w:r w:rsidRPr="00F54FE2">
        <w:rPr>
          <w:color w:val="000000"/>
          <w:sz w:val="22"/>
          <w:szCs w:val="22"/>
        </w:rPr>
        <w:t>Мокшанского</w:t>
      </w:r>
      <w:proofErr w:type="spellEnd"/>
      <w:r w:rsidRPr="00F54FE2">
        <w:rPr>
          <w:color w:val="000000"/>
          <w:sz w:val="22"/>
          <w:szCs w:val="22"/>
        </w:rPr>
        <w:t> района Пензенской области.</w:t>
      </w:r>
    </w:p>
    <w:p w:rsidR="005043DA" w:rsidRPr="00F54FE2" w:rsidRDefault="00EA6D72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.15. Содержание некапитальных объектов.</w:t>
      </w:r>
    </w:p>
    <w:p w:rsidR="005043DA" w:rsidRPr="00F54FE2" w:rsidRDefault="00EA6D72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.15.1. Установка и эксплуатация некапитальных объектов осуществляются в установленном законодательством порядке с учетом действующих муниципальных нормативных правовых актов.</w:t>
      </w:r>
    </w:p>
    <w:p w:rsidR="005043DA" w:rsidRPr="00F54FE2" w:rsidRDefault="005043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После уборки временного сооружения его владелец обязан восстановить и благоустроить занимаемый ранее временным сооружением земельный участок.</w:t>
      </w:r>
    </w:p>
    <w:p w:rsidR="005043DA" w:rsidRPr="00F54FE2" w:rsidRDefault="00EA6D72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.15.2. Юридические и физические лица, которые являются собственниками некапитальных объектов, должны устанавливать урны возле некапитальных объектов, очищать урны от отходов в течение дня по мере необходимости, но не реже 1 раза в сутки, окрашивать урны не реже 1 раза в год.</w:t>
      </w:r>
    </w:p>
    <w:p w:rsidR="005043DA" w:rsidRPr="00F54FE2" w:rsidRDefault="00EA6D72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.15.3. Юридическим и физическим лицам, которые являются собственниками некапитальных объектов, запрещается:</w:t>
      </w:r>
    </w:p>
    <w:p w:rsidR="005043DA" w:rsidRPr="00F54FE2" w:rsidRDefault="00EA6D72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.15.3.1. Возводить к временным сооружениям пристройки, козырьки, навесы и прочие конструкции, не предусмотренные проектами.</w:t>
      </w:r>
    </w:p>
    <w:p w:rsidR="005043DA" w:rsidRPr="00F54FE2" w:rsidRDefault="00EA6D72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.15.3.2. Складировать тару, товары, детали, иные предметы бытового и производственного характера у некапитальных объектов и на их крышах, а также использовать некапитальные объекты, где осуществляется торговля, оказываются бытовые услуги и услуги общественного питания, под складские цели.</w:t>
      </w:r>
    </w:p>
    <w:p w:rsidR="005043DA" w:rsidRPr="00F54FE2" w:rsidRDefault="00EA6D72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.15.3.3. Загромождать противопожарные разрывы между некапитальными объектами оборудованием, отходами.</w:t>
      </w:r>
    </w:p>
    <w:p w:rsidR="005043DA" w:rsidRPr="00F54FE2" w:rsidRDefault="00EA6D72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.16. Содержание мест производства строительных работ.</w:t>
      </w:r>
    </w:p>
    <w:p w:rsidR="005043DA" w:rsidRPr="00F54FE2" w:rsidRDefault="00EA6D72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.16.1. Содержание строительных площадок в соответствии с требованиями действующего законодательства, санитарных норм и правил, настоящих Правил, восстановление благоустройства после окончания строительных и (или) ремонтных работ возлагаются на застройщика (заказчика), если иное не предусмотрено договором подряда. </w:t>
      </w:r>
      <w:proofErr w:type="gramStart"/>
      <w:r w:rsidR="005043DA" w:rsidRPr="00F54FE2">
        <w:rPr>
          <w:color w:val="000000"/>
          <w:sz w:val="22"/>
          <w:szCs w:val="22"/>
        </w:rPr>
        <w:t>Контроль за</w:t>
      </w:r>
      <w:proofErr w:type="gramEnd"/>
      <w:r w:rsidR="005043DA" w:rsidRPr="00F54FE2">
        <w:rPr>
          <w:color w:val="000000"/>
          <w:sz w:val="22"/>
          <w:szCs w:val="22"/>
        </w:rPr>
        <w:t xml:space="preserve"> содержанием строительных площадок, прилегающей территории и подъездов к строительным площадкам осуществляется администрацией </w:t>
      </w:r>
      <w:proofErr w:type="spellStart"/>
      <w:r w:rsidR="00F54FE2" w:rsidRPr="00F54FE2">
        <w:rPr>
          <w:color w:val="000000"/>
          <w:sz w:val="22"/>
          <w:szCs w:val="22"/>
        </w:rPr>
        <w:t>Богородского</w:t>
      </w:r>
      <w:proofErr w:type="spellEnd"/>
      <w:r w:rsidR="005043DA" w:rsidRPr="00F54FE2">
        <w:rPr>
          <w:color w:val="000000"/>
          <w:sz w:val="22"/>
          <w:szCs w:val="22"/>
        </w:rPr>
        <w:t xml:space="preserve"> сельсовета </w:t>
      </w:r>
      <w:proofErr w:type="spellStart"/>
      <w:r w:rsidR="005043DA" w:rsidRPr="00F54FE2">
        <w:rPr>
          <w:color w:val="000000"/>
          <w:sz w:val="22"/>
          <w:szCs w:val="22"/>
        </w:rPr>
        <w:t>Мокшанского</w:t>
      </w:r>
      <w:proofErr w:type="spellEnd"/>
      <w:r w:rsidR="005043DA" w:rsidRPr="00F54FE2">
        <w:rPr>
          <w:color w:val="000000"/>
          <w:sz w:val="22"/>
          <w:szCs w:val="22"/>
        </w:rPr>
        <w:t> района Пензенской области.</w:t>
      </w:r>
    </w:p>
    <w:p w:rsidR="005043DA" w:rsidRPr="00F54FE2" w:rsidRDefault="00EA6D72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.16.2. При проведении строительных и (или) ремонтных работ необходимо:</w:t>
      </w:r>
    </w:p>
    <w:p w:rsidR="005043DA" w:rsidRPr="00F54FE2" w:rsidRDefault="00EA6D72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.16.2.1. Установить по периметру территории строительной площадки сплошное ограждение (забор). В случаях, когда строящийся объект располагается вдоль улиц, проездов, проходов, в соответствии с требованиями санитарных норм и правил забор должен иметь козырек и деревянный тротуар под козырьком.</w:t>
      </w:r>
    </w:p>
    <w:p w:rsidR="005043DA" w:rsidRPr="00F54FE2" w:rsidRDefault="005043DA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Строительные площадки также должны быть огорожены пленкой, препятствующей выветриванию пыли и грунта с территории, высотой не менее 20 см.</w:t>
      </w:r>
    </w:p>
    <w:p w:rsidR="005043DA" w:rsidRPr="00F54FE2" w:rsidRDefault="00EA6D72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.16.2.2. </w:t>
      </w:r>
      <w:proofErr w:type="gramStart"/>
      <w:r w:rsidR="005043DA" w:rsidRPr="00F54FE2">
        <w:rPr>
          <w:color w:val="000000"/>
          <w:sz w:val="22"/>
          <w:szCs w:val="22"/>
        </w:rPr>
        <w:t>Закрыть фасады зданий и сооружений, выходящих на улицы, магистрали и площади, в том числе на период приостановки строительства, навесным декоративно-сетчатым ограждением (с размерами ячеек не более 6 квадратных сантиметров), монтаж декоративно-сетчатых ограждений производить на специально изготовленные для этих целей крепления по фасаду здания или на конструкцию лесов при их наличии, либо закрыть фасады вышеуказанных зданий баннерной тканью (с маскирующими изображениями</w:t>
      </w:r>
      <w:proofErr w:type="gramEnd"/>
      <w:r w:rsidR="005043DA" w:rsidRPr="00F54FE2">
        <w:rPr>
          <w:color w:val="000000"/>
          <w:sz w:val="22"/>
          <w:szCs w:val="22"/>
        </w:rPr>
        <w:t> на баннерной ткани, воспроизводящими внешний вид фасада создаваемого объекта) либо другим материалом, закрывающим разнородные поверхности зданий, строений и сооружений, установить временные ограждения соответствующей территории строительной площадки.</w:t>
      </w:r>
    </w:p>
    <w:p w:rsidR="005043DA" w:rsidRPr="00F54FE2" w:rsidRDefault="00EA6D72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bookmarkStart w:id="1" w:name="P353"/>
      <w:bookmarkEnd w:id="1"/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.16.2.3. Следить за очисткой ограждения строительной площадки от грязи, снега, наледи, информационно-печатной продукции.</w:t>
      </w:r>
    </w:p>
    <w:p w:rsidR="005043DA" w:rsidRPr="00F54FE2" w:rsidRDefault="00EA6D72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.16.2.4. Разместить при въезде на территорию строительной площадки информационный щит строительного объекта, отвечающий требованиям СП 48.13330.2011 «СНиП 12-01-2004 "Организация строительства».</w:t>
      </w:r>
    </w:p>
    <w:p w:rsidR="005043DA" w:rsidRPr="00F54FE2" w:rsidRDefault="00EA6D72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.16.2.5. Обеспечить временные тротуары для пешеходов (в случае необходимости).</w:t>
      </w:r>
    </w:p>
    <w:p w:rsidR="005043DA" w:rsidRPr="00F54FE2" w:rsidRDefault="00EA6D72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.16.2.6. Оборудовать подъезды к строительной площадке и пункты очистки или мойки колес транспортных средств на выездах, исключающие вынос грязи и мусора на проезжую часть улиц (проездов).</w:t>
      </w:r>
    </w:p>
    <w:p w:rsidR="005043DA" w:rsidRPr="00F54FE2" w:rsidRDefault="00EA6D72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bookmarkStart w:id="2" w:name="P360"/>
      <w:bookmarkEnd w:id="2"/>
      <w:r w:rsidRPr="00F54FE2">
        <w:rPr>
          <w:color w:val="000000"/>
          <w:sz w:val="22"/>
          <w:szCs w:val="22"/>
        </w:rPr>
        <w:lastRenderedPageBreak/>
        <w:t>14</w:t>
      </w:r>
      <w:r w:rsidR="005043DA" w:rsidRPr="00F54FE2">
        <w:rPr>
          <w:color w:val="000000"/>
          <w:sz w:val="22"/>
          <w:szCs w:val="22"/>
        </w:rPr>
        <w:t>.16.2.7. Обеспечить сохранность действующих подземных инженерных коммуникаций, сетей наружного освещения, зеленых насаждений и малых архитектурных форм.</w:t>
      </w:r>
    </w:p>
    <w:p w:rsidR="005043DA" w:rsidRPr="00F54FE2" w:rsidRDefault="00EA6D72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.16.2.8. Восстановить разрушенные и поврежденные при производстве работ дорожные покрытия, зеленые насаждения, газоны, тротуары, откосы, малые архитектурные формы.</w:t>
      </w:r>
    </w:p>
    <w:p w:rsidR="005043DA" w:rsidRPr="00F54FE2" w:rsidRDefault="00D046E4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.17. Памятники и объекты монументального искусства, здания, являющиеся памятниками архитектуры, истории и культуры, должны содержаться в надлежащем состоянии.</w:t>
      </w:r>
    </w:p>
    <w:p w:rsidR="005043DA" w:rsidRPr="00F54FE2" w:rsidRDefault="00EA6D72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.18. Содержание сетей ливневой канализации, смотровых и ливневых колодцев, водоотводящих сооружений.</w:t>
      </w:r>
    </w:p>
    <w:p w:rsidR="005043DA" w:rsidRPr="00F54FE2" w:rsidRDefault="00EA6D72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.18.1. В пределах охранной зоны коллекторов ливневой канализации без оформления соответствующих документов и письменного согласования с эксплуатирующей организацией, иными органами в установленных действующим законодательством случаях запрещается:</w:t>
      </w:r>
    </w:p>
    <w:p w:rsidR="005043DA" w:rsidRPr="00F54FE2" w:rsidRDefault="00EA6D72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.18.1.1. Производить земляные работы.</w:t>
      </w:r>
    </w:p>
    <w:p w:rsidR="005043DA" w:rsidRPr="00F54FE2" w:rsidRDefault="00EA6D72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.18.1.2. Повреждать сети ливневой канализации, взламывать или разрушать водоприемные люки.</w:t>
      </w:r>
    </w:p>
    <w:p w:rsidR="005043DA" w:rsidRPr="00F54FE2" w:rsidRDefault="00EA6D72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.18.1.3. Осуществлять строительство, устанавливать торговые, хозяйственные и бытовые сооружения.</w:t>
      </w:r>
    </w:p>
    <w:p w:rsidR="005043DA" w:rsidRPr="00F54FE2" w:rsidRDefault="00EA6D72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.18.1.4. Сбрасывать промышленные, бытовые отходы, мусор и иные материалы.</w:t>
      </w:r>
    </w:p>
    <w:p w:rsidR="005043DA" w:rsidRPr="00F54FE2" w:rsidRDefault="00EA6D72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.18.2. Организации, эксплуатирующие сети ливневой канализации, обязаны содержать их в соответствии с техническими правилами.</w:t>
      </w:r>
    </w:p>
    <w:p w:rsidR="005043DA" w:rsidRPr="00F54FE2" w:rsidRDefault="00EA6D72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.18.3. Решетки </w:t>
      </w:r>
      <w:proofErr w:type="spellStart"/>
      <w:r w:rsidR="005043DA" w:rsidRPr="00F54FE2">
        <w:rPr>
          <w:color w:val="000000"/>
          <w:sz w:val="22"/>
          <w:szCs w:val="22"/>
        </w:rPr>
        <w:t>дождеприемных</w:t>
      </w:r>
      <w:proofErr w:type="spellEnd"/>
      <w:r w:rsidR="005043DA" w:rsidRPr="00F54FE2">
        <w:rPr>
          <w:color w:val="000000"/>
          <w:sz w:val="22"/>
          <w:szCs w:val="22"/>
        </w:rPr>
        <w:t> колодцев должны постоянно находиться в очищенном состоянии. Не допускаются засорение, заливание решеток и колодцев, ограничивающие их пропускную способность. Профилактическое обследование смотровых и </w:t>
      </w:r>
      <w:proofErr w:type="spellStart"/>
      <w:r w:rsidR="005043DA" w:rsidRPr="00F54FE2">
        <w:rPr>
          <w:color w:val="000000"/>
          <w:sz w:val="22"/>
          <w:szCs w:val="22"/>
        </w:rPr>
        <w:t>дождеприемных</w:t>
      </w:r>
      <w:proofErr w:type="spellEnd"/>
      <w:r w:rsidR="005043DA" w:rsidRPr="00F54FE2">
        <w:rPr>
          <w:color w:val="000000"/>
          <w:sz w:val="22"/>
          <w:szCs w:val="22"/>
        </w:rPr>
        <w:t> колодцев ливневой канализации и их очистка производятся не реже 1 раза в год.</w:t>
      </w:r>
    </w:p>
    <w:p w:rsidR="005043DA" w:rsidRPr="00F54FE2" w:rsidRDefault="00EA6D72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.18.4. Коммуникационные колодцы, на которых разрушены крышки или решетки, должны быть в течение часа ограждены собственниками сетей, обозначены соответствующими предупреждающими знаками и заменены в сроки не более 3 часов.</w:t>
      </w:r>
    </w:p>
    <w:p w:rsidR="005043DA" w:rsidRPr="00F54FE2" w:rsidRDefault="00EA6D72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.18.5. Ответственность за исправное техническое состояние сетей ливневой канализации (в том числе своевременное закрытие люков, решеток) возлагается на эксплуатирующие организации.</w:t>
      </w:r>
    </w:p>
    <w:p w:rsidR="005043DA" w:rsidRPr="00F54FE2" w:rsidRDefault="00EA6D72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.19. Содержание малых архитектурных форм:</w:t>
      </w:r>
    </w:p>
    <w:p w:rsidR="005043DA" w:rsidRPr="00F54FE2" w:rsidRDefault="00EA6D72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.19.1. Объекты садово-парковой мебели, садово-паркового оборудования и скульптуры, в том числе фонтаны, парковые павильоны, беседки, мостики, ограды, ворота, навесы, вазоны и другие малые архитектурные формы, должны находиться в чистом и исправном состоянии.</w:t>
      </w:r>
    </w:p>
    <w:p w:rsidR="005043DA" w:rsidRPr="00F54FE2" w:rsidRDefault="00EA6D72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.19.2. В весенний период должны производиться плановый осмотр малых архитектурных форм, их очистка от старой краски, ржавчины, промывка, окраска, а также замена сломанных элементов.</w:t>
      </w:r>
    </w:p>
    <w:p w:rsidR="005043DA" w:rsidRPr="00F54FE2" w:rsidRDefault="00EA6D72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.19.3. Для содержания цветочных ваз и урн в надлежащем состоянии должны быть обеспечены:</w:t>
      </w:r>
    </w:p>
    <w:p w:rsidR="005043DA" w:rsidRPr="00F54FE2" w:rsidRDefault="00EA6D72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.19.3.1. Ремонт поврежденных элементов.</w:t>
      </w:r>
    </w:p>
    <w:p w:rsidR="005043DA" w:rsidRPr="00F54FE2" w:rsidRDefault="00EA6D72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.19.3.2. Удаление подтеков и грязи.</w:t>
      </w:r>
    </w:p>
    <w:p w:rsidR="005043DA" w:rsidRPr="00F54FE2" w:rsidRDefault="00EA6D72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.19.3.3. Удаление мусора, отцветших соцветий и цветов, засохших листьев.</w:t>
      </w:r>
    </w:p>
    <w:p w:rsidR="005043DA" w:rsidRPr="00F54FE2" w:rsidRDefault="00EA6D72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.19.4. Ограждения (металлические решетки) необходимо содержать в надлежащем техническом состоянии, очищать от старого покрытия и производить окраску не реже 1 раза в год.</w:t>
      </w:r>
    </w:p>
    <w:p w:rsidR="005043DA" w:rsidRPr="00F54FE2" w:rsidRDefault="00EA6D72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.19.5. В зимний период элементы садово-парковой мебели, садово-паркового оборудования и скульптуры, а также подходы к ним должны быть очищены от снега и наледи.</w:t>
      </w:r>
    </w:p>
    <w:p w:rsidR="005043DA" w:rsidRPr="00F54FE2" w:rsidRDefault="00EA6D72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.20 Информационные указатели, вывески, рекламные конструкции.</w:t>
      </w:r>
    </w:p>
    <w:p w:rsidR="005043DA" w:rsidRPr="00F54FE2" w:rsidRDefault="00EA6D72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.20.1. Информационные указатели, вывески, рекламные конструкции (в том числе информационные поля рекламных конструкций), декоративные панно должны содержаться в надлежащем и технически исправном состоянии.</w:t>
      </w:r>
    </w:p>
    <w:p w:rsidR="005043DA" w:rsidRPr="00F54FE2" w:rsidRDefault="00EA6D72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.20.2. Собственники информационных указателей, вывесок, рекламных конструкций, декоративных панно, входных групп, не входящих в состав общего имущества собственников помещений многоквартирного жилого дома, принимают необходимые меры по сохранности указанных конструкций при очистке кровли дома в зимний период.</w:t>
      </w:r>
    </w:p>
    <w:p w:rsidR="005043DA" w:rsidRPr="00F54FE2" w:rsidRDefault="00EA6D72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 xml:space="preserve">.21. На территории </w:t>
      </w:r>
      <w:proofErr w:type="spellStart"/>
      <w:r w:rsidR="00F54FE2" w:rsidRPr="00F54FE2">
        <w:rPr>
          <w:color w:val="000000"/>
          <w:sz w:val="22"/>
          <w:szCs w:val="22"/>
        </w:rPr>
        <w:t>Богородского</w:t>
      </w:r>
      <w:proofErr w:type="spellEnd"/>
      <w:r w:rsidR="00F54FE2" w:rsidRPr="00F54FE2">
        <w:rPr>
          <w:color w:val="000000"/>
          <w:sz w:val="22"/>
          <w:szCs w:val="22"/>
        </w:rPr>
        <w:t xml:space="preserve"> </w:t>
      </w:r>
      <w:r w:rsidR="005043DA" w:rsidRPr="00F54FE2">
        <w:rPr>
          <w:color w:val="000000"/>
          <w:sz w:val="22"/>
          <w:szCs w:val="22"/>
        </w:rPr>
        <w:t>сельсовета </w:t>
      </w:r>
      <w:proofErr w:type="spellStart"/>
      <w:r w:rsidR="005043DA" w:rsidRPr="00F54FE2">
        <w:rPr>
          <w:color w:val="000000"/>
          <w:sz w:val="22"/>
          <w:szCs w:val="22"/>
        </w:rPr>
        <w:t>Мокшанского</w:t>
      </w:r>
      <w:proofErr w:type="spellEnd"/>
      <w:r w:rsidR="005043DA" w:rsidRPr="00F54FE2">
        <w:rPr>
          <w:color w:val="000000"/>
          <w:sz w:val="22"/>
          <w:szCs w:val="22"/>
        </w:rPr>
        <w:t> района Пензенской области запрещается:</w:t>
      </w:r>
    </w:p>
    <w:p w:rsidR="005043DA" w:rsidRPr="00F54FE2" w:rsidRDefault="00EA6D72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.21.1. Ломать и повреждать элементы обустройства зданий и сооружений, памятники, мемориальные доски, деревья, кустарники, малые архитектурные формы и другие элементы внешнего благоустройства на территориях общего пользования, а также производить их самовольную переделку, перестройку и перестановку.</w:t>
      </w:r>
    </w:p>
    <w:p w:rsidR="005043DA" w:rsidRPr="00F54FE2" w:rsidRDefault="00EA6D72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lastRenderedPageBreak/>
        <w:t>14</w:t>
      </w:r>
      <w:r w:rsidR="005043DA" w:rsidRPr="00F54FE2">
        <w:rPr>
          <w:color w:val="000000"/>
          <w:sz w:val="22"/>
          <w:szCs w:val="22"/>
        </w:rPr>
        <w:t>.21.2. Наносить надписи, рисунки, расклеивать и развешивать какие-либо объявления и другие информационные сообщения на остановочных пунктах, стенах, столбах, заборах (ограждениях) и иных, не предусмотренных для этих целей объектах. Организация работ по удалению надписей, рисунков, объявлений и других информационных сообщений возлагается на собственников, владельцев, пользователей указанных объектов.</w:t>
      </w:r>
    </w:p>
    <w:p w:rsidR="005043DA" w:rsidRPr="00F54FE2" w:rsidRDefault="00EA6D72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.21.3. Складировать и хранить движимое имущество за пределами границ и ограждений своих земельных участков, находящихся в собственности, владении, пользовании, более 2 суток, за исключением транспортных средств, размещенных в соответствии с Правилами дорожного движения.</w:t>
      </w:r>
    </w:p>
    <w:p w:rsidR="005043DA" w:rsidRPr="00F54FE2" w:rsidRDefault="00EA6D72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.21.4. Размещать и складировать тару, промышленные товары и иные предметы торговли или объекты, не предусмотренные действующим законодательством и муниципальными правовыми актами, на тротуарах, газонах, дорогах, на контейнерных площадках и прилегающих к ним территориях.</w:t>
      </w:r>
    </w:p>
    <w:p w:rsidR="005043DA" w:rsidRPr="00F54FE2" w:rsidRDefault="00EA6D72" w:rsidP="005043D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.21.5. Строить, в том числе временные, хозяйственные, бытовые строения и сооружения, изменять фасады зданий, реконструировать, а также возводить пристройки в нарушение требований Градостроительного кодекса Российской Федерации, нормативных правовых актов органов местного самоуправления.</w:t>
      </w:r>
    </w:p>
    <w:p w:rsidR="005043DA" w:rsidRPr="00F54FE2" w:rsidRDefault="00EA6D72" w:rsidP="00C12604">
      <w:pPr>
        <w:pStyle w:val="a4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F54FE2">
        <w:rPr>
          <w:color w:val="000000"/>
          <w:sz w:val="22"/>
          <w:szCs w:val="22"/>
        </w:rPr>
        <w:t>14</w:t>
      </w:r>
      <w:r w:rsidR="005043DA" w:rsidRPr="00F54FE2">
        <w:rPr>
          <w:color w:val="000000"/>
          <w:sz w:val="22"/>
          <w:szCs w:val="22"/>
        </w:rPr>
        <w:t>.21.6. Складировать, размещать на открытом воздухе сыпучие материалы (грунт, песок, гипс, цемент и т.д.) без укрытия, препятствующего их выветриванию</w:t>
      </w:r>
      <w:proofErr w:type="gramStart"/>
      <w:r w:rsidRPr="00F54FE2">
        <w:rPr>
          <w:color w:val="000000"/>
          <w:sz w:val="22"/>
          <w:szCs w:val="22"/>
        </w:rPr>
        <w:t>.</w:t>
      </w:r>
      <w:r w:rsidR="005043DA" w:rsidRPr="00F54FE2">
        <w:rPr>
          <w:sz w:val="22"/>
          <w:szCs w:val="22"/>
        </w:rPr>
        <w:t>»</w:t>
      </w:r>
      <w:r w:rsidRPr="00F54FE2">
        <w:rPr>
          <w:sz w:val="22"/>
          <w:szCs w:val="22"/>
        </w:rPr>
        <w:t>;</w:t>
      </w:r>
    </w:p>
    <w:p w:rsidR="00EA6D72" w:rsidRPr="00F54FE2" w:rsidRDefault="00EA6D72" w:rsidP="00C12604">
      <w:pPr>
        <w:pStyle w:val="a4"/>
        <w:spacing w:before="0" w:beforeAutospacing="0" w:after="0" w:afterAutospacing="0"/>
        <w:ind w:firstLine="567"/>
        <w:jc w:val="both"/>
        <w:rPr>
          <w:sz w:val="22"/>
          <w:szCs w:val="22"/>
        </w:rPr>
      </w:pPr>
      <w:proofErr w:type="gramEnd"/>
      <w:r w:rsidRPr="00F54FE2">
        <w:rPr>
          <w:sz w:val="22"/>
          <w:szCs w:val="22"/>
        </w:rPr>
        <w:t>1.10. Разделы 10-11 соответственно считать разделами 15-16.</w:t>
      </w:r>
    </w:p>
    <w:p w:rsidR="00EA6D72" w:rsidRPr="00F54FE2" w:rsidRDefault="00EA6D72" w:rsidP="00C12604">
      <w:pPr>
        <w:pStyle w:val="a4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F54FE2">
        <w:rPr>
          <w:sz w:val="22"/>
          <w:szCs w:val="22"/>
        </w:rPr>
        <w:t xml:space="preserve">2. Опубликовать настоящее решение в информационном бюллетене «Вести </w:t>
      </w:r>
      <w:proofErr w:type="spellStart"/>
      <w:r w:rsidR="00F54FE2" w:rsidRPr="00F54FE2">
        <w:rPr>
          <w:sz w:val="22"/>
          <w:szCs w:val="22"/>
        </w:rPr>
        <w:t>Богородского</w:t>
      </w:r>
      <w:proofErr w:type="spellEnd"/>
      <w:r w:rsidRPr="00F54FE2">
        <w:rPr>
          <w:sz w:val="22"/>
          <w:szCs w:val="22"/>
        </w:rPr>
        <w:t xml:space="preserve"> сельсовета».</w:t>
      </w:r>
    </w:p>
    <w:p w:rsidR="00EA6D72" w:rsidRPr="00F54FE2" w:rsidRDefault="00EA6D72" w:rsidP="00C12604">
      <w:pPr>
        <w:pStyle w:val="a4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F54FE2">
        <w:rPr>
          <w:sz w:val="22"/>
          <w:szCs w:val="22"/>
        </w:rPr>
        <w:t>3. Настоящее решение вступает в силу на следующий день после дня его официального опубликования.</w:t>
      </w:r>
    </w:p>
    <w:p w:rsidR="00EA6D72" w:rsidRPr="00F54FE2" w:rsidRDefault="00EA6D72" w:rsidP="00C12604">
      <w:pPr>
        <w:pStyle w:val="a4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F54FE2">
        <w:rPr>
          <w:sz w:val="22"/>
          <w:szCs w:val="22"/>
        </w:rPr>
        <w:t>4. Контроль за исполнением настоящего решения возложить на</w:t>
      </w:r>
      <w:r w:rsidR="00F54FE2" w:rsidRPr="00F54FE2">
        <w:rPr>
          <w:sz w:val="22"/>
          <w:szCs w:val="22"/>
        </w:rPr>
        <w:t xml:space="preserve"> главу </w:t>
      </w:r>
      <w:proofErr w:type="spellStart"/>
      <w:r w:rsidR="00F54FE2" w:rsidRPr="00F54FE2">
        <w:rPr>
          <w:sz w:val="22"/>
          <w:szCs w:val="22"/>
        </w:rPr>
        <w:t>Богородского</w:t>
      </w:r>
      <w:proofErr w:type="spellEnd"/>
      <w:r w:rsidR="00F54FE2" w:rsidRPr="00F54FE2">
        <w:rPr>
          <w:sz w:val="22"/>
          <w:szCs w:val="22"/>
        </w:rPr>
        <w:t xml:space="preserve"> сельсовета </w:t>
      </w:r>
      <w:proofErr w:type="spellStart"/>
      <w:r w:rsidR="00F54FE2" w:rsidRPr="00F54FE2">
        <w:rPr>
          <w:sz w:val="22"/>
          <w:szCs w:val="22"/>
        </w:rPr>
        <w:t>Мокшанского</w:t>
      </w:r>
      <w:proofErr w:type="spellEnd"/>
      <w:r w:rsidR="00F54FE2" w:rsidRPr="00F54FE2">
        <w:rPr>
          <w:sz w:val="22"/>
          <w:szCs w:val="22"/>
        </w:rPr>
        <w:t xml:space="preserve"> района Пензенской области</w:t>
      </w:r>
      <w:proofErr w:type="gramStart"/>
      <w:r w:rsidR="00F54FE2" w:rsidRPr="00F54FE2">
        <w:rPr>
          <w:sz w:val="22"/>
          <w:szCs w:val="22"/>
        </w:rPr>
        <w:t xml:space="preserve"> .</w:t>
      </w:r>
      <w:proofErr w:type="gramEnd"/>
    </w:p>
    <w:p w:rsidR="00EA6D72" w:rsidRPr="00F54FE2" w:rsidRDefault="00EA6D72" w:rsidP="00C12604">
      <w:pPr>
        <w:pStyle w:val="a4"/>
        <w:spacing w:before="0" w:beforeAutospacing="0" w:after="0" w:afterAutospacing="0"/>
        <w:ind w:firstLine="567"/>
        <w:jc w:val="both"/>
        <w:rPr>
          <w:sz w:val="22"/>
          <w:szCs w:val="22"/>
        </w:rPr>
      </w:pPr>
    </w:p>
    <w:p w:rsidR="00F54FE2" w:rsidRPr="00F54FE2" w:rsidRDefault="00F54FE2" w:rsidP="00F54FE2">
      <w:pPr>
        <w:spacing w:after="0" w:line="240" w:lineRule="auto"/>
        <w:rPr>
          <w:rFonts w:ascii="Times New Roman" w:hAnsi="Times New Roman" w:cs="Times New Roman"/>
          <w:b/>
        </w:rPr>
      </w:pPr>
      <w:bookmarkStart w:id="3" w:name="_GoBack"/>
      <w:bookmarkEnd w:id="3"/>
      <w:r w:rsidRPr="00F54FE2">
        <w:rPr>
          <w:rFonts w:ascii="Times New Roman" w:hAnsi="Times New Roman" w:cs="Times New Roman"/>
          <w:b/>
        </w:rPr>
        <w:t xml:space="preserve">Глава </w:t>
      </w:r>
      <w:proofErr w:type="spellStart"/>
      <w:r w:rsidRPr="00F54FE2">
        <w:rPr>
          <w:rFonts w:ascii="Times New Roman" w:hAnsi="Times New Roman" w:cs="Times New Roman"/>
          <w:b/>
        </w:rPr>
        <w:t>Богородского</w:t>
      </w:r>
      <w:proofErr w:type="spellEnd"/>
      <w:r w:rsidRPr="00F54FE2">
        <w:rPr>
          <w:rFonts w:ascii="Times New Roman" w:hAnsi="Times New Roman" w:cs="Times New Roman"/>
          <w:b/>
        </w:rPr>
        <w:t xml:space="preserve"> сельсовета</w:t>
      </w:r>
    </w:p>
    <w:p w:rsidR="00F54FE2" w:rsidRPr="00F54FE2" w:rsidRDefault="00F54FE2" w:rsidP="00F54FE2">
      <w:pPr>
        <w:spacing w:after="0" w:line="240" w:lineRule="auto"/>
        <w:rPr>
          <w:rFonts w:ascii="Times New Roman" w:hAnsi="Times New Roman" w:cs="Times New Roman"/>
          <w:b/>
        </w:rPr>
      </w:pPr>
      <w:proofErr w:type="spellStart"/>
      <w:r w:rsidRPr="00F54FE2">
        <w:rPr>
          <w:rFonts w:ascii="Times New Roman" w:hAnsi="Times New Roman" w:cs="Times New Roman"/>
          <w:b/>
        </w:rPr>
        <w:t>Мокшанского</w:t>
      </w:r>
      <w:proofErr w:type="spellEnd"/>
      <w:r w:rsidRPr="00F54FE2">
        <w:rPr>
          <w:rFonts w:ascii="Times New Roman" w:hAnsi="Times New Roman" w:cs="Times New Roman"/>
          <w:b/>
        </w:rPr>
        <w:t xml:space="preserve"> района </w:t>
      </w:r>
    </w:p>
    <w:p w:rsidR="00D046E4" w:rsidRDefault="00F54FE2" w:rsidP="00F54FE2">
      <w:pPr>
        <w:pStyle w:val="a4"/>
        <w:spacing w:before="0" w:beforeAutospacing="0" w:after="0" w:afterAutospacing="0"/>
        <w:rPr>
          <w:b/>
          <w:sz w:val="22"/>
          <w:szCs w:val="22"/>
        </w:rPr>
      </w:pPr>
      <w:r w:rsidRPr="00F54FE2">
        <w:rPr>
          <w:b/>
          <w:sz w:val="22"/>
          <w:szCs w:val="22"/>
        </w:rPr>
        <w:t xml:space="preserve">Пензенской области                                                   </w:t>
      </w:r>
      <w:proofErr w:type="spellStart"/>
      <w:r w:rsidRPr="00F54FE2">
        <w:rPr>
          <w:b/>
          <w:sz w:val="22"/>
          <w:szCs w:val="22"/>
        </w:rPr>
        <w:t>М.А.Целянова</w:t>
      </w:r>
      <w:proofErr w:type="spellEnd"/>
      <w:r w:rsidRPr="00F54FE2">
        <w:rPr>
          <w:b/>
          <w:sz w:val="22"/>
          <w:szCs w:val="22"/>
        </w:rPr>
        <w:t xml:space="preserve">      </w:t>
      </w:r>
    </w:p>
    <w:p w:rsidR="00EA6D72" w:rsidRPr="00F54FE2" w:rsidRDefault="00F54FE2" w:rsidP="00F54FE2">
      <w:pPr>
        <w:pStyle w:val="a4"/>
        <w:spacing w:before="0" w:beforeAutospacing="0" w:after="0" w:afterAutospacing="0"/>
        <w:rPr>
          <w:sz w:val="22"/>
          <w:szCs w:val="22"/>
        </w:rPr>
      </w:pPr>
      <w:r w:rsidRPr="00F54FE2">
        <w:rPr>
          <w:b/>
          <w:sz w:val="22"/>
          <w:szCs w:val="22"/>
        </w:rPr>
        <w:t xml:space="preserve">                                                      </w:t>
      </w:r>
    </w:p>
    <w:sectPr w:rsidR="00EA6D72" w:rsidRPr="00F54FE2" w:rsidSect="00F54FE2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7180E"/>
    <w:multiLevelType w:val="hybridMultilevel"/>
    <w:tmpl w:val="CC72CE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compat/>
  <w:rsids>
    <w:rsidRoot w:val="00BA3721"/>
    <w:rsid w:val="001B44E9"/>
    <w:rsid w:val="002611DA"/>
    <w:rsid w:val="003B1D94"/>
    <w:rsid w:val="004136CB"/>
    <w:rsid w:val="005043DA"/>
    <w:rsid w:val="00575F7D"/>
    <w:rsid w:val="00700AC9"/>
    <w:rsid w:val="007B1857"/>
    <w:rsid w:val="008A197D"/>
    <w:rsid w:val="00976445"/>
    <w:rsid w:val="00981509"/>
    <w:rsid w:val="009E4080"/>
    <w:rsid w:val="00A75AF1"/>
    <w:rsid w:val="00B25499"/>
    <w:rsid w:val="00B52F42"/>
    <w:rsid w:val="00BA3721"/>
    <w:rsid w:val="00C12604"/>
    <w:rsid w:val="00C15731"/>
    <w:rsid w:val="00D046E4"/>
    <w:rsid w:val="00D43C0E"/>
    <w:rsid w:val="00EA6D72"/>
    <w:rsid w:val="00F54FE2"/>
    <w:rsid w:val="00FF2D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7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644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B52F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F54FE2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F54F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4F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644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B52F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46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24</Pages>
  <Words>14313</Words>
  <Characters>81587</Characters>
  <Application>Microsoft Office Word</Application>
  <DocSecurity>0</DocSecurity>
  <Lines>679</Lines>
  <Paragraphs>191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Гостевая</dc:creator>
  <cp:lastModifiedBy>User</cp:lastModifiedBy>
  <cp:revision>5</cp:revision>
  <cp:lastPrinted>2025-01-27T05:40:00Z</cp:lastPrinted>
  <dcterms:created xsi:type="dcterms:W3CDTF">2025-01-26T07:20:00Z</dcterms:created>
  <dcterms:modified xsi:type="dcterms:W3CDTF">2025-01-27T06:10:00Z</dcterms:modified>
</cp:coreProperties>
</file>