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3B" w:rsidRDefault="007A7D72">
      <w:pPr>
        <w:spacing w:after="150" w:line="240" w:lineRule="auto"/>
        <w:jc w:val="center"/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</w:pPr>
      <w:bookmarkStart w:id="0" w:name="_GoBack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Отчет о работе народной дружины за 202</w:t>
      </w:r>
      <w:r w:rsidR="00F1643C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4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год</w:t>
      </w:r>
    </w:p>
    <w:bookmarkEnd w:id="0"/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Народная дружина </w:t>
      </w:r>
      <w:proofErr w:type="spellStart"/>
      <w:r>
        <w:rPr>
          <w:rFonts w:ascii="Roboto" w:eastAsia="Times New Roman" w:hAnsi="Roboto" w:cs="Times New Roman"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сельсовета   осуществляет охрану общественного порядка на всей территории сельского поселения во взаимодействии с органами внутренних дел (полицией), администрацией   и в случае необходимости, с иными правоохранительными органами и органами государственной власти, общественными организациями правоохранительной направленности.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За  202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4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год членами НД было осуществлено  более шестидесяти   мероприяти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й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по охране общественного порядка совместно с органами внутренних дел, администрацией сельского  поселения,  общественными организациями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proofErr w:type="gramStart"/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–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т</w:t>
      </w:r>
      <w:proofErr w:type="gramEnd"/>
      <w:r>
        <w:rPr>
          <w:rFonts w:ascii="Roboto" w:eastAsia="Times New Roman" w:hAnsi="Roboto" w:cs="Times New Roman"/>
          <w:color w:val="4D4D4D"/>
          <w:sz w:val="28"/>
          <w:szCs w:val="28"/>
        </w:rPr>
        <w:t>акими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как патрулирования, дежурства, обходы проблемных территорий, выявление случаев незаконной миграции,  усиления в период проведения культурно-массовых и спортивны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х мероприятий, празднования государственных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и православных праздников, проведение разъяснительной работы по профилактике терроризма и экстремизма среди жителей поселения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.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 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Дружина производит обход территорий поселения на предмет выявления правонарушений и нарушения общественного порядка совместно с ППС и в составе дружины после обязательного прохождения инструктажа. Количество заступающих на дежурство дружинников 2 человека в смену. Патрулирование происходит не реже одного раза в неделю с 21-00 до 24-00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при необходимости до бол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ее позднего времени. Дружинник имеет в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обязательном порядке удостоверение дружинника.  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Наиболее значимые мероприятия</w:t>
      </w:r>
      <w:r w:rsidR="00160BCA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проводимые на территории </w:t>
      </w:r>
      <w:proofErr w:type="spellStart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сельсовета с привлечением членов народной дружины в 202</w:t>
      </w:r>
      <w:r w:rsidR="00F1643C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4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году</w:t>
      </w:r>
      <w:r w:rsidR="00160BCA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: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Новогодние мероприятия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- Крещение,    Пасха и др.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члены дружины в общей сложности 5 человек  принимали активное участие в  «санитарных пятницах» и субботниках, сходах граждан, подворных обходах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 усиление охраны памятников  Погибшим воинам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proofErr w:type="gramStart"/>
      <w:r>
        <w:rPr>
          <w:rFonts w:ascii="Roboto" w:eastAsia="Times New Roman" w:hAnsi="Roboto" w:cs="Times New Roman"/>
          <w:color w:val="4D4D4D"/>
          <w:sz w:val="28"/>
          <w:szCs w:val="28"/>
        </w:rPr>
        <w:t>во</w:t>
      </w:r>
      <w:proofErr w:type="gram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исключении вандализма и срыва памятных мероприятий  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охрана правопорядка при проведении Дня села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- празднование Дня России  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- охрана правопорядка в период летних каникул.</w:t>
      </w:r>
    </w:p>
    <w:p w:rsidR="00CA663B" w:rsidRDefault="007A7D72" w:rsidP="005C4EE2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Помимо охраны общественного порядка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 члены дружины участвуют и в спортивно-массовой жизни поселения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.</w:t>
      </w:r>
    </w:p>
    <w:p w:rsidR="00CA663B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Народная дружина сельского поселения продолжает работу по привлечению к охране общественного порядка инициативных, неравнодушных, спортивных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>,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способных по своим деловым и моральным  качествам</w:t>
      </w:r>
      <w:r w:rsidR="00160BCA">
        <w:rPr>
          <w:rFonts w:ascii="Roboto" w:eastAsia="Times New Roman" w:hAnsi="Roboto" w:cs="Times New Roman"/>
          <w:color w:val="4D4D4D"/>
          <w:sz w:val="28"/>
          <w:szCs w:val="28"/>
        </w:rPr>
        <w:t xml:space="preserve">, 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>  молодых людей.</w:t>
      </w:r>
    </w:p>
    <w:p w:rsidR="005C4EE2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  <w:r>
        <w:rPr>
          <w:rFonts w:ascii="Roboto" w:eastAsia="Times New Roman" w:hAnsi="Roboto" w:cs="Times New Roman"/>
          <w:color w:val="4D4D4D"/>
          <w:sz w:val="28"/>
          <w:szCs w:val="28"/>
        </w:rPr>
        <w:t>В планах НД на 202</w:t>
      </w:r>
      <w:r w:rsidR="00F1643C">
        <w:rPr>
          <w:rFonts w:ascii="Roboto" w:eastAsia="Times New Roman" w:hAnsi="Roboto" w:cs="Times New Roman"/>
          <w:color w:val="4D4D4D"/>
          <w:sz w:val="28"/>
          <w:szCs w:val="28"/>
        </w:rPr>
        <w:t>5</w:t>
      </w:r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год продолжать свою деятельность по охране общественного порядка на территории </w:t>
      </w:r>
      <w:proofErr w:type="spellStart"/>
      <w:r>
        <w:rPr>
          <w:rFonts w:ascii="Roboto" w:eastAsia="Times New Roman" w:hAnsi="Roboto" w:cs="Times New Roman"/>
          <w:color w:val="4D4D4D"/>
          <w:sz w:val="28"/>
          <w:szCs w:val="28"/>
        </w:rPr>
        <w:t>Богородского</w:t>
      </w:r>
      <w:proofErr w:type="spellEnd"/>
      <w:r>
        <w:rPr>
          <w:rFonts w:ascii="Roboto" w:eastAsia="Times New Roman" w:hAnsi="Roboto" w:cs="Times New Roman"/>
          <w:color w:val="4D4D4D"/>
          <w:sz w:val="28"/>
          <w:szCs w:val="28"/>
        </w:rPr>
        <w:t xml:space="preserve"> сельсовета,  повышать уровень знаний и требований законодательных и иных нормативных правовых актов в сфере охраны порядка, содействия правоохранительным органам, администрации и местным жителям.</w:t>
      </w:r>
    </w:p>
    <w:p w:rsidR="00F1643C" w:rsidRDefault="00F1643C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8"/>
          <w:szCs w:val="28"/>
        </w:rPr>
      </w:pPr>
    </w:p>
    <w:p w:rsidR="00CA663B" w:rsidRPr="00160BCA" w:rsidRDefault="007A7D72" w:rsidP="005C4EE2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BCA">
        <w:rPr>
          <w:rFonts w:ascii="Times New Roman" w:hAnsi="Times New Roman" w:cs="Times New Roman"/>
          <w:b/>
          <w:sz w:val="28"/>
          <w:szCs w:val="28"/>
        </w:rPr>
        <w:t xml:space="preserve">Командир НД           </w:t>
      </w:r>
      <w:r w:rsidR="005C4E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172C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C4EE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60B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1643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60BCA">
        <w:rPr>
          <w:rFonts w:ascii="Times New Roman" w:hAnsi="Times New Roman" w:cs="Times New Roman"/>
          <w:b/>
          <w:sz w:val="28"/>
          <w:szCs w:val="28"/>
        </w:rPr>
        <w:t xml:space="preserve">        Ю.С.Сахаров</w:t>
      </w:r>
    </w:p>
    <w:sectPr w:rsidR="00CA663B" w:rsidRPr="00160BCA" w:rsidSect="005C4EE2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34D" w:rsidRDefault="0005534D">
      <w:pPr>
        <w:spacing w:line="240" w:lineRule="auto"/>
      </w:pPr>
      <w:r>
        <w:separator/>
      </w:r>
    </w:p>
  </w:endnote>
  <w:endnote w:type="continuationSeparator" w:id="0">
    <w:p w:rsidR="0005534D" w:rsidRDefault="000553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34D" w:rsidRDefault="0005534D">
      <w:pPr>
        <w:spacing w:after="0"/>
      </w:pPr>
      <w:r>
        <w:separator/>
      </w:r>
    </w:p>
  </w:footnote>
  <w:footnote w:type="continuationSeparator" w:id="0">
    <w:p w:rsidR="0005534D" w:rsidRDefault="0005534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1353"/>
    <w:rsid w:val="0005534D"/>
    <w:rsid w:val="000A16CA"/>
    <w:rsid w:val="000C4513"/>
    <w:rsid w:val="00153921"/>
    <w:rsid w:val="00160BCA"/>
    <w:rsid w:val="002172C9"/>
    <w:rsid w:val="00260B84"/>
    <w:rsid w:val="00290C1A"/>
    <w:rsid w:val="00370A24"/>
    <w:rsid w:val="003D172C"/>
    <w:rsid w:val="004B7625"/>
    <w:rsid w:val="005C1353"/>
    <w:rsid w:val="005C4EE2"/>
    <w:rsid w:val="005D1F97"/>
    <w:rsid w:val="00612DC4"/>
    <w:rsid w:val="006F528B"/>
    <w:rsid w:val="00723A72"/>
    <w:rsid w:val="007A7D72"/>
    <w:rsid w:val="00AD1A2B"/>
    <w:rsid w:val="00BE2E3A"/>
    <w:rsid w:val="00CA663B"/>
    <w:rsid w:val="00DD2164"/>
    <w:rsid w:val="00EB287D"/>
    <w:rsid w:val="00F1643C"/>
    <w:rsid w:val="79A9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3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6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66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66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66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396</Words>
  <Characters>2263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2022-02-01T13:03:00Z</cp:lastPrinted>
  <dcterms:created xsi:type="dcterms:W3CDTF">2018-11-27T14:20:00Z</dcterms:created>
  <dcterms:modified xsi:type="dcterms:W3CDTF">2024-12-20T05:22:00Z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29EF0457CAE340B18E5A538625199CD6</vt:lpwstr>
  </property>
</Properties>
</file>