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02" w:rsidRDefault="00723802" w:rsidP="00723802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АДМИНИСТРАЦИЯ БОГОРОДСКОГО СЕЛЬСОВЕТА МОКШАНСКОГО РАЙОНА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ПЕНЗЕНСКОЙ ОБЛАСТИ</w:t>
      </w:r>
    </w:p>
    <w:p w:rsidR="00723802" w:rsidRDefault="00723802" w:rsidP="0072380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723802" w:rsidRDefault="00723802" w:rsidP="00723802">
      <w:pPr>
        <w:pStyle w:val="a3"/>
        <w:spacing w:before="240" w:beforeAutospacing="0" w:after="60" w:afterAutospacing="0"/>
        <w:ind w:firstLine="567"/>
        <w:jc w:val="center"/>
      </w:pP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center"/>
      </w:pPr>
      <w:r>
        <w:rPr>
          <w:bCs/>
        </w:rPr>
        <w:t>от ______________ № ____________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>с. Богородское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center"/>
      </w:pP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О внесении изменений в административный регламент предоставления муниципальной услуги «Предоставление земельного участка без проведения торгов в собственность, аренду, безвозмездное пользование», утвержденный постановлением администрации Богородского сельсовета Мокшанского района Пензенской области от 21.07.2025 № 7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723802" w:rsidRDefault="00723802" w:rsidP="00723802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руководствуясь постановлениями администрации Богородского сельсовета Мокшанского района Пензенской области </w:t>
      </w:r>
      <w:hyperlink r:id="rId7" w:tgtFrame="_blank" w:history="1">
        <w:r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области», </w:t>
      </w:r>
      <w:hyperlink r:id="rId8" w:tgtFrame="_blank" w:history="1">
        <w:r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 «Об утверждении Реестра муниципальных услуг Богородского сельсовета Мокшанского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>, </w:t>
      </w:r>
      <w:hyperlink r:id="rId9" w:tgtFrame="_blank" w:history="1">
        <w:r>
          <w:rPr>
            <w:rStyle w:val="1"/>
            <w:rFonts w:ascii="Times New Roman" w:hAnsi="Times New Roman" w:cs="Times New Roman"/>
            <w:sz w:val="24"/>
            <w:szCs w:val="24"/>
          </w:rPr>
          <w:t>Уставом сельского поселения Богородский сельсовет муниципального района  Мокшанский район Пензенской области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23802" w:rsidRDefault="00723802" w:rsidP="00723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администрация Богородского сельсовета Мокшанского района Пензенской области постановляет: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</w:pPr>
      <w:r>
        <w:t>1. Внести в административный регламент предоставления муниципальной услуги «Предоставление земельного участка без проведения торгов в собственность, аренду, безвозмездное пользование», утвержденный постановлением администрации Богородского сельсовета Мокшанского района Пензенской области от 21.07.2025 № 7 следующие изменения:</w:t>
      </w:r>
    </w:p>
    <w:p w:rsidR="00723802" w:rsidRDefault="00A64AF9" w:rsidP="00723802">
      <w:pPr>
        <w:pStyle w:val="a3"/>
        <w:spacing w:before="0" w:beforeAutospacing="0" w:after="0" w:afterAutospacing="0"/>
        <w:ind w:firstLine="567"/>
        <w:jc w:val="both"/>
      </w:pPr>
      <w:r>
        <w:t>1.1. пункт 2.8</w:t>
      </w:r>
      <w:r w:rsidR="00723802">
        <w:t xml:space="preserve"> изложить в следующей редакции: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</w:pPr>
      <w:r>
        <w:t>«2.8.Срок предоставления муниципальной услуги о предоставлении земельного участка, за исключением случаев, указанных в подпунктах 2.8.1 и 2.8.2 настоящего пункта, не должен превышать 20 календарных дней со дня поступления заявления о предоставлении земельного участка в Администрацию.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</w:pPr>
      <w:r>
        <w:t>2.8.1.Срок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 подпунктом 1 пункта 5статьи  39</w:t>
      </w:r>
      <w:r>
        <w:rPr>
          <w:vertAlign w:val="superscript"/>
        </w:rPr>
        <w:t>18</w:t>
      </w:r>
      <w:r>
        <w:t xml:space="preserve"> Земельного кодекса Российской Федерации, не должен превышать 30 календарных дней со дня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</w:pPr>
      <w:r>
        <w:t xml:space="preserve">2.8.2.Срок принятия постановления об отказе в предоставлении земельного участка гражданам для индивидуального жилищного строительства, ведения личного подсобного </w:t>
      </w:r>
      <w:r>
        <w:lastRenderedPageBreak/>
        <w:t>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 подпунктом 1 пункта 7 статьи  39</w:t>
      </w:r>
      <w:r>
        <w:rPr>
          <w:vertAlign w:val="superscript"/>
        </w:rPr>
        <w:t>18</w:t>
      </w:r>
      <w:r>
        <w:t xml:space="preserve">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поступили заявления иных граждан, крестьянских (фермерских) хозяйств о намерении участвовать в аукционе.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</w:pPr>
      <w:r>
        <w:t>Размер платы, взимаемой с заявителя при предоставлении муниципальной услуги, и способы ее взимания</w:t>
      </w:r>
      <w:r w:rsidR="007B6C85">
        <w:t>.</w:t>
      </w:r>
      <w:r>
        <w:t>»;</w:t>
      </w:r>
    </w:p>
    <w:p w:rsidR="00723802" w:rsidRDefault="00A64AF9" w:rsidP="00723802">
      <w:pPr>
        <w:pStyle w:val="a3"/>
        <w:spacing w:before="0" w:beforeAutospacing="0" w:after="0" w:afterAutospacing="0"/>
        <w:ind w:firstLine="567"/>
        <w:jc w:val="both"/>
      </w:pPr>
      <w:r>
        <w:t>1.2. подпункт 2.30.3</w:t>
      </w:r>
      <w:r w:rsidR="00723802">
        <w:t xml:space="preserve"> изложить в следующей редакции:</w:t>
      </w:r>
    </w:p>
    <w:p w:rsidR="00723802" w:rsidRDefault="00723802" w:rsidP="00723802">
      <w:pPr>
        <w:pStyle w:val="a3"/>
        <w:spacing w:before="0" w:beforeAutospacing="0" w:after="0" w:afterAutospacing="0" w:line="221" w:lineRule="atLeast"/>
        <w:ind w:firstLine="415"/>
        <w:jc w:val="both"/>
      </w:pPr>
      <w:r>
        <w:t xml:space="preserve">«2.30.3. К заявлению о предоставлении земельного участка прилагаются документы, предусмотренные </w:t>
      </w:r>
      <w:hyperlink r:id="rId10" w:history="1">
        <w:r>
          <w:rPr>
            <w:rStyle w:val="a7"/>
          </w:rPr>
          <w:t>подпунктами 1</w:t>
        </w:r>
      </w:hyperlink>
      <w:r>
        <w:t xml:space="preserve"> и </w:t>
      </w:r>
      <w:hyperlink r:id="rId11" w:history="1">
        <w:r>
          <w:rPr>
            <w:rStyle w:val="a7"/>
          </w:rPr>
          <w:t>4</w:t>
        </w:r>
      </w:hyperlink>
      <w:r>
        <w:t xml:space="preserve"> - </w:t>
      </w:r>
      <w:hyperlink r:id="rId12" w:history="1">
        <w:r>
          <w:rPr>
            <w:rStyle w:val="a7"/>
          </w:rPr>
          <w:t>6 пункта 2 статьи 3915</w:t>
        </w:r>
      </w:hyperlink>
      <w:r>
        <w:t xml:space="preserve"> Земельного кодекса РФ, </w:t>
      </w:r>
      <w:hyperlink r:id="rId13" w:history="1">
        <w:r>
          <w:rPr>
            <w:rStyle w:val="a7"/>
          </w:rPr>
          <w:t>приказом</w:t>
        </w:r>
      </w:hyperlink>
      <w:r>
        <w:t xml:space="preserve"> Росреестра N П/0321,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723802" w:rsidRDefault="00723802" w:rsidP="00723802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рассмотрения которого принято постановление о предварительном согласовании предоставления земельного участка. </w:t>
      </w:r>
    </w:p>
    <w:p w:rsidR="00723802" w:rsidRDefault="00723802" w:rsidP="00723802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подачи заявления в форме электронного документа с использованием информационно-телекоммуникационной сети "Интернет" 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(или) Региональный портал, официальная страница, а также,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723802" w:rsidRDefault="00723802" w:rsidP="00723802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Федерации.»</w:t>
      </w:r>
      <w:r w:rsidR="007B6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6C85" w:rsidRDefault="00A64AF9" w:rsidP="00723802">
      <w:pPr>
        <w:spacing w:after="0" w:line="221" w:lineRule="atLeast"/>
        <w:ind w:firstLine="41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подпункт 2.30.4</w:t>
      </w:r>
      <w:r w:rsidR="007B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силу.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</w:pPr>
      <w:r>
        <w:t>3. Опубликовать настоящее постановление в информационном бюллетене «Вести Богородского сельсовета».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723802" w:rsidRDefault="00723802" w:rsidP="00723802">
      <w:pPr>
        <w:pStyle w:val="a3"/>
        <w:spacing w:before="0" w:beforeAutospacing="0" w:after="0" w:afterAutospacing="0"/>
        <w:ind w:firstLine="567"/>
        <w:jc w:val="both"/>
      </w:pPr>
      <w:r>
        <w:t>5.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723802" w:rsidRDefault="00723802" w:rsidP="007238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23802" w:rsidRDefault="00723802" w:rsidP="007238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23802" w:rsidRDefault="00723802" w:rsidP="007238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723802" w:rsidRDefault="00723802" w:rsidP="007238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 сельсовета</w:t>
      </w:r>
    </w:p>
    <w:p w:rsidR="00723802" w:rsidRDefault="00723802" w:rsidP="007238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723802" w:rsidRDefault="00723802" w:rsidP="0072380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                            Ю.Н.Зоткина</w:t>
      </w:r>
    </w:p>
    <w:p w:rsidR="00846749" w:rsidRPr="00723802" w:rsidRDefault="00846749" w:rsidP="00723802"/>
    <w:sectPr w:rsidR="00846749" w:rsidRPr="007238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7C2" w:rsidRDefault="00D547C2" w:rsidP="004E5063">
      <w:pPr>
        <w:spacing w:after="0" w:line="240" w:lineRule="auto"/>
      </w:pPr>
      <w:r>
        <w:separator/>
      </w:r>
    </w:p>
  </w:endnote>
  <w:endnote w:type="continuationSeparator" w:id="1">
    <w:p w:rsidR="00D547C2" w:rsidRDefault="00D547C2" w:rsidP="004E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7C2" w:rsidRDefault="00D547C2" w:rsidP="004E5063">
      <w:pPr>
        <w:spacing w:after="0" w:line="240" w:lineRule="auto"/>
      </w:pPr>
      <w:r>
        <w:separator/>
      </w:r>
    </w:p>
  </w:footnote>
  <w:footnote w:type="continuationSeparator" w:id="1">
    <w:p w:rsidR="00D547C2" w:rsidRDefault="00D547C2" w:rsidP="004E5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4A82"/>
    <w:rsid w:val="0002610B"/>
    <w:rsid w:val="00080DED"/>
    <w:rsid w:val="00105D28"/>
    <w:rsid w:val="001A49A3"/>
    <w:rsid w:val="00234B9A"/>
    <w:rsid w:val="002A2D32"/>
    <w:rsid w:val="0044439F"/>
    <w:rsid w:val="004E5063"/>
    <w:rsid w:val="00647BBA"/>
    <w:rsid w:val="00654A82"/>
    <w:rsid w:val="00723802"/>
    <w:rsid w:val="007B6C85"/>
    <w:rsid w:val="00846749"/>
    <w:rsid w:val="008716F9"/>
    <w:rsid w:val="00894EF8"/>
    <w:rsid w:val="00A64AF9"/>
    <w:rsid w:val="00C34CD3"/>
    <w:rsid w:val="00C453E2"/>
    <w:rsid w:val="00C7049F"/>
    <w:rsid w:val="00D547C2"/>
    <w:rsid w:val="00E334D4"/>
    <w:rsid w:val="00E55BE8"/>
    <w:rsid w:val="00E6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  <w:style w:type="paragraph" w:styleId="a4">
    <w:name w:val="endnote text"/>
    <w:basedOn w:val="a"/>
    <w:link w:val="a5"/>
    <w:uiPriority w:val="99"/>
    <w:semiHidden/>
    <w:unhideWhenUsed/>
    <w:rsid w:val="004E506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E5063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E5063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716F9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723802"/>
    <w:rPr>
      <w:rFonts w:ascii="Calibri" w:eastAsia="Calibri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7238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7238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https://login.consultant.ru/link/?req=doc&amp;base=LAW&amp;n=510498&amp;date=10.07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https://login.consultant.ru/link/?req=doc&amp;base=LAW&amp;n=523866&amp;dst=1721&amp;field=134&amp;date=10.07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866&amp;dst=766&amp;field=134&amp;date=10.07.202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866&amp;dst=763&amp;field=134&amp;date=10.07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9A7BF-DA3D-495E-B11C-8991FD2FE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dcterms:created xsi:type="dcterms:W3CDTF">2026-07-10T12:49:00Z</dcterms:created>
  <dcterms:modified xsi:type="dcterms:W3CDTF">2026-07-21T05:12:00Z</dcterms:modified>
</cp:coreProperties>
</file>