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BFE" w:rsidRDefault="00300BFE" w:rsidP="00300BFE">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2381250</wp:posOffset>
            </wp:positionH>
            <wp:positionV relativeFrom="paragraph">
              <wp:posOffset>-535305</wp:posOffset>
            </wp:positionV>
            <wp:extent cx="704850" cy="942975"/>
            <wp:effectExtent l="19050" t="0" r="0" b="0"/>
            <wp:wrapTight wrapText="bothSides">
              <wp:wrapPolygon edited="0">
                <wp:start x="-584" y="0"/>
                <wp:lineTo x="-584" y="21382"/>
                <wp:lineTo x="21600" y="21382"/>
                <wp:lineTo x="21600" y="0"/>
                <wp:lineTo x="-584"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704850" cy="942975"/>
                    </a:xfrm>
                    <a:prstGeom prst="rect">
                      <a:avLst/>
                    </a:prstGeom>
                    <a:noFill/>
                  </pic:spPr>
                </pic:pic>
              </a:graphicData>
            </a:graphic>
          </wp:anchor>
        </w:drawing>
      </w:r>
    </w:p>
    <w:p w:rsidR="00300BFE" w:rsidRDefault="00300BFE" w:rsidP="00300BFE">
      <w:pPr>
        <w:rPr>
          <w:b/>
          <w:sz w:val="36"/>
          <w:szCs w:val="36"/>
        </w:rPr>
      </w:pPr>
    </w:p>
    <w:p w:rsidR="00300BFE" w:rsidRDefault="00300BFE" w:rsidP="00300BFE">
      <w:pPr>
        <w:jc w:val="center"/>
        <w:rPr>
          <w:b/>
          <w:sz w:val="28"/>
          <w:szCs w:val="28"/>
        </w:rPr>
      </w:pPr>
      <w:r>
        <w:rPr>
          <w:b/>
          <w:sz w:val="28"/>
          <w:szCs w:val="28"/>
        </w:rPr>
        <w:t xml:space="preserve">АДМИНИСТРАЦИЯ БОГОРОДСКОГО </w:t>
      </w:r>
      <w:r w:rsidRPr="009B5732">
        <w:rPr>
          <w:b/>
          <w:sz w:val="28"/>
          <w:szCs w:val="28"/>
        </w:rPr>
        <w:t>СЕЛЬСОВЕТА</w:t>
      </w:r>
    </w:p>
    <w:p w:rsidR="00300BFE" w:rsidRPr="009B5732" w:rsidRDefault="00300BFE" w:rsidP="00300BFE">
      <w:pPr>
        <w:jc w:val="center"/>
        <w:rPr>
          <w:b/>
          <w:sz w:val="28"/>
          <w:szCs w:val="28"/>
        </w:rPr>
      </w:pPr>
      <w:r w:rsidRPr="009B5732">
        <w:rPr>
          <w:b/>
          <w:sz w:val="28"/>
          <w:szCs w:val="28"/>
        </w:rPr>
        <w:t>МОКШАНСКОГО РАЙОНА ПЕНЗЕНСКОЙ ОБЛАСТИ</w:t>
      </w:r>
    </w:p>
    <w:p w:rsidR="00300BFE" w:rsidRDefault="00300BFE" w:rsidP="00300BFE"/>
    <w:p w:rsidR="00300BFE" w:rsidRPr="00300BFE" w:rsidRDefault="00300BFE" w:rsidP="00300BFE">
      <w:pPr>
        <w:jc w:val="center"/>
        <w:rPr>
          <w:b/>
          <w:sz w:val="28"/>
          <w:szCs w:val="28"/>
        </w:rPr>
      </w:pPr>
      <w:r w:rsidRPr="00300BFE">
        <w:rPr>
          <w:b/>
          <w:sz w:val="28"/>
          <w:szCs w:val="28"/>
        </w:rPr>
        <w:t>ПОСТАНОВЛЕНИЕ</w:t>
      </w:r>
    </w:p>
    <w:p w:rsidR="00300BFE" w:rsidRDefault="00300BFE" w:rsidP="00300BFE">
      <w:pPr>
        <w:jc w:val="center"/>
        <w:rPr>
          <w:sz w:val="32"/>
          <w:szCs w:val="32"/>
        </w:rPr>
      </w:pPr>
    </w:p>
    <w:p w:rsidR="00300BFE" w:rsidRPr="00300BFE" w:rsidRDefault="00300BFE" w:rsidP="00300BFE">
      <w:pPr>
        <w:jc w:val="center"/>
      </w:pPr>
      <w:r w:rsidRPr="00300BFE">
        <w:t>от 24.11.2025 №114</w:t>
      </w:r>
    </w:p>
    <w:p w:rsidR="00300BFE" w:rsidRPr="00300BFE" w:rsidRDefault="00300BFE" w:rsidP="00300BFE">
      <w:pPr>
        <w:jc w:val="center"/>
      </w:pPr>
      <w:r w:rsidRPr="00300BFE">
        <w:t>с.Богородское</w:t>
      </w:r>
    </w:p>
    <w:p w:rsidR="00300BFE" w:rsidRPr="00300BFE" w:rsidRDefault="00300BFE" w:rsidP="00300BFE">
      <w:pPr>
        <w:ind w:firstLine="540"/>
        <w:jc w:val="center"/>
        <w:rPr>
          <w:b/>
        </w:rPr>
      </w:pPr>
    </w:p>
    <w:p w:rsidR="00300BFE" w:rsidRPr="00300BFE" w:rsidRDefault="00300BFE" w:rsidP="00300BFE">
      <w:pPr>
        <w:shd w:val="clear" w:color="auto" w:fill="FFFFFF"/>
        <w:spacing w:after="213" w:line="250" w:lineRule="atLeast"/>
        <w:jc w:val="center"/>
        <w:outlineLvl w:val="1"/>
        <w:rPr>
          <w:b/>
          <w:bCs/>
          <w:sz w:val="25"/>
          <w:szCs w:val="25"/>
        </w:rPr>
      </w:pPr>
      <w:r w:rsidRPr="00300BFE">
        <w:rPr>
          <w:b/>
          <w:bCs/>
          <w:sz w:val="25"/>
          <w:szCs w:val="25"/>
        </w:rPr>
        <w:t>Об утверждении Порядка формирования перечня налоговых расходов и оценки налоговых расходов</w:t>
      </w:r>
      <w:r w:rsidR="00E33E28">
        <w:rPr>
          <w:b/>
          <w:bCs/>
          <w:sz w:val="25"/>
          <w:szCs w:val="25"/>
        </w:rPr>
        <w:t xml:space="preserve"> </w:t>
      </w:r>
      <w:r w:rsidR="00764C17">
        <w:rPr>
          <w:b/>
          <w:bCs/>
          <w:sz w:val="25"/>
          <w:szCs w:val="25"/>
        </w:rPr>
        <w:t xml:space="preserve">Богородского </w:t>
      </w:r>
      <w:r w:rsidRPr="00300BFE">
        <w:rPr>
          <w:b/>
          <w:bCs/>
          <w:sz w:val="25"/>
          <w:szCs w:val="25"/>
        </w:rPr>
        <w:t>сельсовета</w:t>
      </w:r>
      <w:r w:rsidR="00E33E28">
        <w:rPr>
          <w:b/>
          <w:bCs/>
          <w:sz w:val="25"/>
          <w:szCs w:val="25"/>
        </w:rPr>
        <w:t xml:space="preserve"> </w:t>
      </w:r>
      <w:r w:rsidRPr="00300BFE">
        <w:rPr>
          <w:b/>
          <w:bCs/>
          <w:sz w:val="25"/>
          <w:szCs w:val="25"/>
        </w:rPr>
        <w:t>Мокшанского района</w:t>
      </w:r>
      <w:r w:rsidRPr="00300BFE">
        <w:rPr>
          <w:rFonts w:cs="Calibri"/>
          <w:b/>
          <w:bCs/>
          <w:sz w:val="25"/>
          <w:szCs w:val="25"/>
        </w:rPr>
        <w:t xml:space="preserve"> Пензенской области </w:t>
      </w:r>
    </w:p>
    <w:p w:rsidR="00AA4D44" w:rsidRPr="00300BFE" w:rsidRDefault="00AA4D44" w:rsidP="00B07FED">
      <w:pPr>
        <w:autoSpaceDE w:val="0"/>
        <w:autoSpaceDN w:val="0"/>
        <w:adjustRightInd w:val="0"/>
        <w:ind w:firstLine="709"/>
        <w:jc w:val="both"/>
        <w:rPr>
          <w:color w:val="000000"/>
          <w:sz w:val="25"/>
          <w:szCs w:val="25"/>
        </w:rPr>
      </w:pPr>
    </w:p>
    <w:p w:rsidR="00300BFE" w:rsidRPr="00300BFE" w:rsidRDefault="00300BFE" w:rsidP="00300BFE">
      <w:pPr>
        <w:widowControl w:val="0"/>
        <w:ind w:firstLine="709"/>
        <w:jc w:val="both"/>
        <w:rPr>
          <w:sz w:val="25"/>
          <w:szCs w:val="25"/>
        </w:rPr>
      </w:pPr>
      <w:r w:rsidRPr="00300BFE">
        <w:rPr>
          <w:rFonts w:cs="Calibri"/>
          <w:sz w:val="25"/>
          <w:szCs w:val="25"/>
        </w:rPr>
        <w:t>В соответствии</w:t>
      </w:r>
      <w:r w:rsidRPr="00300BFE">
        <w:rPr>
          <w:bCs/>
          <w:sz w:val="25"/>
          <w:szCs w:val="25"/>
        </w:rPr>
        <w:t xml:space="preserve"> со статьей</w:t>
      </w:r>
      <w:r w:rsidR="00764C17">
        <w:rPr>
          <w:bCs/>
          <w:sz w:val="25"/>
          <w:szCs w:val="25"/>
        </w:rPr>
        <w:t xml:space="preserve"> </w:t>
      </w:r>
      <w:r w:rsidRPr="00300BFE">
        <w:rPr>
          <w:bCs/>
          <w:sz w:val="25"/>
          <w:szCs w:val="25"/>
        </w:rPr>
        <w:t>174</w:t>
      </w:r>
      <w:r w:rsidRPr="00300BFE">
        <w:rPr>
          <w:bCs/>
          <w:sz w:val="25"/>
          <w:szCs w:val="25"/>
          <w:vertAlign w:val="superscript"/>
        </w:rPr>
        <w:t>3</w:t>
      </w:r>
      <w:r w:rsidRPr="00300BFE">
        <w:rPr>
          <w:rFonts w:cs="Calibri"/>
          <w:sz w:val="25"/>
          <w:szCs w:val="25"/>
        </w:rPr>
        <w:t xml:space="preserve"> Бюджетного кодекса Российской Федерации</w:t>
      </w:r>
      <w:r w:rsidRPr="00300BFE">
        <w:rPr>
          <w:sz w:val="25"/>
          <w:szCs w:val="25"/>
        </w:rPr>
        <w:t xml:space="preserve">, постановлением Правительства </w:t>
      </w:r>
      <w:r w:rsidRPr="00300BFE">
        <w:rPr>
          <w:rFonts w:cs="Calibri"/>
          <w:sz w:val="25"/>
          <w:szCs w:val="25"/>
        </w:rPr>
        <w:t>Российской Федерации от 22.06.2019 №796 «Об общих требованиях к оценке налоговых расходов субъектов Российской Федерации и муниципальных образований»</w:t>
      </w:r>
      <w:r w:rsidRPr="00300BFE">
        <w:rPr>
          <w:sz w:val="25"/>
          <w:szCs w:val="25"/>
        </w:rPr>
        <w:t>,руководствуясь Уставом сельского поселения Богородский сельсовет муниципального района Мокшанский район Пензенской области</w:t>
      </w:r>
    </w:p>
    <w:p w:rsidR="00300BFE" w:rsidRPr="00300BFE" w:rsidRDefault="00300BFE" w:rsidP="00300BFE">
      <w:pPr>
        <w:ind w:firstLine="700"/>
        <w:jc w:val="center"/>
        <w:rPr>
          <w:b/>
          <w:sz w:val="25"/>
          <w:szCs w:val="25"/>
        </w:rPr>
      </w:pPr>
    </w:p>
    <w:p w:rsidR="00300BFE" w:rsidRPr="00300BFE" w:rsidRDefault="00300BFE" w:rsidP="00E33E28">
      <w:pPr>
        <w:ind w:firstLine="700"/>
        <w:jc w:val="center"/>
        <w:rPr>
          <w:b/>
          <w:sz w:val="25"/>
          <w:szCs w:val="25"/>
        </w:rPr>
      </w:pPr>
      <w:r w:rsidRPr="00300BFE">
        <w:rPr>
          <w:b/>
          <w:sz w:val="25"/>
          <w:szCs w:val="25"/>
        </w:rPr>
        <w:t>администрация Богородского Мокшанского района</w:t>
      </w:r>
      <w:r w:rsidR="00E33E28">
        <w:rPr>
          <w:b/>
          <w:sz w:val="25"/>
          <w:szCs w:val="25"/>
        </w:rPr>
        <w:t xml:space="preserve"> </w:t>
      </w:r>
      <w:r w:rsidRPr="00300BFE">
        <w:rPr>
          <w:b/>
          <w:sz w:val="25"/>
          <w:szCs w:val="25"/>
        </w:rPr>
        <w:t>Пензенской области постановляет:</w:t>
      </w:r>
    </w:p>
    <w:p w:rsidR="00300BFE" w:rsidRPr="00300BFE" w:rsidRDefault="00300BFE" w:rsidP="00300BFE">
      <w:pPr>
        <w:pStyle w:val="a"/>
        <w:numPr>
          <w:ilvl w:val="0"/>
          <w:numId w:val="0"/>
        </w:numPr>
        <w:ind w:left="284"/>
        <w:rPr>
          <w:rFonts w:eastAsia="Times New Roman"/>
          <w:b/>
          <w:sz w:val="25"/>
          <w:szCs w:val="25"/>
        </w:rPr>
      </w:pPr>
    </w:p>
    <w:p w:rsidR="00300BFE" w:rsidRPr="00300BFE" w:rsidRDefault="00300BFE" w:rsidP="00300BFE">
      <w:pPr>
        <w:pStyle w:val="a"/>
        <w:numPr>
          <w:ilvl w:val="0"/>
          <w:numId w:val="0"/>
        </w:numPr>
        <w:spacing w:after="0"/>
        <w:ind w:firstLine="284"/>
        <w:rPr>
          <w:sz w:val="25"/>
          <w:szCs w:val="25"/>
        </w:rPr>
      </w:pPr>
      <w:r w:rsidRPr="00300BFE">
        <w:rPr>
          <w:sz w:val="25"/>
          <w:szCs w:val="25"/>
        </w:rPr>
        <w:t xml:space="preserve">1. Утвердить прилагаемый </w:t>
      </w:r>
      <w:r w:rsidRPr="00300BFE">
        <w:rPr>
          <w:bCs/>
          <w:sz w:val="25"/>
          <w:szCs w:val="25"/>
        </w:rPr>
        <w:t>Порядок формирования перечня налоговых расходов и оценки налоговых расходов Богородского сельсовета Мокшанского района Пензенской области</w:t>
      </w:r>
      <w:r w:rsidRPr="00300BFE">
        <w:rPr>
          <w:sz w:val="25"/>
          <w:szCs w:val="25"/>
        </w:rPr>
        <w:t>.</w:t>
      </w:r>
    </w:p>
    <w:p w:rsidR="00300BFE" w:rsidRPr="00300BFE" w:rsidRDefault="00300BFE" w:rsidP="00300BFE">
      <w:pPr>
        <w:jc w:val="both"/>
        <w:rPr>
          <w:sz w:val="25"/>
          <w:szCs w:val="25"/>
        </w:rPr>
      </w:pPr>
      <w:r>
        <w:rPr>
          <w:sz w:val="25"/>
          <w:szCs w:val="25"/>
        </w:rPr>
        <w:t xml:space="preserve">    </w:t>
      </w:r>
      <w:r w:rsidRPr="00300BFE">
        <w:rPr>
          <w:sz w:val="25"/>
          <w:szCs w:val="25"/>
        </w:rPr>
        <w:t>2. Признать утратившим силу постановление администрации Богородского сельсовета Богородского сельсовета Мокшанского района</w:t>
      </w:r>
      <w:r w:rsidRPr="00300BFE">
        <w:rPr>
          <w:bCs/>
          <w:sz w:val="25"/>
          <w:szCs w:val="25"/>
        </w:rPr>
        <w:t xml:space="preserve"> Пензенской области от 20.06.2019 № 109 «</w:t>
      </w:r>
      <w:r w:rsidRPr="00300BFE">
        <w:rPr>
          <w:bCs/>
          <w:color w:val="000000"/>
          <w:sz w:val="25"/>
          <w:szCs w:val="25"/>
        </w:rPr>
        <w:t>Об утверждении Порядка формирования перечня налоговых расходов Богородского сельсовета Мокшанского района Пензенской области и оценки налоговых расходов Богородского сельсовета</w:t>
      </w:r>
      <w:r>
        <w:rPr>
          <w:bCs/>
          <w:color w:val="000000"/>
          <w:sz w:val="25"/>
          <w:szCs w:val="25"/>
        </w:rPr>
        <w:t xml:space="preserve"> </w:t>
      </w:r>
      <w:r w:rsidRPr="00300BFE">
        <w:rPr>
          <w:bCs/>
          <w:color w:val="000000"/>
          <w:sz w:val="25"/>
          <w:szCs w:val="25"/>
        </w:rPr>
        <w:t>Мокшанского района Пензенской области</w:t>
      </w:r>
      <w:r w:rsidRPr="00300BFE">
        <w:rPr>
          <w:bCs/>
          <w:sz w:val="25"/>
          <w:szCs w:val="25"/>
        </w:rPr>
        <w:t>».</w:t>
      </w:r>
    </w:p>
    <w:p w:rsidR="00300BFE" w:rsidRPr="00300BFE" w:rsidRDefault="00300BFE" w:rsidP="00300BFE">
      <w:pPr>
        <w:pStyle w:val="ConsPlusNormal0"/>
        <w:rPr>
          <w:rFonts w:ascii="Times New Roman" w:hAnsi="Times New Roman" w:cs="Times New Roman"/>
          <w:sz w:val="25"/>
          <w:szCs w:val="25"/>
        </w:rPr>
      </w:pPr>
      <w:r>
        <w:rPr>
          <w:rFonts w:ascii="Times New Roman" w:hAnsi="Times New Roman" w:cs="Times New Roman"/>
          <w:position w:val="-2"/>
          <w:sz w:val="25"/>
          <w:szCs w:val="25"/>
        </w:rPr>
        <w:t xml:space="preserve">     </w:t>
      </w:r>
      <w:r w:rsidRPr="00300BFE">
        <w:rPr>
          <w:rFonts w:ascii="Times New Roman" w:hAnsi="Times New Roman" w:cs="Times New Roman"/>
          <w:position w:val="-2"/>
          <w:sz w:val="25"/>
          <w:szCs w:val="25"/>
        </w:rPr>
        <w:t>3.Опубликовать настоящее постановление в информационном бюллетене «Вести Богородского сельсовета»и разместить</w:t>
      </w:r>
      <w:r w:rsidRPr="00300BFE">
        <w:rPr>
          <w:rFonts w:ascii="Times New Roman" w:hAnsi="Times New Roman" w:cs="Times New Roman"/>
          <w:sz w:val="25"/>
          <w:szCs w:val="25"/>
        </w:rPr>
        <w:t>на официальной странице администрации Богородского сельсовета Мокшанского района Пензенской области в информационно-телекоммуникационной сети «Интернет» по адрес</w:t>
      </w:r>
      <w:r>
        <w:rPr>
          <w:rFonts w:ascii="Times New Roman" w:hAnsi="Times New Roman" w:cs="Times New Roman"/>
          <w:sz w:val="25"/>
          <w:szCs w:val="25"/>
        </w:rPr>
        <w:t>у</w:t>
      </w:r>
      <w:r w:rsidRPr="00300BFE">
        <w:rPr>
          <w:rFonts w:ascii="Times New Roman" w:hAnsi="Times New Roman" w:cs="Times New Roman"/>
          <w:sz w:val="25"/>
          <w:szCs w:val="25"/>
        </w:rPr>
        <w:t xml:space="preserve">: </w:t>
      </w:r>
      <w:hyperlink r:id="rId9" w:history="1">
        <w:r w:rsidRPr="00300BFE">
          <w:rPr>
            <w:rStyle w:val="af8"/>
            <w:rFonts w:ascii="Times New Roman" w:hAnsi="Times New Roman" w:cs="Times New Roman"/>
            <w:sz w:val="25"/>
            <w:szCs w:val="25"/>
          </w:rPr>
          <w:t>https://mokshan.pnzreg.ru/authority/oms-munitsipalnogo-obrazovaniya/administratsiya-bogorodskogo-selsoveta/</w:t>
        </w:r>
      </w:hyperlink>
      <w:r w:rsidRPr="00300BFE">
        <w:rPr>
          <w:rFonts w:ascii="Times New Roman" w:hAnsi="Times New Roman" w:cs="Times New Roman"/>
          <w:sz w:val="25"/>
          <w:szCs w:val="25"/>
        </w:rPr>
        <w:t>.</w:t>
      </w:r>
    </w:p>
    <w:p w:rsidR="00300BFE" w:rsidRPr="00300BFE" w:rsidRDefault="00300BFE" w:rsidP="00300BFE">
      <w:pPr>
        <w:pStyle w:val="ConsPlusNormal0"/>
        <w:rPr>
          <w:rFonts w:ascii="Times New Roman" w:hAnsi="Times New Roman" w:cs="Times New Roman"/>
          <w:bCs/>
          <w:sz w:val="25"/>
          <w:szCs w:val="25"/>
        </w:rPr>
      </w:pPr>
      <w:r>
        <w:rPr>
          <w:rFonts w:ascii="Times New Roman" w:hAnsi="Times New Roman" w:cs="Times New Roman"/>
          <w:bCs/>
          <w:sz w:val="25"/>
          <w:szCs w:val="25"/>
        </w:rPr>
        <w:t xml:space="preserve">    </w:t>
      </w:r>
      <w:r w:rsidRPr="00300BFE">
        <w:rPr>
          <w:rFonts w:ascii="Times New Roman" w:hAnsi="Times New Roman" w:cs="Times New Roman"/>
          <w:bCs/>
          <w:sz w:val="25"/>
          <w:szCs w:val="25"/>
        </w:rPr>
        <w:t>4. Настоящее постановление вступает в силу на следующий день после дня его официального опубликования.</w:t>
      </w:r>
    </w:p>
    <w:p w:rsidR="00300BFE" w:rsidRPr="00300BFE" w:rsidRDefault="00300BFE" w:rsidP="00300BFE">
      <w:pPr>
        <w:pStyle w:val="ConsPlusNormal0"/>
        <w:rPr>
          <w:rFonts w:ascii="Times New Roman" w:hAnsi="Times New Roman" w:cs="Times New Roman"/>
          <w:position w:val="-2"/>
          <w:sz w:val="25"/>
          <w:szCs w:val="25"/>
        </w:rPr>
      </w:pPr>
      <w:r>
        <w:rPr>
          <w:rFonts w:ascii="Times New Roman" w:hAnsi="Times New Roman" w:cs="Times New Roman"/>
          <w:position w:val="-2"/>
          <w:sz w:val="25"/>
          <w:szCs w:val="25"/>
        </w:rPr>
        <w:t xml:space="preserve">    </w:t>
      </w:r>
      <w:r w:rsidRPr="00300BFE">
        <w:rPr>
          <w:rFonts w:ascii="Times New Roman" w:hAnsi="Times New Roman" w:cs="Times New Roman"/>
          <w:position w:val="-2"/>
          <w:sz w:val="25"/>
          <w:szCs w:val="25"/>
        </w:rPr>
        <w:t>5.Контроль за выполнением настоящего постановления возложить на главу администрации Богородского сельсовета</w:t>
      </w:r>
      <w:r>
        <w:rPr>
          <w:rFonts w:ascii="Times New Roman" w:hAnsi="Times New Roman" w:cs="Times New Roman"/>
          <w:position w:val="-2"/>
          <w:sz w:val="25"/>
          <w:szCs w:val="25"/>
        </w:rPr>
        <w:t xml:space="preserve"> </w:t>
      </w:r>
      <w:r w:rsidRPr="00300BFE">
        <w:rPr>
          <w:rFonts w:ascii="Times New Roman" w:hAnsi="Times New Roman" w:cs="Times New Roman"/>
          <w:position w:val="-2"/>
          <w:sz w:val="25"/>
          <w:szCs w:val="25"/>
        </w:rPr>
        <w:t>Мокшанского района Пензенской области.</w:t>
      </w:r>
    </w:p>
    <w:p w:rsidR="00300BFE" w:rsidRPr="00300BFE" w:rsidRDefault="00300BFE" w:rsidP="00300BFE">
      <w:pPr>
        <w:rPr>
          <w:b/>
          <w:sz w:val="25"/>
          <w:szCs w:val="25"/>
        </w:rPr>
      </w:pPr>
    </w:p>
    <w:p w:rsidR="00300BFE" w:rsidRPr="00300BFE" w:rsidRDefault="00300BFE" w:rsidP="00300BFE">
      <w:pPr>
        <w:tabs>
          <w:tab w:val="left" w:pos="0"/>
        </w:tabs>
        <w:ind w:right="-1" w:firstLine="567"/>
        <w:jc w:val="both"/>
        <w:rPr>
          <w:b/>
          <w:sz w:val="25"/>
          <w:szCs w:val="25"/>
        </w:rPr>
      </w:pPr>
    </w:p>
    <w:p w:rsidR="00300BFE" w:rsidRPr="00300BFE" w:rsidRDefault="00300BFE" w:rsidP="00300BFE">
      <w:pPr>
        <w:jc w:val="both"/>
        <w:rPr>
          <w:b/>
          <w:sz w:val="25"/>
          <w:szCs w:val="25"/>
        </w:rPr>
      </w:pPr>
      <w:r w:rsidRPr="00300BFE">
        <w:rPr>
          <w:b/>
          <w:sz w:val="25"/>
          <w:szCs w:val="25"/>
        </w:rPr>
        <w:t xml:space="preserve">Глава администрации </w:t>
      </w:r>
    </w:p>
    <w:p w:rsidR="00300BFE" w:rsidRPr="00300BFE" w:rsidRDefault="00300BFE" w:rsidP="00300BFE">
      <w:pPr>
        <w:rPr>
          <w:b/>
          <w:sz w:val="25"/>
          <w:szCs w:val="25"/>
        </w:rPr>
      </w:pPr>
      <w:r w:rsidRPr="00300BFE">
        <w:rPr>
          <w:b/>
          <w:sz w:val="25"/>
          <w:szCs w:val="25"/>
        </w:rPr>
        <w:t>Богородского сельсовета</w:t>
      </w:r>
    </w:p>
    <w:p w:rsidR="00300BFE" w:rsidRPr="00300BFE" w:rsidRDefault="00300BFE" w:rsidP="00300BFE">
      <w:pPr>
        <w:rPr>
          <w:b/>
          <w:sz w:val="25"/>
          <w:szCs w:val="25"/>
        </w:rPr>
      </w:pPr>
      <w:r w:rsidRPr="00300BFE">
        <w:rPr>
          <w:b/>
          <w:sz w:val="25"/>
          <w:szCs w:val="25"/>
        </w:rPr>
        <w:t xml:space="preserve">Мокшанского района </w:t>
      </w:r>
    </w:p>
    <w:p w:rsidR="00E97F45" w:rsidRPr="00300BFE" w:rsidRDefault="00300BFE" w:rsidP="00300BFE">
      <w:pPr>
        <w:rPr>
          <w:b/>
          <w:sz w:val="25"/>
          <w:szCs w:val="25"/>
        </w:rPr>
      </w:pPr>
      <w:r w:rsidRPr="00300BFE">
        <w:rPr>
          <w:b/>
          <w:sz w:val="25"/>
          <w:szCs w:val="25"/>
        </w:rPr>
        <w:t>Пензенской области                                                                     Ю.Н.Зотки</w:t>
      </w:r>
      <w:r>
        <w:rPr>
          <w:b/>
          <w:sz w:val="25"/>
          <w:szCs w:val="25"/>
        </w:rPr>
        <w:t>на</w:t>
      </w:r>
    </w:p>
    <w:p w:rsidR="00300BFE" w:rsidRDefault="00300BFE" w:rsidP="003A58CB">
      <w:pPr>
        <w:jc w:val="right"/>
      </w:pPr>
    </w:p>
    <w:p w:rsidR="003A58CB" w:rsidRPr="00C720E5" w:rsidRDefault="003A58CB" w:rsidP="003A58CB">
      <w:pPr>
        <w:jc w:val="right"/>
      </w:pPr>
      <w:r w:rsidRPr="00C720E5">
        <w:t xml:space="preserve">УТВЕРЖДЕН </w:t>
      </w:r>
    </w:p>
    <w:p w:rsidR="003A58CB" w:rsidRPr="00C720E5" w:rsidRDefault="003A58CB" w:rsidP="003A58CB">
      <w:pPr>
        <w:jc w:val="right"/>
      </w:pPr>
      <w:r w:rsidRPr="00C720E5">
        <w:t>постановлением</w:t>
      </w:r>
    </w:p>
    <w:p w:rsidR="00E97F45" w:rsidRDefault="003A58CB" w:rsidP="003A58CB">
      <w:pPr>
        <w:jc w:val="right"/>
      </w:pPr>
      <w:r>
        <w:t xml:space="preserve">администрации </w:t>
      </w:r>
    </w:p>
    <w:p w:rsidR="00E97F45" w:rsidRDefault="00300BFE" w:rsidP="003A58CB">
      <w:pPr>
        <w:jc w:val="right"/>
      </w:pPr>
      <w:r w:rsidRPr="00300BFE">
        <w:t>Богородского</w:t>
      </w:r>
      <w:r w:rsidR="003911B7">
        <w:t xml:space="preserve"> сельсовета</w:t>
      </w:r>
    </w:p>
    <w:p w:rsidR="003A58CB" w:rsidRPr="00C720E5" w:rsidRDefault="003911B7" w:rsidP="003A58CB">
      <w:pPr>
        <w:jc w:val="right"/>
      </w:pPr>
      <w:r>
        <w:t>Мокшанского района</w:t>
      </w:r>
    </w:p>
    <w:p w:rsidR="003A58CB" w:rsidRDefault="003A58CB" w:rsidP="00300BFE">
      <w:pPr>
        <w:jc w:val="right"/>
      </w:pPr>
      <w:r w:rsidRPr="00741E6B">
        <w:t xml:space="preserve">от  </w:t>
      </w:r>
      <w:r w:rsidR="00300BFE">
        <w:t>24.11.2025</w:t>
      </w:r>
      <w:r w:rsidRPr="00741E6B">
        <w:t xml:space="preserve"> № </w:t>
      </w:r>
      <w:r w:rsidR="00300BFE">
        <w:t>114</w:t>
      </w:r>
    </w:p>
    <w:p w:rsidR="003A58CB" w:rsidRDefault="003A58CB" w:rsidP="003A58CB">
      <w:pPr>
        <w:autoSpaceDE w:val="0"/>
        <w:autoSpaceDN w:val="0"/>
        <w:adjustRightInd w:val="0"/>
        <w:jc w:val="center"/>
        <w:rPr>
          <w:rFonts w:cs="Calibri"/>
          <w:b/>
          <w:sz w:val="28"/>
          <w:szCs w:val="28"/>
        </w:rPr>
      </w:pPr>
    </w:p>
    <w:p w:rsidR="00E97F45" w:rsidRPr="00300BFE" w:rsidRDefault="003A58CB" w:rsidP="003A58CB">
      <w:pPr>
        <w:autoSpaceDE w:val="0"/>
        <w:autoSpaceDN w:val="0"/>
        <w:adjustRightInd w:val="0"/>
        <w:jc w:val="center"/>
        <w:rPr>
          <w:b/>
          <w:bCs/>
        </w:rPr>
      </w:pPr>
      <w:r w:rsidRPr="00300BFE">
        <w:rPr>
          <w:b/>
          <w:bCs/>
        </w:rPr>
        <w:t>Порядок</w:t>
      </w:r>
    </w:p>
    <w:p w:rsidR="003A58CB" w:rsidRPr="00300BFE" w:rsidRDefault="003A58CB" w:rsidP="00300BFE">
      <w:pPr>
        <w:autoSpaceDE w:val="0"/>
        <w:autoSpaceDN w:val="0"/>
        <w:adjustRightInd w:val="0"/>
        <w:jc w:val="center"/>
        <w:rPr>
          <w:b/>
          <w:bCs/>
        </w:rPr>
      </w:pPr>
      <w:r w:rsidRPr="00300BFE">
        <w:rPr>
          <w:b/>
          <w:bCs/>
        </w:rPr>
        <w:t xml:space="preserve"> формирования перечня налоговых расходов и оценки налоговых расходов</w:t>
      </w:r>
      <w:r w:rsidR="00300BFE" w:rsidRPr="00300BFE">
        <w:rPr>
          <w:b/>
          <w:bCs/>
        </w:rPr>
        <w:t xml:space="preserve"> Богородского</w:t>
      </w:r>
      <w:r w:rsidR="003911B7" w:rsidRPr="00300BFE">
        <w:rPr>
          <w:b/>
          <w:bCs/>
        </w:rPr>
        <w:t xml:space="preserve"> сельсовета </w:t>
      </w:r>
      <w:bookmarkStart w:id="0" w:name="_GoBack"/>
      <w:bookmarkEnd w:id="0"/>
      <w:r w:rsidR="003911B7" w:rsidRPr="00300BFE">
        <w:rPr>
          <w:b/>
          <w:bCs/>
        </w:rPr>
        <w:t>Мокшанского района</w:t>
      </w:r>
      <w:r w:rsidRPr="00300BFE">
        <w:rPr>
          <w:rFonts w:cs="Calibri"/>
          <w:b/>
          <w:bCs/>
        </w:rPr>
        <w:t xml:space="preserve"> Пензенской области </w:t>
      </w:r>
    </w:p>
    <w:p w:rsidR="003A58CB" w:rsidRPr="00300BFE" w:rsidRDefault="003A58CB" w:rsidP="003A58CB">
      <w:pPr>
        <w:autoSpaceDE w:val="0"/>
        <w:autoSpaceDN w:val="0"/>
        <w:adjustRightInd w:val="0"/>
        <w:jc w:val="center"/>
        <w:rPr>
          <w:b/>
        </w:rPr>
      </w:pPr>
    </w:p>
    <w:p w:rsidR="003A58CB" w:rsidRPr="00300BFE" w:rsidRDefault="003A58CB" w:rsidP="003A58CB">
      <w:pPr>
        <w:shd w:val="clear" w:color="auto" w:fill="FFFFFF"/>
        <w:spacing w:line="225" w:lineRule="atLeast"/>
        <w:jc w:val="center"/>
        <w:outlineLvl w:val="2"/>
        <w:rPr>
          <w:b/>
          <w:bCs/>
        </w:rPr>
      </w:pPr>
      <w:bookmarkStart w:id="1" w:name="Par53"/>
      <w:bookmarkEnd w:id="1"/>
      <w:r w:rsidRPr="00300BFE">
        <w:rPr>
          <w:b/>
          <w:bCs/>
        </w:rPr>
        <w:t>1. Общие положения</w:t>
      </w:r>
    </w:p>
    <w:p w:rsidR="003A58CB" w:rsidRPr="00300BFE" w:rsidRDefault="003A58CB" w:rsidP="003A58CB">
      <w:pPr>
        <w:spacing w:line="288" w:lineRule="atLeast"/>
        <w:ind w:firstLine="540"/>
        <w:jc w:val="both"/>
      </w:pPr>
    </w:p>
    <w:p w:rsidR="003A58CB" w:rsidRPr="00300BFE" w:rsidRDefault="003A58CB" w:rsidP="003A58CB">
      <w:pPr>
        <w:spacing w:line="288" w:lineRule="atLeast"/>
        <w:ind w:firstLine="540"/>
        <w:jc w:val="both"/>
      </w:pPr>
      <w:r w:rsidRPr="00300BFE">
        <w:t xml:space="preserve">1.1. Настоящий Порядок разработан в соответствии со </w:t>
      </w:r>
      <w:hyperlink r:id="rId10" w:history="1">
        <w:r w:rsidRPr="00300BFE">
          <w:t>статьей 174</w:t>
        </w:r>
      </w:hyperlink>
      <w:r w:rsidR="004C143E" w:rsidRPr="00300BFE">
        <w:rPr>
          <w:vertAlign w:val="superscript"/>
        </w:rPr>
        <w:t>3</w:t>
      </w:r>
      <w:r w:rsidRPr="00300BFE">
        <w:t xml:space="preserve"> Бюджетного кодекса Российской Федерации, </w:t>
      </w:r>
      <w:hyperlink r:id="rId11" w:history="1">
        <w:r w:rsidRPr="00300BFE">
          <w:t>постановлением</w:t>
        </w:r>
      </w:hyperlink>
      <w:r w:rsidRPr="00300BFE">
        <w:t xml:space="preserve">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и определяет процедуру и критерии формирования перечня налоговых расходов и оценки их эффективности, правила формирования информации о нормативных, целевых и фискальных характеристиках налоговых расходов и обобщения результатов оценки эффективности налоговых расходов</w:t>
      </w:r>
      <w:r w:rsidR="00300BFE">
        <w:t xml:space="preserve"> </w:t>
      </w:r>
      <w:r w:rsidR="00300BFE" w:rsidRPr="00300BFE">
        <w:t>Богородского</w:t>
      </w:r>
      <w:r w:rsidR="00B72537" w:rsidRPr="00300BFE">
        <w:t xml:space="preserve"> сельсовета</w:t>
      </w:r>
      <w:r w:rsidR="00300BFE">
        <w:t xml:space="preserve"> </w:t>
      </w:r>
      <w:r w:rsidR="003911B7" w:rsidRPr="00300BFE">
        <w:t>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1.2. В целях настоящего Порядка используются следующие термины и понятия: </w:t>
      </w:r>
    </w:p>
    <w:p w:rsidR="003A58CB" w:rsidRPr="00300BFE" w:rsidRDefault="003A58CB" w:rsidP="003A58CB">
      <w:pPr>
        <w:spacing w:before="168" w:line="288" w:lineRule="atLeast"/>
        <w:ind w:firstLine="540"/>
        <w:jc w:val="both"/>
      </w:pPr>
      <w:r w:rsidRPr="00300BFE">
        <w:t>куратор налогового расхода - орган  местного самоуправления</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и его структурные подразделения, ответственные в соответствии с полномочиями за достижение соответствующих налоговому расходу</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целей муниципальной программы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не относящихся к </w:t>
      </w:r>
      <w:r w:rsidR="00230D50" w:rsidRPr="00300BFE">
        <w:t xml:space="preserve">муниципальным </w:t>
      </w:r>
      <w:r w:rsidRPr="00300BFE">
        <w:t>программам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нормативные характеристики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сведения о положениях нормативных правовых актов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нормативными правовыми актами</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оценка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комплекс мероприятий по оценке объемов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обусловленных льготами, предоставленными плательщикам, а также по оценке эффективности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оценка объемов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определение объемов выпадающих доходов бюджета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обусловленных льготами, предоставленными плательщикам; </w:t>
      </w:r>
    </w:p>
    <w:p w:rsidR="003A58CB" w:rsidRPr="00300BFE" w:rsidRDefault="003A58CB" w:rsidP="003A58CB">
      <w:pPr>
        <w:spacing w:before="168" w:line="288" w:lineRule="atLeast"/>
        <w:ind w:firstLine="540"/>
        <w:jc w:val="both"/>
      </w:pPr>
      <w:r w:rsidRPr="00300BFE">
        <w:lastRenderedPageBreak/>
        <w:t>оценка эффективности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перечень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документ, содержащий сведения о распределении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в соответствии с целями муниципальных программ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структурных элементов муниципальных программ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и (или) целями социально-экономической политики Пензенской области, не относящимися к государственным программам</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а также о кураторах налоговых расходов; </w:t>
      </w:r>
    </w:p>
    <w:p w:rsidR="003A58CB" w:rsidRPr="00300BFE" w:rsidRDefault="003A58CB" w:rsidP="003A58CB">
      <w:pPr>
        <w:spacing w:before="168" w:line="288" w:lineRule="atLeast"/>
        <w:ind w:firstLine="540"/>
        <w:jc w:val="both"/>
      </w:pPr>
      <w:r w:rsidRPr="00300BFE">
        <w:t xml:space="preserve">плательщики - плательщики налогов; </w:t>
      </w:r>
    </w:p>
    <w:p w:rsidR="003A58CB" w:rsidRPr="00300BFE" w:rsidRDefault="003A58CB" w:rsidP="003A58CB">
      <w:pPr>
        <w:spacing w:before="168" w:line="288" w:lineRule="atLeast"/>
        <w:ind w:firstLine="540"/>
        <w:jc w:val="both"/>
      </w:pPr>
      <w:r w:rsidRPr="00300BFE">
        <w:t>социальные налоговые расходы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целевая категория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обусловленных необходимостью обеспечения социальной защиты (поддержки) населения; </w:t>
      </w:r>
    </w:p>
    <w:p w:rsidR="003A58CB" w:rsidRPr="00300BFE" w:rsidRDefault="003A58CB" w:rsidP="003A58CB">
      <w:pPr>
        <w:spacing w:before="168" w:line="288" w:lineRule="atLeast"/>
        <w:ind w:firstLine="540"/>
        <w:jc w:val="both"/>
      </w:pPr>
      <w:r w:rsidRPr="00300BFE">
        <w:t>стимулирующие налоговые расходы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целевая категория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предполагающих стимулирование экономической активности субъектов предпринимательской деятельности и последующее увеличение(предотвращение снижения) доходов бюджета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технические налоговые расходы</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целевая категория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бюджета</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фискальные характеристики налоговых расходов</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 сведения об объеме льгот, предоставленных плательщикам, о численности получателей льгот и об объеме налогов, задекларированных ими для уплаты в бюджет</w:t>
      </w:r>
      <w:r w:rsidR="00300BFE">
        <w:t xml:space="preserve"> </w:t>
      </w:r>
      <w:r w:rsidR="00300BFE" w:rsidRPr="00300BFE">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целевые характеристики налогового расхода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 сведения о целях предоставления, показателях (индикаторах) достижения целей предоставления льготы, а также иные характеристики, предусмотренные нормативными правовыми актами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0408E7" w:rsidRPr="00300BFE" w:rsidRDefault="000408E7" w:rsidP="003A58CB">
      <w:pPr>
        <w:shd w:val="clear" w:color="auto" w:fill="FFFFFF"/>
        <w:spacing w:line="225" w:lineRule="atLeast"/>
        <w:jc w:val="center"/>
        <w:outlineLvl w:val="2"/>
      </w:pPr>
    </w:p>
    <w:p w:rsidR="003A58CB" w:rsidRPr="00300BFE" w:rsidRDefault="003A58CB" w:rsidP="003A58CB">
      <w:pPr>
        <w:shd w:val="clear" w:color="auto" w:fill="FFFFFF"/>
        <w:spacing w:line="225" w:lineRule="atLeast"/>
        <w:jc w:val="center"/>
        <w:outlineLvl w:val="2"/>
        <w:rPr>
          <w:b/>
          <w:bCs/>
        </w:rPr>
      </w:pPr>
      <w:r w:rsidRPr="00300BFE">
        <w:rPr>
          <w:b/>
          <w:bCs/>
        </w:rPr>
        <w:t>2. Порядок формирования перечня налоговых расходов. Формирование и ведение реестра налоговых расходов</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spacing w:line="288" w:lineRule="atLeast"/>
        <w:ind w:firstLine="540"/>
        <w:jc w:val="both"/>
      </w:pPr>
      <w:r w:rsidRPr="00300BFE">
        <w:t xml:space="preserve">2.1. Проект </w:t>
      </w:r>
      <w:hyperlink w:anchor="p150" w:history="1">
        <w:r w:rsidRPr="00300BFE">
          <w:t>перечня</w:t>
        </w:r>
      </w:hyperlink>
      <w:r w:rsidRPr="00300BFE">
        <w:t xml:space="preserve"> налоговых расходов на очередной финансовый год формируется админист</w:t>
      </w:r>
      <w:r w:rsidR="00137E18" w:rsidRPr="00300BFE">
        <w:t>рацией</w:t>
      </w:r>
      <w:r w:rsidR="00072704">
        <w:t xml:space="preserve"> </w:t>
      </w:r>
      <w:r w:rsidR="00300BFE" w:rsidRPr="00072704">
        <w:t>Богородского</w:t>
      </w:r>
      <w:r w:rsidRPr="00300BFE">
        <w:t xml:space="preserve"> сельсовета</w:t>
      </w:r>
      <w:r w:rsidR="00072704">
        <w:t xml:space="preserve"> </w:t>
      </w:r>
      <w:r w:rsidR="003911B7" w:rsidRPr="00300BFE">
        <w:t>Мокшанского района</w:t>
      </w:r>
      <w:r w:rsidRPr="00300BFE">
        <w:t xml:space="preserve"> Пензенской области </w:t>
      </w:r>
      <w:r w:rsidRPr="00300BFE">
        <w:lastRenderedPageBreak/>
        <w:t xml:space="preserve">ежегодно в срок до 1 ноября текущего финансового года по форме согласно приложению N 1 к настоящему Порядку и направляется на согласование кураторам налоговых расходов. </w:t>
      </w:r>
    </w:p>
    <w:p w:rsidR="003A58CB" w:rsidRPr="00300BFE" w:rsidRDefault="003A58CB" w:rsidP="003A58CB">
      <w:pPr>
        <w:spacing w:before="168" w:line="288" w:lineRule="atLeast"/>
        <w:ind w:firstLine="540"/>
        <w:jc w:val="both"/>
      </w:pPr>
      <w:bookmarkStart w:id="2" w:name="p54"/>
      <w:bookmarkEnd w:id="2"/>
      <w:r w:rsidRPr="00300BFE">
        <w:t xml:space="preserve">2.2. Кураторы налоговых расходов в срок до 10 ноября текущего финансового года: </w:t>
      </w:r>
    </w:p>
    <w:p w:rsidR="003A58CB" w:rsidRPr="00300BFE" w:rsidRDefault="003A58CB" w:rsidP="003A58CB">
      <w:pPr>
        <w:spacing w:before="168" w:line="288" w:lineRule="atLeast"/>
        <w:ind w:firstLine="540"/>
        <w:jc w:val="both"/>
      </w:pPr>
      <w:r w:rsidRPr="00300BFE">
        <w:t xml:space="preserve">2.2.1. рассматривают проект перечня налоговых расходов на предмет предлагаемого </w:t>
      </w:r>
      <w:r w:rsidR="004A44A8" w:rsidRPr="00300BFE">
        <w:t xml:space="preserve">распределения налоговых расходов </w:t>
      </w:r>
      <w:r w:rsidR="00300BFE" w:rsidRPr="00072704">
        <w:t>Богородского</w:t>
      </w:r>
      <w:r w:rsidR="003911B7" w:rsidRPr="00300BFE">
        <w:t xml:space="preserve"> сельсовета Мокшанского района</w:t>
      </w:r>
      <w:r w:rsidRPr="00300BFE">
        <w:t xml:space="preserve"> Пензенской области в соответствии с целями муниципальных программ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целями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относящимися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определения кураторов налоговых расходов (далее - распределение); </w:t>
      </w:r>
    </w:p>
    <w:p w:rsidR="003A58CB" w:rsidRPr="00300BFE" w:rsidRDefault="003A58CB" w:rsidP="003A58CB">
      <w:pPr>
        <w:spacing w:before="168" w:line="288" w:lineRule="atLeast"/>
        <w:ind w:firstLine="540"/>
        <w:jc w:val="both"/>
      </w:pPr>
      <w:bookmarkStart w:id="3" w:name="p56"/>
      <w:bookmarkEnd w:id="3"/>
      <w:r w:rsidRPr="00300BFE">
        <w:t xml:space="preserve">2.2.2. направляют в </w:t>
      </w:r>
      <w:r w:rsidR="00137E18" w:rsidRPr="00300BFE">
        <w:t>администрацию</w:t>
      </w:r>
      <w:r w:rsidR="00072704">
        <w:t xml:space="preserve"> </w:t>
      </w:r>
      <w:r w:rsidR="00300BFE" w:rsidRPr="00072704">
        <w:t>Богородского</w:t>
      </w:r>
      <w:r w:rsidRPr="00300BFE">
        <w:t xml:space="preserve"> сельсовета</w:t>
      </w:r>
      <w:r w:rsidR="00072704">
        <w:t xml:space="preserve"> </w:t>
      </w:r>
      <w:r w:rsidR="003911B7" w:rsidRPr="00300BFE">
        <w:t>Мокшанского района</w:t>
      </w:r>
      <w:r w:rsidRPr="00300BFE">
        <w:t xml:space="preserve"> Пензенской области предложения по уточнению распределения с у</w:t>
      </w:r>
      <w:r w:rsidR="004A44A8" w:rsidRPr="00300BFE">
        <w:t>казанием муниципальной программ</w:t>
      </w:r>
      <w:r w:rsidR="00072704">
        <w:t xml:space="preserve"> </w:t>
      </w:r>
      <w:r w:rsidR="00300BFE" w:rsidRPr="00072704">
        <w:t>Богородского</w:t>
      </w:r>
      <w:r w:rsidR="00072704">
        <w:t xml:space="preserve"> </w:t>
      </w:r>
      <w:r w:rsidR="003911B7" w:rsidRPr="00300BFE">
        <w:t>сельсовета Мокшанского района</w:t>
      </w:r>
      <w:r w:rsidRPr="00300BFE">
        <w:t xml:space="preserve"> Пензенской области, цели </w:t>
      </w:r>
      <w:r w:rsidR="004A44A8" w:rsidRPr="00300BFE">
        <w:t>социально-экономической политик</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w:t>
      </w:r>
      <w:r w:rsidR="004A44A8" w:rsidRPr="00300BFE">
        <w:t>щейся к муниципальным программа</w:t>
      </w:r>
      <w:r w:rsidR="005A7B9A" w:rsidRPr="00300BFE">
        <w:t xml:space="preserve">м </w:t>
      </w:r>
      <w:r w:rsidR="00300BFE" w:rsidRPr="00072704">
        <w:t>Богородского</w:t>
      </w:r>
      <w:r w:rsidR="003911B7" w:rsidRPr="00300BFE">
        <w:t xml:space="preserve"> сельсовета Мокшанского района</w:t>
      </w:r>
      <w:r w:rsidRPr="00300BFE">
        <w:t xml:space="preserve"> Пензенской области, изменению куратора налогового расхода, к которому нео</w:t>
      </w:r>
      <w:r w:rsidR="004A44A8" w:rsidRPr="00300BFE">
        <w:t>бходимо отнести налоговый расхо</w:t>
      </w:r>
      <w:r w:rsidR="005A7B9A" w:rsidRPr="00300BFE">
        <w:t xml:space="preserve">д </w:t>
      </w:r>
      <w:r w:rsidR="00300BFE" w:rsidRPr="00072704">
        <w:t>Богородского</w:t>
      </w:r>
      <w:r w:rsidR="003911B7" w:rsidRPr="00300BFE">
        <w:t xml:space="preserve"> сельсовета Мокшанского района</w:t>
      </w:r>
      <w:r w:rsidRPr="00300BFE">
        <w:t xml:space="preserve"> Пензенской области, в отношении которого имеются замечания (далее - предложение). Предложения, предполагающие изменение куратора налогового расхода, подлежат согласованию с предлагаемым в предложении куратором налогового расхода. </w:t>
      </w:r>
    </w:p>
    <w:p w:rsidR="003A58CB" w:rsidRPr="00300BFE" w:rsidRDefault="003A58CB" w:rsidP="003A58CB">
      <w:pPr>
        <w:spacing w:before="168" w:line="288" w:lineRule="atLeast"/>
        <w:ind w:firstLine="540"/>
        <w:jc w:val="both"/>
      </w:pPr>
      <w:r w:rsidRPr="00300BFE">
        <w:t xml:space="preserve">2.3. Если по истечении срока, указанного в </w:t>
      </w:r>
      <w:hyperlink w:anchor="p54" w:history="1">
        <w:r w:rsidRPr="00300BFE">
          <w:t>пункте 2.2</w:t>
        </w:r>
      </w:hyperlink>
      <w:r w:rsidRPr="00300BFE">
        <w:t xml:space="preserve"> настоящего раздела, в </w:t>
      </w:r>
      <w:r w:rsidR="000D239F" w:rsidRPr="00300BFE">
        <w:t xml:space="preserve"> администрацию</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поступили предложения, предусмотренные </w:t>
      </w:r>
      <w:hyperlink w:anchor="p56" w:history="1">
        <w:r w:rsidRPr="00300BFE">
          <w:t>подпунктом 2.2.2 пункта 2.2</w:t>
        </w:r>
      </w:hyperlink>
      <w:r w:rsidRPr="00300BFE">
        <w:t xml:space="preserve"> настоящего раздела, перечень налоговых расходов считается согласованным, и в срок до 1 декабря текущего финансового года пер</w:t>
      </w:r>
      <w:r w:rsidR="00072704">
        <w:t>ечень размещается на официальной</w:t>
      </w:r>
      <w:r w:rsidRPr="00300BFE">
        <w:t xml:space="preserve"> с</w:t>
      </w:r>
      <w:r w:rsidR="00072704">
        <w:t>траниц</w:t>
      </w:r>
      <w:r w:rsidRPr="00300BFE">
        <w:t xml:space="preserve">е администрации </w:t>
      </w:r>
      <w:r w:rsidR="00300BFE" w:rsidRPr="00072704">
        <w:t>Богородского</w:t>
      </w:r>
      <w:r w:rsidR="003911B7" w:rsidRPr="00300BFE">
        <w:t xml:space="preserve"> сельсовета Мокшанского района</w:t>
      </w:r>
      <w:r w:rsidRPr="00300BFE">
        <w:t xml:space="preserve"> Пензенской области в информационно-телекоммуникационной сети "Интернет" </w:t>
      </w:r>
      <w:r w:rsidR="00072704">
        <w:t xml:space="preserve">по адресу: </w:t>
      </w:r>
      <w:hyperlink r:id="rId12" w:history="1">
        <w:r w:rsidR="00072704" w:rsidRPr="004458D5">
          <w:rPr>
            <w:rStyle w:val="af8"/>
          </w:rPr>
          <w:t>https://mokshan.pnzreg.ru/authority/oms-munitsipalnogo-obrazovaniya/administratsiya-bogorodskogo-selsoveta</w:t>
        </w:r>
      </w:hyperlink>
      <w:r w:rsidR="00072704">
        <w:t xml:space="preserve"> </w:t>
      </w:r>
      <w:r w:rsidR="00072704" w:rsidRPr="00072704">
        <w:t xml:space="preserve"> </w:t>
      </w:r>
      <w:r w:rsidR="00072704">
        <w:t>(далее - официальная страница</w:t>
      </w:r>
      <w:r w:rsidRPr="00300BFE">
        <w:t xml:space="preserve">). </w:t>
      </w:r>
    </w:p>
    <w:p w:rsidR="003A58CB" w:rsidRPr="00300BFE" w:rsidRDefault="003A58CB" w:rsidP="003A58CB">
      <w:pPr>
        <w:spacing w:before="168" w:line="288" w:lineRule="atLeast"/>
        <w:ind w:firstLine="540"/>
        <w:jc w:val="both"/>
      </w:pPr>
      <w:bookmarkStart w:id="4" w:name="p58"/>
      <w:bookmarkEnd w:id="4"/>
      <w:r w:rsidRPr="00300BFE">
        <w:t>2.4. В случае внесения в текущем финансовом году изменений в перечень муниципальных программ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w:t>
      </w:r>
      <w:r w:rsidR="00072704">
        <w:t xml:space="preserve"> </w:t>
      </w:r>
      <w:r w:rsidRPr="00300BFE">
        <w:t>и (или) в случае изменения полномочий кураторов налоговых расходов, в связи с которыми возникает необходимость внесения изменений в перечень налоговых расходов, кураторы налоговых расходов в срок не позднее 10 рабочих дней со дня внесения соответствующих изменений направляют в админист</w:t>
      </w:r>
      <w:r w:rsidR="004A44A8" w:rsidRPr="00300BFE">
        <w:t xml:space="preserve">рацию </w:t>
      </w:r>
      <w:r w:rsidR="00300BFE" w:rsidRPr="00072704">
        <w:t>Богородского</w:t>
      </w:r>
      <w:r w:rsidR="003911B7" w:rsidRPr="00300BFE">
        <w:t xml:space="preserve"> сельсовета</w:t>
      </w:r>
      <w:r w:rsidR="00072704">
        <w:t xml:space="preserve"> </w:t>
      </w:r>
      <w:r w:rsidR="003911B7" w:rsidRPr="00300BFE">
        <w:t>Мокшанского района</w:t>
      </w:r>
      <w:r w:rsidRPr="00300BFE">
        <w:t xml:space="preserve"> Пензенской области соответствующую информацию для уточнения перечня налоговых расходов. </w:t>
      </w:r>
    </w:p>
    <w:p w:rsidR="003A58CB" w:rsidRPr="00300BFE" w:rsidRDefault="003A58CB" w:rsidP="003A58CB">
      <w:pPr>
        <w:spacing w:before="168" w:line="288" w:lineRule="atLeast"/>
        <w:ind w:firstLine="540"/>
        <w:jc w:val="both"/>
      </w:pPr>
      <w:r w:rsidRPr="00300BFE">
        <w:t xml:space="preserve">2.5. </w:t>
      </w:r>
      <w:r w:rsidR="00072704">
        <w:t>А</w:t>
      </w:r>
      <w:r w:rsidR="00C843DD" w:rsidRPr="00300BFE">
        <w:t>дминистрация</w:t>
      </w:r>
      <w:r w:rsidR="00072704">
        <w:t xml:space="preserve"> </w:t>
      </w:r>
      <w:r w:rsidR="00300BFE" w:rsidRPr="00072704">
        <w:t>Богородского</w:t>
      </w:r>
      <w:r w:rsidR="00072704">
        <w:t xml:space="preserve"> </w:t>
      </w:r>
      <w:r w:rsidR="003911B7" w:rsidRPr="00300BFE">
        <w:t>сельсовета Мокшанского района</w:t>
      </w:r>
      <w:r w:rsidRPr="00300BFE">
        <w:t xml:space="preserve"> Пензенской области в срок не позднее семи рабочих дней со дня поступления информации, указанной в </w:t>
      </w:r>
      <w:hyperlink w:anchor="p58" w:history="1">
        <w:r w:rsidRPr="00300BFE">
          <w:t>пункте 2.4</w:t>
        </w:r>
      </w:hyperlink>
      <w:r w:rsidRPr="00300BFE">
        <w:t xml:space="preserve"> настоящего раздела, вносит уточненные сведения в перечень налоговых расходов и размещает уточненный перечень налоговых расходов на официально</w:t>
      </w:r>
      <w:r w:rsidR="00072704">
        <w:t>й</w:t>
      </w:r>
      <w:r w:rsidRPr="00300BFE">
        <w:t xml:space="preserve"> с</w:t>
      </w:r>
      <w:r w:rsidR="00072704">
        <w:t>траниц</w:t>
      </w:r>
      <w:r w:rsidRPr="00300BFE">
        <w:t xml:space="preserve">е. </w:t>
      </w:r>
    </w:p>
    <w:p w:rsidR="003A58CB" w:rsidRPr="00300BFE" w:rsidRDefault="003A58CB" w:rsidP="003A58CB">
      <w:pPr>
        <w:spacing w:before="168" w:line="288" w:lineRule="atLeast"/>
        <w:ind w:firstLine="540"/>
        <w:jc w:val="both"/>
      </w:pPr>
      <w:r w:rsidRPr="00300BFE">
        <w:t xml:space="preserve">2.6. В случае отмены налоговых льгот, освобождений и иных преференций по налогам или введения новых налоговых льгот, освобождений и иных преференций по налогам в текущем финансовом году </w:t>
      </w:r>
      <w:r w:rsidR="00C843DD" w:rsidRPr="00300BFE">
        <w:t>администрация</w:t>
      </w:r>
      <w:r w:rsidR="00072704">
        <w:t xml:space="preserve"> </w:t>
      </w:r>
      <w:r w:rsidR="00300BFE" w:rsidRPr="00072704">
        <w:t>Богородского</w:t>
      </w:r>
      <w:r w:rsidR="00072704">
        <w:t xml:space="preserve"> </w:t>
      </w:r>
      <w:r w:rsidR="003911B7" w:rsidRPr="00300BFE">
        <w:t xml:space="preserve">сельсовета Мокшанского </w:t>
      </w:r>
      <w:r w:rsidR="003911B7" w:rsidRPr="00300BFE">
        <w:lastRenderedPageBreak/>
        <w:t>района</w:t>
      </w:r>
      <w:r w:rsidRPr="00300BFE">
        <w:t xml:space="preserve"> Пензенской области в срок не позднее семи рабочих дней со дня официального опубликования соответствующего решения </w:t>
      </w:r>
      <w:r w:rsidR="00C843DD" w:rsidRPr="00300BFE">
        <w:t xml:space="preserve"> Комитета местного самоуправления </w:t>
      </w:r>
      <w:r w:rsidR="00300BFE" w:rsidRPr="00072704">
        <w:t>Богородского</w:t>
      </w:r>
      <w:r w:rsidR="003911B7" w:rsidRPr="00300BFE">
        <w:t xml:space="preserve"> сельсовета Мокшанского района</w:t>
      </w:r>
      <w:r w:rsidRPr="00300BFE">
        <w:t xml:space="preserve"> Пензенской области вносит уточненные сведения в перечень налоговых расходов и размещает уточненный перечень налоговых расходов на </w:t>
      </w:r>
      <w:r w:rsidR="00072704" w:rsidRPr="00300BFE">
        <w:t>официально</w:t>
      </w:r>
      <w:r w:rsidR="00072704">
        <w:t>й</w:t>
      </w:r>
      <w:r w:rsidR="00072704" w:rsidRPr="00300BFE">
        <w:t xml:space="preserve"> с</w:t>
      </w:r>
      <w:r w:rsidR="00072704">
        <w:t>траниц</w:t>
      </w:r>
      <w:r w:rsidR="00072704" w:rsidRPr="00300BFE">
        <w:t>е</w:t>
      </w:r>
      <w:r w:rsidRPr="00300BFE">
        <w:t xml:space="preserve">.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3A58CB">
      <w:pPr>
        <w:jc w:val="center"/>
      </w:pPr>
      <w:r w:rsidRPr="00300BFE">
        <w:rPr>
          <w:b/>
          <w:bCs/>
        </w:rPr>
        <w:t>3. Порядок и критерии оценки эффективности налоговых</w:t>
      </w:r>
    </w:p>
    <w:p w:rsidR="003A58CB" w:rsidRPr="00300BFE" w:rsidRDefault="005A7B9A" w:rsidP="003A58CB">
      <w:pPr>
        <w:jc w:val="center"/>
      </w:pPr>
      <w:r w:rsidRPr="00300BFE">
        <w:rPr>
          <w:b/>
          <w:bCs/>
        </w:rPr>
        <w:t>р</w:t>
      </w:r>
      <w:r w:rsidR="003A58CB" w:rsidRPr="00300BFE">
        <w:rPr>
          <w:b/>
          <w:bCs/>
        </w:rPr>
        <w:t>асходов</w:t>
      </w:r>
      <w:r w:rsidR="00072704">
        <w:rPr>
          <w:b/>
          <w:bCs/>
        </w:rPr>
        <w:t xml:space="preserve"> </w:t>
      </w:r>
      <w:r w:rsidR="00300BFE" w:rsidRPr="00072704">
        <w:rPr>
          <w:b/>
          <w:bCs/>
        </w:rPr>
        <w:t>Богородского</w:t>
      </w:r>
      <w:r w:rsidR="003911B7" w:rsidRPr="00300BFE">
        <w:rPr>
          <w:b/>
          <w:bCs/>
        </w:rPr>
        <w:t xml:space="preserve"> сельсовета Мокшанского района</w:t>
      </w:r>
      <w:r w:rsidR="003A58CB" w:rsidRPr="00300BFE">
        <w:rPr>
          <w:b/>
          <w:bCs/>
        </w:rPr>
        <w:t xml:space="preserve"> 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3.1. Оценка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осуществляется куратором налогового расхода. </w:t>
      </w:r>
    </w:p>
    <w:p w:rsidR="003A58CB" w:rsidRPr="00300BFE" w:rsidRDefault="003A58CB" w:rsidP="003A58CB">
      <w:pPr>
        <w:spacing w:before="168" w:line="288" w:lineRule="atLeast"/>
        <w:ind w:firstLine="540"/>
        <w:jc w:val="both"/>
      </w:pPr>
      <w:r w:rsidRPr="00300BFE">
        <w:t>3.2. Оценка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включает: </w:t>
      </w:r>
    </w:p>
    <w:p w:rsidR="003A58CB" w:rsidRPr="00300BFE" w:rsidRDefault="003A58CB" w:rsidP="003A58CB">
      <w:pPr>
        <w:spacing w:before="168" w:line="288" w:lineRule="atLeast"/>
        <w:ind w:firstLine="540"/>
        <w:jc w:val="both"/>
      </w:pPr>
      <w:r w:rsidRPr="00300BFE">
        <w:t>3.2.1. оценку целесообразности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3.2.2. оценку результативности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bookmarkStart w:id="5" w:name="p69"/>
      <w:bookmarkEnd w:id="5"/>
      <w:r w:rsidRPr="00300BFE">
        <w:t>3.3. Критериями целесообразности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являются: </w:t>
      </w:r>
    </w:p>
    <w:p w:rsidR="003A58CB" w:rsidRPr="00300BFE" w:rsidRDefault="003A58CB" w:rsidP="003A58CB">
      <w:pPr>
        <w:spacing w:before="168" w:line="288" w:lineRule="atLeast"/>
        <w:ind w:firstLine="540"/>
        <w:jc w:val="both"/>
      </w:pPr>
      <w:r w:rsidRPr="00300BFE">
        <w:t>3.3.1. соответствие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целям муниципальных программ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целям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относящимся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3.3.2. востребованность плательщиками предоставленных льгот, которая характеризуется соотношением численности плательщиков, воспользовавшихся правом на льготы,  и численности плательщиков, обладающих потенциальным правом на применение льготы, или общей численности плательщиков, за 5-летний период. </w:t>
      </w:r>
    </w:p>
    <w:p w:rsidR="003A58CB" w:rsidRPr="00300BFE" w:rsidRDefault="003A58CB" w:rsidP="003A58CB">
      <w:pPr>
        <w:spacing w:before="168" w:line="288" w:lineRule="atLeast"/>
        <w:ind w:firstLine="540"/>
        <w:jc w:val="both"/>
      </w:pPr>
      <w:r w:rsidRPr="00300BFE">
        <w:t>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 указанного в абзаце первом настоящего пункта, при котором льгота признается востребованной.</w:t>
      </w:r>
    </w:p>
    <w:p w:rsidR="003A58CB" w:rsidRPr="00300BFE" w:rsidRDefault="003A58CB" w:rsidP="003A58CB">
      <w:pPr>
        <w:spacing w:before="168" w:line="288" w:lineRule="atLeast"/>
        <w:ind w:firstLine="540"/>
        <w:jc w:val="both"/>
      </w:pPr>
      <w:r w:rsidRPr="00300BFE">
        <w:t>3.4. В случае несоответствия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хотя бы одному из критериев, указанных в </w:t>
      </w:r>
      <w:hyperlink w:anchor="p69" w:history="1">
        <w:r w:rsidRPr="00300BFE">
          <w:t>пункте 3.3</w:t>
        </w:r>
      </w:hyperlink>
      <w:r w:rsidRPr="00300BFE">
        <w:t xml:space="preserve"> настоящего Порядка, куратору налогового расхода необходимо представить в </w:t>
      </w:r>
      <w:r w:rsidR="00C843DD" w:rsidRPr="00300BFE">
        <w:t>администрацию</w:t>
      </w:r>
      <w:r w:rsidR="00072704">
        <w:t xml:space="preserve"> </w:t>
      </w:r>
      <w:r w:rsidR="00300BFE" w:rsidRPr="00072704">
        <w:t>Богородского</w:t>
      </w:r>
      <w:r w:rsidRPr="00300BFE">
        <w:t xml:space="preserve"> сельсовета</w:t>
      </w:r>
      <w:r w:rsidR="00072704">
        <w:t xml:space="preserve"> </w:t>
      </w:r>
      <w:r w:rsidR="003911B7" w:rsidRPr="00300BFE">
        <w:t>Мокшанского района</w:t>
      </w:r>
      <w:r w:rsidRPr="00300BFE">
        <w:t xml:space="preserve"> Пензенской области предложения о сохранении (уточнении, отмене) льгот для плательщиков. </w:t>
      </w:r>
    </w:p>
    <w:p w:rsidR="003A58CB" w:rsidRPr="00300BFE" w:rsidRDefault="003A58CB" w:rsidP="003A58CB">
      <w:pPr>
        <w:spacing w:before="168" w:line="288" w:lineRule="atLeast"/>
        <w:ind w:firstLine="540"/>
        <w:jc w:val="both"/>
      </w:pPr>
      <w:r w:rsidRPr="00300BFE">
        <w:t>3.5. В качестве критерия результативности налогового расхода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определяется как минимум один показатель (индикатор)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либо иной показатель (индикатор), на значение </w:t>
      </w:r>
      <w:r w:rsidRPr="00300BFE">
        <w:lastRenderedPageBreak/>
        <w:t>которого оказывают влияние налоговые расходы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 </w:t>
      </w:r>
    </w:p>
    <w:p w:rsidR="003A58CB" w:rsidRPr="00300BFE" w:rsidRDefault="003A58CB" w:rsidP="003A58CB">
      <w:pPr>
        <w:spacing w:before="168" w:line="288" w:lineRule="atLeast"/>
        <w:ind w:firstLine="540"/>
        <w:jc w:val="both"/>
      </w:pPr>
      <w:r w:rsidRPr="00300BFE">
        <w:t>3.6. Оценка результативности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включает оценку бюджетной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 В целях оценки бюджетной эффективности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а также оценка совокупного бюджетного эффекта (самоокупаемости) стимулирующих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3.7.(1). При необходимости куратором налогового расхода могут быть установлены дополнительные критерии оценки бюджетной эффективности налогового расхода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w:t>
      </w:r>
    </w:p>
    <w:p w:rsidR="003A58CB" w:rsidRPr="00300BFE" w:rsidRDefault="003A58CB" w:rsidP="003A58CB">
      <w:pPr>
        <w:spacing w:before="168" w:line="288" w:lineRule="atLeast"/>
        <w:ind w:firstLine="540"/>
        <w:jc w:val="both"/>
      </w:pPr>
      <w:bookmarkStart w:id="6" w:name="p77"/>
      <w:bookmarkEnd w:id="6"/>
      <w:r w:rsidRPr="00300BFE">
        <w:t>3.8. Сравнительный анализ включает сравнение объемов расходов бюджета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в случае применения альтернативных механизмов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объемов предоставленных льгот (расчет прироста показателя (индикатора) достижения целеймуниципальной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на 1 (один) рубль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на 1 (один) рубль расходов бюджета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для достижения того же показателя (индикатора) в случае применения альтернативных механизмов. </w:t>
      </w:r>
    </w:p>
    <w:p w:rsidR="003A58CB" w:rsidRPr="00300BFE" w:rsidRDefault="003A58CB" w:rsidP="003A58CB">
      <w:pPr>
        <w:spacing w:before="168" w:line="288" w:lineRule="atLeast"/>
        <w:ind w:firstLine="540"/>
        <w:jc w:val="both"/>
      </w:pPr>
      <w:r w:rsidRPr="00300BFE">
        <w:t>3.8.1. В качестве альтернативных механизмов достижения целей муниципальной программы</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могут учитываться в том числе: </w:t>
      </w:r>
    </w:p>
    <w:p w:rsidR="003A58CB" w:rsidRPr="00300BFE" w:rsidRDefault="003A58CB" w:rsidP="003A58CB">
      <w:pPr>
        <w:spacing w:before="168" w:line="288" w:lineRule="atLeast"/>
        <w:ind w:firstLine="540"/>
        <w:jc w:val="both"/>
      </w:pPr>
      <w:r w:rsidRPr="00300BFE">
        <w:lastRenderedPageBreak/>
        <w:t>3.8.1.1. субсидии или иные формы непосредственной финансовой поддержки плательщиков, имеющих право на льготы, за счет средств бюджета</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3.8.1.2. предоставление муниципальных гарантий по обязательствам плательщиков, имеющих право на льготы; </w:t>
      </w:r>
    </w:p>
    <w:p w:rsidR="003A58CB" w:rsidRPr="00300BFE" w:rsidRDefault="003A58CB" w:rsidP="003A58CB">
      <w:pPr>
        <w:spacing w:before="168" w:line="288" w:lineRule="atLeast"/>
        <w:ind w:firstLine="540"/>
        <w:jc w:val="both"/>
      </w:pPr>
      <w:r w:rsidRPr="00300BFE">
        <w:t xml:space="preserve">3.8.1.3.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 </w:t>
      </w:r>
    </w:p>
    <w:p w:rsidR="003A58CB" w:rsidRPr="00300BFE" w:rsidRDefault="003A58CB" w:rsidP="003A58CB">
      <w:pPr>
        <w:spacing w:before="168" w:line="288" w:lineRule="atLeast"/>
        <w:ind w:firstLine="540"/>
        <w:jc w:val="both"/>
      </w:pPr>
      <w:r w:rsidRPr="00300BFE">
        <w:t>3.8.(1). Оценку результативности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допускается не проводить в отношении технических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w:t>
      </w:r>
    </w:p>
    <w:p w:rsidR="003A58CB" w:rsidRPr="00300BFE" w:rsidRDefault="003A58CB" w:rsidP="003A58CB">
      <w:pPr>
        <w:spacing w:before="168" w:line="288" w:lineRule="atLeast"/>
        <w:ind w:firstLine="540"/>
        <w:jc w:val="both"/>
      </w:pPr>
      <w:r w:rsidRPr="00300BFE">
        <w:t>3.9. В целях оценки бюджетной эффективности стимулирующих налоговых расходов</w:t>
      </w:r>
      <w:r w:rsidR="00072704">
        <w:t xml:space="preserve"> </w:t>
      </w:r>
      <w:r w:rsidR="00300BFE" w:rsidRPr="00072704">
        <w:t>Богородского</w:t>
      </w:r>
      <w:r w:rsidR="003911B7" w:rsidRPr="00300BFE">
        <w:t xml:space="preserve"> сельсовета Мокшанского района</w:t>
      </w:r>
      <w:r w:rsidRPr="00300BFE">
        <w:t xml:space="preserve"> Пензенской области, обусловленных льготами, по местным налогам наряду со сравнительным анализом, указанным в </w:t>
      </w:r>
      <w:hyperlink w:anchor="p77" w:history="1">
        <w:r w:rsidRPr="00300BFE">
          <w:t>пункте 3.8</w:t>
        </w:r>
      </w:hyperlink>
      <w:r w:rsidRPr="00300BFE">
        <w:t xml:space="preserve"> настоящего Порядка, необходимо рассчитывать оценку совокупного бюджетного эффекта (самоокупаемости) указанных налоговых расходов в соответствии с </w:t>
      </w:r>
      <w:hyperlink w:anchor="p84" w:history="1">
        <w:r w:rsidRPr="00300BFE">
          <w:t>разделом 4</w:t>
        </w:r>
      </w:hyperlink>
      <w:r w:rsidRPr="00300BFE">
        <w:t xml:space="preserve"> настоящего Порядка. Показатель оценки совокупного бюджетного эффекта (самоокупаемости) является одним из критериев для определения результативности налоговых расходов</w:t>
      </w:r>
      <w:r w:rsidR="00985505">
        <w:t xml:space="preserve"> </w:t>
      </w:r>
      <w:r w:rsidR="00300BFE" w:rsidRPr="00985505">
        <w:t>Богородского</w:t>
      </w:r>
      <w:r w:rsidR="003911B7" w:rsidRPr="00300BFE">
        <w:t xml:space="preserve"> </w:t>
      </w:r>
      <w:r w:rsidR="00072704">
        <w:t xml:space="preserve"> </w:t>
      </w:r>
      <w:r w:rsidR="003911B7" w:rsidRPr="00300BFE">
        <w:t>сельсовета Мокшанского района</w:t>
      </w:r>
      <w:r w:rsidRPr="00300BFE">
        <w:t xml:space="preserve"> Пензенской области. </w:t>
      </w:r>
    </w:p>
    <w:p w:rsidR="003A58CB" w:rsidRPr="00300BFE" w:rsidRDefault="003A58CB" w:rsidP="003A58CB">
      <w:pPr>
        <w:jc w:val="center"/>
        <w:rPr>
          <w:rFonts w:ascii="Arial" w:hAnsi="Arial" w:cs="Arial"/>
          <w:b/>
          <w:bCs/>
        </w:rPr>
      </w:pPr>
    </w:p>
    <w:p w:rsidR="003A58CB" w:rsidRPr="00300BFE" w:rsidRDefault="00072704" w:rsidP="003A58CB">
      <w:pPr>
        <w:jc w:val="center"/>
      </w:pPr>
      <w:r>
        <w:rPr>
          <w:b/>
          <w:bCs/>
        </w:rPr>
        <w:t xml:space="preserve"> </w:t>
      </w:r>
      <w:r w:rsidR="003A58CB" w:rsidRPr="00300BFE">
        <w:rPr>
          <w:b/>
          <w:bCs/>
        </w:rPr>
        <w:t>4. Оценка совокупного бюджетного эффекта (самоокупаемости)</w:t>
      </w:r>
    </w:p>
    <w:p w:rsidR="003A58CB" w:rsidRPr="00300BFE" w:rsidRDefault="003A58CB" w:rsidP="003A58CB">
      <w:pPr>
        <w:jc w:val="center"/>
      </w:pPr>
      <w:r w:rsidRPr="00300BFE">
        <w:rPr>
          <w:b/>
          <w:bCs/>
        </w:rPr>
        <w:t>стимулирующих налоговых расходов</w:t>
      </w:r>
      <w:r w:rsidR="00985505">
        <w:rPr>
          <w:b/>
          <w:bCs/>
        </w:rPr>
        <w:t xml:space="preserve"> </w:t>
      </w:r>
      <w:r w:rsidR="00300BFE" w:rsidRPr="00985505">
        <w:rPr>
          <w:b/>
          <w:bCs/>
        </w:rPr>
        <w:t>Богородского</w:t>
      </w:r>
      <w:r w:rsidR="003911B7" w:rsidRPr="00300BFE">
        <w:rPr>
          <w:b/>
          <w:bCs/>
        </w:rPr>
        <w:t xml:space="preserve"> сельсовета Мокшанского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4.1. Оценка совокупного бюджетного эффекта (самоокупаемости) стимулирующих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(далее - оценка самоокупаемости) определяется только по местным налогам. </w:t>
      </w:r>
    </w:p>
    <w:p w:rsidR="003A58CB" w:rsidRPr="00300BFE" w:rsidRDefault="003A58CB" w:rsidP="003A58CB">
      <w:pPr>
        <w:spacing w:before="168" w:line="288" w:lineRule="atLeast"/>
        <w:ind w:firstLine="540"/>
        <w:jc w:val="both"/>
      </w:pPr>
      <w:r w:rsidRPr="00300BFE">
        <w:t>4.2. Оценка самоокупаемости определяется отдельно по каждому налоговому расходу</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случае если для отдельных категорий плательщиков, имеющих право на льготы, предоставлены льготы по нескольким видам налогов, оценка самоокупаемости определяется в целом по указанной категории плательщиков. </w:t>
      </w:r>
    </w:p>
    <w:p w:rsidR="003A58CB" w:rsidRPr="00300BFE" w:rsidRDefault="003A58CB" w:rsidP="003A58CB">
      <w:pPr>
        <w:spacing w:before="168" w:line="288" w:lineRule="atLeast"/>
        <w:ind w:firstLine="540"/>
        <w:jc w:val="both"/>
      </w:pPr>
      <w:r w:rsidRPr="00300BFE">
        <w:t xml:space="preserve">4.3. Оценка самоокупаемости определяется за период с начала действия для плательщиков соответствующих льгот или за пять отчетных лет, а в случае, если указанные льготы действуют более шести лет, - на день проведения оценки эффективности налогового расхода (Е) по следующей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shd w:val="clear" w:color="auto" w:fill="FFFFFF"/>
        <w:spacing w:line="225" w:lineRule="atLeast"/>
        <w:jc w:val="both"/>
      </w:pPr>
      <w:r w:rsidRPr="00300BFE">
        <w:rPr>
          <w:noProof/>
        </w:rPr>
        <w:drawing>
          <wp:inline distT="0" distB="0" distL="0" distR="0">
            <wp:extent cx="2752725" cy="514350"/>
            <wp:effectExtent l="0" t="0" r="0" b="0"/>
            <wp:docPr id="3" name="Рисунок 3" descr="https://www.garant.ru/files/9/9/1221399/pict63-566629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s://www.garant.ru/files/9/9/1221399/pict63-56662964.pn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2725" cy="514350"/>
                    </a:xfrm>
                    <a:prstGeom prst="rect">
                      <a:avLst/>
                    </a:prstGeom>
                    <a:noFill/>
                    <a:ln>
                      <a:noFill/>
                    </a:ln>
                  </pic:spPr>
                </pic:pic>
              </a:graphicData>
            </a:graphic>
          </wp:inline>
        </w:drawing>
      </w:r>
      <w:r w:rsidRPr="00300BFE">
        <w:t> ,</w:t>
      </w:r>
    </w:p>
    <w:p w:rsidR="003A58CB" w:rsidRPr="00300BFE" w:rsidRDefault="003A58CB" w:rsidP="003A58CB">
      <w:pPr>
        <w:jc w:val="center"/>
      </w:pP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 xml:space="preserve">где: </w:t>
      </w:r>
    </w:p>
    <w:p w:rsidR="003A58CB" w:rsidRPr="00300BFE" w:rsidRDefault="003A58CB" w:rsidP="003A58CB">
      <w:pPr>
        <w:spacing w:before="168" w:line="288" w:lineRule="atLeast"/>
        <w:ind w:firstLine="540"/>
        <w:jc w:val="both"/>
      </w:pPr>
      <w:r w:rsidRPr="00300BFE">
        <w:t xml:space="preserve">i - порядковый номер года, имеющий значение от 1 до 5; </w:t>
      </w:r>
    </w:p>
    <w:p w:rsidR="003A58CB" w:rsidRPr="00300BFE" w:rsidRDefault="003A58CB" w:rsidP="003A58CB">
      <w:pPr>
        <w:spacing w:before="168" w:line="288" w:lineRule="atLeast"/>
        <w:ind w:firstLine="540"/>
        <w:jc w:val="both"/>
      </w:pPr>
      <w:r w:rsidRPr="00300BFE">
        <w:t>m</w:t>
      </w:r>
      <w:r w:rsidRPr="00300BFE">
        <w:rPr>
          <w:vertAlign w:val="subscript"/>
        </w:rPr>
        <w:t>i</w:t>
      </w:r>
      <w:r w:rsidRPr="00300BFE">
        <w:t xml:space="preserve"> - количество налогоплательщиков получателей льготы (расхода) в i-м году; </w:t>
      </w:r>
    </w:p>
    <w:p w:rsidR="003A58CB" w:rsidRPr="00300BFE" w:rsidRDefault="003A58CB" w:rsidP="003A58CB">
      <w:pPr>
        <w:spacing w:before="168" w:line="288" w:lineRule="atLeast"/>
        <w:ind w:firstLine="540"/>
        <w:jc w:val="both"/>
      </w:pPr>
      <w:r w:rsidRPr="00300BFE">
        <w:lastRenderedPageBreak/>
        <w:t xml:space="preserve">j - порядковый номер плательщика, имеющий значение от 1 до m; </w:t>
      </w:r>
    </w:p>
    <w:p w:rsidR="003A58CB" w:rsidRPr="00300BFE" w:rsidRDefault="003A58CB" w:rsidP="003A58CB">
      <w:pPr>
        <w:spacing w:before="168" w:line="288" w:lineRule="atLeast"/>
        <w:ind w:firstLine="540"/>
        <w:jc w:val="both"/>
      </w:pPr>
      <w:r w:rsidRPr="00300BFE">
        <w:t>N</w:t>
      </w:r>
      <w:r w:rsidRPr="00300BFE">
        <w:rPr>
          <w:vertAlign w:val="subscript"/>
        </w:rPr>
        <w:t>ij</w:t>
      </w:r>
      <w:r w:rsidRPr="00300BFE">
        <w:t xml:space="preserve"> - объем налогов, задекларированных для уплаты в консолидированный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i-м году. </w:t>
      </w:r>
    </w:p>
    <w:p w:rsidR="003A58CB" w:rsidRPr="00300BFE" w:rsidRDefault="003A58CB" w:rsidP="003A58CB">
      <w:pPr>
        <w:spacing w:before="168" w:line="288" w:lineRule="atLeast"/>
        <w:ind w:firstLine="540"/>
        <w:jc w:val="both"/>
      </w:pPr>
      <w:r w:rsidRPr="00300BFE">
        <w:t>При определении объема налогов, задекларированных для уплаты в консолидированный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плательщиками, учитываются начисления по земельному налогу, налогу на имущество физических лиц. </w:t>
      </w:r>
    </w:p>
    <w:p w:rsidR="003A58CB" w:rsidRPr="00300BFE" w:rsidRDefault="003A58CB" w:rsidP="003A58CB">
      <w:pPr>
        <w:spacing w:before="168" w:line="288" w:lineRule="atLeast"/>
        <w:ind w:firstLine="540"/>
        <w:jc w:val="both"/>
      </w:pPr>
      <w:r w:rsidRPr="00300BFE">
        <w:t>В случае если на день проведения оценки самоокупаемости для плательщиков, имеющих право на льготы, льготы действуют менее шести лет, объемы налогов, подлежащих уплате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оцениваются (прогнозируются) по данным куратора налоговых расходов; </w:t>
      </w:r>
    </w:p>
    <w:p w:rsidR="003A58CB" w:rsidRPr="00300BFE" w:rsidRDefault="003A58CB" w:rsidP="003A58CB">
      <w:pPr>
        <w:spacing w:before="168" w:line="288" w:lineRule="atLeast"/>
        <w:ind w:firstLine="540"/>
        <w:jc w:val="both"/>
      </w:pPr>
      <w:r w:rsidRPr="00300BFE">
        <w:t>В</w:t>
      </w:r>
      <w:r w:rsidRPr="00300BFE">
        <w:rPr>
          <w:vertAlign w:val="subscript"/>
        </w:rPr>
        <w:t>oj</w:t>
      </w:r>
      <w:r w:rsidRPr="00300BFE">
        <w:t xml:space="preserve"> - базовый объем налогов, задекларированных для уплаты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r w:rsidRPr="00300BFE">
        <w:t>g</w:t>
      </w:r>
      <w:r w:rsidRPr="00300BFE">
        <w:rPr>
          <w:vertAlign w:val="subscript"/>
        </w:rPr>
        <w:t>i</w:t>
      </w:r>
      <w:r w:rsidRPr="00300BFE">
        <w:t xml:space="preserve"> - номинальный темп прироста налоговых доходов консолидированных бюджетов субъектов Российской Федерации в i-м году по отношению к базовому году. </w:t>
      </w:r>
    </w:p>
    <w:p w:rsidR="003A58CB" w:rsidRPr="00300BFE" w:rsidRDefault="003A58CB" w:rsidP="003A58CB">
      <w:pPr>
        <w:spacing w:before="168" w:line="288" w:lineRule="atLeast"/>
        <w:ind w:firstLine="540"/>
        <w:jc w:val="both"/>
      </w:pPr>
      <w:r w:rsidRPr="00300BFE">
        <w:t>Номинальный темп прироста налоговых доходов консолидированных бюджетов субъектов Российской Федерации определяется администраци</w:t>
      </w:r>
      <w:r w:rsidR="00AF1251" w:rsidRPr="00300BFE">
        <w:t>ей</w:t>
      </w:r>
      <w:r w:rsidR="00985505">
        <w:t xml:space="preserve"> </w:t>
      </w:r>
      <w:r w:rsidR="00300BFE" w:rsidRPr="00985505">
        <w:t>Богородского</w:t>
      </w:r>
      <w:r w:rsidR="00AF1251" w:rsidRPr="00300BFE">
        <w:t xml:space="preserve"> сельсовета </w:t>
      </w:r>
      <w:r w:rsidR="003911B7" w:rsidRPr="00300BFE">
        <w:t>Мокшанского района</w:t>
      </w:r>
      <w:r w:rsidRPr="00300BFE">
        <w:t xml:space="preserve"> Пензенской области в соответствии с </w:t>
      </w:r>
      <w:hyperlink r:id="rId14"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w:t>
      </w:r>
    </w:p>
    <w:p w:rsidR="003A58CB" w:rsidRPr="00300BFE" w:rsidRDefault="003A58CB" w:rsidP="003A58CB">
      <w:pPr>
        <w:spacing w:before="168" w:line="288" w:lineRule="atLeast"/>
        <w:ind w:firstLine="540"/>
        <w:jc w:val="both"/>
      </w:pPr>
      <w:r w:rsidRPr="00300BFE">
        <w:t>r - расчетная стоимость среднесрочных рыночных заимствований</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рассчитываемая администраци</w:t>
      </w:r>
      <w:r w:rsidR="00AF1251" w:rsidRPr="00300BFE">
        <w:t>ей</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в соответствии с </w:t>
      </w:r>
      <w:hyperlink r:id="rId15" w:history="1">
        <w:r w:rsidRPr="00300BFE">
          <w:t>пунктом 17</w:t>
        </w:r>
      </w:hyperlink>
      <w:r w:rsidRPr="00300BFE">
        <w:t xml:space="preserve"> Общих требований к оценке налоговых расходов субъектов Российской Федерации и муниципальных образований, утвержденных постановлением Правительства Российской Федерации от 22.06.2019 N 796.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Базовый объем налогов, задекларированных для уплаты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базовом году (В</w:t>
      </w:r>
      <w:r w:rsidRPr="00300BFE">
        <w:rPr>
          <w:vertAlign w:val="subscript"/>
        </w:rPr>
        <w:t>Оj</w:t>
      </w:r>
      <w:r w:rsidRPr="00300BFE">
        <w:t xml:space="preserve">), рассчитывается по формуле: </w:t>
      </w:r>
    </w:p>
    <w:p w:rsidR="003A58CB" w:rsidRPr="00300BFE" w:rsidRDefault="003A58CB" w:rsidP="003A58CB">
      <w:pPr>
        <w:spacing w:line="288" w:lineRule="atLeast"/>
        <w:jc w:val="both"/>
      </w:pPr>
      <w:r w:rsidRPr="00300BFE">
        <w:t xml:space="preserve">  </w:t>
      </w:r>
    </w:p>
    <w:p w:rsidR="003A58CB" w:rsidRPr="00300BFE" w:rsidRDefault="003A58CB" w:rsidP="003A58CB">
      <w:pPr>
        <w:jc w:val="center"/>
      </w:pPr>
      <w:r w:rsidRPr="00300BFE">
        <w:t>В</w:t>
      </w:r>
      <w:r w:rsidRPr="00300BFE">
        <w:rPr>
          <w:vertAlign w:val="subscript"/>
        </w:rPr>
        <w:t>Оj</w:t>
      </w:r>
      <w:r w:rsidRPr="00300BFE">
        <w:t xml:space="preserve"> = N</w:t>
      </w:r>
      <w:r w:rsidRPr="00300BFE">
        <w:rPr>
          <w:vertAlign w:val="subscript"/>
        </w:rPr>
        <w:t>Оj</w:t>
      </w:r>
      <w:r w:rsidRPr="00300BFE">
        <w:t xml:space="preserve"> + L</w:t>
      </w:r>
      <w:r w:rsidRPr="00300BFE">
        <w:rPr>
          <w:vertAlign w:val="subscript"/>
        </w:rPr>
        <w:t>Оj</w:t>
      </w:r>
      <w:r w:rsidRPr="00300BFE">
        <w:t xml:space="preserve">, </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 xml:space="preserve">где: </w:t>
      </w:r>
    </w:p>
    <w:p w:rsidR="003A58CB" w:rsidRPr="00300BFE" w:rsidRDefault="003A58CB" w:rsidP="003A58CB">
      <w:pPr>
        <w:spacing w:before="168" w:line="288" w:lineRule="atLeast"/>
        <w:ind w:firstLine="540"/>
        <w:jc w:val="both"/>
      </w:pPr>
      <w:r w:rsidRPr="00300BFE">
        <w:t>N</w:t>
      </w:r>
      <w:r w:rsidRPr="00300BFE">
        <w:rPr>
          <w:vertAlign w:val="subscript"/>
        </w:rPr>
        <w:t>Оj</w:t>
      </w:r>
      <w:r w:rsidRPr="00300BFE">
        <w:t xml:space="preserve"> - объем налогов, задекларированных для уплаты в бюджет</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j-м плательщиком в базовом году; </w:t>
      </w:r>
    </w:p>
    <w:p w:rsidR="003A58CB" w:rsidRPr="00300BFE" w:rsidRDefault="003A58CB" w:rsidP="003A58CB">
      <w:pPr>
        <w:spacing w:before="168" w:line="288" w:lineRule="atLeast"/>
        <w:ind w:firstLine="540"/>
        <w:jc w:val="both"/>
      </w:pPr>
      <w:r w:rsidRPr="00300BFE">
        <w:t>L</w:t>
      </w:r>
      <w:r w:rsidRPr="00300BFE">
        <w:rPr>
          <w:vertAlign w:val="subscript"/>
        </w:rPr>
        <w:t>Оj</w:t>
      </w:r>
      <w:r w:rsidRPr="00300BFE">
        <w:t xml:space="preserve"> - объем налоговых льгот, предоставленных j-му плательщику в базовом году. </w:t>
      </w:r>
    </w:p>
    <w:p w:rsidR="003A58CB" w:rsidRPr="00300BFE" w:rsidRDefault="003A58CB" w:rsidP="003A58CB">
      <w:pPr>
        <w:spacing w:before="168" w:line="288" w:lineRule="atLeast"/>
        <w:ind w:firstLine="540"/>
        <w:jc w:val="both"/>
      </w:pPr>
      <w:r w:rsidRPr="00300BFE">
        <w:t xml:space="preserve">Под базовым годом в настоящем Порядке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шести лет. </w:t>
      </w:r>
    </w:p>
    <w:p w:rsidR="003A58CB" w:rsidRPr="00300BFE" w:rsidRDefault="003A58CB" w:rsidP="003A58CB">
      <w:pPr>
        <w:spacing w:line="288" w:lineRule="atLeast"/>
        <w:jc w:val="both"/>
      </w:pPr>
      <w:r w:rsidRPr="00300BFE">
        <w:t xml:space="preserve">  </w:t>
      </w:r>
    </w:p>
    <w:p w:rsidR="003A58CB" w:rsidRPr="00300BFE" w:rsidRDefault="003A58CB" w:rsidP="00985505">
      <w:pPr>
        <w:jc w:val="center"/>
      </w:pPr>
      <w:r w:rsidRPr="00300BFE">
        <w:rPr>
          <w:b/>
          <w:bCs/>
        </w:rPr>
        <w:t>5. Формирование заключения (сводного заключения)</w:t>
      </w:r>
      <w:r w:rsidR="00985505">
        <w:t xml:space="preserve"> </w:t>
      </w:r>
      <w:r w:rsidRPr="00300BFE">
        <w:rPr>
          <w:b/>
          <w:bCs/>
        </w:rPr>
        <w:t>об эффективности налоговых расходов</w:t>
      </w:r>
      <w:r w:rsidR="00985505">
        <w:rPr>
          <w:b/>
          <w:bCs/>
        </w:rPr>
        <w:t xml:space="preserve"> </w:t>
      </w:r>
      <w:r w:rsidR="00300BFE" w:rsidRPr="00985505">
        <w:rPr>
          <w:b/>
          <w:bCs/>
        </w:rPr>
        <w:t>Богородского</w:t>
      </w:r>
      <w:r w:rsidR="00985505">
        <w:rPr>
          <w:b/>
          <w:bCs/>
        </w:rPr>
        <w:t xml:space="preserve"> </w:t>
      </w:r>
      <w:r w:rsidR="003911B7" w:rsidRPr="00300BFE">
        <w:rPr>
          <w:b/>
          <w:bCs/>
        </w:rPr>
        <w:t xml:space="preserve"> сельсовета Мокшанского района</w:t>
      </w:r>
      <w:r w:rsidRPr="00300BFE">
        <w:rPr>
          <w:b/>
          <w:bCs/>
        </w:rPr>
        <w:t>Пензенской области</w:t>
      </w:r>
    </w:p>
    <w:p w:rsidR="003A58CB" w:rsidRPr="00300BFE" w:rsidRDefault="003A58CB" w:rsidP="003A58CB">
      <w:pPr>
        <w:spacing w:line="288" w:lineRule="atLeast"/>
        <w:jc w:val="both"/>
      </w:pPr>
      <w:r w:rsidRPr="00300BFE">
        <w:lastRenderedPageBreak/>
        <w:t xml:space="preserve">  </w:t>
      </w:r>
    </w:p>
    <w:p w:rsidR="003A58CB" w:rsidRPr="00300BFE" w:rsidRDefault="003A58CB" w:rsidP="003A58CB">
      <w:pPr>
        <w:spacing w:line="288" w:lineRule="atLeast"/>
        <w:ind w:firstLine="540"/>
        <w:jc w:val="both"/>
      </w:pPr>
      <w:r w:rsidRPr="00300BFE">
        <w:t>5.1. По итогам проведенной оценки эффективности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куратор налогового расхода формулирует выводы о достижении целевых характеристик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вкладе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достижение целей муниципальной программы</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альтернативных механизмов достижения целей муниципальной программы</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 формирует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 xml:space="preserve">5.2. </w:t>
      </w:r>
      <w:r w:rsidR="00BC1F99" w:rsidRPr="00300BFE">
        <w:t>А</w:t>
      </w:r>
      <w:r w:rsidRPr="00300BFE">
        <w:t>дминистраци</w:t>
      </w:r>
      <w:r w:rsidR="00BC1F99" w:rsidRPr="00300BFE">
        <w:t>я</w:t>
      </w:r>
      <w:r w:rsidR="00985505">
        <w:t xml:space="preserve"> </w:t>
      </w:r>
      <w:r w:rsidR="00300BFE" w:rsidRPr="00985505">
        <w:t>Богородского</w:t>
      </w:r>
      <w:r w:rsidRPr="00300BFE">
        <w:t xml:space="preserve"> сельсовета</w:t>
      </w:r>
      <w:r w:rsidR="00985505">
        <w:t xml:space="preserve"> </w:t>
      </w:r>
      <w:r w:rsidR="003911B7" w:rsidRPr="00300BFE">
        <w:t>Мокшанского района</w:t>
      </w:r>
      <w:r w:rsidRPr="00300BFE">
        <w:t xml:space="preserve"> Пензенской области формирует сводное </w:t>
      </w:r>
      <w:hyperlink w:anchor="p181" w:history="1">
        <w:r w:rsidRPr="00300BFE">
          <w:t>заключение</w:t>
        </w:r>
      </w:hyperlink>
      <w:r w:rsidRPr="00300BFE">
        <w:t xml:space="preserve"> об эффективности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на основе данных, представленных кураторами налоговых расходов, по форме согласно приложению N 2 к настоящему Порядку. </w:t>
      </w:r>
    </w:p>
    <w:p w:rsidR="003A58CB" w:rsidRPr="00300BFE" w:rsidRDefault="003A58CB" w:rsidP="003A58CB">
      <w:pPr>
        <w:spacing w:before="168" w:line="288" w:lineRule="atLeast"/>
        <w:ind w:firstLine="540"/>
        <w:jc w:val="both"/>
      </w:pPr>
      <w:r w:rsidRPr="00300BFE">
        <w:t>Результаты оценки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учитываются при формировании основных направлений бюджетной и налоговой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 также при проведении оценки эффективности реализации муниципальных программ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hd w:val="clear" w:color="auto" w:fill="FFFFFF"/>
        <w:spacing w:line="225" w:lineRule="atLeast"/>
        <w:jc w:val="center"/>
        <w:outlineLvl w:val="2"/>
        <w:rPr>
          <w:b/>
          <w:bCs/>
        </w:rPr>
      </w:pPr>
    </w:p>
    <w:p w:rsidR="003A58CB" w:rsidRPr="00300BFE" w:rsidRDefault="003A58CB" w:rsidP="00985505">
      <w:pPr>
        <w:jc w:val="center"/>
      </w:pPr>
      <w:r w:rsidRPr="00300BFE">
        <w:rPr>
          <w:b/>
          <w:bCs/>
        </w:rPr>
        <w:t>6. Порядок и сроки предоставления информации для проведения</w:t>
      </w:r>
      <w:r w:rsidR="00985505">
        <w:t xml:space="preserve"> </w:t>
      </w:r>
      <w:r w:rsidRPr="00300BFE">
        <w:rPr>
          <w:b/>
          <w:bCs/>
        </w:rPr>
        <w:t>оценки эффективности налоговых расходов</w:t>
      </w:r>
      <w:r w:rsidR="00985505">
        <w:rPr>
          <w:b/>
          <w:bCs/>
        </w:rPr>
        <w:t xml:space="preserve"> </w:t>
      </w:r>
      <w:r w:rsidR="00300BFE" w:rsidRPr="00985505">
        <w:rPr>
          <w:b/>
          <w:bCs/>
        </w:rPr>
        <w:t>Богородского</w:t>
      </w:r>
      <w:r w:rsidR="003911B7" w:rsidRPr="00300BFE">
        <w:rPr>
          <w:b/>
          <w:bCs/>
        </w:rPr>
        <w:t xml:space="preserve"> сельсовета Мокшанского района</w:t>
      </w:r>
      <w:r w:rsidR="00985505">
        <w:rPr>
          <w:b/>
          <w:bCs/>
        </w:rPr>
        <w:t xml:space="preserve"> </w:t>
      </w:r>
      <w:r w:rsidRPr="00300BFE">
        <w:rPr>
          <w:b/>
          <w:bCs/>
        </w:rPr>
        <w:t>Пензенской области</w:t>
      </w:r>
    </w:p>
    <w:p w:rsidR="003A58CB" w:rsidRPr="00300BFE" w:rsidRDefault="003A58CB" w:rsidP="003A58CB">
      <w:pPr>
        <w:spacing w:line="288" w:lineRule="atLeast"/>
        <w:jc w:val="both"/>
      </w:pPr>
      <w:r w:rsidRPr="00300BFE">
        <w:t xml:space="preserve">  </w:t>
      </w:r>
    </w:p>
    <w:p w:rsidR="003A58CB" w:rsidRPr="00300BFE" w:rsidRDefault="003A58CB" w:rsidP="003A58CB">
      <w:pPr>
        <w:spacing w:line="288" w:lineRule="atLeast"/>
        <w:ind w:firstLine="540"/>
        <w:jc w:val="both"/>
      </w:pPr>
      <w:r w:rsidRPr="00300BFE">
        <w:t>6.1. В целях проведения оценки эффективности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6.1.1. В срок до 15 января текущего финансового года кураторы налоговых расходов направляют в администраци</w:t>
      </w:r>
      <w:r w:rsidR="00BC1F99" w:rsidRPr="00300BFE">
        <w:t>ю</w:t>
      </w:r>
      <w:r w:rsidR="00985505">
        <w:t xml:space="preserve"> </w:t>
      </w:r>
      <w:r w:rsidR="00300BFE" w:rsidRPr="00985505">
        <w:t>Богородского</w:t>
      </w:r>
      <w:r w:rsidRPr="00300BFE">
        <w:t xml:space="preserve"> сельсовета</w:t>
      </w:r>
      <w:r w:rsidR="00985505">
        <w:t xml:space="preserve"> </w:t>
      </w:r>
      <w:r w:rsidR="003911B7" w:rsidRPr="00300BFE">
        <w:t>Мокшанского района</w:t>
      </w:r>
      <w:r w:rsidRPr="00300BFE">
        <w:t xml:space="preserve"> Пензенской сведения о нормативных и целевых характеристиках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6.1.2. В срок до 1 февраля текущего финансового года администраци</w:t>
      </w:r>
      <w:r w:rsidR="00B26ACB" w:rsidRPr="00300BFE">
        <w:t xml:space="preserve">я </w:t>
      </w:r>
      <w:r w:rsidR="00300BFE" w:rsidRPr="00985505">
        <w:t>Богородского</w:t>
      </w:r>
      <w:r w:rsidRPr="00300BFE">
        <w:t xml:space="preserve"> сельсовета</w:t>
      </w:r>
      <w:r w:rsidR="00985505">
        <w:t xml:space="preserve"> </w:t>
      </w:r>
      <w:r w:rsidR="003911B7" w:rsidRPr="00300BFE">
        <w:t>Мокшанского района</w:t>
      </w:r>
      <w:r w:rsidRPr="00300BFE">
        <w:t xml:space="preserve"> Пензенской области направляет </w:t>
      </w:r>
      <w:r w:rsidR="00B26ACB" w:rsidRPr="00300BFE">
        <w:t xml:space="preserve">в Управление Федеральной налоговой службы по Пензенской области </w:t>
      </w:r>
      <w:r w:rsidRPr="00300BFE">
        <w:t xml:space="preserve">сводную информацию по </w:t>
      </w:r>
      <w:r w:rsidR="00985505" w:rsidRPr="00985505">
        <w:t>Богородскому</w:t>
      </w:r>
      <w:r w:rsidR="00BC1F99" w:rsidRPr="00300BFE">
        <w:t xml:space="preserve"> сельсовету Мокшанского района </w:t>
      </w:r>
      <w:r w:rsidRPr="00300BFE">
        <w:t>Пензенской области о категориях плательщиков с указанием обусловливающих соответствующие налоговые расходы нормативных правовых актов</w:t>
      </w:r>
      <w:r w:rsidR="00985505">
        <w:t xml:space="preserve"> </w:t>
      </w:r>
      <w:r w:rsidR="00300BFE" w:rsidRPr="00985505">
        <w:t>Богородского</w:t>
      </w:r>
      <w:r w:rsidR="003911B7" w:rsidRPr="00300BFE">
        <w:t xml:space="preserve"> сельсовета Мокшанского района</w:t>
      </w:r>
      <w:r w:rsidRPr="00300BFE">
        <w:t xml:space="preserve"> </w:t>
      </w:r>
      <w:r w:rsidRPr="00300BFE">
        <w:lastRenderedPageBreak/>
        <w:t xml:space="preserve">Пензенской области, в том числе действовавших в отчетном году и в году, предшествующем отчетному году, и иную информацию, предусмотренную приложением к настоящему Порядку (показатели 2 - 16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 xml:space="preserve">6.1.3. В срок до 1 апреля текущего финансового года </w:t>
      </w:r>
      <w:r w:rsidR="00EB4F28" w:rsidRPr="00300BFE">
        <w:t>специалист</w:t>
      </w:r>
      <w:r w:rsidR="00985505">
        <w:t xml:space="preserve"> </w:t>
      </w:r>
      <w:r w:rsidRPr="00300BFE">
        <w:t xml:space="preserve">администрации </w:t>
      </w:r>
      <w:r w:rsidR="00300BFE" w:rsidRPr="00985505">
        <w:t>Богородского</w:t>
      </w:r>
      <w:r w:rsidR="00EB4F28" w:rsidRPr="00300BFE">
        <w:t xml:space="preserve"> сельсовета </w:t>
      </w:r>
      <w:r w:rsidR="003911B7" w:rsidRPr="00300BFE">
        <w:t>Мокшанского района</w:t>
      </w:r>
      <w:r w:rsidRPr="00300BFE">
        <w:t xml:space="preserve"> Пензенской области </w:t>
      </w:r>
      <w:r w:rsidR="00B26ACB" w:rsidRPr="00300BFE">
        <w:t>формирует</w:t>
      </w:r>
      <w:r w:rsidRPr="00300BFE">
        <w:t xml:space="preserve"> информацию о принадлежности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к группе полномочий в соответствии с </w:t>
      </w:r>
      <w:hyperlink r:id="rId16" w:history="1">
        <w:r w:rsidRPr="00300BFE">
          <w:t>методикой</w:t>
        </w:r>
      </w:hyperlink>
      <w:r w:rsidRPr="00300BFE">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 и расчетную стоимость среднесрочных рыночных заимствований</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6.1.5. В срок до 5 апреля текущего финансового года администраци</w:t>
      </w:r>
      <w:r w:rsidR="00EB4F28" w:rsidRPr="00300BFE">
        <w:t>я</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направляет кураторам налоговых расходов</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информацию о фискальных характеристиках налоговых расходов для проведения оценки эффективности налоговых расходов за год, предшествующий отчетному. </w:t>
      </w:r>
    </w:p>
    <w:p w:rsidR="003A58CB" w:rsidRPr="00300BFE" w:rsidRDefault="003A58CB" w:rsidP="003A58CB">
      <w:pPr>
        <w:spacing w:before="168" w:line="288" w:lineRule="atLeast"/>
        <w:ind w:firstLine="540"/>
        <w:jc w:val="both"/>
      </w:pPr>
      <w:r w:rsidRPr="00300BFE">
        <w:t>6.1.6. В срок до 15 мая текущего финансового года кураторы налоговых расходов представляют в администраци</w:t>
      </w:r>
      <w:r w:rsidR="00EB4F28" w:rsidRPr="00300BFE">
        <w:t>ю</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исходные данные за год, предшествующий отчетному, результаты оценки эффективности налоговых расходов и выводы о достижении целевых характеристик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вкладе налогового расхода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в достижение целей муниципальной программы</w:t>
      </w:r>
      <w:r w:rsidR="00985505">
        <w:t xml:space="preserve"> </w:t>
      </w:r>
      <w:r w:rsidR="00300BFE" w:rsidRPr="00985505">
        <w:t>Богородского</w:t>
      </w:r>
      <w:r w:rsidR="00985505">
        <w:t xml:space="preserve"> </w:t>
      </w:r>
      <w:r w:rsidR="003911B7" w:rsidRPr="00300BFE">
        <w:t>сельсовета Мокшанского района</w:t>
      </w:r>
      <w:r w:rsidRPr="00300BFE">
        <w:t xml:space="preserve"> 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 также о наличии или об отсутствии более результативных (менее затратных для бюджета</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альтернативных механизмов достижения целей муниципальной программы</w:t>
      </w:r>
      <w:r w:rsidR="00985505">
        <w:t xml:space="preserve"> </w:t>
      </w:r>
      <w:r w:rsidR="00300BFE" w:rsidRPr="00985505">
        <w:t>Богородского</w:t>
      </w:r>
      <w:r w:rsidR="003911B7" w:rsidRPr="00300BFE">
        <w:t xml:space="preserve"> сельсовета Мокшанского района</w:t>
      </w:r>
      <w:r w:rsidR="00985505">
        <w:t xml:space="preserve"> </w:t>
      </w:r>
      <w:r w:rsidRPr="00300BFE">
        <w:t>Пензенской области и (или) целей социально-экономической политики</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не относящихся к муниципальным программам</w:t>
      </w:r>
      <w:r w:rsidR="00985505">
        <w:t xml:space="preserve"> </w:t>
      </w:r>
      <w:r w:rsidR="00300BFE" w:rsidRPr="00985505">
        <w:t>Богородского</w:t>
      </w:r>
      <w:r w:rsidR="003911B7" w:rsidRPr="00300BFE">
        <w:t xml:space="preserve"> сельсовета Мокшанского района</w:t>
      </w:r>
      <w:r w:rsidRPr="00300BFE">
        <w:t xml:space="preserve"> Пензенской области. </w:t>
      </w:r>
    </w:p>
    <w:p w:rsidR="003A58CB" w:rsidRPr="00300BFE" w:rsidRDefault="003A58CB" w:rsidP="003A58CB">
      <w:pPr>
        <w:spacing w:before="168" w:line="288" w:lineRule="atLeast"/>
        <w:ind w:firstLine="540"/>
        <w:jc w:val="both"/>
      </w:pPr>
      <w:r w:rsidRPr="00300BFE">
        <w:t xml:space="preserve">6.1.7. В срок до 15 июля текущего финансового года Управление Федеральной налоговой службы по Пензенской области направляет в </w:t>
      </w:r>
      <w:r w:rsidR="00EB4F28" w:rsidRPr="00300BFE">
        <w:t>администрацию</w:t>
      </w:r>
      <w:r w:rsidR="00985505">
        <w:t xml:space="preserve"> </w:t>
      </w:r>
      <w:r w:rsidR="00300BFE" w:rsidRPr="00985505">
        <w:t>Богородского</w:t>
      </w:r>
      <w:r w:rsidR="00EB4F28" w:rsidRPr="00300BFE">
        <w:t xml:space="preserve"> сельсовета Мокшанского района Пензенской области </w:t>
      </w:r>
      <w:r w:rsidRPr="00300BFE">
        <w:t xml:space="preserve">уточненные сведения об объеме льгот за отчетный финансовый год, сведения о налогах, задекларированных для уплаты плательщиками, имеющими право на льготы, в отчетном году (показатели 18, 20, 21, 22 </w:t>
      </w:r>
      <w:hyperlink w:anchor="p227" w:history="1">
        <w:r w:rsidRPr="00300BFE">
          <w:t>приложения N 3</w:t>
        </w:r>
      </w:hyperlink>
      <w:r w:rsidRPr="00300BFE">
        <w:t xml:space="preserve">). </w:t>
      </w:r>
    </w:p>
    <w:p w:rsidR="003A58CB" w:rsidRPr="00300BFE" w:rsidRDefault="003A58CB" w:rsidP="003A58CB">
      <w:pPr>
        <w:spacing w:before="168" w:line="288" w:lineRule="atLeast"/>
        <w:ind w:firstLine="540"/>
        <w:jc w:val="both"/>
      </w:pPr>
      <w:r w:rsidRPr="00300BFE">
        <w:t>В случае наличия уточненных данных за год, предшествующий отчетному, с учетом информации по последним налоговым декларациям по стимулирующим налоговым расходам</w:t>
      </w:r>
      <w:r w:rsidR="00E33E28">
        <w:t xml:space="preserve"> </w:t>
      </w:r>
      <w:r w:rsidR="00300BFE" w:rsidRPr="00E33E28">
        <w:t>Богородского</w:t>
      </w:r>
      <w:r w:rsidR="003911B7" w:rsidRPr="00300BFE">
        <w:t xml:space="preserve"> сельсовета Мокшанского района</w:t>
      </w:r>
      <w:r w:rsidRPr="00300BFE">
        <w:t xml:space="preserve"> Пензенской области Управление Федеральной налоговой службы по Пензенской области направляет в </w:t>
      </w:r>
      <w:r w:rsidR="004B0EB3" w:rsidRPr="00300BFE">
        <w:t xml:space="preserve"> администрацию </w:t>
      </w:r>
      <w:r w:rsidR="00300BFE" w:rsidRPr="00E33E28">
        <w:t>Богородского</w:t>
      </w:r>
      <w:r w:rsidR="003911B7" w:rsidRPr="00300BFE">
        <w:t xml:space="preserve"> сельсовета Мокшанского района</w:t>
      </w:r>
      <w:r w:rsidRPr="00300BFE">
        <w:t xml:space="preserve"> Пензенской области вместе с информацией, указанной в абзаце первом настоящего подпункта, уточненную информацию.</w:t>
      </w:r>
    </w:p>
    <w:p w:rsidR="003A58CB" w:rsidRPr="00300BFE" w:rsidRDefault="003A58CB" w:rsidP="003A58CB">
      <w:pPr>
        <w:spacing w:before="168" w:line="288" w:lineRule="atLeast"/>
        <w:ind w:firstLine="540"/>
        <w:jc w:val="both"/>
      </w:pPr>
      <w:r w:rsidRPr="00300BFE">
        <w:t xml:space="preserve">6.1.8. В срок до 17 июля текущего финансового года </w:t>
      </w:r>
      <w:r w:rsidR="004B0EB3" w:rsidRPr="00300BFE">
        <w:t>администрация</w:t>
      </w:r>
      <w:r w:rsidR="00E33E28">
        <w:t xml:space="preserve"> </w:t>
      </w:r>
      <w:r w:rsidR="00300BFE" w:rsidRPr="00E33E28">
        <w:t>Богородского</w:t>
      </w:r>
      <w:r w:rsidR="00E33E28">
        <w:t xml:space="preserve"> </w:t>
      </w:r>
      <w:r w:rsidR="003911B7" w:rsidRPr="00300BFE">
        <w:t>сельсовета Мокшанского района</w:t>
      </w:r>
      <w:r w:rsidRPr="00300BFE">
        <w:t xml:space="preserve"> Пензенской области направляет кураторам налоговых </w:t>
      </w:r>
      <w:r w:rsidRPr="00300BFE">
        <w:lastRenderedPageBreak/>
        <w:t xml:space="preserve">расходов информацию Управления Федеральной налоговой службы по Пензенской области, указанную в </w:t>
      </w:r>
      <w:hyperlink w:anchor="p134" w:history="1">
        <w:r w:rsidRPr="00300BFE">
          <w:t>подпункте 6.1.8</w:t>
        </w:r>
      </w:hyperlink>
      <w:r w:rsidRPr="00300BFE">
        <w:t xml:space="preserve"> настоящего пункта. </w:t>
      </w:r>
    </w:p>
    <w:p w:rsidR="003A58CB" w:rsidRPr="00300BFE" w:rsidRDefault="003A58CB" w:rsidP="003A58CB">
      <w:pPr>
        <w:spacing w:before="168" w:line="288" w:lineRule="atLeast"/>
        <w:ind w:firstLine="540"/>
        <w:jc w:val="both"/>
      </w:pPr>
      <w:r w:rsidRPr="00300BFE">
        <w:t xml:space="preserve">6.1.9. В срок до 25 июля текущего финансового года кураторы налоговых расходов представляют в </w:t>
      </w:r>
      <w:r w:rsidR="004B0EB3" w:rsidRPr="00300BFE">
        <w:t xml:space="preserve"> администрацию </w:t>
      </w:r>
      <w:r w:rsidR="00300BFE" w:rsidRPr="00E33E28">
        <w:t>Богородского</w:t>
      </w:r>
      <w:r w:rsidR="00E33E28">
        <w:t xml:space="preserve"> </w:t>
      </w:r>
      <w:r w:rsidR="003911B7" w:rsidRPr="00300BFE">
        <w:t>сельсовета Мокшанского района</w:t>
      </w:r>
      <w:r w:rsidRPr="00300BFE">
        <w:t xml:space="preserve"> Пензенской области </w:t>
      </w:r>
      <w:hyperlink w:anchor="p181" w:history="1">
        <w:r w:rsidRPr="00300BFE">
          <w:t>заключение</w:t>
        </w:r>
      </w:hyperlink>
      <w:r w:rsidRPr="00300BFE">
        <w:t xml:space="preserve"> об эффективности налоговых расходов по форме согласно приложению N 2 к настоящему Порядку. </w:t>
      </w:r>
    </w:p>
    <w:p w:rsidR="003A58CB" w:rsidRDefault="003A58CB" w:rsidP="003A58CB">
      <w:pPr>
        <w:spacing w:before="168" w:line="288" w:lineRule="atLeast"/>
        <w:ind w:firstLine="540"/>
        <w:jc w:val="both"/>
        <w:rPr>
          <w:sz w:val="28"/>
          <w:szCs w:val="28"/>
        </w:rPr>
        <w:sectPr w:rsidR="003A58CB" w:rsidSect="0072009D">
          <w:headerReference w:type="even" r:id="rId17"/>
          <w:headerReference w:type="default" r:id="rId18"/>
          <w:footerReference w:type="even" r:id="rId19"/>
          <w:footerReference w:type="default" r:id="rId20"/>
          <w:endnotePr>
            <w:numFmt w:val="decimal"/>
          </w:endnotePr>
          <w:pgSz w:w="11907" w:h="16840"/>
          <w:pgMar w:top="993" w:right="850" w:bottom="993" w:left="1560" w:header="720" w:footer="720" w:gutter="0"/>
          <w:pgNumType w:start="1"/>
          <w:cols w:space="720"/>
          <w:titlePg/>
          <w:docGrid w:linePitch="272"/>
        </w:sectPr>
      </w:pPr>
      <w:r w:rsidRPr="00300BFE">
        <w:t xml:space="preserve">6.1.10. В срок до 1 августа текущего финансового года </w:t>
      </w:r>
      <w:r w:rsidR="004B0EB3" w:rsidRPr="00300BFE">
        <w:t>администрация</w:t>
      </w:r>
      <w:r w:rsidR="00E33E28">
        <w:t xml:space="preserve"> </w:t>
      </w:r>
      <w:r w:rsidR="00300BFE" w:rsidRPr="00E33E28">
        <w:t>Богородского</w:t>
      </w:r>
      <w:r w:rsidR="00E33E28">
        <w:t xml:space="preserve"> </w:t>
      </w:r>
      <w:r w:rsidR="003911B7" w:rsidRPr="00300BFE">
        <w:t>сельсовета Мокшанского района</w:t>
      </w:r>
      <w:r w:rsidRPr="00300BFE">
        <w:t xml:space="preserve"> Пензенской области подводит результаты проведенной оценки эффективности налоговых расходов за отчетный год и формирует сводное </w:t>
      </w:r>
      <w:hyperlink w:anchor="p181" w:history="1">
        <w:r w:rsidRPr="00300BFE">
          <w:t>заключение</w:t>
        </w:r>
      </w:hyperlink>
      <w:r w:rsidRPr="00300BFE">
        <w:t xml:space="preserve"> об эффективности налоговых расходов</w:t>
      </w:r>
      <w:r w:rsidR="00E33E28">
        <w:t xml:space="preserve"> </w:t>
      </w:r>
      <w:r w:rsidR="00300BFE" w:rsidRPr="00E33E28">
        <w:t>Богородского</w:t>
      </w:r>
      <w:r w:rsidR="003911B7" w:rsidRPr="00300BFE">
        <w:t xml:space="preserve"> сельсовета Мокшанского района</w:t>
      </w:r>
      <w:r w:rsidRPr="00300BFE">
        <w:t xml:space="preserve"> Пензенской области по форме согласно приложению N 2 к настоящему Порядку. </w:t>
      </w:r>
    </w:p>
    <w:p w:rsidR="003A58CB" w:rsidRDefault="003A58CB" w:rsidP="003A58CB">
      <w:pPr>
        <w:spacing w:line="288" w:lineRule="atLeast"/>
        <w:jc w:val="both"/>
        <w:rPr>
          <w:sz w:val="28"/>
          <w:szCs w:val="28"/>
        </w:rPr>
      </w:pPr>
    </w:p>
    <w:p w:rsidR="003A58CB" w:rsidRPr="00E33E28" w:rsidRDefault="003A58CB" w:rsidP="003A58CB">
      <w:pPr>
        <w:spacing w:line="288" w:lineRule="atLeast"/>
        <w:jc w:val="right"/>
      </w:pPr>
      <w:r w:rsidRPr="00E33E28">
        <w:t xml:space="preserve">Приложение N 1 </w:t>
      </w:r>
    </w:p>
    <w:p w:rsidR="00E33E28" w:rsidRPr="00E33E28" w:rsidRDefault="003A58CB" w:rsidP="003A58CB">
      <w:pPr>
        <w:spacing w:line="288" w:lineRule="atLeast"/>
        <w:jc w:val="right"/>
      </w:pPr>
      <w:r w:rsidRPr="00E33E28">
        <w:t>к Порядку формирования перечня</w:t>
      </w:r>
    </w:p>
    <w:p w:rsidR="00E33E28" w:rsidRPr="00E33E28" w:rsidRDefault="003A58CB" w:rsidP="003A58CB">
      <w:pPr>
        <w:spacing w:line="288" w:lineRule="atLeast"/>
        <w:jc w:val="right"/>
      </w:pPr>
      <w:r w:rsidRPr="00E33E28">
        <w:t xml:space="preserve"> налоговых расходов и оценки</w:t>
      </w:r>
    </w:p>
    <w:p w:rsidR="003A58CB" w:rsidRPr="00E33E28" w:rsidRDefault="003A58CB" w:rsidP="003A58CB">
      <w:pPr>
        <w:spacing w:line="288" w:lineRule="atLeast"/>
        <w:jc w:val="right"/>
      </w:pPr>
      <w:r w:rsidRPr="00E33E28">
        <w:t xml:space="preserve">налоговых расходов </w:t>
      </w:r>
    </w:p>
    <w:p w:rsidR="00B26ACB" w:rsidRPr="00E33E28" w:rsidRDefault="00300BFE" w:rsidP="003A58CB">
      <w:pPr>
        <w:spacing w:line="288" w:lineRule="atLeast"/>
        <w:jc w:val="right"/>
      </w:pPr>
      <w:r w:rsidRPr="00E33E28">
        <w:t>Богородского</w:t>
      </w:r>
      <w:r w:rsidR="00461690" w:rsidRPr="00E33E28">
        <w:t xml:space="preserve"> сельсовета </w:t>
      </w:r>
    </w:p>
    <w:p w:rsidR="003A58CB" w:rsidRPr="00E33E28" w:rsidRDefault="003A58CB" w:rsidP="003A58CB">
      <w:pPr>
        <w:spacing w:line="288" w:lineRule="atLeast"/>
        <w:jc w:val="right"/>
      </w:pPr>
      <w:r w:rsidRPr="00E33E28">
        <w:t xml:space="preserve">Мокшанского района </w:t>
      </w:r>
    </w:p>
    <w:p w:rsidR="003A58CB" w:rsidRPr="00EE5AB6" w:rsidRDefault="003A58CB" w:rsidP="003A58CB">
      <w:pPr>
        <w:spacing w:line="288" w:lineRule="atLeast"/>
        <w:jc w:val="right"/>
        <w:rPr>
          <w:sz w:val="26"/>
          <w:szCs w:val="26"/>
        </w:rPr>
      </w:pPr>
      <w:r w:rsidRPr="00E33E28">
        <w:t>Пензенской области</w:t>
      </w:r>
      <w:r w:rsidRPr="00EE5AB6">
        <w:rPr>
          <w:sz w:val="26"/>
          <w:szCs w:val="26"/>
        </w:rPr>
        <w:t xml:space="preserve"> </w:t>
      </w:r>
    </w:p>
    <w:p w:rsidR="003A58CB" w:rsidRPr="00EE5AB6" w:rsidRDefault="003A58CB" w:rsidP="003A58CB">
      <w:pPr>
        <w:spacing w:line="288" w:lineRule="atLeast"/>
        <w:jc w:val="both"/>
        <w:rPr>
          <w:sz w:val="26"/>
          <w:szCs w:val="26"/>
        </w:rPr>
      </w:pPr>
      <w:r w:rsidRPr="00EE5AB6">
        <w:rPr>
          <w:sz w:val="26"/>
          <w:szCs w:val="26"/>
        </w:rPr>
        <w:t xml:space="preserve">  </w:t>
      </w:r>
    </w:p>
    <w:p w:rsidR="003A58CB" w:rsidRPr="00EE5AB6" w:rsidRDefault="003A58CB" w:rsidP="003A58CB">
      <w:pPr>
        <w:jc w:val="center"/>
        <w:rPr>
          <w:sz w:val="26"/>
          <w:szCs w:val="26"/>
        </w:rPr>
      </w:pPr>
      <w:bookmarkStart w:id="7" w:name="p150"/>
      <w:bookmarkEnd w:id="7"/>
      <w:r w:rsidRPr="00EE5AB6">
        <w:rPr>
          <w:sz w:val="26"/>
          <w:szCs w:val="26"/>
        </w:rPr>
        <w:t xml:space="preserve">Перечень </w:t>
      </w:r>
    </w:p>
    <w:p w:rsidR="003A58CB" w:rsidRPr="00EE5AB6" w:rsidRDefault="003A58CB" w:rsidP="003A58CB">
      <w:pPr>
        <w:jc w:val="center"/>
        <w:rPr>
          <w:sz w:val="26"/>
          <w:szCs w:val="26"/>
        </w:rPr>
      </w:pPr>
      <w:r w:rsidRPr="00EE5AB6">
        <w:rPr>
          <w:sz w:val="26"/>
          <w:szCs w:val="26"/>
        </w:rPr>
        <w:t>налоговых расходов</w:t>
      </w:r>
      <w:r w:rsidR="00E33E28">
        <w:rPr>
          <w:sz w:val="26"/>
          <w:szCs w:val="26"/>
        </w:rPr>
        <w:t xml:space="preserve"> </w:t>
      </w:r>
      <w:r w:rsidR="00300BFE" w:rsidRPr="00E33E28">
        <w:rPr>
          <w:sz w:val="26"/>
          <w:szCs w:val="26"/>
        </w:rPr>
        <w:t>Богородского</w:t>
      </w:r>
      <w:r w:rsidR="003911B7">
        <w:rPr>
          <w:sz w:val="26"/>
          <w:szCs w:val="26"/>
        </w:rPr>
        <w:t xml:space="preserve"> сельсовета Мокшанского района</w:t>
      </w:r>
      <w:r w:rsidRPr="00EE5AB6">
        <w:rPr>
          <w:sz w:val="26"/>
          <w:szCs w:val="26"/>
        </w:rPr>
        <w:t xml:space="preserve"> Пензенской области </w:t>
      </w:r>
    </w:p>
    <w:p w:rsidR="003A58CB" w:rsidRPr="00EE5AB6" w:rsidRDefault="003A58CB" w:rsidP="003A58CB">
      <w:pPr>
        <w:spacing w:line="288" w:lineRule="atLeast"/>
        <w:jc w:val="both"/>
        <w:rPr>
          <w:sz w:val="26"/>
          <w:szCs w:val="26"/>
        </w:rPr>
      </w:pPr>
      <w:r w:rsidRPr="00EE5AB6">
        <w:rPr>
          <w:sz w:val="26"/>
          <w:szCs w:val="26"/>
        </w:rPr>
        <w:t xml:space="preserve">  </w:t>
      </w:r>
    </w:p>
    <w:tbl>
      <w:tblPr>
        <w:tblW w:w="5000" w:type="pct"/>
        <w:tblCellMar>
          <w:left w:w="0" w:type="dxa"/>
          <w:right w:w="0" w:type="dxa"/>
        </w:tblCellMar>
        <w:tblLook w:val="04A0"/>
      </w:tblPr>
      <w:tblGrid>
        <w:gridCol w:w="1389"/>
        <w:gridCol w:w="1882"/>
        <w:gridCol w:w="1651"/>
        <w:gridCol w:w="1372"/>
        <w:gridCol w:w="2353"/>
        <w:gridCol w:w="2496"/>
        <w:gridCol w:w="2354"/>
        <w:gridCol w:w="1373"/>
      </w:tblGrid>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налоговых льгот, освобождений и иных преференций по налогам</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Нормативные правовые акты</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которыми предусматриваются налоговые льготы, освобождения и иные преференции по налогам</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Период действия налоговых льгот, освобождений и иных преференций по налогам, установленный нормативными правовыми актами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Целевая категория налоговых расходов</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t>Наименование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 (или) структурных элементов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w:t>
            </w:r>
            <w:r w:rsidRPr="00E33E28">
              <w:rPr>
                <w:sz w:val="22"/>
                <w:szCs w:val="22"/>
              </w:rPr>
              <w:lastRenderedPageBreak/>
              <w:t>Пензенской области, не относящиеся к муниципальным программам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Задачи муниципальной программы</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 (или) цели структурных элементов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или документов, отражающих цели социально-экономической политики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не относящиеся к муниципальным программам</w:t>
            </w:r>
            <w:r w:rsidR="00E33E28">
              <w:rPr>
                <w:sz w:val="22"/>
                <w:szCs w:val="22"/>
              </w:rPr>
              <w:t xml:space="preserve"> </w:t>
            </w:r>
            <w:r w:rsidR="00300BFE" w:rsidRPr="00E33E28">
              <w:rPr>
                <w:sz w:val="22"/>
                <w:szCs w:val="22"/>
              </w:rPr>
              <w:lastRenderedPageBreak/>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в целях реализации которых предоставляются налоговые льготы, освобождения и иные преференции</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Плановые значения показателей (индикаторов) достижения целей предоставления льготы в соответствии с целями и задачами муниципальных программ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и их структурных элементов или с целями социально-экономической политики</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 не </w:t>
            </w:r>
            <w:r w:rsidRPr="00E33E28">
              <w:rPr>
                <w:sz w:val="22"/>
                <w:szCs w:val="22"/>
              </w:rPr>
              <w:lastRenderedPageBreak/>
              <w:t>относящимися к муниципальным программам</w:t>
            </w:r>
            <w:r w:rsidR="00E33E28">
              <w:rPr>
                <w:sz w:val="22"/>
                <w:szCs w:val="22"/>
              </w:rPr>
              <w:t xml:space="preserve"> </w:t>
            </w:r>
            <w:r w:rsidR="00300BFE" w:rsidRPr="00E33E28">
              <w:rPr>
                <w:sz w:val="22"/>
                <w:szCs w:val="22"/>
              </w:rPr>
              <w:t>Богородского</w:t>
            </w:r>
            <w:r w:rsidR="003911B7" w:rsidRPr="00E33E28">
              <w:rPr>
                <w:sz w:val="22"/>
                <w:szCs w:val="22"/>
              </w:rPr>
              <w:t xml:space="preserve"> сельсовета Мокшанского района</w:t>
            </w:r>
            <w:r w:rsidRPr="00E33E28">
              <w:rPr>
                <w:sz w:val="22"/>
                <w:szCs w:val="22"/>
              </w:rPr>
              <w:t xml:space="preserve"> Пензенской области</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spacing w:line="288" w:lineRule="atLeast"/>
              <w:jc w:val="center"/>
            </w:pPr>
            <w:r w:rsidRPr="00E33E28">
              <w:rPr>
                <w:sz w:val="22"/>
                <w:szCs w:val="22"/>
              </w:rPr>
              <w:lastRenderedPageBreak/>
              <w:t>Кураторы налоговых расходов</w:t>
            </w:r>
          </w:p>
        </w:tc>
      </w:tr>
      <w:tr w:rsidR="003A58CB" w:rsidRPr="00E33E28" w:rsidTr="00E33E28">
        <w:tc>
          <w:tcPr>
            <w:tcW w:w="42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lastRenderedPageBreak/>
              <w:t>1</w:t>
            </w:r>
          </w:p>
        </w:tc>
        <w:tc>
          <w:tcPr>
            <w:tcW w:w="614"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2</w:t>
            </w:r>
          </w:p>
        </w:tc>
        <w:tc>
          <w:tcPr>
            <w:tcW w:w="566"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3</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4</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5</w:t>
            </w:r>
          </w:p>
        </w:tc>
        <w:tc>
          <w:tcPr>
            <w:tcW w:w="850"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6</w:t>
            </w:r>
          </w:p>
        </w:tc>
        <w:tc>
          <w:tcPr>
            <w:tcW w:w="80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7</w:t>
            </w:r>
          </w:p>
        </w:tc>
        <w:tc>
          <w:tcPr>
            <w:tcW w:w="472" w:type="pct"/>
            <w:tcBorders>
              <w:top w:val="single" w:sz="6" w:space="0" w:color="000000"/>
              <w:left w:val="single" w:sz="6" w:space="0" w:color="000000"/>
              <w:bottom w:val="single" w:sz="6" w:space="0" w:color="000000"/>
              <w:right w:val="single" w:sz="6" w:space="0" w:color="000000"/>
            </w:tcBorders>
            <w:vAlign w:val="center"/>
            <w:hideMark/>
          </w:tcPr>
          <w:p w:rsidR="003A58CB" w:rsidRPr="00E33E28" w:rsidRDefault="003A58CB" w:rsidP="00E33E28">
            <w:pPr>
              <w:jc w:val="center"/>
            </w:pPr>
            <w:r w:rsidRPr="00E33E28">
              <w:rPr>
                <w:sz w:val="22"/>
                <w:szCs w:val="22"/>
              </w:rPr>
              <w:t>8</w:t>
            </w:r>
          </w:p>
        </w:tc>
      </w:tr>
    </w:tbl>
    <w:p w:rsidR="003A58CB"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p>
    <w:p w:rsidR="003A58CB" w:rsidRPr="00EE5AB6" w:rsidRDefault="003A58CB" w:rsidP="003A58CB">
      <w:pPr>
        <w:spacing w:line="288" w:lineRule="atLeast"/>
        <w:jc w:val="both"/>
        <w:rPr>
          <w:sz w:val="26"/>
          <w:szCs w:val="26"/>
        </w:rPr>
      </w:pPr>
      <w:r w:rsidRPr="00EE5AB6">
        <w:rPr>
          <w:sz w:val="26"/>
          <w:szCs w:val="26"/>
        </w:rPr>
        <w:t xml:space="preserve">  </w:t>
      </w:r>
    </w:p>
    <w:p w:rsidR="003A58CB" w:rsidRDefault="003A58CB" w:rsidP="003A58CB">
      <w:pPr>
        <w:spacing w:line="288" w:lineRule="atLeast"/>
        <w:jc w:val="both"/>
      </w:pPr>
      <w:r w:rsidRPr="00EE5AB6">
        <w:rPr>
          <w:sz w:val="26"/>
          <w:szCs w:val="26"/>
        </w:rPr>
        <w:t xml:space="preserve">  </w:t>
      </w:r>
    </w:p>
    <w:p w:rsidR="003A58CB" w:rsidRDefault="003A58CB" w:rsidP="003A58CB">
      <w:pPr>
        <w:spacing w:line="288" w:lineRule="atLeast"/>
        <w:jc w:val="both"/>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pPr>
    </w:p>
    <w:p w:rsidR="003A58CB" w:rsidRDefault="003A58CB" w:rsidP="003A58CB">
      <w:pPr>
        <w:spacing w:line="288" w:lineRule="atLeast"/>
        <w:jc w:val="right"/>
        <w:rPr>
          <w:sz w:val="26"/>
          <w:szCs w:val="26"/>
        </w:rPr>
        <w:sectPr w:rsidR="003A58CB" w:rsidSect="0072009D">
          <w:endnotePr>
            <w:numFmt w:val="decimal"/>
          </w:endnotePr>
          <w:pgSz w:w="16840" w:h="11907" w:orient="landscape"/>
          <w:pgMar w:top="850" w:right="993" w:bottom="1560" w:left="993" w:header="720" w:footer="720" w:gutter="0"/>
          <w:pgNumType w:start="1"/>
          <w:cols w:space="720"/>
          <w:titlePg/>
          <w:docGrid w:linePitch="272"/>
        </w:sectPr>
      </w:pPr>
    </w:p>
    <w:p w:rsidR="003A58CB" w:rsidRPr="00E33E28" w:rsidRDefault="003A58CB" w:rsidP="003A58CB">
      <w:pPr>
        <w:spacing w:line="288" w:lineRule="atLeast"/>
        <w:jc w:val="right"/>
      </w:pPr>
    </w:p>
    <w:p w:rsidR="003A58CB" w:rsidRPr="00E33E28" w:rsidRDefault="003A58CB" w:rsidP="00E33E28">
      <w:pPr>
        <w:spacing w:line="288" w:lineRule="atLeast"/>
        <w:jc w:val="right"/>
      </w:pPr>
      <w:r w:rsidRPr="00E33E28">
        <w:t xml:space="preserve">Приложение N 2 </w:t>
      </w:r>
    </w:p>
    <w:p w:rsidR="00B26ACB" w:rsidRPr="00E33E28" w:rsidRDefault="003A58CB" w:rsidP="00E33E28">
      <w:pPr>
        <w:spacing w:line="288" w:lineRule="atLeast"/>
        <w:jc w:val="right"/>
      </w:pPr>
      <w:r w:rsidRPr="00E33E28">
        <w:t xml:space="preserve">к Порядку формирования </w:t>
      </w:r>
    </w:p>
    <w:p w:rsidR="003A58CB" w:rsidRPr="00E33E28" w:rsidRDefault="003A58CB" w:rsidP="00E33E28">
      <w:pPr>
        <w:spacing w:line="288" w:lineRule="atLeast"/>
        <w:jc w:val="right"/>
      </w:pPr>
      <w:r w:rsidRPr="00E33E28">
        <w:t>перечня налоговых</w:t>
      </w:r>
    </w:p>
    <w:p w:rsidR="00B26ACB" w:rsidRPr="00E33E28" w:rsidRDefault="003A58CB" w:rsidP="00E33E28">
      <w:pPr>
        <w:spacing w:line="288" w:lineRule="atLeast"/>
        <w:jc w:val="right"/>
      </w:pPr>
      <w:r w:rsidRPr="00E33E28">
        <w:t xml:space="preserve">расходов и оценки </w:t>
      </w:r>
    </w:p>
    <w:p w:rsidR="00B26ACB" w:rsidRPr="00E33E28" w:rsidRDefault="003A58CB" w:rsidP="00E33E28">
      <w:pPr>
        <w:spacing w:line="288" w:lineRule="atLeast"/>
        <w:jc w:val="right"/>
      </w:pPr>
      <w:r w:rsidRPr="00E33E28">
        <w:t>налоговых расходов</w:t>
      </w:r>
    </w:p>
    <w:p w:rsidR="00B26ACB" w:rsidRPr="00E33E28" w:rsidRDefault="00300BFE" w:rsidP="00E33E28">
      <w:pPr>
        <w:spacing w:line="288" w:lineRule="atLeast"/>
        <w:jc w:val="right"/>
      </w:pPr>
      <w:r w:rsidRPr="00E33E28">
        <w:t>Богородского</w:t>
      </w:r>
      <w:r w:rsidR="003911B7" w:rsidRPr="00E33E28">
        <w:t xml:space="preserve"> сельсовета</w:t>
      </w:r>
    </w:p>
    <w:p w:rsidR="003A58CB" w:rsidRPr="00E33E28" w:rsidRDefault="003911B7" w:rsidP="00E33E28">
      <w:pPr>
        <w:spacing w:line="288" w:lineRule="atLeast"/>
        <w:jc w:val="right"/>
      </w:pPr>
      <w:r w:rsidRPr="00E33E28">
        <w:t>Мокшанского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jc w:val="center"/>
      </w:pPr>
      <w:bookmarkStart w:id="8" w:name="p181"/>
      <w:bookmarkEnd w:id="8"/>
      <w:r w:rsidRPr="00E33E28">
        <w:t xml:space="preserve">Заключение (сводное заключение) </w:t>
      </w:r>
    </w:p>
    <w:p w:rsidR="003A58CB" w:rsidRPr="00E33E28" w:rsidRDefault="003A58CB" w:rsidP="003A58CB">
      <w:pPr>
        <w:jc w:val="center"/>
      </w:pPr>
      <w:r w:rsidRPr="00E33E28">
        <w:t>об эффективности налоговых расходов</w:t>
      </w:r>
      <w:r w:rsidR="00E33E28">
        <w:t xml:space="preserve"> </w:t>
      </w:r>
      <w:r w:rsidR="00300BFE" w:rsidRPr="00E33E28">
        <w:t>Богородского</w:t>
      </w:r>
      <w:r w:rsidR="003911B7" w:rsidRPr="00E33E28">
        <w:t xml:space="preserve"> сельсовета Мокшанского района</w:t>
      </w:r>
    </w:p>
    <w:p w:rsidR="003A58CB" w:rsidRPr="00E33E28" w:rsidRDefault="003A58CB" w:rsidP="003A58CB">
      <w:pPr>
        <w:jc w:val="center"/>
      </w:pPr>
      <w:r w:rsidRPr="00E33E28">
        <w:t xml:space="preserve">Пензенской области </w:t>
      </w:r>
    </w:p>
    <w:p w:rsidR="003A58CB" w:rsidRPr="00E33E28" w:rsidRDefault="003A58CB" w:rsidP="003A58CB">
      <w:pPr>
        <w:spacing w:line="288" w:lineRule="atLeast"/>
        <w:jc w:val="both"/>
      </w:pPr>
      <w:r w:rsidRPr="00E33E28">
        <w:t xml:space="preserve">  </w:t>
      </w:r>
    </w:p>
    <w:tbl>
      <w:tblPr>
        <w:tblW w:w="10058" w:type="dxa"/>
        <w:tblInd w:w="15" w:type="dxa"/>
        <w:tblLayout w:type="fixed"/>
        <w:tblCellMar>
          <w:left w:w="0" w:type="dxa"/>
          <w:right w:w="0" w:type="dxa"/>
        </w:tblCellMar>
        <w:tblLook w:val="04A0"/>
      </w:tblPr>
      <w:tblGrid>
        <w:gridCol w:w="1764"/>
        <w:gridCol w:w="1285"/>
        <w:gridCol w:w="1622"/>
        <w:gridCol w:w="2126"/>
        <w:gridCol w:w="1418"/>
        <w:gridCol w:w="1843"/>
      </w:tblGrid>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налогового расхода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Целевая категория налоговых расходов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Целесообразность налогового расхода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Результативность налогового расхода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Общий вывод о степени эффективности налогового расхода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Рекомендации по целесообразности дальнейшего осуществления налогового расхода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r w:rsidR="003A58CB" w:rsidRPr="00E33E28" w:rsidTr="0072009D">
        <w:tc>
          <w:tcPr>
            <w:tcW w:w="1764"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285"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622"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2126"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418"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c>
          <w:tcPr>
            <w:tcW w:w="1843" w:type="dxa"/>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pPr>
            <w:r w:rsidRPr="00E33E28">
              <w:t xml:space="preserve">  </w:t>
            </w:r>
          </w:p>
        </w:tc>
      </w:tr>
    </w:tbl>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288" w:lineRule="atLeast"/>
        <w:jc w:val="both"/>
      </w:pPr>
      <w:r w:rsidRPr="00E33E28">
        <w:t xml:space="preserve">  </w:t>
      </w: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E33E28" w:rsidRDefault="00E33E28" w:rsidP="003A58CB">
      <w:pPr>
        <w:spacing w:line="288" w:lineRule="atLeast"/>
        <w:jc w:val="right"/>
        <w:rPr>
          <w:sz w:val="26"/>
          <w:szCs w:val="26"/>
        </w:rPr>
      </w:pPr>
    </w:p>
    <w:p w:rsidR="00E33E28" w:rsidRDefault="00E33E28"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33585" w:rsidRDefault="00333585" w:rsidP="003A58CB">
      <w:pPr>
        <w:spacing w:line="288" w:lineRule="atLeast"/>
        <w:jc w:val="right"/>
        <w:rPr>
          <w:sz w:val="26"/>
          <w:szCs w:val="26"/>
        </w:rPr>
      </w:pPr>
    </w:p>
    <w:p w:rsidR="003A58CB" w:rsidRPr="00E33E28" w:rsidRDefault="003A58CB" w:rsidP="00E33E28">
      <w:pPr>
        <w:spacing w:line="288" w:lineRule="atLeast"/>
        <w:jc w:val="right"/>
      </w:pPr>
      <w:r w:rsidRPr="00E33E28">
        <w:t xml:space="preserve">Приложение N 3 </w:t>
      </w:r>
    </w:p>
    <w:p w:rsidR="00B26ACB" w:rsidRPr="00E33E28" w:rsidRDefault="003A58CB" w:rsidP="00E33E28">
      <w:pPr>
        <w:spacing w:line="288" w:lineRule="atLeast"/>
        <w:jc w:val="right"/>
      </w:pPr>
      <w:r w:rsidRPr="00E33E28">
        <w:t xml:space="preserve">к Порядку формирования </w:t>
      </w:r>
    </w:p>
    <w:p w:rsidR="003A58CB" w:rsidRPr="00E33E28" w:rsidRDefault="003A58CB" w:rsidP="00E33E28">
      <w:pPr>
        <w:spacing w:line="288" w:lineRule="atLeast"/>
        <w:jc w:val="right"/>
      </w:pPr>
      <w:r w:rsidRPr="00E33E28">
        <w:t>перечня налоговых</w:t>
      </w:r>
    </w:p>
    <w:p w:rsidR="00B26ACB" w:rsidRPr="00E33E28" w:rsidRDefault="003A58CB" w:rsidP="00E33E28">
      <w:pPr>
        <w:spacing w:line="288" w:lineRule="atLeast"/>
        <w:jc w:val="right"/>
      </w:pPr>
      <w:r w:rsidRPr="00E33E28">
        <w:t>расходов и оценки</w:t>
      </w:r>
    </w:p>
    <w:p w:rsidR="00B26ACB" w:rsidRPr="00E33E28" w:rsidRDefault="003A58CB" w:rsidP="00E33E28">
      <w:pPr>
        <w:spacing w:line="288" w:lineRule="atLeast"/>
        <w:jc w:val="right"/>
      </w:pPr>
      <w:r w:rsidRPr="00E33E28">
        <w:t>налоговых расходов</w:t>
      </w:r>
    </w:p>
    <w:p w:rsidR="00B26ACB" w:rsidRPr="00E33E28" w:rsidRDefault="00300BFE" w:rsidP="00E33E28">
      <w:pPr>
        <w:spacing w:line="288" w:lineRule="atLeast"/>
        <w:jc w:val="right"/>
      </w:pPr>
      <w:r w:rsidRPr="00E33E28">
        <w:t>Богородского</w:t>
      </w:r>
      <w:r w:rsidR="003911B7" w:rsidRPr="00E33E28">
        <w:t xml:space="preserve"> сельсовета</w:t>
      </w:r>
    </w:p>
    <w:p w:rsidR="003A58CB" w:rsidRPr="00E33E28" w:rsidRDefault="003911B7" w:rsidP="00E33E28">
      <w:pPr>
        <w:spacing w:line="288" w:lineRule="atLeast"/>
        <w:jc w:val="right"/>
      </w:pPr>
      <w:r w:rsidRPr="00E33E28">
        <w:t>Мокшанского района</w:t>
      </w:r>
    </w:p>
    <w:p w:rsidR="003A58CB" w:rsidRPr="00E33E28" w:rsidRDefault="003A58CB" w:rsidP="00E33E28">
      <w:pPr>
        <w:spacing w:line="288" w:lineRule="atLeast"/>
        <w:jc w:val="right"/>
      </w:pPr>
      <w:r w:rsidRPr="00E33E28">
        <w:t xml:space="preserve">Пензенской области </w:t>
      </w:r>
    </w:p>
    <w:p w:rsidR="003A58CB" w:rsidRPr="00E33E28" w:rsidRDefault="003A58CB" w:rsidP="003A58CB">
      <w:pPr>
        <w:spacing w:line="288" w:lineRule="atLeast"/>
        <w:jc w:val="both"/>
      </w:pPr>
      <w:r w:rsidRPr="00E33E28">
        <w:t xml:space="preserve">  </w:t>
      </w:r>
    </w:p>
    <w:p w:rsidR="003A58CB" w:rsidRPr="00E33E28" w:rsidRDefault="003A58CB" w:rsidP="003A58CB">
      <w:pPr>
        <w:spacing w:line="312" w:lineRule="auto"/>
        <w:jc w:val="center"/>
        <w:rPr>
          <w:b/>
          <w:bCs/>
        </w:rPr>
      </w:pPr>
      <w:bookmarkStart w:id="9" w:name="p227"/>
      <w:bookmarkEnd w:id="9"/>
      <w:r w:rsidRPr="00E33E28">
        <w:rPr>
          <w:b/>
          <w:bCs/>
        </w:rPr>
        <w:t xml:space="preserve">ПЕРЕЧЕНЬ </w:t>
      </w:r>
    </w:p>
    <w:p w:rsidR="003A58CB" w:rsidRPr="00E33E28" w:rsidRDefault="003A58CB" w:rsidP="003A58CB">
      <w:pPr>
        <w:spacing w:line="312" w:lineRule="auto"/>
        <w:jc w:val="center"/>
        <w:rPr>
          <w:b/>
          <w:bCs/>
        </w:rPr>
      </w:pPr>
      <w:r w:rsidRPr="00E33E28">
        <w:rPr>
          <w:b/>
          <w:bCs/>
        </w:rPr>
        <w:t xml:space="preserve">ПОКАЗАТЕЛЕЙ ДЛЯ ПРОВЕДЕНИЯ ОЦЕНКИ НАЛОГОВЫХ </w:t>
      </w:r>
    </w:p>
    <w:p w:rsidR="00B26ACB" w:rsidRPr="00E33E28" w:rsidRDefault="003A58CB" w:rsidP="003A58CB">
      <w:pPr>
        <w:spacing w:line="312" w:lineRule="auto"/>
        <w:jc w:val="center"/>
        <w:rPr>
          <w:b/>
          <w:bCs/>
        </w:rPr>
      </w:pPr>
      <w:r w:rsidRPr="00E33E28">
        <w:rPr>
          <w:b/>
          <w:bCs/>
        </w:rPr>
        <w:t>РАСХОДОВ</w:t>
      </w:r>
      <w:r w:rsidR="00E33E28" w:rsidRPr="00E33E28">
        <w:rPr>
          <w:b/>
          <w:bCs/>
        </w:rPr>
        <w:t xml:space="preserve"> </w:t>
      </w:r>
      <w:r w:rsidR="00300BFE" w:rsidRPr="00E33E28">
        <w:rPr>
          <w:b/>
          <w:bCs/>
        </w:rPr>
        <w:t>БОГОРОДСКОГО</w:t>
      </w:r>
      <w:r w:rsidR="00B26ACB" w:rsidRPr="00E33E28">
        <w:rPr>
          <w:b/>
          <w:bCs/>
        </w:rPr>
        <w:t xml:space="preserve"> СЕЛЬСОВЕТА</w:t>
      </w:r>
    </w:p>
    <w:p w:rsidR="003A58CB" w:rsidRPr="00E33E28" w:rsidRDefault="00B26ACB" w:rsidP="003A58CB">
      <w:pPr>
        <w:spacing w:line="312" w:lineRule="auto"/>
        <w:jc w:val="center"/>
        <w:rPr>
          <w:b/>
          <w:bCs/>
        </w:rPr>
      </w:pPr>
      <w:r w:rsidRPr="00E33E28">
        <w:rPr>
          <w:b/>
          <w:bCs/>
        </w:rPr>
        <w:t xml:space="preserve">МОКШАНСКОГО РАЙОНА </w:t>
      </w:r>
      <w:r w:rsidR="003A58CB" w:rsidRPr="00E33E28">
        <w:rPr>
          <w:b/>
          <w:bCs/>
        </w:rPr>
        <w:t xml:space="preserve">ПЕНЗЕНСКОЙ ОБЛАСТИ </w:t>
      </w:r>
    </w:p>
    <w:p w:rsidR="003A58CB" w:rsidRPr="00E33E28" w:rsidRDefault="003A58CB" w:rsidP="003A58CB">
      <w:pPr>
        <w:spacing w:line="288" w:lineRule="atLeast"/>
        <w:jc w:val="both"/>
      </w:pPr>
      <w:r w:rsidRPr="00E33E28">
        <w:t xml:space="preserve">  </w:t>
      </w:r>
    </w:p>
    <w:tbl>
      <w:tblPr>
        <w:tblW w:w="8970" w:type="dxa"/>
        <w:tblInd w:w="15" w:type="dxa"/>
        <w:tblCellMar>
          <w:left w:w="0" w:type="dxa"/>
          <w:right w:w="0" w:type="dxa"/>
        </w:tblCellMar>
        <w:tblLook w:val="04A0"/>
      </w:tblPr>
      <w:tblGrid>
        <w:gridCol w:w="315"/>
        <w:gridCol w:w="5590"/>
        <w:gridCol w:w="3065"/>
      </w:tblGrid>
      <w:tr w:rsidR="003A58CB" w:rsidRPr="00E33E28" w:rsidTr="0072009D">
        <w:tc>
          <w:tcPr>
            <w:tcW w:w="0" w:type="auto"/>
            <w:gridSpan w:val="2"/>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Наименование показателя, единица измерения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Источник данных </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 xml:space="preserve">I. Территориальная принадлежность налогового расхода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структурного подразделения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441168" w:rsidP="00B26ACB">
            <w:pPr>
              <w:spacing w:line="288" w:lineRule="atLeast"/>
              <w:jc w:val="both"/>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B26ACB" w:rsidRPr="00E33E28" w:rsidRDefault="003A58CB" w:rsidP="0072009D">
            <w:pPr>
              <w:jc w:val="center"/>
            </w:pPr>
            <w:r w:rsidRPr="00E33E28">
              <w:t>II. Нормативные характеристики налоговых расходов</w:t>
            </w:r>
          </w:p>
          <w:p w:rsidR="003A58CB" w:rsidRPr="00E33E28" w:rsidRDefault="00300BFE" w:rsidP="0072009D">
            <w:pPr>
              <w:jc w:val="center"/>
            </w:pPr>
            <w:r w:rsidRPr="00E33E28">
              <w:t>Богородского</w:t>
            </w:r>
            <w:r w:rsidR="00B26ACB" w:rsidRPr="00E33E28">
              <w:t xml:space="preserve"> сельсовета Мокшанского района</w:t>
            </w:r>
            <w:r w:rsidR="003A58CB"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Нормативные правовые акты</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их структурные единицы, которыми предусматриваются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D1AE2" w:rsidP="00441168">
            <w:pPr>
              <w:jc w:val="center"/>
            </w:pPr>
            <w:r w:rsidRPr="00E33E28">
              <w:t>администрация</w:t>
            </w:r>
            <w:r w:rsidR="00E33E28">
              <w:t xml:space="preserve"> </w:t>
            </w:r>
            <w:r w:rsidR="00300BFE" w:rsidRPr="00E33E28">
              <w:t>Богородского</w:t>
            </w:r>
            <w:r w:rsidR="00E33E28">
              <w:t xml:space="preserve"> </w:t>
            </w:r>
            <w:r w:rsidR="003911B7" w:rsidRPr="00E33E28">
              <w:t>сельсовета Мокшанского района</w:t>
            </w:r>
            <w:r w:rsidR="003A58CB" w:rsidRPr="00E33E28">
              <w:t xml:space="preserve">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Условия предоставления налоговых льгот, освобождений и иных преференций для плательщиков налогов,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плательщиков налогов, для которых предусмотрены налоговые льготы, освобождения и иные преференции,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вступления в силу положений нормативных правовых актов</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устанавливающих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Даты начала действия предоставленного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права на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Период действия налоговых льгот, освобождений и иных преференций по налогам, предоставленных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Дата прекращения действия налоговых льгот, освобождений и иных преференций по налогам, установленная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r w:rsidR="00E33E28">
              <w:t xml:space="preserve"> </w:t>
            </w:r>
            <w:r w:rsidR="003A58CB" w:rsidRPr="00E33E28">
              <w:t>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III. Целевые характеристики налоговых расходов</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Наименование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Целевая категория налогового расхода</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Цели предоставления налоговых льгот, освобождений и иных преференций для плательщиков налогов, установленных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Наименования налогов, по которым предусматриваются налоговые льготы, освобождения и иные преференции,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Вид налоговых льгот, освобождений и иных преференций, определяющий особенности предоставленных отдельным категориям плательщиков налогов преимуществ по сравнению с другими плательщиками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w:t>
            </w:r>
            <w:r w:rsidR="00E33E28">
              <w:t xml:space="preserve"> </w:t>
            </w:r>
            <w:r w:rsidRPr="00E33E28">
              <w:t>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Размер налоговой ставки, в пределах которой предоставляются налоговые льготы, освобождения и иные преференции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15.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Показатель (индикатор) достижения целей муниципальных программ</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и (или) целей социально-экономической политики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не относящихся к муниципальным программам</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в связи с предоставлением налоговых льгот, освобождений и иных преференций по налогам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16.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Код вида экономической деятельности (по </w:t>
            </w:r>
            <w:hyperlink r:id="rId21" w:history="1">
              <w:r w:rsidRPr="00E33E28">
                <w:t>ОКВЭД</w:t>
              </w:r>
            </w:hyperlink>
            <w:r w:rsidRPr="00E33E28">
              <w:t xml:space="preserve">), к которому относится налоговый расход (если налоговый расход обусловлен налоговыми льготами, освобождениями и иными преференциями для отдельных видов экономической деятельности)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17.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Принадлежность налогового расхода к группе полномочий в соответствии с </w:t>
            </w:r>
            <w:hyperlink r:id="rId22" w:history="1">
              <w:r w:rsidRPr="00E33E28">
                <w:t>методикой</w:t>
              </w:r>
            </w:hyperlink>
            <w:r w:rsidRPr="00E33E28">
              <w:t xml:space="preserve"> распределения дотаций, утвержденной Законом Пензенской области от 24.04.2024 №4243-ЗПО «О межбюджетных отношениях в Пензенской области» (с последующими изменениями)</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gridSpan w:val="3"/>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jc w:val="center"/>
            </w:pPr>
            <w:r w:rsidRPr="00E33E28">
              <w:t>IV. Фискальные характеристики налоговых расходов</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18.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Объем налоговых льгот, освобождений и иных преференций, предоставленных для плательщиков налогов, в соответствии с нормативными правовыми актами субъектов Российской Федерации за отчетный год и за год, предшествующий отчетному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19.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объема предоставленных налоговых льгот, освобождений и иных преференций для плательщиков налогов на текущий финансовый год, очередной финансовый год и плановый период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spacing w:line="288" w:lineRule="atLeast"/>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20.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Численность плательщиков налогов, воспользовавшихся налоговой льготой, освобождением и иной преференцией (единиц), установленными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Базовый объем налогов, задекларированный для уплаты в бюджет</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плательщиками налогов, имеющими право на налоговые льготы, освобождения и иные преференции, установленные нормативными правовыми актами</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AF1251">
            <w:pPr>
              <w:spacing w:line="288" w:lineRule="atLeast"/>
              <w:jc w:val="both"/>
            </w:pPr>
            <w:r w:rsidRPr="00E33E28">
              <w:t>Объем налогов, задекларированный для уплаты в бюджет</w:t>
            </w:r>
            <w:r w:rsidR="00E33E28">
              <w:t xml:space="preserve"> </w:t>
            </w:r>
            <w:r w:rsidR="00300BFE" w:rsidRPr="00E33E28">
              <w:t>Богородского</w:t>
            </w:r>
            <w:r w:rsidR="003911B7" w:rsidRPr="00E33E28">
              <w:t xml:space="preserve"> сельсовета Мокшанского района</w:t>
            </w:r>
            <w:r w:rsidRPr="00E33E28">
              <w:t xml:space="preserve"> Пензенской области плательщиками налогов, имеющими право на налоговые льготы, освобождения и иные преференции, за 6 лет, предшествующих отчетному финансовому году (тыс. рублей)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center"/>
            </w:pPr>
            <w:r w:rsidRPr="00E33E28">
              <w:t>УФНС России по Пензенской области (по согласованию)</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23.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Результат оценки эффективности налогового расхода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r w:rsidR="003A58CB" w:rsidRPr="00E33E28" w:rsidTr="0072009D">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24.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3A58CB" w:rsidP="0072009D">
            <w:pPr>
              <w:spacing w:line="288" w:lineRule="atLeast"/>
              <w:jc w:val="both"/>
            </w:pPr>
            <w:r w:rsidRPr="00E33E28">
              <w:t xml:space="preserve">Оценка совокупного бюджетного эффекта (для стимулирующих налоговых расходов) </w:t>
            </w:r>
          </w:p>
        </w:tc>
        <w:tc>
          <w:tcPr>
            <w:tcW w:w="0" w:type="auto"/>
            <w:tcBorders>
              <w:top w:val="single" w:sz="6" w:space="0" w:color="000000"/>
              <w:left w:val="single" w:sz="6" w:space="0" w:color="000000"/>
              <w:bottom w:val="single" w:sz="6" w:space="0" w:color="000000"/>
              <w:right w:val="single" w:sz="6" w:space="0" w:color="000000"/>
            </w:tcBorders>
            <w:hideMark/>
          </w:tcPr>
          <w:p w:rsidR="003A58CB" w:rsidRPr="00E33E28" w:rsidRDefault="00634EFD" w:rsidP="00441168">
            <w:pPr>
              <w:jc w:val="center"/>
            </w:pPr>
            <w:r w:rsidRPr="00E33E28">
              <w:t xml:space="preserve">администрация </w:t>
            </w:r>
            <w:r w:rsidR="00300BFE" w:rsidRPr="00E33E28">
              <w:t>Богородского</w:t>
            </w:r>
            <w:r w:rsidRPr="00E33E28">
              <w:t xml:space="preserve"> сельсовета Мокшанского района Пензенской области, кураторы налоговых расходов</w:t>
            </w:r>
          </w:p>
        </w:tc>
      </w:tr>
    </w:tbl>
    <w:p w:rsidR="003A58CB" w:rsidRPr="00AC4758" w:rsidRDefault="003A58CB" w:rsidP="003A58CB">
      <w:pPr>
        <w:spacing w:line="288" w:lineRule="atLeast"/>
        <w:jc w:val="both"/>
        <w:rPr>
          <w:sz w:val="26"/>
          <w:szCs w:val="26"/>
        </w:rPr>
      </w:pPr>
      <w:r w:rsidRPr="00AC4758">
        <w:rPr>
          <w:sz w:val="26"/>
          <w:szCs w:val="26"/>
        </w:rPr>
        <w:t xml:space="preserve">  </w:t>
      </w:r>
    </w:p>
    <w:p w:rsidR="003A58CB" w:rsidRPr="00AC4758" w:rsidRDefault="003A58CB" w:rsidP="003A58CB">
      <w:pPr>
        <w:spacing w:line="288" w:lineRule="atLeast"/>
        <w:jc w:val="both"/>
        <w:rPr>
          <w:sz w:val="26"/>
          <w:szCs w:val="26"/>
        </w:rPr>
      </w:pPr>
      <w:r w:rsidRPr="00AC4758">
        <w:rPr>
          <w:sz w:val="26"/>
          <w:szCs w:val="26"/>
        </w:rPr>
        <w:t xml:space="preserve">  </w:t>
      </w:r>
    </w:p>
    <w:p w:rsidR="00E32851" w:rsidRPr="00FC0C16" w:rsidRDefault="00E32851">
      <w:pPr>
        <w:pStyle w:val="af4"/>
        <w:ind w:firstLine="567"/>
        <w:jc w:val="right"/>
        <w:rPr>
          <w:sz w:val="24"/>
          <w:szCs w:val="24"/>
        </w:rPr>
      </w:pPr>
    </w:p>
    <w:sectPr w:rsidR="00E32851" w:rsidRPr="00FC0C16" w:rsidSect="0072009D">
      <w:headerReference w:type="even" r:id="rId23"/>
      <w:headerReference w:type="default" r:id="rId24"/>
      <w:footerReference w:type="even" r:id="rId25"/>
      <w:footerReference w:type="default" r:id="rId26"/>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8E4" w:rsidRDefault="002948E4" w:rsidP="00484996">
      <w:r>
        <w:separator/>
      </w:r>
    </w:p>
  </w:endnote>
  <w:endnote w:type="continuationSeparator" w:id="1">
    <w:p w:rsidR="002948E4" w:rsidRDefault="002948E4" w:rsidP="004849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Lucida Sans">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3E02FC"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rsidP="00300BFE">
    <w:pPr>
      <w:pStyle w:val="afc"/>
      <w:framePr w:w="301" w:wrap="around" w:vAnchor="text" w:hAnchor="page" w:x="10306" w:y="-138"/>
      <w:ind w:right="360"/>
      <w:rPr>
        <w:rStyle w:val="aff9"/>
        <w:rFonts w:eastAsiaTheme="majorEastAsia"/>
      </w:rPr>
    </w:pPr>
  </w:p>
  <w:p w:rsidR="00072704" w:rsidRDefault="00072704">
    <w:pPr>
      <w:pStyle w:val="afc"/>
      <w:ind w:right="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3E02FC" w:rsidP="0072009D">
    <w:pPr>
      <w:pStyle w:val="afc"/>
      <w:framePr w:wrap="around" w:vAnchor="text" w:hAnchor="margin" w:xAlign="right"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rsidP="00E33E28">
    <w:pPr>
      <w:pStyle w:val="afc"/>
      <w:framePr w:w="301" w:wrap="around" w:vAnchor="text" w:hAnchor="page" w:x="9916" w:y="-108"/>
      <w:ind w:right="360"/>
      <w:rPr>
        <w:rStyle w:val="aff9"/>
        <w:rFonts w:eastAsiaTheme="majorEastAsia"/>
      </w:rPr>
    </w:pPr>
  </w:p>
  <w:p w:rsidR="00072704" w:rsidRDefault="00072704">
    <w:pPr>
      <w:pStyle w:val="afc"/>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8E4" w:rsidRDefault="002948E4" w:rsidP="00484996">
      <w:r>
        <w:separator/>
      </w:r>
    </w:p>
  </w:footnote>
  <w:footnote w:type="continuationSeparator" w:id="1">
    <w:p w:rsidR="002948E4" w:rsidRDefault="002948E4" w:rsidP="004849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3E02FC">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3E02FC">
    <w:pPr>
      <w:pStyle w:val="afa"/>
      <w:framePr w:wrap="around" w:vAnchor="text" w:hAnchor="margin" w:xAlign="center" w:y="1"/>
      <w:rPr>
        <w:rStyle w:val="aff9"/>
        <w:rFonts w:eastAsiaTheme="majorEastAsia"/>
      </w:rPr>
    </w:pPr>
    <w:r>
      <w:rPr>
        <w:rStyle w:val="aff9"/>
        <w:rFonts w:eastAsiaTheme="majorEastAsia"/>
      </w:rPr>
      <w:fldChar w:fldCharType="begin"/>
    </w:r>
    <w:r w:rsidR="00072704">
      <w:rPr>
        <w:rStyle w:val="aff9"/>
        <w:rFonts w:eastAsiaTheme="majorEastAsia"/>
      </w:rPr>
      <w:instrText xml:space="preserve">PAGE  </w:instrText>
    </w:r>
    <w:r>
      <w:rPr>
        <w:rStyle w:val="aff9"/>
        <w:rFonts w:eastAsiaTheme="majorEastAsia"/>
      </w:rPr>
      <w:fldChar w:fldCharType="end"/>
    </w:r>
  </w:p>
  <w:p w:rsidR="00072704" w:rsidRDefault="00072704">
    <w:pPr>
      <w:pStyle w:val="af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04" w:rsidRDefault="00072704">
    <w:pPr>
      <w:pStyle w:val="afa"/>
      <w:framePr w:wrap="around" w:vAnchor="text" w:hAnchor="margin" w:xAlign="center" w:y="1"/>
      <w:rPr>
        <w:rStyle w:val="aff9"/>
        <w:rFonts w:eastAsiaTheme="majorEastAsia"/>
      </w:rPr>
    </w:pPr>
  </w:p>
  <w:p w:rsidR="00072704" w:rsidRDefault="00072704">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numFmt w:val="decimal"/>
    <w:endnote w:id="0"/>
    <w:endnote w:id="1"/>
  </w:endnotePr>
  <w:compat/>
  <w:rsids>
    <w:rsidRoot w:val="005127E7"/>
    <w:rsid w:val="00002D7B"/>
    <w:rsid w:val="0000339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08E7"/>
    <w:rsid w:val="0004583B"/>
    <w:rsid w:val="000545B5"/>
    <w:rsid w:val="0006115B"/>
    <w:rsid w:val="00061B4E"/>
    <w:rsid w:val="000662C3"/>
    <w:rsid w:val="000713BF"/>
    <w:rsid w:val="00071998"/>
    <w:rsid w:val="000726EA"/>
    <w:rsid w:val="00072704"/>
    <w:rsid w:val="00072F47"/>
    <w:rsid w:val="00073117"/>
    <w:rsid w:val="000744F3"/>
    <w:rsid w:val="00075D86"/>
    <w:rsid w:val="00076C8E"/>
    <w:rsid w:val="0007748B"/>
    <w:rsid w:val="00081F3E"/>
    <w:rsid w:val="00090CCE"/>
    <w:rsid w:val="0009499C"/>
    <w:rsid w:val="000A0C31"/>
    <w:rsid w:val="000A621D"/>
    <w:rsid w:val="000A7E04"/>
    <w:rsid w:val="000B031B"/>
    <w:rsid w:val="000B0629"/>
    <w:rsid w:val="000B4265"/>
    <w:rsid w:val="000B510D"/>
    <w:rsid w:val="000C3B14"/>
    <w:rsid w:val="000D239F"/>
    <w:rsid w:val="000D291A"/>
    <w:rsid w:val="000D4B98"/>
    <w:rsid w:val="000D7474"/>
    <w:rsid w:val="000E18A4"/>
    <w:rsid w:val="000E3850"/>
    <w:rsid w:val="000F0EFC"/>
    <w:rsid w:val="000F12EE"/>
    <w:rsid w:val="000F2FC9"/>
    <w:rsid w:val="000F36E2"/>
    <w:rsid w:val="000F4AB3"/>
    <w:rsid w:val="000F60D7"/>
    <w:rsid w:val="00100F5F"/>
    <w:rsid w:val="001011E6"/>
    <w:rsid w:val="00101E76"/>
    <w:rsid w:val="00113A8C"/>
    <w:rsid w:val="00114B13"/>
    <w:rsid w:val="00115914"/>
    <w:rsid w:val="00115F6F"/>
    <w:rsid w:val="00120F44"/>
    <w:rsid w:val="0012164D"/>
    <w:rsid w:val="00123E6E"/>
    <w:rsid w:val="00131B8C"/>
    <w:rsid w:val="00132F0A"/>
    <w:rsid w:val="00132F4D"/>
    <w:rsid w:val="00137E18"/>
    <w:rsid w:val="00140B28"/>
    <w:rsid w:val="00140C77"/>
    <w:rsid w:val="00140F04"/>
    <w:rsid w:val="00142A8F"/>
    <w:rsid w:val="00147C3F"/>
    <w:rsid w:val="001571F7"/>
    <w:rsid w:val="001573E6"/>
    <w:rsid w:val="0015770A"/>
    <w:rsid w:val="00160863"/>
    <w:rsid w:val="001667B4"/>
    <w:rsid w:val="0016777B"/>
    <w:rsid w:val="00174570"/>
    <w:rsid w:val="00174ACC"/>
    <w:rsid w:val="00175107"/>
    <w:rsid w:val="00197743"/>
    <w:rsid w:val="001A0EB9"/>
    <w:rsid w:val="001A20DB"/>
    <w:rsid w:val="001A44B8"/>
    <w:rsid w:val="001B0124"/>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04F9E"/>
    <w:rsid w:val="00215F99"/>
    <w:rsid w:val="00221335"/>
    <w:rsid w:val="00224607"/>
    <w:rsid w:val="0022675A"/>
    <w:rsid w:val="00226D56"/>
    <w:rsid w:val="00230D50"/>
    <w:rsid w:val="00237060"/>
    <w:rsid w:val="002373D7"/>
    <w:rsid w:val="00240842"/>
    <w:rsid w:val="00241EB1"/>
    <w:rsid w:val="00245313"/>
    <w:rsid w:val="00246B64"/>
    <w:rsid w:val="00247427"/>
    <w:rsid w:val="00247F75"/>
    <w:rsid w:val="002510FD"/>
    <w:rsid w:val="002534EC"/>
    <w:rsid w:val="00254BE9"/>
    <w:rsid w:val="00255814"/>
    <w:rsid w:val="0026186B"/>
    <w:rsid w:val="002643D7"/>
    <w:rsid w:val="00264608"/>
    <w:rsid w:val="00267D3A"/>
    <w:rsid w:val="00273CC5"/>
    <w:rsid w:val="00274CE9"/>
    <w:rsid w:val="00277268"/>
    <w:rsid w:val="002827E3"/>
    <w:rsid w:val="002903D8"/>
    <w:rsid w:val="00291454"/>
    <w:rsid w:val="002948E4"/>
    <w:rsid w:val="0029524F"/>
    <w:rsid w:val="002A0CF2"/>
    <w:rsid w:val="002A1A5B"/>
    <w:rsid w:val="002A37F8"/>
    <w:rsid w:val="002B1E66"/>
    <w:rsid w:val="002B36FF"/>
    <w:rsid w:val="002B4FA6"/>
    <w:rsid w:val="002B7798"/>
    <w:rsid w:val="002B7E09"/>
    <w:rsid w:val="002C1ECE"/>
    <w:rsid w:val="002C509D"/>
    <w:rsid w:val="002C5C4E"/>
    <w:rsid w:val="002D28A6"/>
    <w:rsid w:val="002D7375"/>
    <w:rsid w:val="002D7813"/>
    <w:rsid w:val="002E2BC6"/>
    <w:rsid w:val="002E51BF"/>
    <w:rsid w:val="002F0950"/>
    <w:rsid w:val="002F14A0"/>
    <w:rsid w:val="002F3384"/>
    <w:rsid w:val="002F714B"/>
    <w:rsid w:val="00300BFE"/>
    <w:rsid w:val="00303344"/>
    <w:rsid w:val="0030444D"/>
    <w:rsid w:val="00304D38"/>
    <w:rsid w:val="00304F97"/>
    <w:rsid w:val="003116C1"/>
    <w:rsid w:val="0031541E"/>
    <w:rsid w:val="003154A4"/>
    <w:rsid w:val="003209C4"/>
    <w:rsid w:val="00321C0F"/>
    <w:rsid w:val="003241CA"/>
    <w:rsid w:val="00333585"/>
    <w:rsid w:val="00341513"/>
    <w:rsid w:val="003424B5"/>
    <w:rsid w:val="00344BCC"/>
    <w:rsid w:val="0034716C"/>
    <w:rsid w:val="00347989"/>
    <w:rsid w:val="00347F90"/>
    <w:rsid w:val="0035038F"/>
    <w:rsid w:val="00351E95"/>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1AE2"/>
    <w:rsid w:val="003D2F15"/>
    <w:rsid w:val="003D60C0"/>
    <w:rsid w:val="003D6772"/>
    <w:rsid w:val="003E02FC"/>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063D"/>
    <w:rsid w:val="00431CF0"/>
    <w:rsid w:val="00441168"/>
    <w:rsid w:val="00451977"/>
    <w:rsid w:val="00451FD2"/>
    <w:rsid w:val="00454CDF"/>
    <w:rsid w:val="00456762"/>
    <w:rsid w:val="00460B5C"/>
    <w:rsid w:val="004614E4"/>
    <w:rsid w:val="00461690"/>
    <w:rsid w:val="00462346"/>
    <w:rsid w:val="00464230"/>
    <w:rsid w:val="00464B99"/>
    <w:rsid w:val="00470365"/>
    <w:rsid w:val="00472501"/>
    <w:rsid w:val="00473865"/>
    <w:rsid w:val="00474B5E"/>
    <w:rsid w:val="004750AC"/>
    <w:rsid w:val="00475C6F"/>
    <w:rsid w:val="004844F3"/>
    <w:rsid w:val="00484996"/>
    <w:rsid w:val="004869D6"/>
    <w:rsid w:val="00494792"/>
    <w:rsid w:val="00494F83"/>
    <w:rsid w:val="004A142D"/>
    <w:rsid w:val="004A2DFE"/>
    <w:rsid w:val="004A44A8"/>
    <w:rsid w:val="004A4DDF"/>
    <w:rsid w:val="004B08EE"/>
    <w:rsid w:val="004B0AC0"/>
    <w:rsid w:val="004B0EB3"/>
    <w:rsid w:val="004B1423"/>
    <w:rsid w:val="004B61CD"/>
    <w:rsid w:val="004C143E"/>
    <w:rsid w:val="004C1BDA"/>
    <w:rsid w:val="004C5793"/>
    <w:rsid w:val="004D1FA4"/>
    <w:rsid w:val="004D3956"/>
    <w:rsid w:val="004D5288"/>
    <w:rsid w:val="004E3247"/>
    <w:rsid w:val="004E3A68"/>
    <w:rsid w:val="004E4531"/>
    <w:rsid w:val="004E4C9D"/>
    <w:rsid w:val="004E68A4"/>
    <w:rsid w:val="004F3F1D"/>
    <w:rsid w:val="004F51E3"/>
    <w:rsid w:val="004F76D2"/>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4F85"/>
    <w:rsid w:val="005A61DF"/>
    <w:rsid w:val="005A7B9A"/>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4EFD"/>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20B5"/>
    <w:rsid w:val="00707B4A"/>
    <w:rsid w:val="00711427"/>
    <w:rsid w:val="007139B8"/>
    <w:rsid w:val="00713E41"/>
    <w:rsid w:val="00715F35"/>
    <w:rsid w:val="0071725D"/>
    <w:rsid w:val="00717434"/>
    <w:rsid w:val="0072009D"/>
    <w:rsid w:val="00725414"/>
    <w:rsid w:val="007274B7"/>
    <w:rsid w:val="00727B74"/>
    <w:rsid w:val="00731B88"/>
    <w:rsid w:val="00735AC3"/>
    <w:rsid w:val="0073639C"/>
    <w:rsid w:val="00737D99"/>
    <w:rsid w:val="0074682B"/>
    <w:rsid w:val="007509FC"/>
    <w:rsid w:val="00752EED"/>
    <w:rsid w:val="007546F4"/>
    <w:rsid w:val="00754860"/>
    <w:rsid w:val="00754C5A"/>
    <w:rsid w:val="0075554F"/>
    <w:rsid w:val="0075738F"/>
    <w:rsid w:val="00757977"/>
    <w:rsid w:val="00763C73"/>
    <w:rsid w:val="00764C17"/>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2C3D"/>
    <w:rsid w:val="008058B3"/>
    <w:rsid w:val="00810CD3"/>
    <w:rsid w:val="00814209"/>
    <w:rsid w:val="008151E3"/>
    <w:rsid w:val="0081640D"/>
    <w:rsid w:val="00817BFA"/>
    <w:rsid w:val="00823575"/>
    <w:rsid w:val="00827CF3"/>
    <w:rsid w:val="008329AD"/>
    <w:rsid w:val="0083320A"/>
    <w:rsid w:val="00835595"/>
    <w:rsid w:val="00836BC8"/>
    <w:rsid w:val="00836E69"/>
    <w:rsid w:val="008379E0"/>
    <w:rsid w:val="00843F3F"/>
    <w:rsid w:val="00844624"/>
    <w:rsid w:val="00845204"/>
    <w:rsid w:val="00845B75"/>
    <w:rsid w:val="00846112"/>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13A3"/>
    <w:rsid w:val="008D2E73"/>
    <w:rsid w:val="008D3A7F"/>
    <w:rsid w:val="008D3C2F"/>
    <w:rsid w:val="008E2D3C"/>
    <w:rsid w:val="008E3086"/>
    <w:rsid w:val="008F046F"/>
    <w:rsid w:val="008F0F88"/>
    <w:rsid w:val="008F1A25"/>
    <w:rsid w:val="008F2099"/>
    <w:rsid w:val="008F3952"/>
    <w:rsid w:val="008F4A60"/>
    <w:rsid w:val="008F5A07"/>
    <w:rsid w:val="008F5B07"/>
    <w:rsid w:val="008F724E"/>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8550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50DB"/>
    <w:rsid w:val="00A766A3"/>
    <w:rsid w:val="00A82C34"/>
    <w:rsid w:val="00A851CD"/>
    <w:rsid w:val="00A860BE"/>
    <w:rsid w:val="00A86A52"/>
    <w:rsid w:val="00A877D1"/>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251"/>
    <w:rsid w:val="00AF1B49"/>
    <w:rsid w:val="00AF2DB1"/>
    <w:rsid w:val="00AF63AC"/>
    <w:rsid w:val="00B00288"/>
    <w:rsid w:val="00B02E2B"/>
    <w:rsid w:val="00B03795"/>
    <w:rsid w:val="00B040F8"/>
    <w:rsid w:val="00B07FED"/>
    <w:rsid w:val="00B10001"/>
    <w:rsid w:val="00B13C2B"/>
    <w:rsid w:val="00B15D85"/>
    <w:rsid w:val="00B17001"/>
    <w:rsid w:val="00B20B81"/>
    <w:rsid w:val="00B20C5A"/>
    <w:rsid w:val="00B21015"/>
    <w:rsid w:val="00B21324"/>
    <w:rsid w:val="00B21FC4"/>
    <w:rsid w:val="00B2298C"/>
    <w:rsid w:val="00B26ACB"/>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F99"/>
    <w:rsid w:val="00BC2266"/>
    <w:rsid w:val="00BC3DAC"/>
    <w:rsid w:val="00BD1621"/>
    <w:rsid w:val="00BD7F4B"/>
    <w:rsid w:val="00BE7090"/>
    <w:rsid w:val="00BF2912"/>
    <w:rsid w:val="00BF3EB3"/>
    <w:rsid w:val="00BF5E23"/>
    <w:rsid w:val="00C0205F"/>
    <w:rsid w:val="00C05FE6"/>
    <w:rsid w:val="00C06071"/>
    <w:rsid w:val="00C108E2"/>
    <w:rsid w:val="00C11FC4"/>
    <w:rsid w:val="00C1213C"/>
    <w:rsid w:val="00C12FF6"/>
    <w:rsid w:val="00C1330A"/>
    <w:rsid w:val="00C16A90"/>
    <w:rsid w:val="00C1734B"/>
    <w:rsid w:val="00C20E6F"/>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843DD"/>
    <w:rsid w:val="00C903C7"/>
    <w:rsid w:val="00C93B01"/>
    <w:rsid w:val="00C94C62"/>
    <w:rsid w:val="00C9523A"/>
    <w:rsid w:val="00C97D29"/>
    <w:rsid w:val="00CA05B6"/>
    <w:rsid w:val="00CA25B0"/>
    <w:rsid w:val="00CA5939"/>
    <w:rsid w:val="00CA5BBC"/>
    <w:rsid w:val="00CA5CA4"/>
    <w:rsid w:val="00CA731E"/>
    <w:rsid w:val="00CB1E4E"/>
    <w:rsid w:val="00CB7D5B"/>
    <w:rsid w:val="00CC6921"/>
    <w:rsid w:val="00CD1E05"/>
    <w:rsid w:val="00CD30E0"/>
    <w:rsid w:val="00CD684B"/>
    <w:rsid w:val="00CE3DA7"/>
    <w:rsid w:val="00CE723A"/>
    <w:rsid w:val="00CF037A"/>
    <w:rsid w:val="00CF2025"/>
    <w:rsid w:val="00CF2826"/>
    <w:rsid w:val="00CF435C"/>
    <w:rsid w:val="00CF447D"/>
    <w:rsid w:val="00CF4565"/>
    <w:rsid w:val="00CF5BBE"/>
    <w:rsid w:val="00CF7AEE"/>
    <w:rsid w:val="00D01AD2"/>
    <w:rsid w:val="00D03EB0"/>
    <w:rsid w:val="00D06B83"/>
    <w:rsid w:val="00D10BE7"/>
    <w:rsid w:val="00D13058"/>
    <w:rsid w:val="00D228DC"/>
    <w:rsid w:val="00D2442E"/>
    <w:rsid w:val="00D25F6C"/>
    <w:rsid w:val="00D3427C"/>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9035F"/>
    <w:rsid w:val="00D9272F"/>
    <w:rsid w:val="00D94999"/>
    <w:rsid w:val="00D951B0"/>
    <w:rsid w:val="00D9592F"/>
    <w:rsid w:val="00D96311"/>
    <w:rsid w:val="00D96CE0"/>
    <w:rsid w:val="00DA0530"/>
    <w:rsid w:val="00DA2342"/>
    <w:rsid w:val="00DA2674"/>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C5C31"/>
    <w:rsid w:val="00DD0596"/>
    <w:rsid w:val="00DD0BD1"/>
    <w:rsid w:val="00DD241F"/>
    <w:rsid w:val="00DD3564"/>
    <w:rsid w:val="00DD3CEF"/>
    <w:rsid w:val="00DE00F8"/>
    <w:rsid w:val="00DE1E83"/>
    <w:rsid w:val="00DE5657"/>
    <w:rsid w:val="00DF2155"/>
    <w:rsid w:val="00DF5680"/>
    <w:rsid w:val="00DF7EF0"/>
    <w:rsid w:val="00E009AD"/>
    <w:rsid w:val="00E0353C"/>
    <w:rsid w:val="00E04CB0"/>
    <w:rsid w:val="00E04E2E"/>
    <w:rsid w:val="00E07E03"/>
    <w:rsid w:val="00E16AC0"/>
    <w:rsid w:val="00E17787"/>
    <w:rsid w:val="00E17E92"/>
    <w:rsid w:val="00E23CF8"/>
    <w:rsid w:val="00E2450E"/>
    <w:rsid w:val="00E24685"/>
    <w:rsid w:val="00E32851"/>
    <w:rsid w:val="00E334F1"/>
    <w:rsid w:val="00E33E28"/>
    <w:rsid w:val="00E351C0"/>
    <w:rsid w:val="00E37B25"/>
    <w:rsid w:val="00E429BB"/>
    <w:rsid w:val="00E44C85"/>
    <w:rsid w:val="00E45D57"/>
    <w:rsid w:val="00E5092C"/>
    <w:rsid w:val="00E60DAA"/>
    <w:rsid w:val="00E62BF8"/>
    <w:rsid w:val="00E62CDB"/>
    <w:rsid w:val="00E6661E"/>
    <w:rsid w:val="00E718D9"/>
    <w:rsid w:val="00E72B99"/>
    <w:rsid w:val="00E74393"/>
    <w:rsid w:val="00E75062"/>
    <w:rsid w:val="00E819CD"/>
    <w:rsid w:val="00E86BF4"/>
    <w:rsid w:val="00E94C24"/>
    <w:rsid w:val="00E95A0C"/>
    <w:rsid w:val="00E9654F"/>
    <w:rsid w:val="00E97F45"/>
    <w:rsid w:val="00EA22B2"/>
    <w:rsid w:val="00EA27E8"/>
    <w:rsid w:val="00EA4EF7"/>
    <w:rsid w:val="00EB2047"/>
    <w:rsid w:val="00EB2D69"/>
    <w:rsid w:val="00EB371F"/>
    <w:rsid w:val="00EB3F2D"/>
    <w:rsid w:val="00EB4636"/>
    <w:rsid w:val="00EB4F28"/>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5771"/>
    <w:rsid w:val="00FC6438"/>
    <w:rsid w:val="00FD1F2C"/>
    <w:rsid w:val="00FD321B"/>
    <w:rsid w:val="00FD4F55"/>
    <w:rsid w:val="00FE2650"/>
    <w:rsid w:val="00FE2E48"/>
    <w:rsid w:val="00FE4756"/>
    <w:rsid w:val="00FF0D5C"/>
    <w:rsid w:val="00FF3B89"/>
    <w:rsid w:val="00FF70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eastAsia="en-US"/>
    </w:rPr>
  </w:style>
  <w:style w:type="character" w:customStyle="1" w:styleId="aff7">
    <w:name w:val="Текст сноски Знак"/>
    <w:basedOn w:val="a1"/>
    <w:link w:val="aff6"/>
    <w:semiHidden/>
    <w:rsid w:val="00DF5680"/>
    <w:rPr>
      <w:rFonts w:ascii="Calibri" w:eastAsia="Calibri" w:hAnsi="Calibri"/>
      <w:sz w:val="20"/>
      <w:szCs w:val="20"/>
      <w:lang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locked="1" w:uiPriority="0" w:qFormat="1"/>
    <w:lsdException w:name="heading 3" w:locked="1" w:uiPriority="0" w:qFormat="1"/>
    <w:lsdException w:name="heading 4" w:locked="1" w:qFormat="1"/>
    <w:lsdException w:name="heading 5" w:locked="1" w:uiPriority="9"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nhideWhenUsed="0" w:qFormat="1"/>
    <w:lsdException w:name="Default Paragraph Font" w:uiPriority="1"/>
    <w:lsdException w:name="Body Text" w:uiPriority="0" w:qFormat="1"/>
    <w:lsdException w:name="Subtitle" w:locked="1" w:semiHidden="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r="http://schemas.openxmlformats.org/officeDocument/2006/relationships" xmlns:w="http://schemas.openxmlformats.org/wordprocessingml/2006/main">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login.consultant.ru/link/?req=doc&amp;base=LAW&amp;n=500833&amp;date=27.03.2025" TargetMode="Externa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bogorodskogo-selsoveta"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ogin.consultant.ru/link/?req=doc&amp;base=LAW&amp;n=493519&amp;dst=100223&amp;field=134&amp;date=27.03.2025" TargetMode="External"/><Relationship Id="rId20" Type="http://schemas.openxmlformats.org/officeDocument/2006/relationships/footer" Target="footer2.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34216&amp;date=27.03.2025"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login.consultant.ru/link/?req=doc&amp;base=LAW&amp;n=434216&amp;dst=100070&amp;field=134&amp;date=27.03.2025"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login.consultant.ru/link/?req=doc&amp;base=LAW&amp;n=466790&amp;dst=4766&amp;field=134&amp;date=27.03.202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bogorodskogo-selsoveta/" TargetMode="External"/><Relationship Id="rId14" Type="http://schemas.openxmlformats.org/officeDocument/2006/relationships/hyperlink" Target="https://login.consultant.ru/link/?req=doc&amp;base=LAW&amp;n=434216&amp;dst=100070&amp;field=134&amp;date=27.03.2025" TargetMode="External"/><Relationship Id="rId22" Type="http://schemas.openxmlformats.org/officeDocument/2006/relationships/hyperlink" Target="https://login.consultant.ru/link/?req=doc&amp;base=LAW&amp;n=493519&amp;dst=100223&amp;field=134&amp;date=27.03.2025"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1A1A86B-0F40-4984-B6D3-AACB3EE41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6391</Words>
  <Characters>36432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User</cp:lastModifiedBy>
  <cp:revision>4</cp:revision>
  <cp:lastPrinted>2025-12-01T07:19:00Z</cp:lastPrinted>
  <dcterms:created xsi:type="dcterms:W3CDTF">2025-11-26T06:03:00Z</dcterms:created>
  <dcterms:modified xsi:type="dcterms:W3CDTF">2025-12-01T07:19:00Z</dcterms:modified>
</cp:coreProperties>
</file>