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6494B">
      <w:pPr>
        <w:jc w:val="center"/>
        <w:rPr>
          <w:b/>
          <w:sz w:val="24"/>
          <w:szCs w:val="24"/>
        </w:rPr>
      </w:pPr>
      <w:bookmarkStart w:id="1" w:name="_GoBack"/>
      <w:bookmarkEnd w:id="1"/>
      <w:r>
        <w:drawing>
          <wp:inline distT="0" distB="0" distL="0" distR="0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</w:t>
      </w:r>
    </w:p>
    <w:p w14:paraId="43A69E2F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ЧЕРНОЗЕРСКОГО СЕЛЬСОВЕТА МОКШАНСКОГО РАЙОНА ПЕНЗЕНСКОЙ ОБЛАСТИ </w:t>
      </w:r>
    </w:p>
    <w:p w14:paraId="6A0F460A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ЧЕТВЕРТОГО СОЗЫВА</w:t>
      </w:r>
    </w:p>
    <w:p w14:paraId="66FEED15">
      <w:pPr>
        <w:rPr>
          <w:rFonts w:cs="Arial"/>
          <w:b/>
          <w:bCs/>
          <w:kern w:val="2"/>
          <w:sz w:val="32"/>
          <w:szCs w:val="32"/>
        </w:rPr>
      </w:pPr>
    </w:p>
    <w:p w14:paraId="5CDA3DB5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14:paraId="3B7E24FE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От      17.04.2026   № 68-40/4</w:t>
      </w:r>
    </w:p>
    <w:p w14:paraId="715DEEC0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с. Чернозерье</w:t>
      </w:r>
    </w:p>
    <w:p w14:paraId="3B9D2AB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</w:t>
      </w:r>
    </w:p>
    <w:p w14:paraId="177CAF23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Чернозерского сельсовета Мокшанского района Пензенской области  </w:t>
      </w:r>
      <w:r>
        <w:rPr>
          <w:b/>
          <w:sz w:val="24"/>
          <w:szCs w:val="24"/>
        </w:rPr>
        <w:t>от  25.12.2025 № 49-26/4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lang w:eastAsia="en-US"/>
        </w:rPr>
        <w:t>«О бюджете Чернозерского сельсовета Мокшанского района Пензенской области на 2026 год и на плановый период 2027 и 2028 годов»</w:t>
      </w:r>
    </w:p>
    <w:p w14:paraId="70D07D82">
      <w:pPr>
        <w:jc w:val="center"/>
        <w:rPr>
          <w:b/>
          <w:sz w:val="24"/>
          <w:szCs w:val="24"/>
        </w:rPr>
      </w:pPr>
    </w:p>
    <w:p w14:paraId="3C1E0563">
      <w:pPr>
        <w:pStyle w:val="5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Уставом сельского поселения Чернозерский сельсовет муниципального района Мокшанский район Пензенской области,</w:t>
      </w:r>
    </w:p>
    <w:p w14:paraId="761C3E3B">
      <w:pPr>
        <w:pStyle w:val="26"/>
        <w:spacing w:after="0"/>
        <w:rPr>
          <w:b/>
          <w:i/>
          <w:sz w:val="24"/>
          <w:szCs w:val="24"/>
        </w:rPr>
      </w:pPr>
    </w:p>
    <w:p w14:paraId="348C60C9">
      <w:pPr>
        <w:pStyle w:val="26"/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Комитет местного самоуправления Чернозерского сельсовета Мокшанского района Пензенской области решил:</w:t>
      </w:r>
    </w:p>
    <w:p w14:paraId="5C58A822">
      <w:pPr>
        <w:jc w:val="both"/>
        <w:rPr>
          <w:sz w:val="24"/>
          <w:szCs w:val="24"/>
        </w:rPr>
      </w:pPr>
      <w:r>
        <w:rPr>
          <w:sz w:val="24"/>
          <w:szCs w:val="24"/>
        </w:rPr>
        <w:t>1. Внести в решение Комитета местного самоуправления Чернозерского сельсовета Мокшанского района Пензенской области от 25.12.2025 № 49-26/4 «О бюджете Чернозерского сельсовета Мокшанского района Пензенской области на 2026 год и на плановый период 2027 и 2028 годов» следующие изменения:</w:t>
      </w:r>
    </w:p>
    <w:p w14:paraId="2E84D25E">
      <w:pPr>
        <w:ind w:left="60" w:hanging="142"/>
        <w:rPr>
          <w:sz w:val="24"/>
          <w:szCs w:val="24"/>
        </w:rPr>
      </w:pPr>
      <w:r>
        <w:rPr>
          <w:sz w:val="24"/>
          <w:szCs w:val="24"/>
        </w:rPr>
        <w:t xml:space="preserve">        1.1.  </w:t>
      </w:r>
      <w:r>
        <w:rPr>
          <w:sz w:val="24"/>
          <w:szCs w:val="24"/>
          <w:lang w:eastAsia="en-US"/>
        </w:rPr>
        <w:t xml:space="preserve"> </w:t>
      </w:r>
      <w:r>
        <w:rPr>
          <w:bCs/>
          <w:sz w:val="24"/>
          <w:szCs w:val="24"/>
          <w:lang w:eastAsia="en-US"/>
        </w:rPr>
        <w:t>П</w:t>
      </w:r>
      <w:r>
        <w:rPr>
          <w:sz w:val="24"/>
          <w:szCs w:val="24"/>
          <w:lang w:eastAsia="en-US"/>
        </w:rPr>
        <w:t>риложение   4, 5  к решению Комитета местного самоуправления Чернозерского сельсовета Мокшанского района Пензенской области от 25.12.2025  № 49-26/4   «О бюджете Чернозерского сельсовета Мокшанского района Пензенской области на 2026 год и на плановый период 2027 и 2028 годов» изложить в новой редакции (прилагаются).</w:t>
      </w:r>
    </w:p>
    <w:p w14:paraId="38871D5E">
      <w:pPr>
        <w:pStyle w:val="98"/>
        <w:tabs>
          <w:tab w:val="left" w:pos="708"/>
        </w:tabs>
        <w:spacing w:before="0"/>
        <w:rPr>
          <w:szCs w:val="24"/>
        </w:rPr>
      </w:pPr>
      <w:r>
        <w:rPr>
          <w:szCs w:val="24"/>
        </w:rPr>
        <w:t xml:space="preserve">   3. Настоящее решение опубликовать в информационном бюллетене «Вести Чернозерского сельсовета».</w:t>
      </w:r>
    </w:p>
    <w:p w14:paraId="327E61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4. </w:t>
      </w:r>
      <w:r>
        <w:rPr>
          <w:sz w:val="24"/>
          <w:szCs w:val="24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3581DB49">
      <w:pPr>
        <w:pStyle w:val="26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1C65816">
      <w:pPr>
        <w:pStyle w:val="26"/>
        <w:spacing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Глава Чернозерского сельсовета</w:t>
      </w:r>
    </w:p>
    <w:p w14:paraId="412E124B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Мокшанского района</w:t>
      </w:r>
    </w:p>
    <w:p w14:paraId="1543609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Пензенской области                                                                      Е.В. Щеглакова  </w:t>
      </w:r>
    </w:p>
    <w:p w14:paraId="24444D9B">
      <w:pPr>
        <w:ind w:firstLine="709"/>
        <w:jc w:val="both"/>
        <w:rPr>
          <w:b/>
          <w:sz w:val="24"/>
          <w:szCs w:val="24"/>
        </w:rPr>
      </w:pPr>
    </w:p>
    <w:p w14:paraId="2AB666F4">
      <w:pPr>
        <w:ind w:firstLine="709"/>
        <w:jc w:val="both"/>
        <w:rPr>
          <w:b/>
          <w:sz w:val="24"/>
          <w:szCs w:val="24"/>
        </w:rPr>
      </w:pPr>
    </w:p>
    <w:p w14:paraId="1F8099F8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</w:p>
    <w:p w14:paraId="5303E840">
      <w:pPr>
        <w:jc w:val="right"/>
      </w:pPr>
      <w:r>
        <w:t>Приложение 4</w:t>
      </w:r>
    </w:p>
    <w:p w14:paraId="57F1C11B">
      <w:pPr>
        <w:jc w:val="right"/>
      </w:pPr>
      <w:r>
        <w:t xml:space="preserve">УТВЕРЖДЕНО </w:t>
      </w:r>
    </w:p>
    <w:p w14:paraId="708A0B30">
      <w:pPr>
        <w:jc w:val="right"/>
      </w:pPr>
      <w:r>
        <w:t>решением Комитета местного самоуправления</w:t>
      </w:r>
    </w:p>
    <w:p w14:paraId="7ADC1D3B">
      <w:pPr>
        <w:jc w:val="right"/>
      </w:pPr>
      <w:r>
        <w:t xml:space="preserve">Чернозерского сельсовета </w:t>
      </w:r>
    </w:p>
    <w:p w14:paraId="695A56BE">
      <w:pPr>
        <w:jc w:val="right"/>
      </w:pPr>
      <w:r>
        <w:t xml:space="preserve">Мокшанского района </w:t>
      </w:r>
    </w:p>
    <w:p w14:paraId="49BEB008">
      <w:pPr>
        <w:jc w:val="right"/>
      </w:pPr>
      <w:r>
        <w:t>Пензенской области</w:t>
      </w:r>
    </w:p>
    <w:p w14:paraId="05B685EA">
      <w:pPr>
        <w:jc w:val="center"/>
      </w:pPr>
      <w:r>
        <w:t xml:space="preserve">                                                                                                                                                   </w:t>
      </w:r>
      <w:bookmarkStart w:id="0" w:name="_Hlk219471398"/>
      <w:r>
        <w:t xml:space="preserve">От 17.04.2026 г № </w:t>
      </w:r>
      <w:bookmarkEnd w:id="0"/>
      <w:r>
        <w:t>68-40/4</w:t>
      </w:r>
    </w:p>
    <w:p w14:paraId="29C34F45">
      <w:pPr>
        <w:jc w:val="center"/>
      </w:pPr>
    </w:p>
    <w:p w14:paraId="463C0C44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Распределение бюджетных ассигнований бюджета Чернозерского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2026 год и на плановый период 2027 и 2028 годов.</w:t>
      </w:r>
    </w:p>
    <w:p w14:paraId="2E247C66">
      <w:pPr>
        <w:spacing w:after="120"/>
        <w:jc w:val="right"/>
        <w:rPr>
          <w:bCs/>
          <w:sz w:val="16"/>
          <w:szCs w:val="16"/>
        </w:rPr>
      </w:pPr>
      <w:r>
        <w:rPr>
          <w:bCs/>
          <w:sz w:val="16"/>
          <w:szCs w:val="16"/>
        </w:rPr>
        <w:t>Тыс.руб</w:t>
      </w:r>
    </w:p>
    <w:tbl>
      <w:tblPr>
        <w:tblStyle w:val="12"/>
        <w:tblW w:w="10774" w:type="dxa"/>
        <w:tblInd w:w="-43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7"/>
        <w:gridCol w:w="784"/>
        <w:gridCol w:w="1089"/>
        <w:gridCol w:w="1133"/>
        <w:gridCol w:w="664"/>
        <w:gridCol w:w="1139"/>
        <w:gridCol w:w="1138"/>
        <w:gridCol w:w="1140"/>
      </w:tblGrid>
      <w:tr w14:paraId="1D3CE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0FD81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CE18EB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2C202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DB2C3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3B6FC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2026 год</w:t>
            </w:r>
          </w:p>
        </w:tc>
      </w:tr>
      <w:tr w14:paraId="5EB7A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6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38B418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1E2D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8686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A6C3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685A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F1FAF6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35780C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4B458B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14:paraId="587A4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D59334">
            <w:pPr>
              <w:widowControl/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7CFE7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3B0D7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819B0E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261A5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CE370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10 052,077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22E2AF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8 710,121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5F422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8 955,060</w:t>
            </w:r>
          </w:p>
        </w:tc>
      </w:tr>
      <w:tr w14:paraId="0C8E4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D0AD0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74B6D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9711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853D3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8A826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B8B8C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4 859,731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966A2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7390FF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5D5BF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32EC2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A59B4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429B4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4AE9C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F63C2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6D552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6824C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5823A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1DC7C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9B051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2DE34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75CC9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3607C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D652F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397B2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35CA6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A29F5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7704C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EF928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Чернозерском сельсовете"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29338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AA53C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5DBB3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E2E08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CB73F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2C463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8F498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0CC65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6132C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Чернозерского сельсовета''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3A3A6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DF5CD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F921E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979D6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7E282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D7085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67662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1AB0A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8171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5A1C9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072A1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E6836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4BF87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878BE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1 788,912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0DF56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8B5E6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14:paraId="6BD62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D74E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EA009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251EF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226EB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FDE25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E0A2C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1 788,912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D1AC9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D635A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14:paraId="2A097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22249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EA12D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E10D5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CA3AB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3A81F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98257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1 788,912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E2061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0FB11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14:paraId="39060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B359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13CE5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E02D2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30546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22F89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A6A3F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1 103,927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ED645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304CF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14:paraId="3744E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05A6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88CFE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9B8F8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DE0F0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F24E7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B9E2E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1 103,927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43B64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B4985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14:paraId="2B595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005D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FC569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9341D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50A9A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89EE8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913A3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1 103,927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73232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185A9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14:paraId="65BA4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40E9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2071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AD244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55163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427A8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633D2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604,735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2DA5CF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A3EC93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3281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BA2A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0C995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639E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BC1DC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CF2B2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B7DC6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590,535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8E1AD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A8FE1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A7CA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4E989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2FF3B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A600E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7EACE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BC498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5E771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590,535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0AC70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81468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9F3C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C577A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D4E70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B0776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E24FA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17EA8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8D23E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A7D74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FA574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3A62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B4D6A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E5960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B95F1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80BE7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17599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D4831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B6F58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F54D6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A412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991C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EA444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4B22F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89A4F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8A70E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19EC5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794,884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8C95B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57FAE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9840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2AE7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DBFAC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314FC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CE862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FE09A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C4D99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794,884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DCE0E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ACF6C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1F52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16CEE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6CB65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9BCCD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0E5EF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5D5A0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52CE6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794,884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C415EF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8A629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D11C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709E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5363F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2EE96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BCD2C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EE3B1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5E8AE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03586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63E9E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5A30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39B9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844A5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23DF4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3905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92ED3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A301B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84AB7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B27E4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2AD5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B1D7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05AA0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57D16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099C4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BE638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FC3FC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278F0F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A7FD4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0A94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C1AFE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74603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9CC61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6880EE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26E7C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95A0E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4B2DF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301BD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0482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7E8F1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40174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CAD63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87DAF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E7DBF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ED9EF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F851A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61716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AA86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1839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91604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26DD9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0F5E8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AAC3E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2B353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A62C6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02D4B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EF70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6C46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98FA0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BDE11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71592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75AAD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28087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D9C1E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F1953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CFF2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232A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EEED3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10278E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CA701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3B05B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56EB6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92023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6D025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BBBF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63849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0A06C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B324A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933B5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5893C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2A405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F2230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3718B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22A6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250DB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A48C4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A5FB1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9DD0CE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6064E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0C95C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DA467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CEEB6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2252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CD0E5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судебных актов, предусматривающих обращение взыскания на средства бюджета Чернозерского сельсовета по денежным обязательствам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B6AB5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D92E9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DDDB0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27A86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73642F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D73BD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1F55A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DB5E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6601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B0BB2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07AEFE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D0FD1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8B669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EC01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0A357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B2500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F203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D32F2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E84FB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463B1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5538D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719FD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0EB76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9DD2C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AB6A7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61D7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AE35F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31A04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DFC6A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D4A0E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2C91A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DCC38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4608A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C6DD1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5EAD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1B4E1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D4DDE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51A94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D8ECA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FAA77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F85FC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7FD27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BA7A1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56B3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DADBB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8EA61E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8795C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8ACF8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4984F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7F577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4B589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930D1F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4EBD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E93AE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E422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9FEDE8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ABA8E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17B60C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3DDCB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49011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BBBA6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36F3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771FC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CCA83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5E0D6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346CC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3DDD1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58A50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C01BB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F4265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FDE0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4B98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DDB41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53174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B18DE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9CF7B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D6D3A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82C12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37D47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C4AB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A5D12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D1309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941DB6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8B1AC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8FBACE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FE619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F338F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3DC7A4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59272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C4FD9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701C9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06724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5ACCF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75B1A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2CA3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97337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9E68C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03B1D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C530F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администрации Чернозерского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2B531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1FA81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807B8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0FEFF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74BAB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2C6B0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12D63F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28038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BF238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98242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AF2BB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2D76AE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2ED19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2A982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1B8F9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5F9C8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39006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238E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2DB9F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439CC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E2880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88AF6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BD29B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F5B5D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4D855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14:paraId="3790B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55028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20E6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3D392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C69EF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CDD44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54AFF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F01F6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F094F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14:paraId="7E211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96781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24ABC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DE20E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FA0CED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2C5CF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BF7F69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BB6D1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55300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14:paraId="0BB4E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7A3E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E7C02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C2FC2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4FF3D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49E48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D0169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FE42C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552D3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14:paraId="5AE19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BE070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F1DE7D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5474C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0FF2C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E2380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F8D308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2 121,800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8C654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316C07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6CCF1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BB34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AA5F5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18B30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98B0E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C7E2A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4E7B2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D67AC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3008D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3B852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2F189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B90A7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D3F83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E6F0B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AC501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88D55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6CA4A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F44EF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53B11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6615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3097B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38934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760DA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F6FF9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B6F1D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684CE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5AE93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4ABBD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05872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FDFAF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91784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BFE52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C6ED3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8683CF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7B849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99D63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66021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12122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C0E8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A2481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B54D3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5EFD4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28957F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FBF2C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9E1E6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7C2E7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6EEC2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D27AF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C4448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86A18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EE81E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F9F23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CE723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0064F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03F69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B44EE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F0169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9F2DD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AE778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2C81D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7EAC8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AD046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8E524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47E7C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833D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891C5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1104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EC6CB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13474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A23B5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CC776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F0E052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8EB4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B92A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E53DA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7AD94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ED65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4F9C5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2E38A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3F761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A15FF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188A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313C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F38B4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343E9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5258D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25E64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FEF20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98BD8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ABD7F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433C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27AD0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9E33A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30B9C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53E9E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40F7E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72CFC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99D8F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2637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F344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BE088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C17B6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A7E88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9028C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7A55A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34DA5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A7DF1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4265FC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619A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80EF8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E3148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597C0CE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CC948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86BA67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DEC4E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187,929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34B44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DF5B47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D433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C4765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9BCE5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48125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F342C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55C39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3CE53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31A69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D129F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7DF8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070B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B0DE5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4EA2D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CA203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43DA5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1B2F9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FC94D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E784D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FC81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D9EB1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0DB29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88E68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FFBDA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1C756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CFFAC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D49DE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BA793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2482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9183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33AAE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3082D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173B0E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416B9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C9621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C4C4D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C0B76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D6A9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B6058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5BFC5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EB7C1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03DE2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6DBA8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98E63F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C5AA4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21F96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C673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78985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C37BC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70273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9CF2A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158E6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0556A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D8E1A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54F5D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28F2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27AA5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E7B95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BE680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A955B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4B304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877D2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D993A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01DD3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9E5F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AB918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3BA16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AC4C3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F53C7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1E651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183F7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48004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3FEFF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9CD3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80BAF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B5216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CF246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B3DE1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5C7A1E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C58F3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14F5C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26566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65B3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1FD95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99E75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4BCC0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DEB22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64A5C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38C4E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E74E5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B5AA8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8791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3FE65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632CCE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BA929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963D5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BCED7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EE5ED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BA61C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462EA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EEDD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48D1B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56156E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8107E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184AA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F4FBE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70A3D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4A173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68937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D17C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3B1B2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649D4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F1AB2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40615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E2525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7CCAD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2 496,558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7F472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1 912,866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5DA270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</w:tr>
      <w:tr w14:paraId="56293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8B770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21F89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4A757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897AC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37D34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B0FA0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73961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528E4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02FBF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1B400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13213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EE242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EED37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32BB5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49ED4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2042D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B1E71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48AAA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E7A1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5DE86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AA469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62A9AE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145E9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7E08C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234AB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F5B84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37DAB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1A71C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04CA0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C7DEE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BF857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6FBA2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459CDF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9FF90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20FEC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1F561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365F5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8B59E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0483A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3A7E6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0ED5E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31057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AC6EF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28E7E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81B3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1925F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191FC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E3EF6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64168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C26B7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A21E1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68E1A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A564D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26EF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37C9A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4005D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2D30DE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B8A91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3B955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DC4CF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80B7F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1DF5E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624A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B1F81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B46B6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8962E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A4F86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2D9C31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1DE3A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0B3748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F896CE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661D7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625EF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2A201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1DB2C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612EE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5111E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27ED5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C8B4D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CD6EB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1B6A7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377C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27B4A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4A924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DABAA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37AB7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B9549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EFCBD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6C223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2E81E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B1040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6B4C5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5C0DA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83AE8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CB777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B2E4D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014F4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4AAAA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5D989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7C190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29943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27F93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8FA65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ED33C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E7D01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265BFF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A3F91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66DC7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08DCB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EC80E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1A2E2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69814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909AD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90159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99681F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3C498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17B54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9CECA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DEF59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80BCB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D53D1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951EB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C8A61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98254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DC0B9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53EE2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C9243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13E7E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B3B73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89C62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84817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67994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1 017,650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6F497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619DC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4CE4F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FD84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E922F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EF2B4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5C42EC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80226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B6003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1 017,650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32726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5AC28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7B832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B0312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A1904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2892E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97F6E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E850C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7030C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1 017,650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0CCCA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146567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27A3E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2E005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5915D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A743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C8008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0120195232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C9922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3F91B8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405,116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A2658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1D070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946D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B3DCD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5EB49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42096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6E748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0120195232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7931E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7CB3C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405,116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0A989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8BA50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C4DA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D9835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651F31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6A710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7F8F7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0120195232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AF5AE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3E9912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405,116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8322E0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DDD553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A0F2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9EE8C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01694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30520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C6FDC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01A59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3A487B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FB5A1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8BD1D0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B86E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F7197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C58AC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69640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2F772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FACA6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33332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3E03F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2AAEF6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86B8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61916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7D061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5F2A1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DEE32B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BD934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C70C0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24C26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42D82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E2C3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2FD44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9AE45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36676D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2A6C3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85FC27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27485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0F528D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DECB5C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0897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4D542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B5F190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00D7B6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604D0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775B82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FE67E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E44B41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27C3A5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D987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1BF78">
            <w:pPr>
              <w:widowControl/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4B48D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364FD4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A124D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0E7DF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02E888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9FA304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3DA2B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5846F5BC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0F26A7DD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4E2305E7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74F1BB47">
      <w:pPr>
        <w:tabs>
          <w:tab w:val="left" w:pos="2440"/>
        </w:tabs>
        <w:jc w:val="center"/>
        <w:rPr>
          <w:bCs/>
          <w:sz w:val="24"/>
          <w:szCs w:val="24"/>
        </w:rPr>
      </w:pPr>
    </w:p>
    <w:p w14:paraId="5D12DDAA">
      <w:pPr>
        <w:jc w:val="right"/>
      </w:pPr>
    </w:p>
    <w:p w14:paraId="549E9BB4">
      <w:pPr>
        <w:jc w:val="right"/>
      </w:pPr>
      <w:r>
        <w:t>Приложение 5</w:t>
      </w:r>
    </w:p>
    <w:p w14:paraId="63C81F61">
      <w:pPr>
        <w:jc w:val="right"/>
      </w:pPr>
      <w:r>
        <w:t xml:space="preserve">УТВЕРЖДЕНО </w:t>
      </w:r>
    </w:p>
    <w:p w14:paraId="0F68C806">
      <w:pPr>
        <w:jc w:val="right"/>
      </w:pPr>
      <w:r>
        <w:t>решением Комитета местного самоуправления</w:t>
      </w:r>
    </w:p>
    <w:p w14:paraId="41CE445A">
      <w:pPr>
        <w:jc w:val="right"/>
      </w:pPr>
      <w:r>
        <w:t xml:space="preserve">Чернозерского сельсовета </w:t>
      </w:r>
    </w:p>
    <w:p w14:paraId="2121170D">
      <w:pPr>
        <w:jc w:val="right"/>
      </w:pPr>
      <w:r>
        <w:t xml:space="preserve">Мокшанского района </w:t>
      </w:r>
    </w:p>
    <w:p w14:paraId="0D7E05D9">
      <w:pPr>
        <w:jc w:val="right"/>
      </w:pPr>
      <w:r>
        <w:t>Пензенской области</w:t>
      </w:r>
    </w:p>
    <w:p w14:paraId="0DC0CA24">
      <w:pPr>
        <w:jc w:val="center"/>
      </w:pPr>
      <w:r>
        <w:t xml:space="preserve">                                                                                                                                                    От 17.04.2026 г № 68-40/4</w:t>
      </w:r>
    </w:p>
    <w:p w14:paraId="6B0B9007">
      <w:pPr>
        <w:jc w:val="center"/>
      </w:pPr>
    </w:p>
    <w:p w14:paraId="3817862B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Чернозерского сельсовета </w:t>
      </w:r>
      <w:r>
        <w:rPr>
          <w:b/>
          <w:sz w:val="24"/>
          <w:szCs w:val="24"/>
        </w:rPr>
        <w:t>района на 2026 год и на плановый период 2027 и 2028 годов.</w:t>
      </w:r>
    </w:p>
    <w:p w14:paraId="021BEEBE">
      <w:pPr>
        <w:tabs>
          <w:tab w:val="left" w:pos="2440"/>
        </w:tabs>
        <w:ind w:left="360"/>
        <w:jc w:val="right"/>
        <w:rPr>
          <w:bCs/>
        </w:rPr>
      </w:pPr>
      <w:r>
        <w:rPr>
          <w:bCs/>
        </w:rPr>
        <w:t>Тыс.руб.</w:t>
      </w:r>
    </w:p>
    <w:tbl>
      <w:tblPr>
        <w:tblStyle w:val="12"/>
        <w:tblW w:w="11057" w:type="dxa"/>
        <w:tblInd w:w="-57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7"/>
        <w:gridCol w:w="653"/>
        <w:gridCol w:w="700"/>
        <w:gridCol w:w="977"/>
        <w:gridCol w:w="1046"/>
        <w:gridCol w:w="537"/>
        <w:gridCol w:w="1047"/>
        <w:gridCol w:w="1015"/>
        <w:gridCol w:w="1015"/>
      </w:tblGrid>
      <w:tr w14:paraId="508F5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4255DF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0E5380E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A46E7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2DBA78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576A2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</w:tr>
      <w:tr w14:paraId="42A98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0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899A18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94012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BB29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FA365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C57A6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B3BBF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EFC9F5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237EFE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CB9895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14:paraId="08780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0C5AF9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0AF481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297A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0FAF9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F8F9DB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96557D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5A4F23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10 052,077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9ACA6E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8 710,121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54BA32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8 955,060</w:t>
            </w:r>
          </w:p>
        </w:tc>
      </w:tr>
      <w:tr w14:paraId="3006D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B727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АДМИНИСТРАЦИЯ СЕЛЬСКОГО ПОСЕЛЕНИЯ ЧЕРНОЗЕРСКИЙ СЕЛЬСОВЕТ МУНИЦИПАЛЬНОГО РАЙОНА МОКШАНСКИЙ РАЙОН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F3C0D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3997C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8166F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5712E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7C07B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4110B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10 052,077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2ADB2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8 710,121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253FA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8 955,060</w:t>
            </w:r>
          </w:p>
        </w:tc>
      </w:tr>
      <w:tr w14:paraId="2BD8B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B3B0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63F68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F5460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8B473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38D5D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6F608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D8192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4 859,731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4ABB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FF43C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539D0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B03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182C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66ACD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020EF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052F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0AF19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E38E7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DE40A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6422F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63119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FC4D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3F71C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FCBAE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9C1BE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E7F01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F2ADE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05261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9337A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CA6F0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59676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0EE4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216F8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C0A38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4E33D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27384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A74B6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052E3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CB1F3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78768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61FC7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18CE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Чернозерского сельсовета''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4777E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CE8CE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FFC95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DCDA0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A48E2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EDC7E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4 292,458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19E38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3B3F6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14:paraId="6C9F5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74D5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1F2C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08285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FFA12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D5A34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E559A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ADD99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1 788,912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81B2C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B3465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14:paraId="104E7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3062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CF2AF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B0B6D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63909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AF41C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7A72D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9460E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1 788,912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56136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33F51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14:paraId="68111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C95A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770AD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E73FF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8D64D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63110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903F5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DA965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1 788,912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C6681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94F89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14:paraId="370D7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3E11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BEE3E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39155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F3918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522BE5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0EDB2D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F3308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1 103,927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99BB5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B565C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14:paraId="6088F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B276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24567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15F33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20529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0DE5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189D9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6214C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1 103,927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C4D4B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222F9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14:paraId="64E57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E2AB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A86BA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374EC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D5C42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D1FF0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309B1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BB618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1 103,927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9968A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50F57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14:paraId="36C55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F626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3EAA2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12CF3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A3850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32816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9A566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CF1AA6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604,735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22E3F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91786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35D6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F996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0C0C0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35868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771F7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0009E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89AB2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78D4A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590,535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822B4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C3609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69D2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0CCF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44628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85528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BBCB6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76F76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FDDAC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BDB14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590,535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47774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B750A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6DFB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BFDF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CB4D1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58589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4AB95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B4684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11AF2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78736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F1394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2F050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BB4D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6C07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32B0E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BA858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A1A1E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CCD92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B4B7B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F9BB6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9848C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2C974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58D9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A565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BF8B9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5C0CD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65187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67E22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5B94A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62057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794,884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78C36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ECBFF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A833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5D4E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E6AC1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465C5D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63221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1ECE0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D2B31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2D5D4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794,884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61856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46A05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CF36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0025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C672F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35196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1CCD6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FFBBD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D6B48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D93F9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794,884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6970E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1C263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9AA4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553F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23E07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676F4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F24D12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78C79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8EDB4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980102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F9B48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8FE75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8996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5032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16F2E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70FB1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5E126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F4B9D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8AE87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05EC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58B72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77237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5A7A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0D56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77C2C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776D5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AB370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6A711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80602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F4D2B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44929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B7A7A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7947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1ED2D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C4ACF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2D575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7CF1D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5665E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90FE2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72FBD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33CFF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BD989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34D6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D1EA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ECE9B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CE180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7C672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8E669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02686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6BFE1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FF03C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4006B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3561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9918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31AD4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D2766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1645C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7FF21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77D79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96975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38DC7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6F993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891E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1A52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7902B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6ACA0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D53F5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EAD8E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90AF0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984CF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CE090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3E500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224E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F7F9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AFC66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5B87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61A68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3E6CE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E5787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4A77A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DDB54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7F928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39E4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5353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67630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4E476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150D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AA7F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F0325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C7F31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C4CD9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10ABD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E6E3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804E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50207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FAC20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F1B0D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19704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F56E1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8C824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564,673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6FB50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811E2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4B7A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EEF8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актов, предусматривающих обращение взыскания на средства бюджета Чернозерского сельсовета по денежным обязательствам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B7A20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D0934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AFF53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5F560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74784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38046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0EBD5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83649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F14E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A530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6FC2A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8C5B3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9403D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63B4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0AE6D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45BF0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BD9CD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36101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6A11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9B78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8341E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846F7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B62B8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B0FCC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DE98F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9E1B0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7F042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D0142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2718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566F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EC2E0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AEBEF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E2318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92E05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3B40F7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C3119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F87A0C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2EFB7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82AC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8F41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684F0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ADCEF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EA7FE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39793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EB102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D7DA1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D7C05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F989D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7437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19A4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7822D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DD103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C492E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43ADD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71AEE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4EE56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53,673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C356F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EC249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64DA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09F6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6F6DC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D3832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5C0FF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DC6C0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298D2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1902F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94540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67E87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343F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A0F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7BE9A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C086F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06618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D89A4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A2DFD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7243B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9C08E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0DC4C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47B80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E904D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B2C71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8BC30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C4991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31C2C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0A01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E2578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447F4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D2B6B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6A5D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BE76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A9D5B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F79231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4470D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A8C9A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F4C1F2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54B43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92D55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0FFE9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5EACD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2ECC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62D97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3ECE5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7F3E2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7FD70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69DDC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6CC1E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587D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CA36F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0C411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DAC8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администрации Чернозерского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1FB13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DEA1D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F274B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737E3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BE14F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3733C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CA304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AB35F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5FD0D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4E38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5AC37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0855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B320B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FA321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61807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8B223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AC538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0E0B3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14:paraId="2D9EA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EF2C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54D81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F1F63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7F875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786CB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EEE32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8DE82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0FD9A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1D284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14:paraId="42606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D560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CAC8E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8AF9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89CFB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F27EC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F6E70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098A4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0A892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3C825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14:paraId="641B5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6ACA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8B41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4AEE7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AABF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80249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080E4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1831F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43080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98199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14:paraId="1E92F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93C0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715F1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59E12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2063C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A181E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01008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7E798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08661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414F7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14:paraId="1162D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421C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80589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D33A0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66CA1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5644F4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42AFC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5E8D0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2 121,800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56468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DC66D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1BBAE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7773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852E2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49733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D5594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CF966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CA709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4E5C7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3D6A7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2A242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125E1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E38F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EC1DD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40BCD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9A06E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07DB1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6D792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CD4E4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41628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6D68E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3658E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A405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12028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F790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7990F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BBEEF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CB1DE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47B64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29CAC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559C4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5349E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06A3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6842C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D6DB5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A91C3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ABC5F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D57A3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BEEE7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CE4A0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FBCF3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5282F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D444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20BCD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F88F2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98438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6357A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267D2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9C390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45998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20199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5D0BB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5844D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413B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8E496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A1E0B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3765A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44DF2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321A0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1CB11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C1BA1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261C5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D69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9361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03CC3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BD73A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09BCD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9E0CF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638A8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C695D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6E4A1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14:paraId="6771C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0A2B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1E942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258D6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AAF8DD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E0C1D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78A4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421AF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116F4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E64F0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83DB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C5F3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7DDFF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06649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4DEED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D07CD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52B3C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C89BE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12FF3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D576D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FDDB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61AED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03C9C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6146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D915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121AA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95A56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F647F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32A9E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AC524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4DCE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AB54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0824C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76C50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723B6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5D69F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B6B4C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42B2F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D8010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AB25F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A9F8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54548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7FC82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2F4B3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64D01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90307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A10A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16B12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960CB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71A3A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D473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296E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9395F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EE4A8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ACFBD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477F0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E0909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1816B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187,929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2D7D1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23F3A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3D12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44F8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AC99F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9C102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242CB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D52B9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F562D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DECEE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B3DE6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685D5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4A37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EC31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6EB1C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A60AA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F2DAA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BBB41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F8AFF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83A03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A6907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00CC1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F96E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1D6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993D1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C8B77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33984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6627F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18542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61F83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7C6D3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7593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BB5D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0D0C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C5DA5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567EC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4B12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081FA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B333E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DB879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ECFE0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D9198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7C96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E88D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7581D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03031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9AC8C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16178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921CB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65786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C9811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69BEC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5104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3726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5839A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A86E8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A5B12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89D2C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68CDB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A833F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DDEF0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26F1A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8518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5B44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D32DF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96381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F387F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B45AB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07D5C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9FE8F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B9FB4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E932E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FFF6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889B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B9114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D8565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750C0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5AC91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E0ACA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4C6F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6B578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09E0B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A993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00FE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AEE91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31A8F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2CFF9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567CE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0382F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C402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A711C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62711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B09C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2FCD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Развитие систем уличного освещениния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4A647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FD61C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9CF7B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D915C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265B4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8770C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FF5E6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D5B83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2E45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1833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031D7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8DFAD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DD65D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99EC5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0C6E4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EFFEE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138F1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65E3E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121B9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A40C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F5254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A329B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84626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BF7B6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EE1FE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4A693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B402D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DE602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3F25F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7839D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F0F86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763D2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1470F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3F446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2FB02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85C3B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2 496,558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B27E3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1 912,866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A05D3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</w:tr>
      <w:tr w14:paraId="60264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6F46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2A04C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053FF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730CF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C548B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830D9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AD186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8EB46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ABFD6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1C4C0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5E6B4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4066D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B67C6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CF78F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61B8F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01858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6CE69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D7C29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51057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4052A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6BE2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694C0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9560D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B03F0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6FC75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3F9FE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E7094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5B11C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C6C3D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5CA15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FA42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58445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42292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31807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19C05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F4166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0D517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1 073,792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FB952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95DF3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1FAEC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31FA0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30FBB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34827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7E5F9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269C9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5335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26853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D08A5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58B1E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B503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02DB2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55B09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64BA7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53569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2E423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AE090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9D000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15CB2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1F782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5F1F9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20D0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0BC3E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674B6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C3E01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79BFD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C2100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EE6DE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584,692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FA428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D8180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188E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9B11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CCA76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3E527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EF50D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FE04C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092B4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CDB0A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FF1EE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50959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7B7B7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2923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B0D2C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93D57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72268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3BF3A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FE86B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C82CD6E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0FE29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743E0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41AD5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6233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71986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F13DD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DEAD2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A4E27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91E04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54E75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3BEA9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A48C7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14:paraId="0B932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2DFCF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40DE4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9CB1C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5CBA3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5FCBB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17AE4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85E8D5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4203C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97BF4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4999B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3C426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68A0E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F263A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E53F4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B86E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7E19F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B7CF0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8D603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B1B5D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2C784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425A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5464A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A672B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8B059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61123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03DA6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DFBF4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B8B58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187CC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72304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0855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9777E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E090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132F7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1113A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2C515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3AA9F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9642E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91E5F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1E6E0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2645B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B0C2C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2E718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C69C2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61D9C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ECEED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9309B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1 017,650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E79A8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1EFA1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70743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F189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2F069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1B94A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22E2C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62A0E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C47A3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91E84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1 017,650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8824C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F71F3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6803D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3E44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41A02C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E8D3C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12149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AD031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5CEE4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2D56C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1 017,650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680E34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F5B3E9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14:paraId="0C611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D94A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DC76C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FC66FD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ABE3F8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97505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0120195232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F20BF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C123F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405,116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8CDD7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1832C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2D2A9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B82E5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693E1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7EF8D4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1CC803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32039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C186D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5F8430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405,116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85EC5E2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DA3B8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E587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C80E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C9254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A82A6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70675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93898D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0120195232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4B82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C873A1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405,116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08B19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91E05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8215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4D7A9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8D244E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AB7D2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EED5CCB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0DBBD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EC6772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4964A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A7CF4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C8E5B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8A20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C150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40932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5AFE0F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D1880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5D254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6BE45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24C03F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EFD90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6688F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DA0E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90ACC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502F5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35FB5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F842C6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267DAD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AFFDD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AABA9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C5E83D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6B1F6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69C31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57D2E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70412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8131B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5E0A0E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B4B89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1A5C49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5337C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8FD6A3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2A030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07CB7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2AFD1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6FCF65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745A3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B6BC70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67E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E04698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01172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E1F63B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AFFEB6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14:paraId="795C3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7CF13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5FDB0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626E3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2A0EB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825B51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F6030C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6DFCE48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F981B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F20FFC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63BD514B">
      <w:pPr>
        <w:tabs>
          <w:tab w:val="left" w:pos="2440"/>
        </w:tabs>
        <w:ind w:left="360"/>
        <w:jc w:val="right"/>
        <w:rPr>
          <w:bCs/>
        </w:rPr>
      </w:pPr>
    </w:p>
    <w:p w14:paraId="0F3531E9">
      <w:pPr>
        <w:tabs>
          <w:tab w:val="left" w:pos="2440"/>
        </w:tabs>
        <w:ind w:left="360"/>
        <w:jc w:val="right"/>
        <w:rPr>
          <w:bCs/>
        </w:rPr>
      </w:pPr>
    </w:p>
    <w:p w14:paraId="51F053DD">
      <w:pPr>
        <w:tabs>
          <w:tab w:val="left" w:pos="2440"/>
        </w:tabs>
        <w:ind w:left="360"/>
        <w:jc w:val="right"/>
        <w:rPr>
          <w:bCs/>
        </w:rPr>
      </w:pPr>
    </w:p>
    <w:p w14:paraId="71E1A3C5">
      <w:pPr>
        <w:tabs>
          <w:tab w:val="left" w:pos="2440"/>
        </w:tabs>
        <w:ind w:left="360"/>
        <w:jc w:val="right"/>
        <w:rPr>
          <w:bCs/>
        </w:rPr>
      </w:pPr>
    </w:p>
    <w:sectPr>
      <w:pgSz w:w="11906" w:h="16838"/>
      <w:pgMar w:top="1440" w:right="1080" w:bottom="1440" w:left="1080" w:header="0" w:footer="0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David">
    <w:altName w:val="Segoe Print"/>
    <w:panose1 w:val="00000000000000000000"/>
    <w:charset w:val="B1"/>
    <w:family w:val="swiss"/>
    <w:pitch w:val="default"/>
    <w:sig w:usb0="00000000" w:usb1="00000000" w:usb2="00000000" w:usb3="00000000" w:csb0="00000021" w:csb1="0000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Lucida Sans">
    <w:altName w:val="Lucida Sans Unicode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63266C"/>
    <w:multiLevelType w:val="multilevel"/>
    <w:tmpl w:val="1563266C"/>
    <w:lvl w:ilvl="0" w:tentative="0">
      <w:start w:val="1"/>
      <w:numFmt w:val="bullet"/>
      <w:pStyle w:val="104"/>
      <w:lvlText w:val=""/>
      <w:lvlJc w:val="left"/>
      <w:pPr>
        <w:tabs>
          <w:tab w:val="left" w:pos="644"/>
        </w:tabs>
        <w:ind w:left="624" w:hanging="34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1E5135F6"/>
    <w:multiLevelType w:val="multilevel"/>
    <w:tmpl w:val="1E5135F6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sz w:val="24"/>
      </w:rPr>
    </w:lvl>
    <w:lvl w:ilvl="2" w:tentative="0">
      <w:start w:val="1"/>
      <w:numFmt w:val="decimal"/>
      <w:suff w:val="space"/>
      <w:lvlText w:val="Глава %3."/>
      <w:lvlJc w:val="left"/>
      <w:pPr>
        <w:tabs>
          <w:tab w:val="left" w:pos="0"/>
        </w:tabs>
        <w:ind w:left="1701" w:hanging="1134"/>
      </w:pPr>
      <w:rPr>
        <w:b/>
        <w:i w:val="0"/>
        <w:sz w:val="28"/>
        <w:szCs w:val="28"/>
      </w:rPr>
    </w:lvl>
    <w:lvl w:ilvl="3" w:tentative="0">
      <w:start w:val="1"/>
      <w:numFmt w:val="decimal"/>
      <w:suff w:val="nothing"/>
      <w:lvlText w:val="Статья %4"/>
      <w:lvlJc w:val="left"/>
      <w:pPr>
        <w:tabs>
          <w:tab w:val="left" w:pos="0"/>
        </w:tabs>
        <w:ind w:left="1701" w:hanging="1134"/>
      </w:pPr>
      <w:rPr>
        <w:b/>
        <w:i w:val="0"/>
        <w:sz w:val="24"/>
        <w:szCs w:val="24"/>
      </w:rPr>
    </w:lvl>
    <w:lvl w:ilvl="4" w:tentative="0">
      <w:start w:val="1"/>
      <w:numFmt w:val="none"/>
      <w:suff w:val="nothing"/>
      <w:lvlText w:val="%5"/>
      <w:lvlJc w:val="left"/>
      <w:pPr>
        <w:tabs>
          <w:tab w:val="left" w:pos="0"/>
        </w:tabs>
        <w:ind w:left="284" w:firstLine="0"/>
      </w:pPr>
    </w:lvl>
    <w:lvl w:ilvl="5" w:tentative="0">
      <w:start w:val="1"/>
      <w:numFmt w:val="decimal"/>
      <w:lvlText w:val="%6."/>
      <w:lvlJc w:val="left"/>
      <w:pPr>
        <w:tabs>
          <w:tab w:val="left" w:pos="927"/>
        </w:tabs>
        <w:ind w:left="0" w:firstLine="567"/>
      </w:pPr>
    </w:lvl>
    <w:lvl w:ilvl="6" w:tentative="0">
      <w:start w:val="1"/>
      <w:numFmt w:val="decimal"/>
      <w:suff w:val="space"/>
      <w:lvlText w:val="%7) "/>
      <w:lvlJc w:val="left"/>
      <w:pPr>
        <w:tabs>
          <w:tab w:val="left" w:pos="0"/>
        </w:tabs>
        <w:ind w:left="344" w:firstLine="283"/>
      </w:pPr>
    </w:lvl>
    <w:lvl w:ilvl="7" w:tentative="0">
      <w:start w:val="1"/>
      <w:numFmt w:val="russianLower"/>
      <w:pStyle w:val="105"/>
      <w:suff w:val="space"/>
      <w:lvlText w:val="%8)"/>
      <w:lvlJc w:val="left"/>
      <w:pPr>
        <w:tabs>
          <w:tab w:val="left" w:pos="0"/>
        </w:tabs>
        <w:ind w:left="567" w:firstLine="284"/>
      </w:pPr>
      <w:rPr>
        <w:b w:val="0"/>
        <w:i w:val="0"/>
        <w:sz w:val="24"/>
        <w:szCs w:val="24"/>
      </w:r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84" w:firstLine="0"/>
      </w:pPr>
    </w:lvl>
  </w:abstractNum>
  <w:abstractNum w:abstractNumId="2">
    <w:nsid w:val="518A73D1"/>
    <w:multiLevelType w:val="multilevel"/>
    <w:tmpl w:val="518A73D1"/>
    <w:lvl w:ilvl="0" w:tentative="0">
      <w:start w:val="1"/>
      <w:numFmt w:val="upperRoman"/>
      <w:pStyle w:val="101"/>
      <w:lvlText w:val="%1."/>
      <w:lvlJc w:val="right"/>
      <w:pPr>
        <w:tabs>
          <w:tab w:val="left" w:pos="1315"/>
        </w:tabs>
        <w:ind w:left="1315" w:hanging="180"/>
      </w:pPr>
    </w:lvl>
    <w:lvl w:ilvl="1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15"/>
    <w:rsid w:val="00001C3D"/>
    <w:rsid w:val="0000592C"/>
    <w:rsid w:val="00006495"/>
    <w:rsid w:val="000079A8"/>
    <w:rsid w:val="000101EE"/>
    <w:rsid w:val="00010BA3"/>
    <w:rsid w:val="000137DC"/>
    <w:rsid w:val="00014BFB"/>
    <w:rsid w:val="00016C8F"/>
    <w:rsid w:val="000368CE"/>
    <w:rsid w:val="00040006"/>
    <w:rsid w:val="00040532"/>
    <w:rsid w:val="00045CD7"/>
    <w:rsid w:val="000502D1"/>
    <w:rsid w:val="00051189"/>
    <w:rsid w:val="00060178"/>
    <w:rsid w:val="0006302B"/>
    <w:rsid w:val="0007162F"/>
    <w:rsid w:val="000736A0"/>
    <w:rsid w:val="00077B73"/>
    <w:rsid w:val="000A0D78"/>
    <w:rsid w:val="000A194B"/>
    <w:rsid w:val="000B3417"/>
    <w:rsid w:val="000B6FB5"/>
    <w:rsid w:val="000C7B17"/>
    <w:rsid w:val="000D30AB"/>
    <w:rsid w:val="000D3C3A"/>
    <w:rsid w:val="000D61C5"/>
    <w:rsid w:val="000E18D1"/>
    <w:rsid w:val="00127751"/>
    <w:rsid w:val="00133A38"/>
    <w:rsid w:val="0013506D"/>
    <w:rsid w:val="00135EC5"/>
    <w:rsid w:val="00142F3D"/>
    <w:rsid w:val="0014538A"/>
    <w:rsid w:val="0014787E"/>
    <w:rsid w:val="00153032"/>
    <w:rsid w:val="001617D9"/>
    <w:rsid w:val="001629CE"/>
    <w:rsid w:val="00163E85"/>
    <w:rsid w:val="0016642E"/>
    <w:rsid w:val="00175A8F"/>
    <w:rsid w:val="00182728"/>
    <w:rsid w:val="0019181D"/>
    <w:rsid w:val="00191AB9"/>
    <w:rsid w:val="001A03BA"/>
    <w:rsid w:val="001A1D64"/>
    <w:rsid w:val="001A3086"/>
    <w:rsid w:val="001C061A"/>
    <w:rsid w:val="001C0F0B"/>
    <w:rsid w:val="001C361A"/>
    <w:rsid w:val="001C4DD9"/>
    <w:rsid w:val="001C64FE"/>
    <w:rsid w:val="001D121F"/>
    <w:rsid w:val="001D207B"/>
    <w:rsid w:val="001D721C"/>
    <w:rsid w:val="00211021"/>
    <w:rsid w:val="00211137"/>
    <w:rsid w:val="00213EDE"/>
    <w:rsid w:val="00240A2B"/>
    <w:rsid w:val="002558FA"/>
    <w:rsid w:val="00264312"/>
    <w:rsid w:val="00265388"/>
    <w:rsid w:val="002714AF"/>
    <w:rsid w:val="00280AF6"/>
    <w:rsid w:val="00281433"/>
    <w:rsid w:val="0029362A"/>
    <w:rsid w:val="002960DD"/>
    <w:rsid w:val="0029748B"/>
    <w:rsid w:val="002A1B30"/>
    <w:rsid w:val="002B5B68"/>
    <w:rsid w:val="002C43E2"/>
    <w:rsid w:val="002C7B96"/>
    <w:rsid w:val="002D7603"/>
    <w:rsid w:val="002D7C67"/>
    <w:rsid w:val="002E6722"/>
    <w:rsid w:val="00306C1C"/>
    <w:rsid w:val="00310414"/>
    <w:rsid w:val="00314B42"/>
    <w:rsid w:val="00320A26"/>
    <w:rsid w:val="00324490"/>
    <w:rsid w:val="00326EAF"/>
    <w:rsid w:val="003322D4"/>
    <w:rsid w:val="0033574D"/>
    <w:rsid w:val="00337417"/>
    <w:rsid w:val="003374BF"/>
    <w:rsid w:val="00337BE5"/>
    <w:rsid w:val="00344927"/>
    <w:rsid w:val="003458DB"/>
    <w:rsid w:val="003517A6"/>
    <w:rsid w:val="00351830"/>
    <w:rsid w:val="003518B8"/>
    <w:rsid w:val="00357685"/>
    <w:rsid w:val="00362CCA"/>
    <w:rsid w:val="00366E69"/>
    <w:rsid w:val="00366E91"/>
    <w:rsid w:val="00374DD7"/>
    <w:rsid w:val="00380417"/>
    <w:rsid w:val="00380B0B"/>
    <w:rsid w:val="003827D5"/>
    <w:rsid w:val="00393644"/>
    <w:rsid w:val="003952A6"/>
    <w:rsid w:val="0039534F"/>
    <w:rsid w:val="003A6999"/>
    <w:rsid w:val="003B1E3D"/>
    <w:rsid w:val="003B2E61"/>
    <w:rsid w:val="003B5FC2"/>
    <w:rsid w:val="003C7A8A"/>
    <w:rsid w:val="003D29FA"/>
    <w:rsid w:val="003E1498"/>
    <w:rsid w:val="003E4B0A"/>
    <w:rsid w:val="003F035C"/>
    <w:rsid w:val="003F322A"/>
    <w:rsid w:val="003F377B"/>
    <w:rsid w:val="003F446E"/>
    <w:rsid w:val="00401004"/>
    <w:rsid w:val="00404EF4"/>
    <w:rsid w:val="00412D5F"/>
    <w:rsid w:val="00421240"/>
    <w:rsid w:val="00427904"/>
    <w:rsid w:val="0043167B"/>
    <w:rsid w:val="00431DD1"/>
    <w:rsid w:val="004335ED"/>
    <w:rsid w:val="0043420D"/>
    <w:rsid w:val="00437B0F"/>
    <w:rsid w:val="00442182"/>
    <w:rsid w:val="004431CC"/>
    <w:rsid w:val="00446FF5"/>
    <w:rsid w:val="00447ACE"/>
    <w:rsid w:val="004567ED"/>
    <w:rsid w:val="00462345"/>
    <w:rsid w:val="004B5C38"/>
    <w:rsid w:val="004B7DEC"/>
    <w:rsid w:val="004C22E9"/>
    <w:rsid w:val="004C3774"/>
    <w:rsid w:val="004C52C2"/>
    <w:rsid w:val="004D7A74"/>
    <w:rsid w:val="004E307F"/>
    <w:rsid w:val="004E5CF2"/>
    <w:rsid w:val="004F4E8B"/>
    <w:rsid w:val="005000B3"/>
    <w:rsid w:val="00511BA1"/>
    <w:rsid w:val="00521CBF"/>
    <w:rsid w:val="00541C46"/>
    <w:rsid w:val="00546CA8"/>
    <w:rsid w:val="00546F0E"/>
    <w:rsid w:val="005501CF"/>
    <w:rsid w:val="005534D1"/>
    <w:rsid w:val="00553B50"/>
    <w:rsid w:val="0057782A"/>
    <w:rsid w:val="00582C5A"/>
    <w:rsid w:val="0058381A"/>
    <w:rsid w:val="005867BC"/>
    <w:rsid w:val="00591C48"/>
    <w:rsid w:val="00595787"/>
    <w:rsid w:val="005958FE"/>
    <w:rsid w:val="00595CFD"/>
    <w:rsid w:val="005A2280"/>
    <w:rsid w:val="005B125A"/>
    <w:rsid w:val="005B588F"/>
    <w:rsid w:val="005C077D"/>
    <w:rsid w:val="005C6794"/>
    <w:rsid w:val="005D74C5"/>
    <w:rsid w:val="005E2443"/>
    <w:rsid w:val="005F3C91"/>
    <w:rsid w:val="005F4B80"/>
    <w:rsid w:val="005F6FE6"/>
    <w:rsid w:val="00605410"/>
    <w:rsid w:val="00631A84"/>
    <w:rsid w:val="00632D4F"/>
    <w:rsid w:val="00642241"/>
    <w:rsid w:val="00642C3B"/>
    <w:rsid w:val="00650D7A"/>
    <w:rsid w:val="0065487E"/>
    <w:rsid w:val="00655BF4"/>
    <w:rsid w:val="00664D17"/>
    <w:rsid w:val="00671A88"/>
    <w:rsid w:val="00680086"/>
    <w:rsid w:val="00680B0A"/>
    <w:rsid w:val="00696148"/>
    <w:rsid w:val="006970F7"/>
    <w:rsid w:val="006A460F"/>
    <w:rsid w:val="006A54A8"/>
    <w:rsid w:val="006A5F7C"/>
    <w:rsid w:val="006A683E"/>
    <w:rsid w:val="006A7DE2"/>
    <w:rsid w:val="006B0B34"/>
    <w:rsid w:val="006B3FB4"/>
    <w:rsid w:val="006B6B78"/>
    <w:rsid w:val="006B7308"/>
    <w:rsid w:val="006C4481"/>
    <w:rsid w:val="006C5E9E"/>
    <w:rsid w:val="006D01EC"/>
    <w:rsid w:val="006D4289"/>
    <w:rsid w:val="006D4F16"/>
    <w:rsid w:val="006E0316"/>
    <w:rsid w:val="006E7466"/>
    <w:rsid w:val="006F3583"/>
    <w:rsid w:val="006F5CA2"/>
    <w:rsid w:val="00711DA3"/>
    <w:rsid w:val="007232AB"/>
    <w:rsid w:val="00741929"/>
    <w:rsid w:val="0074390F"/>
    <w:rsid w:val="00755F96"/>
    <w:rsid w:val="00757115"/>
    <w:rsid w:val="007619D7"/>
    <w:rsid w:val="0076245B"/>
    <w:rsid w:val="007669D0"/>
    <w:rsid w:val="00767BE5"/>
    <w:rsid w:val="007757A7"/>
    <w:rsid w:val="007835B2"/>
    <w:rsid w:val="00784E20"/>
    <w:rsid w:val="0078768E"/>
    <w:rsid w:val="00795CEA"/>
    <w:rsid w:val="007A3525"/>
    <w:rsid w:val="007A726F"/>
    <w:rsid w:val="007B246F"/>
    <w:rsid w:val="007B5F26"/>
    <w:rsid w:val="007B60FB"/>
    <w:rsid w:val="007B7CCE"/>
    <w:rsid w:val="007C1E13"/>
    <w:rsid w:val="007D5D34"/>
    <w:rsid w:val="007D5E9C"/>
    <w:rsid w:val="007E4A38"/>
    <w:rsid w:val="00801EA7"/>
    <w:rsid w:val="00806BAF"/>
    <w:rsid w:val="00811FA5"/>
    <w:rsid w:val="008121D9"/>
    <w:rsid w:val="00822667"/>
    <w:rsid w:val="008257A4"/>
    <w:rsid w:val="008338A2"/>
    <w:rsid w:val="008359AA"/>
    <w:rsid w:val="0083692D"/>
    <w:rsid w:val="0084015F"/>
    <w:rsid w:val="0084323C"/>
    <w:rsid w:val="00844094"/>
    <w:rsid w:val="00853C01"/>
    <w:rsid w:val="00861221"/>
    <w:rsid w:val="008652A0"/>
    <w:rsid w:val="00870423"/>
    <w:rsid w:val="00870C3C"/>
    <w:rsid w:val="008828E9"/>
    <w:rsid w:val="00885517"/>
    <w:rsid w:val="00886D41"/>
    <w:rsid w:val="008902B2"/>
    <w:rsid w:val="00892B0F"/>
    <w:rsid w:val="008967C9"/>
    <w:rsid w:val="0089728F"/>
    <w:rsid w:val="008B14EE"/>
    <w:rsid w:val="008B465E"/>
    <w:rsid w:val="008B5404"/>
    <w:rsid w:val="008C1E47"/>
    <w:rsid w:val="008C7523"/>
    <w:rsid w:val="008E5AAE"/>
    <w:rsid w:val="008E7C69"/>
    <w:rsid w:val="008F3B58"/>
    <w:rsid w:val="008F4253"/>
    <w:rsid w:val="008F6F92"/>
    <w:rsid w:val="009042BB"/>
    <w:rsid w:val="009178B6"/>
    <w:rsid w:val="00922B41"/>
    <w:rsid w:val="00927034"/>
    <w:rsid w:val="009277C3"/>
    <w:rsid w:val="00934267"/>
    <w:rsid w:val="00937F23"/>
    <w:rsid w:val="0095208A"/>
    <w:rsid w:val="00964BA0"/>
    <w:rsid w:val="00983B06"/>
    <w:rsid w:val="009850C4"/>
    <w:rsid w:val="0099682F"/>
    <w:rsid w:val="009A4438"/>
    <w:rsid w:val="009A5D8C"/>
    <w:rsid w:val="009A7186"/>
    <w:rsid w:val="009B159B"/>
    <w:rsid w:val="009B453A"/>
    <w:rsid w:val="009B53B1"/>
    <w:rsid w:val="009C1DF0"/>
    <w:rsid w:val="009C416E"/>
    <w:rsid w:val="009D3537"/>
    <w:rsid w:val="009D73D7"/>
    <w:rsid w:val="009E0DDB"/>
    <w:rsid w:val="009F44DB"/>
    <w:rsid w:val="00A02B90"/>
    <w:rsid w:val="00A03ACE"/>
    <w:rsid w:val="00A10CE9"/>
    <w:rsid w:val="00A22FD0"/>
    <w:rsid w:val="00A23F92"/>
    <w:rsid w:val="00A24476"/>
    <w:rsid w:val="00A36E3C"/>
    <w:rsid w:val="00A40538"/>
    <w:rsid w:val="00A416AF"/>
    <w:rsid w:val="00A416D1"/>
    <w:rsid w:val="00A41DFD"/>
    <w:rsid w:val="00A46017"/>
    <w:rsid w:val="00A51F1C"/>
    <w:rsid w:val="00A5554E"/>
    <w:rsid w:val="00A76B73"/>
    <w:rsid w:val="00A826E5"/>
    <w:rsid w:val="00A82E1F"/>
    <w:rsid w:val="00A85683"/>
    <w:rsid w:val="00A95858"/>
    <w:rsid w:val="00A95DBF"/>
    <w:rsid w:val="00AA32F7"/>
    <w:rsid w:val="00AA3A41"/>
    <w:rsid w:val="00AB1E42"/>
    <w:rsid w:val="00AB45AC"/>
    <w:rsid w:val="00AD6A77"/>
    <w:rsid w:val="00AD74A1"/>
    <w:rsid w:val="00AF125C"/>
    <w:rsid w:val="00AF1BCF"/>
    <w:rsid w:val="00AF1E55"/>
    <w:rsid w:val="00AF72D3"/>
    <w:rsid w:val="00B025C4"/>
    <w:rsid w:val="00B02E2E"/>
    <w:rsid w:val="00B12482"/>
    <w:rsid w:val="00B141A9"/>
    <w:rsid w:val="00B238A4"/>
    <w:rsid w:val="00B306FB"/>
    <w:rsid w:val="00B318A7"/>
    <w:rsid w:val="00B369C7"/>
    <w:rsid w:val="00B4609A"/>
    <w:rsid w:val="00B5163E"/>
    <w:rsid w:val="00B518B9"/>
    <w:rsid w:val="00B64045"/>
    <w:rsid w:val="00B66F95"/>
    <w:rsid w:val="00B71B80"/>
    <w:rsid w:val="00B81F52"/>
    <w:rsid w:val="00B82301"/>
    <w:rsid w:val="00BB7525"/>
    <w:rsid w:val="00BC02D9"/>
    <w:rsid w:val="00BC0B7B"/>
    <w:rsid w:val="00BC77FF"/>
    <w:rsid w:val="00BE265A"/>
    <w:rsid w:val="00BE6AFD"/>
    <w:rsid w:val="00BE713D"/>
    <w:rsid w:val="00BF25F2"/>
    <w:rsid w:val="00BF6AAF"/>
    <w:rsid w:val="00C02A5C"/>
    <w:rsid w:val="00C03289"/>
    <w:rsid w:val="00C04A56"/>
    <w:rsid w:val="00C11B29"/>
    <w:rsid w:val="00C121EA"/>
    <w:rsid w:val="00C15F8D"/>
    <w:rsid w:val="00C341A3"/>
    <w:rsid w:val="00C44BF9"/>
    <w:rsid w:val="00C53D18"/>
    <w:rsid w:val="00C54F52"/>
    <w:rsid w:val="00C61C25"/>
    <w:rsid w:val="00C655AE"/>
    <w:rsid w:val="00C82668"/>
    <w:rsid w:val="00C8392D"/>
    <w:rsid w:val="00CA03C1"/>
    <w:rsid w:val="00CA2DF2"/>
    <w:rsid w:val="00CA39D7"/>
    <w:rsid w:val="00CB35E7"/>
    <w:rsid w:val="00CB3FCF"/>
    <w:rsid w:val="00CC2D45"/>
    <w:rsid w:val="00CC5797"/>
    <w:rsid w:val="00CC72BA"/>
    <w:rsid w:val="00CD0405"/>
    <w:rsid w:val="00CD443E"/>
    <w:rsid w:val="00CD4EF8"/>
    <w:rsid w:val="00CD6782"/>
    <w:rsid w:val="00CE5857"/>
    <w:rsid w:val="00CE5D77"/>
    <w:rsid w:val="00CF2572"/>
    <w:rsid w:val="00CF6391"/>
    <w:rsid w:val="00CF7802"/>
    <w:rsid w:val="00D00267"/>
    <w:rsid w:val="00D008DA"/>
    <w:rsid w:val="00D032E0"/>
    <w:rsid w:val="00D21FE8"/>
    <w:rsid w:val="00D257E4"/>
    <w:rsid w:val="00D3170D"/>
    <w:rsid w:val="00D338B3"/>
    <w:rsid w:val="00D3519F"/>
    <w:rsid w:val="00D573C3"/>
    <w:rsid w:val="00D6018C"/>
    <w:rsid w:val="00D605EF"/>
    <w:rsid w:val="00D67F42"/>
    <w:rsid w:val="00D712D5"/>
    <w:rsid w:val="00D7393C"/>
    <w:rsid w:val="00DA1933"/>
    <w:rsid w:val="00DA56AA"/>
    <w:rsid w:val="00DA7228"/>
    <w:rsid w:val="00DB0A74"/>
    <w:rsid w:val="00DB6ADF"/>
    <w:rsid w:val="00DD4593"/>
    <w:rsid w:val="00DE1F7E"/>
    <w:rsid w:val="00DE2D29"/>
    <w:rsid w:val="00DE3D50"/>
    <w:rsid w:val="00DE57D6"/>
    <w:rsid w:val="00DF2296"/>
    <w:rsid w:val="00DF3544"/>
    <w:rsid w:val="00DF3A8F"/>
    <w:rsid w:val="00DF4C4B"/>
    <w:rsid w:val="00DF6BC4"/>
    <w:rsid w:val="00E00018"/>
    <w:rsid w:val="00E03DB6"/>
    <w:rsid w:val="00E07332"/>
    <w:rsid w:val="00E13246"/>
    <w:rsid w:val="00E24F77"/>
    <w:rsid w:val="00E25DD4"/>
    <w:rsid w:val="00E2639F"/>
    <w:rsid w:val="00E33C82"/>
    <w:rsid w:val="00E34918"/>
    <w:rsid w:val="00E360E3"/>
    <w:rsid w:val="00E45A3A"/>
    <w:rsid w:val="00E46F08"/>
    <w:rsid w:val="00E47E45"/>
    <w:rsid w:val="00E512D2"/>
    <w:rsid w:val="00E556DF"/>
    <w:rsid w:val="00E5589B"/>
    <w:rsid w:val="00E75F59"/>
    <w:rsid w:val="00E84019"/>
    <w:rsid w:val="00E9638A"/>
    <w:rsid w:val="00EA1793"/>
    <w:rsid w:val="00EA615E"/>
    <w:rsid w:val="00EB42C3"/>
    <w:rsid w:val="00EB7F7F"/>
    <w:rsid w:val="00EC5FFF"/>
    <w:rsid w:val="00EC716D"/>
    <w:rsid w:val="00ED50D7"/>
    <w:rsid w:val="00EE75F1"/>
    <w:rsid w:val="00EF0447"/>
    <w:rsid w:val="00F07E37"/>
    <w:rsid w:val="00F13899"/>
    <w:rsid w:val="00F20DB2"/>
    <w:rsid w:val="00F2119F"/>
    <w:rsid w:val="00F23F1F"/>
    <w:rsid w:val="00F255F7"/>
    <w:rsid w:val="00F26D30"/>
    <w:rsid w:val="00F537A5"/>
    <w:rsid w:val="00F67CC3"/>
    <w:rsid w:val="00F67E88"/>
    <w:rsid w:val="00F71EF8"/>
    <w:rsid w:val="00F7244E"/>
    <w:rsid w:val="00F74604"/>
    <w:rsid w:val="00F768FE"/>
    <w:rsid w:val="00F80691"/>
    <w:rsid w:val="00F80C26"/>
    <w:rsid w:val="00F901F8"/>
    <w:rsid w:val="00F9316F"/>
    <w:rsid w:val="00F93EC0"/>
    <w:rsid w:val="00FA1374"/>
    <w:rsid w:val="00FA257B"/>
    <w:rsid w:val="00FC389B"/>
    <w:rsid w:val="00FF60B3"/>
    <w:rsid w:val="3464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nhideWhenUsed="0" w:uiPriority="0" w:semiHidden="0" w:name="heading 5"/>
    <w:lsdException w:qFormat="1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37"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38"/>
    <w:unhideWhenUsed/>
    <w:qFormat/>
    <w:uiPriority w:val="0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9"/>
    <w:qFormat/>
    <w:uiPriority w:val="0"/>
    <w:pPr>
      <w:keepNext/>
      <w:outlineLvl w:val="2"/>
    </w:pPr>
    <w:rPr>
      <w:b/>
      <w:bCs/>
      <w:sz w:val="28"/>
      <w:szCs w:val="28"/>
    </w:rPr>
  </w:style>
  <w:style w:type="paragraph" w:styleId="5">
    <w:name w:val="heading 4"/>
    <w:basedOn w:val="1"/>
    <w:next w:val="1"/>
    <w:link w:val="40"/>
    <w:unhideWhenUsed/>
    <w:qFormat/>
    <w:uiPriority w:val="0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41"/>
    <w:qFormat/>
    <w:uiPriority w:val="0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7">
    <w:name w:val="heading 6"/>
    <w:basedOn w:val="1"/>
    <w:next w:val="1"/>
    <w:link w:val="42"/>
    <w:unhideWhenUsed/>
    <w:qFormat/>
    <w:uiPriority w:val="0"/>
    <w:pPr>
      <w:keepNext/>
      <w:keepLines/>
      <w:widowControl/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  <w:sz w:val="24"/>
      <w:szCs w:val="24"/>
    </w:rPr>
  </w:style>
  <w:style w:type="paragraph" w:styleId="8">
    <w:name w:val="heading 7"/>
    <w:basedOn w:val="1"/>
    <w:next w:val="1"/>
    <w:link w:val="43"/>
    <w:qFormat/>
    <w:uiPriority w:val="0"/>
    <w:pPr>
      <w:keepNext/>
      <w:outlineLvl w:val="6"/>
    </w:pPr>
    <w:rPr>
      <w:iCs/>
      <w:sz w:val="24"/>
    </w:rPr>
  </w:style>
  <w:style w:type="paragraph" w:styleId="9">
    <w:name w:val="heading 8"/>
    <w:basedOn w:val="1"/>
    <w:next w:val="1"/>
    <w:link w:val="44"/>
    <w:qFormat/>
    <w:uiPriority w:val="0"/>
    <w:pPr>
      <w:keepNext/>
      <w:widowControl/>
      <w:jc w:val="center"/>
      <w:outlineLvl w:val="7"/>
    </w:pPr>
    <w:rPr>
      <w:b/>
      <w:bCs/>
      <w:sz w:val="24"/>
    </w:rPr>
  </w:style>
  <w:style w:type="paragraph" w:styleId="10">
    <w:name w:val="heading 9"/>
    <w:basedOn w:val="1"/>
    <w:next w:val="6"/>
    <w:link w:val="45"/>
    <w:qFormat/>
    <w:uiPriority w:val="0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qFormat/>
    <w:uiPriority w:val="99"/>
    <w:rPr>
      <w:b/>
      <w:i/>
      <w:color w:val="800080"/>
      <w:sz w:val="28"/>
      <w:u w:val="single"/>
      <w:lang w:val="en-GB" w:eastAsia="en-US" w:bidi="ar-SA"/>
    </w:rPr>
  </w:style>
  <w:style w:type="character" w:styleId="14">
    <w:name w:val="annotation reference"/>
    <w:qFormat/>
    <w:uiPriority w:val="0"/>
    <w:rPr>
      <w:b/>
      <w:i/>
      <w:sz w:val="16"/>
      <w:szCs w:val="16"/>
      <w:lang w:val="en-GB" w:eastAsia="en-US" w:bidi="ar-SA"/>
    </w:rPr>
  </w:style>
  <w:style w:type="character" w:styleId="15">
    <w:name w:val="Emphasis"/>
    <w:qFormat/>
    <w:uiPriority w:val="0"/>
    <w:rPr>
      <w:b/>
      <w:iCs/>
      <w:sz w:val="28"/>
      <w:lang w:val="en-GB" w:eastAsia="en-US" w:bidi="ar-SA"/>
    </w:rPr>
  </w:style>
  <w:style w:type="character" w:styleId="16">
    <w:name w:val="Hyperlink"/>
    <w:basedOn w:val="11"/>
    <w:semiHidden/>
    <w:unhideWhenUsed/>
    <w:uiPriority w:val="99"/>
    <w:rPr>
      <w:color w:val="0563C1"/>
      <w:u w:val="single"/>
    </w:rPr>
  </w:style>
  <w:style w:type="character" w:styleId="17">
    <w:name w:val="page number"/>
    <w:basedOn w:val="11"/>
    <w:qFormat/>
    <w:uiPriority w:val="0"/>
  </w:style>
  <w:style w:type="character" w:styleId="18">
    <w:name w:val="Strong"/>
    <w:qFormat/>
    <w:uiPriority w:val="0"/>
    <w:rPr>
      <w:bCs/>
      <w:i/>
      <w:sz w:val="28"/>
      <w:lang w:val="en-GB" w:eastAsia="en-US" w:bidi="ar-SA"/>
    </w:rPr>
  </w:style>
  <w:style w:type="paragraph" w:styleId="19">
    <w:name w:val="Balloon Text"/>
    <w:basedOn w:val="1"/>
    <w:link w:val="48"/>
    <w:unhideWhenUsed/>
    <w:qFormat/>
    <w:uiPriority w:val="99"/>
    <w:rPr>
      <w:rFonts w:ascii="Tahoma" w:hAnsi="Tahoma" w:cs="Tahoma"/>
      <w:sz w:val="16"/>
      <w:szCs w:val="16"/>
    </w:rPr>
  </w:style>
  <w:style w:type="paragraph" w:styleId="20">
    <w:name w:val="Body Text 2"/>
    <w:basedOn w:val="1"/>
    <w:link w:val="54"/>
    <w:unhideWhenUsed/>
    <w:qFormat/>
    <w:uiPriority w:val="99"/>
    <w:pPr>
      <w:widowControl/>
      <w:spacing w:after="120" w:line="480" w:lineRule="auto"/>
    </w:pPr>
    <w:rPr>
      <w:sz w:val="24"/>
      <w:szCs w:val="24"/>
    </w:rPr>
  </w:style>
  <w:style w:type="paragraph" w:styleId="21">
    <w:name w:val="caption"/>
    <w:basedOn w:val="1"/>
    <w:next w:val="1"/>
    <w:qFormat/>
    <w:uiPriority w:val="0"/>
    <w:pPr>
      <w:widowControl/>
      <w:jc w:val="center"/>
    </w:pPr>
    <w:rPr>
      <w:b/>
      <w:sz w:val="40"/>
    </w:rPr>
  </w:style>
  <w:style w:type="paragraph" w:styleId="22">
    <w:name w:val="annotation text"/>
    <w:basedOn w:val="1"/>
    <w:link w:val="64"/>
    <w:uiPriority w:val="0"/>
    <w:pPr>
      <w:widowControl/>
    </w:pPr>
  </w:style>
  <w:style w:type="paragraph" w:styleId="23">
    <w:name w:val="annotation subject"/>
    <w:basedOn w:val="22"/>
    <w:next w:val="22"/>
    <w:link w:val="65"/>
    <w:qFormat/>
    <w:uiPriority w:val="0"/>
    <w:rPr>
      <w:b/>
      <w:bCs/>
      <w:i/>
      <w:sz w:val="28"/>
      <w:lang w:val="en-GB" w:eastAsia="en-US"/>
    </w:rPr>
  </w:style>
  <w:style w:type="paragraph" w:styleId="24">
    <w:name w:val="footnote text"/>
    <w:basedOn w:val="1"/>
    <w:link w:val="60"/>
    <w:uiPriority w:val="0"/>
  </w:style>
  <w:style w:type="paragraph" w:styleId="25">
    <w:name w:val="header"/>
    <w:basedOn w:val="1"/>
    <w:link w:val="46"/>
    <w:qFormat/>
    <w:uiPriority w:val="99"/>
    <w:pPr>
      <w:tabs>
        <w:tab w:val="center" w:pos="4153"/>
        <w:tab w:val="right" w:pos="8306"/>
      </w:tabs>
    </w:pPr>
  </w:style>
  <w:style w:type="paragraph" w:styleId="26">
    <w:name w:val="Body Text"/>
    <w:basedOn w:val="1"/>
    <w:link w:val="51"/>
    <w:unhideWhenUsed/>
    <w:qFormat/>
    <w:uiPriority w:val="99"/>
    <w:pPr>
      <w:spacing w:after="120"/>
    </w:pPr>
  </w:style>
  <w:style w:type="paragraph" w:styleId="27">
    <w:name w:val="index heading"/>
    <w:basedOn w:val="1"/>
    <w:qFormat/>
    <w:uiPriority w:val="0"/>
    <w:pPr>
      <w:suppressLineNumbers/>
    </w:pPr>
    <w:rPr>
      <w:rFonts w:cs="Lucida Sans"/>
    </w:rPr>
  </w:style>
  <w:style w:type="paragraph" w:styleId="28">
    <w:name w:val="Title"/>
    <w:basedOn w:val="1"/>
    <w:next w:val="26"/>
    <w:link w:val="56"/>
    <w:qFormat/>
    <w:uiPriority w:val="99"/>
    <w:pPr>
      <w:widowControl/>
      <w:spacing w:after="480"/>
      <w:jc w:val="center"/>
    </w:pPr>
    <w:rPr>
      <w:b/>
      <w:sz w:val="28"/>
    </w:rPr>
  </w:style>
  <w:style w:type="paragraph" w:styleId="29">
    <w:name w:val="footer"/>
    <w:basedOn w:val="1"/>
    <w:link w:val="47"/>
    <w:qFormat/>
    <w:uiPriority w:val="99"/>
    <w:pPr>
      <w:tabs>
        <w:tab w:val="center" w:pos="4677"/>
        <w:tab w:val="right" w:pos="9355"/>
      </w:tabs>
    </w:pPr>
  </w:style>
  <w:style w:type="paragraph" w:styleId="30">
    <w:name w:val="List"/>
    <w:basedOn w:val="26"/>
    <w:qFormat/>
    <w:uiPriority w:val="0"/>
    <w:rPr>
      <w:rFonts w:cs="Lucida Sans"/>
    </w:rPr>
  </w:style>
  <w:style w:type="paragraph" w:styleId="31">
    <w:name w:val="Normal (Web)"/>
    <w:basedOn w:val="1"/>
    <w:unhideWhenUsed/>
    <w:qFormat/>
    <w:uiPriority w:val="0"/>
    <w:pPr>
      <w:widowControl/>
      <w:spacing w:beforeAutospacing="1" w:afterAutospacing="1"/>
    </w:pPr>
    <w:rPr>
      <w:sz w:val="24"/>
      <w:szCs w:val="24"/>
    </w:rPr>
  </w:style>
  <w:style w:type="paragraph" w:styleId="32">
    <w:name w:val="Body Text 3"/>
    <w:basedOn w:val="1"/>
    <w:link w:val="61"/>
    <w:qFormat/>
    <w:uiPriority w:val="0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33">
    <w:name w:val="Body Text Indent 2"/>
    <w:basedOn w:val="1"/>
    <w:link w:val="62"/>
    <w:qFormat/>
    <w:uiPriority w:val="0"/>
    <w:pPr>
      <w:widowControl/>
      <w:ind w:firstLine="709"/>
      <w:jc w:val="both"/>
    </w:pPr>
    <w:rPr>
      <w:sz w:val="28"/>
      <w:szCs w:val="28"/>
    </w:rPr>
  </w:style>
  <w:style w:type="paragraph" w:styleId="34">
    <w:name w:val="Subtitle"/>
    <w:basedOn w:val="1"/>
    <w:next w:val="26"/>
    <w:link w:val="85"/>
    <w:qFormat/>
    <w:uiPriority w:val="99"/>
    <w:pPr>
      <w:keepNext/>
      <w:widowControl/>
      <w:spacing w:before="240" w:after="120" w:line="276" w:lineRule="auto"/>
      <w:jc w:val="center"/>
    </w:pPr>
    <w:rPr>
      <w:rFonts w:ascii="Liberation Sans" w:hAnsi="Liberation Sans" w:eastAsia="Microsoft YaHei" w:cs="Mangal"/>
      <w:i/>
      <w:iCs/>
      <w:color w:val="00000A"/>
      <w:sz w:val="28"/>
      <w:szCs w:val="28"/>
      <w:lang w:eastAsia="ar-SA"/>
    </w:rPr>
  </w:style>
  <w:style w:type="paragraph" w:styleId="35">
    <w:name w:val="Signature"/>
    <w:basedOn w:val="1"/>
    <w:link w:val="66"/>
    <w:uiPriority w:val="0"/>
    <w:pPr>
      <w:widowControl/>
      <w:ind w:left="4252"/>
    </w:pPr>
    <w:rPr>
      <w:rFonts w:asciiTheme="minorHAnsi" w:hAnsiTheme="minorHAnsi" w:eastAsiaTheme="minorHAnsi" w:cstheme="minorBidi"/>
      <w:sz w:val="24"/>
      <w:szCs w:val="22"/>
      <w:lang w:eastAsia="en-US"/>
    </w:rPr>
  </w:style>
  <w:style w:type="table" w:styleId="36">
    <w:name w:val="Table Grid"/>
    <w:basedOn w:val="12"/>
    <w:qFormat/>
    <w:uiPriority w:val="0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Заголовок 1 Знак"/>
    <w:basedOn w:val="11"/>
    <w:link w:val="2"/>
    <w:qFormat/>
    <w:uiPriority w:val="0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ru-RU"/>
    </w:rPr>
  </w:style>
  <w:style w:type="character" w:customStyle="1" w:styleId="38">
    <w:name w:val="Заголовок 2 Знак"/>
    <w:basedOn w:val="11"/>
    <w:link w:val="3"/>
    <w:qFormat/>
    <w:uiPriority w:val="0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  <w14:textFill>
        <w14:solidFill>
          <w14:schemeClr w14:val="accent1"/>
        </w14:solidFill>
      </w14:textFill>
    </w:rPr>
  </w:style>
  <w:style w:type="character" w:customStyle="1" w:styleId="39">
    <w:name w:val="Заголовок 3 Знак"/>
    <w:basedOn w:val="11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11"/>
    <w:link w:val="5"/>
    <w:qFormat/>
    <w:uiPriority w:val="0"/>
    <w:rPr>
      <w:rFonts w:asciiTheme="majorHAnsi" w:hAnsiTheme="majorHAnsi" w:eastAsiaTheme="majorEastAsia" w:cstheme="majorBidi"/>
      <w:b/>
      <w:bCs/>
      <w:i/>
      <w:iCs/>
      <w:color w:val="4F81BD" w:themeColor="accent1"/>
      <w:sz w:val="20"/>
      <w:szCs w:val="20"/>
      <w:lang w:eastAsia="ru-RU"/>
      <w14:textFill>
        <w14:solidFill>
          <w14:schemeClr w14:val="accent1"/>
        </w14:solidFill>
      </w14:textFill>
    </w:rPr>
  </w:style>
  <w:style w:type="character" w:customStyle="1" w:styleId="41">
    <w:name w:val="Заголовок 5 Знак"/>
    <w:basedOn w:val="11"/>
    <w:link w:val="6"/>
    <w:qFormat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42">
    <w:name w:val="Заголовок 6 Знак"/>
    <w:basedOn w:val="11"/>
    <w:link w:val="7"/>
    <w:qFormat/>
    <w:uiPriority w:val="0"/>
    <w:rPr>
      <w:rFonts w:asciiTheme="majorHAnsi" w:hAnsiTheme="majorHAnsi" w:eastAsiaTheme="majorEastAsia" w:cstheme="majorBidi"/>
      <w:i/>
      <w:iCs/>
      <w:color w:val="254061" w:themeColor="accent1" w:themeShade="80"/>
      <w:sz w:val="24"/>
      <w:szCs w:val="24"/>
      <w:lang w:eastAsia="ru-RU"/>
    </w:rPr>
  </w:style>
  <w:style w:type="character" w:customStyle="1" w:styleId="43">
    <w:name w:val="Заголовок 7 Знак"/>
    <w:basedOn w:val="11"/>
    <w:link w:val="8"/>
    <w:qFormat/>
    <w:uiPriority w:val="0"/>
    <w:rPr>
      <w:rFonts w:ascii="Times New Roman" w:hAnsi="Times New Roman" w:eastAsia="Times New Roman" w:cs="Times New Roman"/>
      <w:iCs/>
      <w:sz w:val="24"/>
      <w:szCs w:val="20"/>
      <w:lang w:eastAsia="ru-RU"/>
    </w:rPr>
  </w:style>
  <w:style w:type="character" w:customStyle="1" w:styleId="44">
    <w:name w:val="Заголовок 8 Знак"/>
    <w:basedOn w:val="11"/>
    <w:link w:val="9"/>
    <w:qFormat/>
    <w:uiPriority w:val="0"/>
    <w:rPr>
      <w:rFonts w:ascii="Times New Roman" w:hAnsi="Times New Roman" w:eastAsia="Times New Roman" w:cs="Times New Roman"/>
      <w:b/>
      <w:bCs/>
      <w:sz w:val="24"/>
      <w:szCs w:val="20"/>
      <w:lang w:eastAsia="ru-RU"/>
    </w:rPr>
  </w:style>
  <w:style w:type="character" w:customStyle="1" w:styleId="45">
    <w:name w:val="Заголовок 9 Знак"/>
    <w:basedOn w:val="11"/>
    <w:link w:val="10"/>
    <w:qFormat/>
    <w:uiPriority w:val="0"/>
    <w:rPr>
      <w:rFonts w:ascii="Times New Roman" w:hAnsi="Times New Roman" w:eastAsia="Times New Roman" w:cs="Times New Roman"/>
      <w:b/>
      <w:i/>
      <w:sz w:val="24"/>
      <w:szCs w:val="24"/>
      <w:lang w:val="en-GB"/>
    </w:rPr>
  </w:style>
  <w:style w:type="character" w:customStyle="1" w:styleId="46">
    <w:name w:val="Верхний колонтитул Знак"/>
    <w:basedOn w:val="11"/>
    <w:link w:val="25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47">
    <w:name w:val="Нижний колонтитул Знак"/>
    <w:basedOn w:val="11"/>
    <w:link w:val="29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48">
    <w:name w:val="Текст выноски Знак"/>
    <w:basedOn w:val="11"/>
    <w:link w:val="19"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49">
    <w:name w:val="Основной текст с отступом Знак"/>
    <w:basedOn w:val="11"/>
    <w:link w:val="50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50">
    <w:name w:val="Body Text;Indented"/>
    <w:basedOn w:val="1"/>
    <w:link w:val="49"/>
    <w:unhideWhenUsed/>
    <w:qFormat/>
    <w:uiPriority w:val="99"/>
    <w:pPr>
      <w:spacing w:after="120"/>
      <w:ind w:left="283"/>
    </w:pPr>
  </w:style>
  <w:style w:type="character" w:customStyle="1" w:styleId="51">
    <w:name w:val="Основной текст Знак"/>
    <w:basedOn w:val="11"/>
    <w:link w:val="26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52">
    <w:name w:val="Без интервала Знак"/>
    <w:link w:val="53"/>
    <w:qFormat/>
    <w:locked/>
    <w:uiPriority w:val="1"/>
    <w:rPr>
      <w:lang w:eastAsia="ru-RU"/>
    </w:rPr>
  </w:style>
  <w:style w:type="paragraph" w:styleId="53">
    <w:name w:val="No Spacing"/>
    <w:link w:val="52"/>
    <w:qFormat/>
    <w:uiPriority w:val="1"/>
    <w:pPr>
      <w:widowControl w:val="0"/>
      <w:suppressAutoHyphens/>
    </w:pPr>
    <w:rPr>
      <w:rFonts w:asciiTheme="minorHAnsi" w:hAnsiTheme="minorHAnsi" w:eastAsiaTheme="minorHAnsi" w:cstheme="minorBidi"/>
      <w:sz w:val="22"/>
      <w:szCs w:val="22"/>
      <w:lang w:val="ru-RU" w:eastAsia="ru-RU" w:bidi="ar-SA"/>
    </w:rPr>
  </w:style>
  <w:style w:type="character" w:customStyle="1" w:styleId="54">
    <w:name w:val="Основной текст 2 Знак"/>
    <w:basedOn w:val="11"/>
    <w:link w:val="20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5">
    <w:name w:val="Цветовое выделение"/>
    <w:qFormat/>
    <w:uiPriority w:val="0"/>
    <w:rPr>
      <w:b/>
      <w:bCs/>
      <w:color w:val="000080"/>
      <w:sz w:val="20"/>
      <w:szCs w:val="20"/>
    </w:rPr>
  </w:style>
  <w:style w:type="character" w:customStyle="1" w:styleId="56">
    <w:name w:val="Название Знак"/>
    <w:basedOn w:val="11"/>
    <w:link w:val="28"/>
    <w:qFormat/>
    <w:uiPriority w:val="99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57">
    <w:name w:val="Internet Link"/>
    <w:basedOn w:val="11"/>
    <w:qFormat/>
    <w:uiPriority w:val="0"/>
    <w:rPr>
      <w:b/>
      <w:i/>
      <w:color w:val="0000FF"/>
      <w:sz w:val="28"/>
      <w:u w:val="single"/>
      <w:lang w:val="en-GB" w:eastAsia="en-US" w:bidi="ar-SA"/>
    </w:rPr>
  </w:style>
  <w:style w:type="character" w:customStyle="1" w:styleId="58">
    <w:name w:val="ConsPlusNormal Знак"/>
    <w:link w:val="59"/>
    <w:qFormat/>
    <w:locked/>
    <w:uiPriority w:val="0"/>
    <w:rPr>
      <w:rFonts w:ascii="Arial" w:hAnsi="Arial" w:eastAsia="Times New Roman" w:cs="Arial"/>
      <w:sz w:val="20"/>
      <w:szCs w:val="20"/>
      <w:lang w:eastAsia="ru-RU"/>
    </w:rPr>
  </w:style>
  <w:style w:type="paragraph" w:customStyle="1" w:styleId="59">
    <w:name w:val="ConsPlusNormal"/>
    <w:link w:val="58"/>
    <w:qFormat/>
    <w:uiPriority w:val="0"/>
    <w:pPr>
      <w:widowControl w:val="0"/>
      <w:suppressAutoHyphens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60">
    <w:name w:val="Текст сноски Знак"/>
    <w:basedOn w:val="11"/>
    <w:link w:val="24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61">
    <w:name w:val="Основной текст 3 Знак"/>
    <w:basedOn w:val="11"/>
    <w:link w:val="32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2">
    <w:name w:val="Основной текст с отступом 2 Знак"/>
    <w:basedOn w:val="11"/>
    <w:link w:val="33"/>
    <w:qFormat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63">
    <w:name w:val="Знак Знак"/>
    <w:qFormat/>
    <w:uiPriority w:val="0"/>
    <w:rPr>
      <w:b/>
      <w:i/>
      <w:sz w:val="24"/>
      <w:lang w:val="ru-RU" w:eastAsia="ru-RU" w:bidi="ar-SA"/>
    </w:rPr>
  </w:style>
  <w:style w:type="character" w:customStyle="1" w:styleId="64">
    <w:name w:val="Текст примечания Знак"/>
    <w:basedOn w:val="11"/>
    <w:link w:val="22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65">
    <w:name w:val="Тема примечания Знак"/>
    <w:basedOn w:val="64"/>
    <w:link w:val="23"/>
    <w:qFormat/>
    <w:uiPriority w:val="0"/>
    <w:rPr>
      <w:rFonts w:ascii="Times New Roman" w:hAnsi="Times New Roman" w:eastAsia="Times New Roman" w:cs="Times New Roman"/>
      <w:b/>
      <w:bCs/>
      <w:i/>
      <w:sz w:val="28"/>
      <w:szCs w:val="20"/>
      <w:lang w:val="en-GB" w:eastAsia="ru-RU"/>
    </w:rPr>
  </w:style>
  <w:style w:type="character" w:customStyle="1" w:styleId="66">
    <w:name w:val="Подпись Знак"/>
    <w:link w:val="35"/>
    <w:qFormat/>
    <w:uiPriority w:val="0"/>
    <w:rPr>
      <w:sz w:val="24"/>
    </w:rPr>
  </w:style>
  <w:style w:type="character" w:customStyle="1" w:styleId="67">
    <w:name w:val="Подпись Знак1"/>
    <w:basedOn w:val="11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68">
    <w:name w:val="Основной текст_"/>
    <w:basedOn w:val="11"/>
    <w:link w:val="69"/>
    <w:qFormat/>
    <w:uiPriority w:val="0"/>
    <w:rPr>
      <w:b/>
      <w:i/>
      <w:sz w:val="26"/>
      <w:szCs w:val="26"/>
      <w:shd w:val="clear" w:color="auto" w:fill="FFFFFF"/>
      <w:lang w:val="en-GB"/>
    </w:rPr>
  </w:style>
  <w:style w:type="paragraph" w:customStyle="1" w:styleId="69">
    <w:name w:val="Основной текст1"/>
    <w:basedOn w:val="1"/>
    <w:link w:val="68"/>
    <w:qFormat/>
    <w:uiPriority w:val="0"/>
    <w:pPr>
      <w:shd w:val="clear" w:color="auto" w:fill="FFFFFF"/>
      <w:spacing w:line="317" w:lineRule="exact"/>
      <w:jc w:val="both"/>
    </w:pPr>
    <w:rPr>
      <w:rFonts w:asciiTheme="minorHAnsi" w:hAnsiTheme="minorHAnsi" w:eastAsiaTheme="minorHAnsi" w:cstheme="minorBidi"/>
      <w:b/>
      <w:i/>
      <w:sz w:val="26"/>
      <w:szCs w:val="26"/>
      <w:lang w:val="en-GB" w:eastAsia="en-US"/>
    </w:rPr>
  </w:style>
  <w:style w:type="character" w:customStyle="1" w:styleId="70">
    <w:name w:val="Основной текст + 4;5 pt;Курсив;Интервал 0 pt"/>
    <w:basedOn w:val="68"/>
    <w:qFormat/>
    <w:uiPriority w:val="0"/>
    <w:rPr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71">
    <w:name w:val="Основной текст (2)_"/>
    <w:basedOn w:val="11"/>
    <w:link w:val="72"/>
    <w:qFormat/>
    <w:uiPriority w:val="0"/>
    <w:rPr>
      <w:rFonts w:ascii="David" w:hAnsi="David" w:eastAsia="David" w:cs="David"/>
      <w:b/>
      <w:i/>
      <w:sz w:val="15"/>
      <w:szCs w:val="15"/>
      <w:shd w:val="clear" w:color="auto" w:fill="FFFFFF"/>
      <w:lang w:val="en-GB"/>
    </w:rPr>
  </w:style>
  <w:style w:type="paragraph" w:customStyle="1" w:styleId="72">
    <w:name w:val="Основной текст (2)"/>
    <w:basedOn w:val="1"/>
    <w:link w:val="71"/>
    <w:qFormat/>
    <w:uiPriority w:val="0"/>
    <w:pPr>
      <w:shd w:val="clear" w:color="auto" w:fill="FFFFFF"/>
      <w:spacing w:line="0" w:lineRule="atLeast"/>
      <w:jc w:val="right"/>
    </w:pPr>
    <w:rPr>
      <w:rFonts w:ascii="David" w:hAnsi="David" w:eastAsia="David" w:cs="David"/>
      <w:b/>
      <w:i/>
      <w:sz w:val="15"/>
      <w:szCs w:val="15"/>
      <w:lang w:val="en-GB" w:eastAsia="en-US"/>
    </w:rPr>
  </w:style>
  <w:style w:type="character" w:customStyle="1" w:styleId="73">
    <w:name w:val="Основной текст (3)_"/>
    <w:basedOn w:val="11"/>
    <w:link w:val="74"/>
    <w:qFormat/>
    <w:uiPriority w:val="0"/>
    <w:rPr>
      <w:rFonts w:ascii="Calibri" w:hAnsi="Calibri" w:eastAsia="Calibri" w:cs="Calibri"/>
      <w:b/>
      <w:i/>
      <w:sz w:val="8"/>
      <w:szCs w:val="8"/>
      <w:shd w:val="clear" w:color="auto" w:fill="FFFFFF"/>
      <w:lang w:val="en-GB"/>
    </w:rPr>
  </w:style>
  <w:style w:type="paragraph" w:customStyle="1" w:styleId="74">
    <w:name w:val="Основной текст (3)"/>
    <w:basedOn w:val="1"/>
    <w:link w:val="73"/>
    <w:qFormat/>
    <w:uiPriority w:val="0"/>
    <w:pPr>
      <w:shd w:val="clear" w:color="auto" w:fill="FFFFFF"/>
      <w:spacing w:after="660" w:line="0" w:lineRule="atLeast"/>
    </w:pPr>
    <w:rPr>
      <w:rFonts w:ascii="Calibri" w:hAnsi="Calibri" w:eastAsia="Calibri" w:cs="Calibri"/>
      <w:b/>
      <w:i/>
      <w:sz w:val="8"/>
      <w:szCs w:val="8"/>
      <w:lang w:val="en-GB" w:eastAsia="en-US"/>
    </w:rPr>
  </w:style>
  <w:style w:type="character" w:customStyle="1" w:styleId="75">
    <w:name w:val="Основной текст (4)_"/>
    <w:basedOn w:val="11"/>
    <w:link w:val="76"/>
    <w:qFormat/>
    <w:uiPriority w:val="0"/>
    <w:rPr>
      <w:b/>
      <w:i/>
      <w:sz w:val="23"/>
      <w:szCs w:val="23"/>
      <w:shd w:val="clear" w:color="auto" w:fill="FFFFFF"/>
      <w:lang w:val="en-GB"/>
    </w:rPr>
  </w:style>
  <w:style w:type="paragraph" w:customStyle="1" w:styleId="76">
    <w:name w:val="Основной текст (4)"/>
    <w:basedOn w:val="1"/>
    <w:link w:val="75"/>
    <w:qFormat/>
    <w:uiPriority w:val="0"/>
    <w:pPr>
      <w:shd w:val="clear" w:color="auto" w:fill="FFFFFF"/>
      <w:spacing w:before="660" w:line="490" w:lineRule="exact"/>
      <w:jc w:val="both"/>
    </w:pPr>
    <w:rPr>
      <w:rFonts w:asciiTheme="minorHAnsi" w:hAnsiTheme="minorHAnsi" w:eastAsiaTheme="minorHAnsi" w:cstheme="minorBidi"/>
      <w:b/>
      <w:i/>
      <w:sz w:val="23"/>
      <w:szCs w:val="23"/>
      <w:lang w:val="en-GB" w:eastAsia="en-US"/>
    </w:rPr>
  </w:style>
  <w:style w:type="character" w:customStyle="1" w:styleId="77">
    <w:name w:val="Заголовок №1_"/>
    <w:basedOn w:val="11"/>
    <w:link w:val="78"/>
    <w:qFormat/>
    <w:uiPriority w:val="0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78">
    <w:name w:val="Заголовок №1"/>
    <w:basedOn w:val="1"/>
    <w:link w:val="77"/>
    <w:qFormat/>
    <w:uiPriority w:val="0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hAnsiTheme="minorHAnsi" w:eastAsiaTheme="minorHAnsi" w:cstheme="minorBidi"/>
      <w:b/>
      <w:bCs/>
      <w:i/>
      <w:sz w:val="27"/>
      <w:szCs w:val="27"/>
      <w:lang w:val="en-GB" w:eastAsia="en-US"/>
    </w:rPr>
  </w:style>
  <w:style w:type="character" w:customStyle="1" w:styleId="79">
    <w:name w:val="Знак Знак13"/>
    <w:qFormat/>
    <w:uiPriority w:val="0"/>
    <w:rPr>
      <w:b/>
      <w:sz w:val="28"/>
      <w:lang w:val="ru-RU" w:eastAsia="ru-RU" w:bidi="ar-SA"/>
    </w:rPr>
  </w:style>
  <w:style w:type="character" w:customStyle="1" w:styleId="80">
    <w:name w:val="Знак Знак5"/>
    <w:qFormat/>
    <w:uiPriority w:val="0"/>
    <w:rPr>
      <w:sz w:val="24"/>
      <w:lang w:val="ru-RU" w:eastAsia="ru-RU" w:bidi="ar-SA"/>
    </w:rPr>
  </w:style>
  <w:style w:type="character" w:customStyle="1" w:styleId="81">
    <w:name w:val="Знак Знак3"/>
    <w:basedOn w:val="11"/>
    <w:qFormat/>
    <w:uiPriority w:val="0"/>
    <w:rPr>
      <w:b/>
      <w:i/>
      <w:sz w:val="24"/>
      <w:lang w:val="ru-RU" w:eastAsia="ru-RU" w:bidi="ar-SA"/>
    </w:rPr>
  </w:style>
  <w:style w:type="character" w:customStyle="1" w:styleId="82">
    <w:name w:val="Основной текст + 4"/>
    <w:basedOn w:val="68"/>
    <w:qFormat/>
    <w:uiPriority w:val="0"/>
    <w:rPr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83">
    <w:name w:val="Стиль1 Знак"/>
    <w:link w:val="84"/>
    <w:qFormat/>
    <w:locked/>
    <w:uiPriority w:val="0"/>
    <w:rPr>
      <w:rFonts w:ascii="Times New Roman" w:hAnsi="Times New Roman" w:eastAsia="Times New Roman" w:cs="Arial"/>
      <w:sz w:val="24"/>
      <w:szCs w:val="18"/>
      <w:lang w:eastAsia="ru-RU"/>
    </w:rPr>
  </w:style>
  <w:style w:type="paragraph" w:customStyle="1" w:styleId="84">
    <w:name w:val="Стиль1"/>
    <w:basedOn w:val="1"/>
    <w:link w:val="83"/>
    <w:qFormat/>
    <w:uiPriority w:val="0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character" w:customStyle="1" w:styleId="85">
    <w:name w:val="Подзаголовок Знак"/>
    <w:basedOn w:val="11"/>
    <w:link w:val="34"/>
    <w:qFormat/>
    <w:uiPriority w:val="99"/>
    <w:rPr>
      <w:rFonts w:ascii="Liberation Sans" w:hAnsi="Liberation Sans" w:eastAsia="Microsoft YaHei" w:cs="Mangal"/>
      <w:i/>
      <w:iCs/>
      <w:color w:val="00000A"/>
      <w:sz w:val="28"/>
      <w:szCs w:val="28"/>
      <w:lang w:eastAsia="ar-SA"/>
    </w:rPr>
  </w:style>
  <w:style w:type="character" w:customStyle="1" w:styleId="86">
    <w:name w:val="Гиперссылка1"/>
    <w:basedOn w:val="11"/>
    <w:qFormat/>
    <w:uiPriority w:val="0"/>
  </w:style>
  <w:style w:type="character" w:customStyle="1" w:styleId="87">
    <w:name w:val="blk"/>
    <w:basedOn w:val="11"/>
    <w:qFormat/>
    <w:uiPriority w:val="0"/>
  </w:style>
  <w:style w:type="character" w:customStyle="1" w:styleId="88">
    <w:name w:val="pagenumber"/>
    <w:basedOn w:val="11"/>
    <w:qFormat/>
    <w:uiPriority w:val="0"/>
  </w:style>
  <w:style w:type="paragraph" w:customStyle="1" w:styleId="89">
    <w:name w:val="Заголовок (user)"/>
    <w:basedOn w:val="1"/>
    <w:next w:val="2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90">
    <w:name w:val="Указатель (user)"/>
    <w:basedOn w:val="1"/>
    <w:qFormat/>
    <w:uiPriority w:val="0"/>
    <w:pPr>
      <w:suppressLineNumbers/>
    </w:pPr>
    <w:rPr>
      <w:rFonts w:cs="Lucida Sans"/>
    </w:rPr>
  </w:style>
  <w:style w:type="paragraph" w:customStyle="1" w:styleId="91">
    <w:name w:val="Header and Footer"/>
    <w:basedOn w:val="1"/>
    <w:qFormat/>
    <w:uiPriority w:val="0"/>
  </w:style>
  <w:style w:type="paragraph" w:customStyle="1" w:styleId="92">
    <w:name w:val="ЭЭГ"/>
    <w:basedOn w:val="1"/>
    <w:qFormat/>
    <w:uiPriority w:val="0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93">
    <w:name w:val="Default"/>
    <w:qFormat/>
    <w:uiPriority w:val="0"/>
    <w:pPr>
      <w:suppressAutoHyphens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styleId="94">
    <w:name w:val="List Paragraph"/>
    <w:basedOn w:val="1"/>
    <w:qFormat/>
    <w:uiPriority w:val="34"/>
    <w:pPr>
      <w:ind w:left="720"/>
      <w:contextualSpacing/>
    </w:pPr>
  </w:style>
  <w:style w:type="paragraph" w:customStyle="1" w:styleId="95">
    <w:name w:val="ConsNormal"/>
    <w:qFormat/>
    <w:uiPriority w:val="99"/>
    <w:pPr>
      <w:widowControl w:val="0"/>
      <w:suppressAutoHyphens/>
      <w:ind w:firstLine="720"/>
    </w:pPr>
    <w:rPr>
      <w:rFonts w:ascii="Arial" w:hAnsi="Arial" w:eastAsia="Times New Roman" w:cs="Arial"/>
      <w:sz w:val="16"/>
      <w:szCs w:val="16"/>
      <w:lang w:val="ru-RU" w:eastAsia="ru-RU" w:bidi="ar-SA"/>
    </w:rPr>
  </w:style>
  <w:style w:type="paragraph" w:customStyle="1" w:styleId="96">
    <w:name w:val="ConsNonformat"/>
    <w:qFormat/>
    <w:uiPriority w:val="0"/>
    <w:pPr>
      <w:widowControl w:val="0"/>
      <w:suppressAutoHyphens/>
    </w:pPr>
    <w:rPr>
      <w:rFonts w:ascii="Courier New" w:hAnsi="Courier New" w:eastAsia="Times New Roman" w:cs="Courier New"/>
      <w:sz w:val="16"/>
      <w:szCs w:val="16"/>
      <w:lang w:val="ru-RU" w:eastAsia="ru-RU" w:bidi="ar-SA"/>
    </w:rPr>
  </w:style>
  <w:style w:type="paragraph" w:customStyle="1" w:styleId="97">
    <w:name w:val="ConsCell"/>
    <w:qFormat/>
    <w:uiPriority w:val="0"/>
    <w:pPr>
      <w:widowControl w:val="0"/>
      <w:suppressAutoHyphens/>
    </w:pPr>
    <w:rPr>
      <w:rFonts w:ascii="Arial" w:hAnsi="Arial" w:eastAsia="Times New Roman" w:cs="Arial"/>
      <w:sz w:val="16"/>
      <w:szCs w:val="16"/>
      <w:lang w:val="ru-RU" w:eastAsia="ru-RU" w:bidi="ar-SA"/>
    </w:rPr>
  </w:style>
  <w:style w:type="paragraph" w:customStyle="1" w:styleId="98">
    <w:name w:val="Стиль2"/>
    <w:basedOn w:val="1"/>
    <w:qFormat/>
    <w:uiPriority w:val="0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customStyle="1" w:styleId="99">
    <w:name w:val="ConsPlusNonformat"/>
    <w:qFormat/>
    <w:uiPriority w:val="99"/>
    <w:pPr>
      <w:widowControl w:val="0"/>
      <w:suppressAutoHyphens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0">
    <w:name w:val="ConsPlusTitle"/>
    <w:qFormat/>
    <w:uiPriority w:val="99"/>
    <w:pPr>
      <w:widowControl w:val="0"/>
      <w:suppressAutoHyphens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paragraph" w:customStyle="1" w:styleId="101">
    <w:name w:val="Знак Знак Знак1 Знак Знак Знак Знак"/>
    <w:basedOn w:val="1"/>
    <w:qFormat/>
    <w:uiPriority w:val="99"/>
    <w:pPr>
      <w:numPr>
        <w:ilvl w:val="0"/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02">
    <w:name w:val="Заголовок статьи"/>
    <w:basedOn w:val="1"/>
    <w:next w:val="1"/>
    <w:qFormat/>
    <w:uiPriority w:val="99"/>
    <w:pPr>
      <w:ind w:left="1612" w:hanging="892"/>
      <w:jc w:val="both"/>
    </w:pPr>
    <w:rPr>
      <w:rFonts w:ascii="Arial" w:hAnsi="Arial" w:cs="Arial"/>
    </w:rPr>
  </w:style>
  <w:style w:type="paragraph" w:customStyle="1" w:styleId="103">
    <w:name w:val="Комментарий"/>
    <w:basedOn w:val="1"/>
    <w:next w:val="1"/>
    <w:qFormat/>
    <w:uiPriority w:val="99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104">
    <w:name w:val="Стиль3"/>
    <w:basedOn w:val="1"/>
    <w:qFormat/>
    <w:uiPriority w:val="99"/>
    <w:pPr>
      <w:widowControl/>
      <w:numPr>
        <w:ilvl w:val="0"/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105">
    <w:name w:val="Стиль4"/>
    <w:basedOn w:val="1"/>
    <w:qFormat/>
    <w:uiPriority w:val="0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106">
    <w:name w:val="xl25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sz w:val="24"/>
      <w:szCs w:val="24"/>
    </w:rPr>
  </w:style>
  <w:style w:type="paragraph" w:customStyle="1" w:styleId="107">
    <w:name w:val="xl26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customStyle="1" w:styleId="108">
    <w:name w:val="xl27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i/>
      <w:iCs/>
      <w:sz w:val="24"/>
      <w:szCs w:val="24"/>
    </w:rPr>
  </w:style>
  <w:style w:type="paragraph" w:customStyle="1" w:styleId="109">
    <w:name w:val="xl28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110">
    <w:name w:val="xl29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sz w:val="24"/>
      <w:szCs w:val="24"/>
    </w:rPr>
  </w:style>
  <w:style w:type="paragraph" w:customStyle="1" w:styleId="111">
    <w:name w:val="xl30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customStyle="1" w:styleId="112">
    <w:name w:val="xl3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113">
    <w:name w:val="xl32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114">
    <w:name w:val="xl33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115">
    <w:name w:val="xl34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116">
    <w:name w:val="xl35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117">
    <w:name w:val="xl36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118">
    <w:name w:val="xl37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b/>
      <w:bCs/>
      <w:sz w:val="24"/>
      <w:szCs w:val="24"/>
    </w:rPr>
  </w:style>
  <w:style w:type="paragraph" w:customStyle="1" w:styleId="119">
    <w:name w:val="xl38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120">
    <w:name w:val="xl39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121">
    <w:name w:val="xl40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122">
    <w:name w:val="xl4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123">
    <w:name w:val="xl42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124">
    <w:name w:val="xl43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125">
    <w:name w:val="xl45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126">
    <w:name w:val="xl46"/>
    <w:basedOn w:val="1"/>
    <w:qFormat/>
    <w:uiPriority w:val="99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127">
    <w:name w:val="xl47"/>
    <w:basedOn w:val="1"/>
    <w:qFormat/>
    <w:uiPriority w:val="99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128">
    <w:name w:val="xl48"/>
    <w:basedOn w:val="1"/>
    <w:qFormat/>
    <w:uiPriority w:val="99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129">
    <w:name w:val="xl49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sz w:val="24"/>
      <w:szCs w:val="24"/>
    </w:rPr>
  </w:style>
  <w:style w:type="paragraph" w:customStyle="1" w:styleId="130">
    <w:name w:val="xl50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131">
    <w:name w:val="xl5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132">
    <w:name w:val="xl52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133">
    <w:name w:val="xl53"/>
    <w:basedOn w:val="1"/>
    <w:qFormat/>
    <w:uiPriority w:val="99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134">
    <w:name w:val="xl54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135">
    <w:name w:val="xl55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136">
    <w:name w:val="xl56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137">
    <w:name w:val="xl57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138">
    <w:name w:val="xl58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139">
    <w:name w:val="xl59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140">
    <w:name w:val="xl60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141">
    <w:name w:val="xl6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142">
    <w:name w:val="xl62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143">
    <w:name w:val="xl6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144">
    <w:name w:val="xl6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145">
    <w:name w:val="xl6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146">
    <w:name w:val="xl6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147">
    <w:name w:val="xl6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148">
    <w:name w:val="xl6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149">
    <w:name w:val="xl69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i/>
      <w:iCs/>
      <w:sz w:val="24"/>
      <w:szCs w:val="24"/>
    </w:rPr>
  </w:style>
  <w:style w:type="paragraph" w:customStyle="1" w:styleId="150">
    <w:name w:val="xl70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customStyle="1" w:styleId="151">
    <w:name w:val="xl7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152">
    <w:name w:val="xl7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153">
    <w:name w:val="xl7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154">
    <w:name w:val="xl7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155">
    <w:name w:val="xl7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156">
    <w:name w:val="xl76"/>
    <w:basedOn w:val="1"/>
    <w:qFormat/>
    <w:uiPriority w:val="0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157">
    <w:name w:val="xl77"/>
    <w:basedOn w:val="1"/>
    <w:qFormat/>
    <w:uiPriority w:val="0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158">
    <w:name w:val="xl78"/>
    <w:basedOn w:val="1"/>
    <w:qFormat/>
    <w:uiPriority w:val="0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159">
    <w:name w:val="xl7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160">
    <w:name w:val="xl8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161">
    <w:name w:val="xl8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162">
    <w:name w:val="xl82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customStyle="1" w:styleId="163">
    <w:name w:val="xl83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164">
    <w:name w:val="xl84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customStyle="1" w:styleId="165">
    <w:name w:val="xl85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166">
    <w:name w:val="xl86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167">
    <w:name w:val="xl87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168">
    <w:name w:val="xl88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169">
    <w:name w:val="xl89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170">
    <w:name w:val="xl90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171">
    <w:name w:val="xl9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172">
    <w:name w:val="xl92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173">
    <w:name w:val="xl93"/>
    <w:basedOn w:val="1"/>
    <w:qFormat/>
    <w:uiPriority w:val="99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174">
    <w:name w:val="xl94"/>
    <w:basedOn w:val="1"/>
    <w:qFormat/>
    <w:uiPriority w:val="99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175">
    <w:name w:val="xl9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176">
    <w:name w:val="xl9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177">
    <w:name w:val="xl9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178">
    <w:name w:val="xl9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179">
    <w:name w:val="xl9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180">
    <w:name w:val="xl10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181">
    <w:name w:val="xl10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182">
    <w:name w:val="xl10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183">
    <w:name w:val="xl10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184">
    <w:name w:val="xl10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185">
    <w:name w:val="xl10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186">
    <w:name w:val="xl10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187">
    <w:name w:val="xl10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188">
    <w:name w:val="xl10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189">
    <w:name w:val="xl109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i/>
      <w:iCs/>
      <w:sz w:val="24"/>
      <w:szCs w:val="24"/>
    </w:rPr>
  </w:style>
  <w:style w:type="paragraph" w:customStyle="1" w:styleId="190">
    <w:name w:val="xl110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customStyle="1" w:styleId="191">
    <w:name w:val="xl11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192">
    <w:name w:val="xl11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193">
    <w:name w:val="xl11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194">
    <w:name w:val="xl11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195">
    <w:name w:val="xl115"/>
    <w:basedOn w:val="1"/>
    <w:qFormat/>
    <w:uiPriority w:val="0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196">
    <w:name w:val="xl116"/>
    <w:basedOn w:val="1"/>
    <w:qFormat/>
    <w:uiPriority w:val="0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197">
    <w:name w:val="xl117"/>
    <w:basedOn w:val="1"/>
    <w:qFormat/>
    <w:uiPriority w:val="0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198">
    <w:name w:val="xl11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199">
    <w:name w:val="xl11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200">
    <w:name w:val="xl12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201">
    <w:name w:val="xl12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customStyle="1" w:styleId="202">
    <w:name w:val="xl12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203">
    <w:name w:val="xl12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204">
    <w:name w:val="xl12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205">
    <w:name w:val="xl12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206">
    <w:name w:val="xl12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207">
    <w:name w:val="xl12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208">
    <w:name w:val="xl12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209">
    <w:name w:val="xl12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210">
    <w:name w:val="xl13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211">
    <w:name w:val="xl13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212">
    <w:name w:val="xl132"/>
    <w:basedOn w:val="1"/>
    <w:qFormat/>
    <w:uiPriority w:val="0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213">
    <w:name w:val="xl133"/>
    <w:basedOn w:val="1"/>
    <w:qFormat/>
    <w:uiPriority w:val="0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214">
    <w:name w:val="Знак"/>
    <w:basedOn w:val="1"/>
    <w:qFormat/>
    <w:uiPriority w:val="0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15">
    <w:name w:val="Знак Знак5 Знак Знак Знак Знак"/>
    <w:basedOn w:val="1"/>
    <w:qFormat/>
    <w:uiPriority w:val="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16">
    <w:name w:val="title0"/>
    <w:basedOn w:val="1"/>
    <w:qFormat/>
    <w:uiPriority w:val="0"/>
    <w:pPr>
      <w:widowControl/>
      <w:spacing w:beforeAutospacing="1" w:afterAutospacing="1"/>
    </w:pPr>
    <w:rPr>
      <w:sz w:val="24"/>
      <w:szCs w:val="24"/>
    </w:rPr>
  </w:style>
  <w:style w:type="paragraph" w:customStyle="1" w:styleId="217">
    <w:name w:val="consplusnormal1"/>
    <w:basedOn w:val="1"/>
    <w:qFormat/>
    <w:uiPriority w:val="99"/>
    <w:pPr>
      <w:widowControl/>
      <w:spacing w:beforeAutospacing="1" w:afterAutospacing="1"/>
    </w:pPr>
    <w:rPr>
      <w:sz w:val="24"/>
      <w:szCs w:val="24"/>
    </w:rPr>
  </w:style>
  <w:style w:type="paragraph" w:customStyle="1" w:styleId="218">
    <w:name w:val="consplusnonformat1"/>
    <w:basedOn w:val="1"/>
    <w:qFormat/>
    <w:uiPriority w:val="99"/>
    <w:pPr>
      <w:widowControl/>
      <w:spacing w:beforeAutospacing="1" w:afterAutospacing="1"/>
    </w:pPr>
    <w:rPr>
      <w:sz w:val="24"/>
      <w:szCs w:val="24"/>
    </w:rPr>
  </w:style>
  <w:style w:type="paragraph" w:customStyle="1" w:styleId="219">
    <w:name w:val="Нижний колонтитул1"/>
    <w:basedOn w:val="1"/>
    <w:qFormat/>
    <w:uiPriority w:val="99"/>
    <w:pPr>
      <w:widowControl/>
      <w:spacing w:beforeAutospacing="1" w:afterAutospacing="1"/>
    </w:pPr>
    <w:rPr>
      <w:sz w:val="24"/>
      <w:szCs w:val="24"/>
    </w:rPr>
  </w:style>
  <w:style w:type="paragraph" w:customStyle="1" w:styleId="220">
    <w:name w:val="ConsPlusCell"/>
    <w:qFormat/>
    <w:uiPriority w:val="99"/>
    <w:pPr>
      <w:widowControl w:val="0"/>
      <w:suppressAutoHyphens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221">
    <w:name w:val="ConsPlusDocList"/>
    <w:qFormat/>
    <w:uiPriority w:val="99"/>
    <w:pPr>
      <w:widowControl w:val="0"/>
      <w:suppressAutoHyphens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222">
    <w:name w:val="ConsPlusTitlePage"/>
    <w:qFormat/>
    <w:uiPriority w:val="99"/>
    <w:pPr>
      <w:widowControl w:val="0"/>
      <w:suppressAutoHyphens/>
    </w:pPr>
    <w:rPr>
      <w:rFonts w:ascii="Tahoma" w:hAnsi="Tahoma" w:eastAsia="Times New Roman" w:cs="Tahoma"/>
      <w:sz w:val="20"/>
      <w:szCs w:val="20"/>
      <w:lang w:val="ru-RU" w:eastAsia="ru-RU" w:bidi="ar-SA"/>
    </w:rPr>
  </w:style>
  <w:style w:type="paragraph" w:customStyle="1" w:styleId="223">
    <w:name w:val="ConsPlusJurTerm"/>
    <w:qFormat/>
    <w:uiPriority w:val="99"/>
    <w:pPr>
      <w:widowControl w:val="0"/>
      <w:suppressAutoHyphens/>
    </w:pPr>
    <w:rPr>
      <w:rFonts w:ascii="Tahoma" w:hAnsi="Tahoma" w:eastAsia="Times New Roman" w:cs="Tahoma"/>
      <w:sz w:val="22"/>
      <w:szCs w:val="20"/>
      <w:lang w:val="ru-RU" w:eastAsia="ru-RU" w:bidi="ar-SA"/>
    </w:rPr>
  </w:style>
  <w:style w:type="paragraph" w:customStyle="1" w:styleId="224">
    <w:name w:val="Знак1 Знак Знак Знак Знак Знак Знак"/>
    <w:basedOn w:val="1"/>
    <w:qFormat/>
    <w:uiPriority w:val="99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225">
    <w:name w:val="Абзац списка1"/>
    <w:basedOn w:val="1"/>
    <w:next w:val="94"/>
    <w:qFormat/>
    <w:uiPriority w:val="34"/>
    <w:pPr>
      <w:widowControl/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customStyle="1" w:styleId="226">
    <w:name w:val="Содержимое таблицы"/>
    <w:basedOn w:val="1"/>
    <w:qFormat/>
    <w:uiPriority w:val="0"/>
    <w:pPr>
      <w:suppressLineNumbers/>
    </w:pPr>
  </w:style>
  <w:style w:type="paragraph" w:customStyle="1" w:styleId="227">
    <w:name w:val="Заголовок таблицы"/>
    <w:basedOn w:val="226"/>
    <w:qFormat/>
    <w:uiPriority w:val="0"/>
    <w:pPr>
      <w:jc w:val="center"/>
    </w:pPr>
    <w:rPr>
      <w:b/>
      <w:bCs/>
    </w:rPr>
  </w:style>
  <w:style w:type="table" w:customStyle="1" w:styleId="228">
    <w:name w:val="Сетка таблицы1"/>
    <w:basedOn w:val="1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9">
    <w:name w:val="msonormal"/>
    <w:basedOn w:val="1"/>
    <w:uiPriority w:val="0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Selsovet</Company>
  <Pages>12</Pages>
  <Words>287</Words>
  <Characters>2019</Characters>
  <Lines>206</Lines>
  <Paragraphs>58</Paragraphs>
  <TotalTime>1</TotalTime>
  <ScaleCrop>false</ScaleCrop>
  <LinksUpToDate>false</LinksUpToDate>
  <CharactersWithSpaces>2641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2026-04-23T13:48:00Z</dcterms:created>
  <dc:creator>Buhgalteriya</dc:creator>
  <cp:lastModifiedBy>World</cp:lastModifiedBy>
  <cp:lastPrinted>2025-10-22T12:05:00Z</cp:lastPrinted>
  <dcterms:modified xsi:type="dcterms:W3CDTF">2026-07-02T08:11:13Z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BB3BB884CF0645B29C3218A173F80798_13</vt:lpwstr>
  </property>
</Properties>
</file>