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0DB" w:rsidRDefault="001A20DB" w:rsidP="001A20DB">
      <w:pPr>
        <w:ind w:firstLine="567"/>
        <w:jc w:val="both"/>
        <w:rPr>
          <w:noProof/>
          <w:color w:val="000000"/>
        </w:rPr>
      </w:pPr>
    </w:p>
    <w:p w:rsidR="001A20DB" w:rsidRDefault="001A20DB" w:rsidP="001A20DB">
      <w:pPr>
        <w:ind w:firstLine="567"/>
        <w:jc w:val="both"/>
        <w:rPr>
          <w:color w:val="000000"/>
        </w:rPr>
      </w:pPr>
      <w:r>
        <w:rPr>
          <w:noProof/>
          <w:color w:val="000000"/>
        </w:rPr>
        <w:drawing>
          <wp:anchor distT="0" distB="0" distL="114300" distR="114300" simplePos="0" relativeHeight="251659264" behindDoc="1" locked="0" layoutInCell="1" allowOverlap="1">
            <wp:simplePos x="0" y="0"/>
            <wp:positionH relativeFrom="column">
              <wp:posOffset>2693035</wp:posOffset>
            </wp:positionH>
            <wp:positionV relativeFrom="paragraph">
              <wp:posOffset>-481965</wp:posOffset>
            </wp:positionV>
            <wp:extent cx="800100" cy="1028700"/>
            <wp:effectExtent l="19050" t="0" r="0" b="0"/>
            <wp:wrapTight wrapText="bothSides">
              <wp:wrapPolygon edited="0">
                <wp:start x="-514" y="0"/>
                <wp:lineTo x="-514" y="21200"/>
                <wp:lineTo x="21600" y="21200"/>
                <wp:lineTo x="21600" y="0"/>
                <wp:lineTo x="-514" y="0"/>
              </wp:wrapPolygon>
            </wp:wrapTight>
            <wp:docPr id="8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srcRect/>
                    <a:stretch>
                      <a:fillRect/>
                    </a:stretch>
                  </pic:blipFill>
                  <pic:spPr bwMode="auto">
                    <a:xfrm>
                      <a:off x="0" y="0"/>
                      <a:ext cx="800100" cy="1028700"/>
                    </a:xfrm>
                    <a:prstGeom prst="rect">
                      <a:avLst/>
                    </a:prstGeom>
                    <a:noFill/>
                  </pic:spPr>
                </pic:pic>
              </a:graphicData>
            </a:graphic>
          </wp:anchor>
        </w:drawing>
      </w:r>
    </w:p>
    <w:p w:rsidR="001A20DB" w:rsidRPr="00144D6C" w:rsidRDefault="001A20DB" w:rsidP="001A20DB">
      <w:pPr>
        <w:jc w:val="both"/>
        <w:rPr>
          <w:sz w:val="28"/>
          <w:szCs w:val="28"/>
          <w:u w:val="single"/>
        </w:rPr>
      </w:pPr>
    </w:p>
    <w:p w:rsidR="001A20DB" w:rsidRDefault="001A20DB" w:rsidP="001A20DB">
      <w:pPr>
        <w:jc w:val="both"/>
        <w:rPr>
          <w:b/>
        </w:rPr>
      </w:pPr>
    </w:p>
    <w:p w:rsidR="001A20DB" w:rsidRDefault="001A20DB" w:rsidP="001A20DB">
      <w:pPr>
        <w:spacing w:before="120"/>
        <w:ind w:firstLine="426"/>
        <w:jc w:val="both"/>
        <w:rPr>
          <w:b/>
          <w:sz w:val="36"/>
          <w:szCs w:val="36"/>
        </w:rPr>
      </w:pPr>
      <w:r>
        <w:rPr>
          <w:b/>
          <w:sz w:val="28"/>
          <w:szCs w:val="28"/>
        </w:rPr>
        <w:t xml:space="preserve"> </w:t>
      </w:r>
    </w:p>
    <w:p w:rsidR="001A20DB" w:rsidRDefault="001A20DB" w:rsidP="001A20DB">
      <w:pPr>
        <w:jc w:val="center"/>
        <w:rPr>
          <w:b/>
          <w:sz w:val="36"/>
          <w:szCs w:val="36"/>
        </w:rPr>
      </w:pPr>
      <w:r>
        <w:rPr>
          <w:b/>
          <w:sz w:val="36"/>
          <w:szCs w:val="36"/>
        </w:rPr>
        <w:t>АДМИНИСТРАЦИЯ ЕЛИЗАВЕТИНСКОГО СЕЛЬСОВЕТА МОКШАНСКОГО РАЙОНА ПЕНЗЕНСКОЙ ОБЛАСТИ</w:t>
      </w:r>
    </w:p>
    <w:p w:rsidR="001A20DB" w:rsidRDefault="001A20DB" w:rsidP="001A20DB">
      <w:pPr>
        <w:rPr>
          <w:szCs w:val="28"/>
        </w:rPr>
      </w:pPr>
    </w:p>
    <w:p w:rsidR="001A20DB" w:rsidRDefault="00B14BA9" w:rsidP="001A20DB">
      <w:r>
        <w:rPr>
          <w:szCs w:val="28"/>
        </w:rPr>
        <w:t xml:space="preserve"> </w:t>
      </w:r>
      <w:r w:rsidR="001A20DB">
        <w:t>ПОСТАНОВЛЕНИЕ</w:t>
      </w:r>
    </w:p>
    <w:p w:rsidR="001A20DB" w:rsidRDefault="001A20DB" w:rsidP="001A20DB">
      <w:pPr>
        <w:jc w:val="center"/>
      </w:pPr>
      <w:r>
        <w:t>от</w:t>
      </w:r>
      <w:r w:rsidR="00B14BA9">
        <w:t xml:space="preserve"> </w:t>
      </w:r>
      <w:r w:rsidR="0061099D">
        <w:t>10.11.2025</w:t>
      </w:r>
      <w:r w:rsidR="00B14BA9">
        <w:t xml:space="preserve"> </w:t>
      </w:r>
      <w:r>
        <w:t xml:space="preserve">№ </w:t>
      </w:r>
      <w:r w:rsidR="0061099D">
        <w:t>84</w:t>
      </w:r>
    </w:p>
    <w:p w:rsidR="001A20DB" w:rsidRDefault="001A20DB" w:rsidP="001A20DB">
      <w:pPr>
        <w:jc w:val="center"/>
      </w:pPr>
      <w:r>
        <w:t>с.Елизаветино</w:t>
      </w:r>
    </w:p>
    <w:p w:rsidR="001A20DB" w:rsidRDefault="00B14BA9" w:rsidP="001A20DB">
      <w:pPr>
        <w:tabs>
          <w:tab w:val="left" w:pos="3480"/>
        </w:tabs>
        <w:rPr>
          <w:b/>
          <w:sz w:val="28"/>
          <w:szCs w:val="28"/>
        </w:rPr>
      </w:pPr>
      <w:r>
        <w:rPr>
          <w:b/>
          <w:sz w:val="28"/>
          <w:szCs w:val="28"/>
        </w:rPr>
        <w:t xml:space="preserve"> </w:t>
      </w:r>
      <w:r w:rsidR="001A20DB">
        <w:rPr>
          <w:b/>
          <w:sz w:val="28"/>
          <w:szCs w:val="28"/>
        </w:rPr>
        <w:t>О внесении изменений в приложение к Положению о порядке оплаты труда военно-учетных работников администрации Елизаветинского сельсовета Мокшанского района Пензенской области, утвержденное постановлением администрации Елизаветинского сельсовета Мокшанского района Пензенской области от 11.10.2011 № 26</w:t>
      </w:r>
    </w:p>
    <w:p w:rsidR="001A20DB" w:rsidRDefault="001A20DB" w:rsidP="001A20DB">
      <w:pPr>
        <w:tabs>
          <w:tab w:val="left" w:pos="3480"/>
        </w:tabs>
        <w:jc w:val="center"/>
        <w:rPr>
          <w:b/>
          <w:sz w:val="28"/>
          <w:szCs w:val="28"/>
        </w:rPr>
      </w:pPr>
    </w:p>
    <w:p w:rsidR="001A20DB" w:rsidRPr="00B575F4" w:rsidRDefault="00B14BA9" w:rsidP="001A20DB">
      <w:pPr>
        <w:pStyle w:val="1"/>
        <w:spacing w:before="0"/>
        <w:jc w:val="both"/>
        <w:rPr>
          <w:rFonts w:ascii="Times New Roman" w:hAnsi="Times New Roman" w:cs="Times New Roman"/>
          <w:b w:val="0"/>
          <w:sz w:val="28"/>
          <w:szCs w:val="28"/>
        </w:rPr>
      </w:pPr>
      <w:r>
        <w:rPr>
          <w:rFonts w:ascii="Times New Roman" w:hAnsi="Times New Roman"/>
          <w:b w:val="0"/>
          <w:sz w:val="28"/>
          <w:szCs w:val="28"/>
        </w:rPr>
        <w:t xml:space="preserve"> </w:t>
      </w:r>
      <w:r w:rsidR="001A20DB" w:rsidRPr="00B575F4">
        <w:rPr>
          <w:rFonts w:ascii="Times New Roman" w:hAnsi="Times New Roman" w:cs="Times New Roman"/>
          <w:b w:val="0"/>
          <w:color w:val="000000"/>
          <w:sz w:val="28"/>
          <w:szCs w:val="28"/>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w:t>
      </w:r>
      <w:r w:rsidR="0018024A" w:rsidRPr="0018024A">
        <w:rPr>
          <w:b w:val="0"/>
          <w:color w:val="000000"/>
          <w:sz w:val="28"/>
          <w:szCs w:val="28"/>
        </w:rPr>
        <w:t>статьей 12 Закона Пензенской области от 24.04.2024 № 4208-ЗПО «О муниципальной службе в Пензенской</w:t>
      </w:r>
      <w:r w:rsidR="0018024A" w:rsidRPr="00D60D96">
        <w:rPr>
          <w:color w:val="000000"/>
        </w:rPr>
        <w:t xml:space="preserve"> </w:t>
      </w:r>
      <w:r w:rsidR="0018024A" w:rsidRPr="0018024A">
        <w:rPr>
          <w:b w:val="0"/>
          <w:color w:val="000000"/>
          <w:sz w:val="28"/>
          <w:szCs w:val="28"/>
        </w:rPr>
        <w:t>области»</w:t>
      </w:r>
      <w:r w:rsidR="001A20DB" w:rsidRPr="0018024A">
        <w:rPr>
          <w:rFonts w:ascii="Times New Roman" w:hAnsi="Times New Roman" w:cs="Times New Roman"/>
          <w:b w:val="0"/>
          <w:color w:val="000000"/>
          <w:sz w:val="28"/>
          <w:szCs w:val="28"/>
        </w:rPr>
        <w:t>,</w:t>
      </w:r>
      <w:r w:rsidR="001A20DB" w:rsidRPr="00B575F4">
        <w:rPr>
          <w:rFonts w:ascii="Times New Roman" w:hAnsi="Times New Roman" w:cs="Times New Roman"/>
          <w:b w:val="0"/>
          <w:color w:val="000000"/>
          <w:sz w:val="28"/>
          <w:szCs w:val="28"/>
        </w:rPr>
        <w:t xml:space="preserve"> руководствуясь статьей 134 Трудового кодекса Российской Федерации, постановлением Правительства Пензенской области от 14.09.2023 № 775-пП «Об индексации заработной платы работников государственных учреждений (организаций) Пензенской области</w:t>
      </w:r>
      <w:r w:rsidR="001A20DB" w:rsidRPr="00B575F4">
        <w:rPr>
          <w:rFonts w:ascii="Times New Roman" w:hAnsi="Times New Roman" w:cs="Times New Roman"/>
          <w:b w:val="0"/>
          <w:sz w:val="28"/>
          <w:szCs w:val="28"/>
        </w:rPr>
        <w:t>, руководствуясь Уставом</w:t>
      </w:r>
      <w:r w:rsidR="00292D54">
        <w:rPr>
          <w:rFonts w:ascii="Times New Roman" w:hAnsi="Times New Roman" w:cs="Times New Roman"/>
          <w:b w:val="0"/>
          <w:sz w:val="28"/>
          <w:szCs w:val="28"/>
        </w:rPr>
        <w:t xml:space="preserve"> сельского поселения</w:t>
      </w:r>
      <w:r>
        <w:rPr>
          <w:rFonts w:ascii="Times New Roman" w:hAnsi="Times New Roman" w:cs="Times New Roman"/>
          <w:b w:val="0"/>
          <w:sz w:val="28"/>
          <w:szCs w:val="28"/>
        </w:rPr>
        <w:t xml:space="preserve"> </w:t>
      </w:r>
      <w:r w:rsidR="001A20DB" w:rsidRPr="00B575F4">
        <w:rPr>
          <w:rFonts w:ascii="Times New Roman" w:hAnsi="Times New Roman" w:cs="Times New Roman"/>
          <w:b w:val="0"/>
          <w:sz w:val="28"/>
          <w:szCs w:val="28"/>
        </w:rPr>
        <w:t>Елизаветинск</w:t>
      </w:r>
      <w:r w:rsidR="00292D54">
        <w:rPr>
          <w:rFonts w:ascii="Times New Roman" w:hAnsi="Times New Roman" w:cs="Times New Roman"/>
          <w:b w:val="0"/>
          <w:sz w:val="28"/>
          <w:szCs w:val="28"/>
        </w:rPr>
        <w:t>ий</w:t>
      </w:r>
      <w:r>
        <w:rPr>
          <w:rFonts w:ascii="Times New Roman" w:hAnsi="Times New Roman" w:cs="Times New Roman"/>
          <w:b w:val="0"/>
          <w:sz w:val="28"/>
          <w:szCs w:val="28"/>
        </w:rPr>
        <w:t xml:space="preserve"> </w:t>
      </w:r>
      <w:r w:rsidR="001A20DB" w:rsidRPr="00B575F4">
        <w:rPr>
          <w:rFonts w:ascii="Times New Roman" w:hAnsi="Times New Roman" w:cs="Times New Roman"/>
          <w:b w:val="0"/>
          <w:sz w:val="28"/>
          <w:szCs w:val="28"/>
        </w:rPr>
        <w:t>сельсовет</w:t>
      </w:r>
      <w:r w:rsidR="00292D54">
        <w:rPr>
          <w:rFonts w:ascii="Times New Roman" w:hAnsi="Times New Roman" w:cs="Times New Roman"/>
          <w:b w:val="0"/>
          <w:sz w:val="28"/>
          <w:szCs w:val="28"/>
        </w:rPr>
        <w:t xml:space="preserve"> муниципального района</w:t>
      </w:r>
      <w:r>
        <w:rPr>
          <w:rFonts w:ascii="Times New Roman" w:hAnsi="Times New Roman" w:cs="Times New Roman"/>
          <w:b w:val="0"/>
          <w:sz w:val="28"/>
          <w:szCs w:val="28"/>
        </w:rPr>
        <w:t xml:space="preserve"> </w:t>
      </w:r>
      <w:r w:rsidR="001A20DB" w:rsidRPr="00B575F4">
        <w:rPr>
          <w:rFonts w:ascii="Times New Roman" w:hAnsi="Times New Roman" w:cs="Times New Roman"/>
          <w:b w:val="0"/>
          <w:sz w:val="28"/>
          <w:szCs w:val="28"/>
        </w:rPr>
        <w:t>Мокшанс</w:t>
      </w:r>
      <w:r w:rsidR="00176395">
        <w:rPr>
          <w:rFonts w:ascii="Times New Roman" w:hAnsi="Times New Roman" w:cs="Times New Roman"/>
          <w:b w:val="0"/>
          <w:sz w:val="28"/>
          <w:szCs w:val="28"/>
        </w:rPr>
        <w:t>к</w:t>
      </w:r>
      <w:r w:rsidR="00292D54">
        <w:rPr>
          <w:rFonts w:ascii="Times New Roman" w:hAnsi="Times New Roman" w:cs="Times New Roman"/>
          <w:b w:val="0"/>
          <w:sz w:val="28"/>
          <w:szCs w:val="28"/>
        </w:rPr>
        <w:t>ий район</w:t>
      </w:r>
      <w:r w:rsidR="00176395">
        <w:rPr>
          <w:rFonts w:ascii="Times New Roman" w:hAnsi="Times New Roman" w:cs="Times New Roman"/>
          <w:b w:val="0"/>
          <w:sz w:val="28"/>
          <w:szCs w:val="28"/>
        </w:rPr>
        <w:t xml:space="preserve"> Пензенской области,</w:t>
      </w:r>
    </w:p>
    <w:p w:rsidR="001A20DB" w:rsidRDefault="001A20DB" w:rsidP="001A20DB">
      <w:pPr>
        <w:jc w:val="both"/>
        <w:rPr>
          <w:sz w:val="28"/>
          <w:szCs w:val="28"/>
        </w:rPr>
      </w:pPr>
    </w:p>
    <w:p w:rsidR="001A20DB" w:rsidRDefault="001A20DB" w:rsidP="001A20DB">
      <w:pPr>
        <w:ind w:right="-2"/>
        <w:jc w:val="center"/>
        <w:rPr>
          <w:b/>
          <w:bCs/>
          <w:sz w:val="28"/>
          <w:szCs w:val="28"/>
        </w:rPr>
      </w:pPr>
      <w:r>
        <w:rPr>
          <w:b/>
          <w:bCs/>
          <w:sz w:val="28"/>
          <w:szCs w:val="28"/>
        </w:rPr>
        <w:t>администрация Елизаветинского сельсовета Мокшанского района Пензенской области постановляет:</w:t>
      </w:r>
    </w:p>
    <w:p w:rsidR="001A20DB" w:rsidRDefault="001A20DB" w:rsidP="001A20DB">
      <w:pPr>
        <w:jc w:val="center"/>
        <w:rPr>
          <w:b/>
          <w:sz w:val="28"/>
          <w:szCs w:val="28"/>
        </w:rPr>
      </w:pPr>
    </w:p>
    <w:p w:rsidR="001A20DB" w:rsidRDefault="001A20DB" w:rsidP="001A20DB">
      <w:pPr>
        <w:jc w:val="both"/>
        <w:rPr>
          <w:sz w:val="28"/>
          <w:szCs w:val="28"/>
        </w:rPr>
      </w:pPr>
      <w:r>
        <w:rPr>
          <w:sz w:val="28"/>
          <w:szCs w:val="28"/>
        </w:rPr>
        <w:t xml:space="preserve"> 1. Внести в приложение к Положению о порядке оплаты труда военно-учетных работников администрации Елизаветинского сельсовета Мокшанского района Пензенской области, </w:t>
      </w:r>
      <w:r w:rsidRPr="003767CA">
        <w:rPr>
          <w:sz w:val="28"/>
          <w:szCs w:val="28"/>
        </w:rPr>
        <w:t>утвержденное постановлением администрации Елизаветинского сельсовета Мокшанского района Пензенской области от 11.10.2011 № 26</w:t>
      </w:r>
      <w:r>
        <w:rPr>
          <w:sz w:val="28"/>
          <w:szCs w:val="28"/>
        </w:rPr>
        <w:t>»,</w:t>
      </w:r>
      <w:r w:rsidR="00B14BA9">
        <w:rPr>
          <w:sz w:val="28"/>
          <w:szCs w:val="28"/>
        </w:rPr>
        <w:t xml:space="preserve"> </w:t>
      </w:r>
      <w:r>
        <w:rPr>
          <w:sz w:val="28"/>
          <w:szCs w:val="28"/>
        </w:rPr>
        <w:t>изменение:</w:t>
      </w:r>
    </w:p>
    <w:p w:rsidR="001A20DB" w:rsidRDefault="000E2ECF" w:rsidP="001A20DB">
      <w:pPr>
        <w:jc w:val="both"/>
        <w:rPr>
          <w:sz w:val="28"/>
          <w:szCs w:val="28"/>
        </w:rPr>
      </w:pPr>
      <w:r>
        <w:rPr>
          <w:sz w:val="28"/>
          <w:szCs w:val="28"/>
        </w:rPr>
        <w:t xml:space="preserve">    </w:t>
      </w:r>
      <w:r w:rsidR="003C26EE">
        <w:rPr>
          <w:sz w:val="28"/>
          <w:szCs w:val="28"/>
        </w:rPr>
        <w:t>1.1 заменить</w:t>
      </w:r>
      <w:r w:rsidR="00B14BA9">
        <w:rPr>
          <w:sz w:val="28"/>
          <w:szCs w:val="28"/>
        </w:rPr>
        <w:t xml:space="preserve"> </w:t>
      </w:r>
      <w:r w:rsidR="003C26EE">
        <w:rPr>
          <w:sz w:val="28"/>
          <w:szCs w:val="28"/>
        </w:rPr>
        <w:t>цифры</w:t>
      </w:r>
      <w:r w:rsidR="002B454F">
        <w:rPr>
          <w:sz w:val="28"/>
          <w:szCs w:val="28"/>
        </w:rPr>
        <w:t xml:space="preserve"> в</w:t>
      </w:r>
      <w:r w:rsidR="00E77CA8">
        <w:rPr>
          <w:sz w:val="28"/>
          <w:szCs w:val="28"/>
        </w:rPr>
        <w:t xml:space="preserve"> «4611</w:t>
      </w:r>
      <w:r w:rsidR="001A20DB">
        <w:rPr>
          <w:sz w:val="28"/>
          <w:szCs w:val="28"/>
        </w:rPr>
        <w:t>»</w:t>
      </w:r>
      <w:r w:rsidR="00B14BA9">
        <w:rPr>
          <w:sz w:val="28"/>
          <w:szCs w:val="28"/>
        </w:rPr>
        <w:t xml:space="preserve"> </w:t>
      </w:r>
      <w:r w:rsidR="001A20DB">
        <w:rPr>
          <w:sz w:val="28"/>
          <w:szCs w:val="28"/>
        </w:rPr>
        <w:t>на</w:t>
      </w:r>
      <w:r w:rsidR="00B14BA9">
        <w:rPr>
          <w:sz w:val="28"/>
          <w:szCs w:val="28"/>
        </w:rPr>
        <w:t xml:space="preserve"> </w:t>
      </w:r>
      <w:r w:rsidR="001A20DB">
        <w:rPr>
          <w:sz w:val="28"/>
          <w:szCs w:val="28"/>
        </w:rPr>
        <w:t>цифры «</w:t>
      </w:r>
      <w:r w:rsidR="00E77CA8">
        <w:rPr>
          <w:sz w:val="28"/>
          <w:szCs w:val="28"/>
        </w:rPr>
        <w:t>8604</w:t>
      </w:r>
      <w:bookmarkStart w:id="0" w:name="_GoBack"/>
      <w:bookmarkEnd w:id="0"/>
      <w:r w:rsidR="001A20DB">
        <w:rPr>
          <w:sz w:val="28"/>
          <w:szCs w:val="28"/>
        </w:rPr>
        <w:t>».</w:t>
      </w:r>
    </w:p>
    <w:p w:rsidR="001A20DB" w:rsidRDefault="001A20DB" w:rsidP="001A20DB">
      <w:pPr>
        <w:tabs>
          <w:tab w:val="left" w:pos="540"/>
        </w:tabs>
        <w:jc w:val="both"/>
        <w:rPr>
          <w:sz w:val="28"/>
          <w:szCs w:val="28"/>
        </w:rPr>
      </w:pPr>
      <w:r>
        <w:rPr>
          <w:sz w:val="28"/>
          <w:szCs w:val="28"/>
        </w:rPr>
        <w:t>2. Настоящее постановление опубликовать в информационном бюллетене «Елизаветинские вести».</w:t>
      </w:r>
    </w:p>
    <w:p w:rsidR="001A20DB" w:rsidRDefault="001A20DB" w:rsidP="001A20DB">
      <w:pPr>
        <w:tabs>
          <w:tab w:val="left" w:pos="540"/>
        </w:tabs>
        <w:jc w:val="both"/>
        <w:rPr>
          <w:sz w:val="28"/>
          <w:szCs w:val="28"/>
        </w:rPr>
      </w:pPr>
      <w:r>
        <w:rPr>
          <w:sz w:val="28"/>
          <w:szCs w:val="28"/>
        </w:rPr>
        <w:t xml:space="preserve"> 3.Настоящее постановление вступает в силу на следующий день после дня его официального опубликования и распространяется на правоотношения, возникшие</w:t>
      </w:r>
      <w:r w:rsidR="00B14BA9">
        <w:rPr>
          <w:sz w:val="28"/>
          <w:szCs w:val="28"/>
        </w:rPr>
        <w:t xml:space="preserve"> </w:t>
      </w:r>
      <w:r>
        <w:rPr>
          <w:sz w:val="28"/>
          <w:szCs w:val="28"/>
        </w:rPr>
        <w:t xml:space="preserve">с 1 </w:t>
      </w:r>
      <w:r w:rsidR="00160438">
        <w:rPr>
          <w:sz w:val="28"/>
          <w:szCs w:val="28"/>
        </w:rPr>
        <w:t>октября</w:t>
      </w:r>
      <w:r w:rsidR="00523CBC">
        <w:rPr>
          <w:sz w:val="28"/>
          <w:szCs w:val="28"/>
        </w:rPr>
        <w:t xml:space="preserve"> </w:t>
      </w:r>
      <w:r>
        <w:rPr>
          <w:sz w:val="28"/>
          <w:szCs w:val="28"/>
        </w:rPr>
        <w:t>2025 года.</w:t>
      </w:r>
    </w:p>
    <w:p w:rsidR="001A20DB" w:rsidRDefault="001A20DB" w:rsidP="001A20DB">
      <w:pPr>
        <w:tabs>
          <w:tab w:val="left" w:pos="540"/>
        </w:tabs>
        <w:jc w:val="both"/>
        <w:rPr>
          <w:sz w:val="28"/>
          <w:szCs w:val="28"/>
        </w:rPr>
      </w:pPr>
      <w:r>
        <w:rPr>
          <w:sz w:val="28"/>
          <w:szCs w:val="28"/>
        </w:rPr>
        <w:t>4. 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1A20DB" w:rsidRDefault="001A20DB" w:rsidP="001A20DB">
      <w:pPr>
        <w:tabs>
          <w:tab w:val="left" w:pos="1094"/>
        </w:tabs>
        <w:spacing w:line="260" w:lineRule="exact"/>
        <w:jc w:val="both"/>
        <w:rPr>
          <w:b/>
          <w:bCs/>
          <w:sz w:val="28"/>
          <w:szCs w:val="28"/>
        </w:rPr>
      </w:pPr>
      <w:r>
        <w:rPr>
          <w:b/>
          <w:bCs/>
          <w:sz w:val="28"/>
          <w:szCs w:val="28"/>
        </w:rPr>
        <w:t>Глава администрации Елизаветинского сельсовета</w:t>
      </w:r>
    </w:p>
    <w:p w:rsidR="001A20DB" w:rsidRDefault="001A20DB" w:rsidP="001A20DB">
      <w:pPr>
        <w:rPr>
          <w:b/>
          <w:bCs/>
          <w:sz w:val="28"/>
          <w:szCs w:val="28"/>
        </w:rPr>
      </w:pPr>
      <w:r>
        <w:rPr>
          <w:b/>
          <w:bCs/>
          <w:sz w:val="28"/>
          <w:szCs w:val="28"/>
        </w:rPr>
        <w:t>Мокшанского района Пензенской области</w:t>
      </w:r>
      <w:r w:rsidR="00B14BA9">
        <w:rPr>
          <w:b/>
          <w:bCs/>
          <w:sz w:val="28"/>
          <w:szCs w:val="28"/>
        </w:rPr>
        <w:t xml:space="preserve"> </w:t>
      </w:r>
      <w:r>
        <w:rPr>
          <w:b/>
          <w:bCs/>
          <w:sz w:val="28"/>
          <w:szCs w:val="28"/>
        </w:rPr>
        <w:t>И.Г.Рамазанов</w:t>
      </w:r>
    </w:p>
    <w:p w:rsidR="001A20DB" w:rsidRDefault="001A20DB" w:rsidP="001A20DB">
      <w:pPr>
        <w:ind w:firstLine="567"/>
        <w:jc w:val="both"/>
        <w:rPr>
          <w:color w:val="000000"/>
        </w:rPr>
      </w:pPr>
    </w:p>
    <w:p w:rsidR="001A20DB" w:rsidRDefault="001A20DB" w:rsidP="001A20DB">
      <w:pPr>
        <w:ind w:firstLine="567"/>
        <w:jc w:val="both"/>
        <w:rPr>
          <w:color w:val="000000"/>
        </w:rPr>
      </w:pPr>
    </w:p>
    <w:p w:rsidR="007C1106" w:rsidRDefault="00B14BA9" w:rsidP="007C1106">
      <w:pPr>
        <w:rPr>
          <w:b/>
          <w:sz w:val="28"/>
        </w:rPr>
      </w:pPr>
      <w:r>
        <w:rPr>
          <w:b/>
          <w:sz w:val="28"/>
        </w:rPr>
        <w:lastRenderedPageBreak/>
        <w:t xml:space="preserve"> </w:t>
      </w:r>
    </w:p>
    <w:p w:rsidR="007C1106" w:rsidRDefault="007C1106" w:rsidP="007C1106">
      <w:pPr>
        <w:rPr>
          <w:b/>
          <w:sz w:val="28"/>
        </w:rPr>
      </w:pPr>
    </w:p>
    <w:p w:rsidR="002B7E09" w:rsidRPr="00202191" w:rsidRDefault="002B7E09" w:rsidP="00AE0DAA"/>
    <w:sectPr w:rsidR="002B7E09" w:rsidRPr="00202191" w:rsidSect="006A6B64">
      <w:pgSz w:w="11906" w:h="16838"/>
      <w:pgMar w:top="709" w:right="850" w:bottom="567" w:left="85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034" w:rsidRDefault="001E7034" w:rsidP="00484996">
      <w:r>
        <w:separator/>
      </w:r>
    </w:p>
  </w:endnote>
  <w:endnote w:type="continuationSeparator" w:id="0">
    <w:p w:rsidR="001E7034" w:rsidRDefault="001E7034"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034" w:rsidRDefault="001E7034" w:rsidP="00484996">
      <w:r>
        <w:separator/>
      </w:r>
    </w:p>
  </w:footnote>
  <w:footnote w:type="continuationSeparator" w:id="0">
    <w:p w:rsidR="001E7034" w:rsidRDefault="001E7034"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1"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40E3D"/>
    <w:rsid w:val="0004583B"/>
    <w:rsid w:val="000545B5"/>
    <w:rsid w:val="000744F3"/>
    <w:rsid w:val="00075D86"/>
    <w:rsid w:val="0007748B"/>
    <w:rsid w:val="00081F3E"/>
    <w:rsid w:val="000832A9"/>
    <w:rsid w:val="000B510D"/>
    <w:rsid w:val="000C160B"/>
    <w:rsid w:val="000E18A4"/>
    <w:rsid w:val="000E2ECF"/>
    <w:rsid w:val="00100944"/>
    <w:rsid w:val="00160438"/>
    <w:rsid w:val="00176395"/>
    <w:rsid w:val="0018024A"/>
    <w:rsid w:val="001A20DB"/>
    <w:rsid w:val="001B411F"/>
    <w:rsid w:val="001B642C"/>
    <w:rsid w:val="001E7034"/>
    <w:rsid w:val="00202191"/>
    <w:rsid w:val="00224607"/>
    <w:rsid w:val="00241EB1"/>
    <w:rsid w:val="00247427"/>
    <w:rsid w:val="002534EC"/>
    <w:rsid w:val="00276320"/>
    <w:rsid w:val="00277268"/>
    <w:rsid w:val="002827E3"/>
    <w:rsid w:val="002903D8"/>
    <w:rsid w:val="00291454"/>
    <w:rsid w:val="00292D54"/>
    <w:rsid w:val="002B454F"/>
    <w:rsid w:val="002B7E09"/>
    <w:rsid w:val="002C5C4E"/>
    <w:rsid w:val="00303344"/>
    <w:rsid w:val="00341513"/>
    <w:rsid w:val="0035038F"/>
    <w:rsid w:val="0036690E"/>
    <w:rsid w:val="00371F7F"/>
    <w:rsid w:val="0037448F"/>
    <w:rsid w:val="003834BB"/>
    <w:rsid w:val="003A4933"/>
    <w:rsid w:val="003B5CCB"/>
    <w:rsid w:val="003C1F0C"/>
    <w:rsid w:val="003C26EE"/>
    <w:rsid w:val="003F05A6"/>
    <w:rsid w:val="00411CFA"/>
    <w:rsid w:val="00451977"/>
    <w:rsid w:val="00473865"/>
    <w:rsid w:val="00484996"/>
    <w:rsid w:val="005127E7"/>
    <w:rsid w:val="00523CBC"/>
    <w:rsid w:val="005A3789"/>
    <w:rsid w:val="005D1D77"/>
    <w:rsid w:val="005F07B5"/>
    <w:rsid w:val="006064D9"/>
    <w:rsid w:val="0061099D"/>
    <w:rsid w:val="00647344"/>
    <w:rsid w:val="006A6B64"/>
    <w:rsid w:val="00713E41"/>
    <w:rsid w:val="00717434"/>
    <w:rsid w:val="007509FC"/>
    <w:rsid w:val="00783BD2"/>
    <w:rsid w:val="007C1106"/>
    <w:rsid w:val="007C7836"/>
    <w:rsid w:val="008058B3"/>
    <w:rsid w:val="0084792C"/>
    <w:rsid w:val="00881F3B"/>
    <w:rsid w:val="00891A96"/>
    <w:rsid w:val="008A3BF9"/>
    <w:rsid w:val="008B6D76"/>
    <w:rsid w:val="008B7119"/>
    <w:rsid w:val="008F0F88"/>
    <w:rsid w:val="00944EA4"/>
    <w:rsid w:val="00963705"/>
    <w:rsid w:val="009B6A20"/>
    <w:rsid w:val="009C18E7"/>
    <w:rsid w:val="009D2920"/>
    <w:rsid w:val="009E6984"/>
    <w:rsid w:val="009F4CCE"/>
    <w:rsid w:val="00A2439B"/>
    <w:rsid w:val="00A50F80"/>
    <w:rsid w:val="00A73A67"/>
    <w:rsid w:val="00A851CD"/>
    <w:rsid w:val="00AC4151"/>
    <w:rsid w:val="00AD05A8"/>
    <w:rsid w:val="00AD5350"/>
    <w:rsid w:val="00AE0DAA"/>
    <w:rsid w:val="00AF03BD"/>
    <w:rsid w:val="00AF76E5"/>
    <w:rsid w:val="00B00B0A"/>
    <w:rsid w:val="00B14BA9"/>
    <w:rsid w:val="00B15D85"/>
    <w:rsid w:val="00B21324"/>
    <w:rsid w:val="00BB3D32"/>
    <w:rsid w:val="00BC1F10"/>
    <w:rsid w:val="00BD1621"/>
    <w:rsid w:val="00BD7F4B"/>
    <w:rsid w:val="00C1734B"/>
    <w:rsid w:val="00C450C1"/>
    <w:rsid w:val="00C4727B"/>
    <w:rsid w:val="00C53943"/>
    <w:rsid w:val="00C63C10"/>
    <w:rsid w:val="00C94C62"/>
    <w:rsid w:val="00C9523A"/>
    <w:rsid w:val="00CA05B6"/>
    <w:rsid w:val="00CA25B0"/>
    <w:rsid w:val="00CA731E"/>
    <w:rsid w:val="00CE3DA7"/>
    <w:rsid w:val="00CE723A"/>
    <w:rsid w:val="00D01AD2"/>
    <w:rsid w:val="00D228DC"/>
    <w:rsid w:val="00D73034"/>
    <w:rsid w:val="00D73681"/>
    <w:rsid w:val="00D85585"/>
    <w:rsid w:val="00D9035F"/>
    <w:rsid w:val="00DB36CE"/>
    <w:rsid w:val="00E0205B"/>
    <w:rsid w:val="00E75062"/>
    <w:rsid w:val="00E77CA8"/>
    <w:rsid w:val="00EA27E8"/>
    <w:rsid w:val="00EB2047"/>
    <w:rsid w:val="00ED4E04"/>
    <w:rsid w:val="00EE1FBA"/>
    <w:rsid w:val="00F214CB"/>
    <w:rsid w:val="00F35E4A"/>
    <w:rsid w:val="00F41E51"/>
    <w:rsid w:val="00F54077"/>
    <w:rsid w:val="00F7680E"/>
    <w:rsid w:val="00F9443C"/>
    <w:rsid w:val="00FB5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B8D29F-180D-4575-8793-2735449ED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uiPriority w:val="99"/>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uiPriority w:val="99"/>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uiPriority w:val="99"/>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semiHidden/>
    <w:unhideWhenUsed/>
    <w:rsid w:val="00484996"/>
    <w:pPr>
      <w:tabs>
        <w:tab w:val="center" w:pos="4677"/>
        <w:tab w:val="right" w:pos="9355"/>
      </w:tabs>
    </w:pPr>
  </w:style>
  <w:style w:type="character" w:customStyle="1" w:styleId="afd">
    <w:name w:val="Нижний колонтитул Знак"/>
    <w:basedOn w:val="a1"/>
    <w:link w:val="afc"/>
    <w:uiPriority w:val="99"/>
    <w:semiHidden/>
    <w:rsid w:val="00484996"/>
    <w:rPr>
      <w:rFonts w:eastAsia="Times New Roman"/>
      <w:sz w:val="24"/>
      <w:szCs w:val="24"/>
    </w:rPr>
  </w:style>
  <w:style w:type="paragraph" w:styleId="afe">
    <w:name w:val="Balloon Text"/>
    <w:basedOn w:val="a0"/>
    <w:link w:val="aff"/>
    <w:uiPriority w:val="99"/>
    <w:semiHidden/>
    <w:unhideWhenUsed/>
    <w:rsid w:val="00484996"/>
    <w:rPr>
      <w:rFonts w:ascii="Tahoma" w:hAnsi="Tahoma" w:cs="Tahoma"/>
      <w:sz w:val="16"/>
      <w:szCs w:val="16"/>
    </w:rPr>
  </w:style>
  <w:style w:type="character" w:customStyle="1" w:styleId="aff">
    <w:name w:val="Текст выноски Знак"/>
    <w:basedOn w:val="a1"/>
    <w:link w:val="afe"/>
    <w:uiPriority w:val="99"/>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2</Pages>
  <Words>307</Words>
  <Characters>1750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139</cp:revision>
  <cp:lastPrinted>2025-11-06T06:40:00Z</cp:lastPrinted>
  <dcterms:created xsi:type="dcterms:W3CDTF">2024-12-09T06:31:00Z</dcterms:created>
  <dcterms:modified xsi:type="dcterms:W3CDTF">2025-11-10T05:35:00Z</dcterms:modified>
</cp:coreProperties>
</file>