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AA317F">
        <w:t>16</w:t>
      </w:r>
      <w:r w:rsidR="001F7D0E">
        <w:t xml:space="preserve">.05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50</w:t>
      </w:r>
      <w:r w:rsidR="00722680">
        <w:t>(</w:t>
      </w:r>
      <w:r w:rsidR="009A60E9">
        <w:t>6</w:t>
      </w:r>
      <w:r w:rsidR="00332952">
        <w:t>5</w:t>
      </w:r>
      <w:r w:rsidR="00AA317F">
        <w:t>3</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F22C1F" w:rsidRPr="002A0F60" w:rsidRDefault="00F22C1F" w:rsidP="00F22C1F">
      <w:pPr>
        <w:suppressAutoHyphens/>
        <w:spacing w:after="140" w:line="276" w:lineRule="auto"/>
        <w:ind w:firstLine="709"/>
        <w:jc w:val="both"/>
        <w:rPr>
          <w:rFonts w:eastAsia="Calibri"/>
          <w:i/>
          <w:iCs/>
          <w:sz w:val="28"/>
          <w:szCs w:val="28"/>
          <w:lang w:eastAsia="zh-CN"/>
        </w:rPr>
      </w:pPr>
      <w:r w:rsidRPr="00F22C1F">
        <w:rPr>
          <w:rFonts w:eastAsia="Calibri"/>
          <w:b/>
          <w:bCs/>
          <w:i/>
          <w:iCs/>
          <w:sz w:val="28"/>
          <w:szCs w:val="28"/>
          <w:lang w:eastAsia="zh-CN"/>
        </w:rPr>
        <w:t xml:space="preserve">Заместитель руководителя Государственной инспекции труда в Пензенской области А.Н. </w:t>
      </w:r>
      <w:proofErr w:type="spellStart"/>
      <w:r w:rsidRPr="00F22C1F">
        <w:rPr>
          <w:rFonts w:eastAsia="Calibri"/>
          <w:b/>
          <w:bCs/>
          <w:i/>
          <w:iCs/>
          <w:sz w:val="28"/>
          <w:szCs w:val="28"/>
          <w:lang w:eastAsia="zh-CN"/>
        </w:rPr>
        <w:t>Тетюшев</w:t>
      </w:r>
      <w:proofErr w:type="spellEnd"/>
      <w:r w:rsidRPr="00F22C1F">
        <w:rPr>
          <w:rFonts w:eastAsia="Calibri"/>
          <w:b/>
          <w:bCs/>
          <w:i/>
          <w:iCs/>
          <w:sz w:val="28"/>
          <w:szCs w:val="28"/>
          <w:lang w:eastAsia="zh-CN"/>
        </w:rPr>
        <w:t xml:space="preserve"> отвечает на  следующий вопрос: Применяется ли сейчас правило об округлении месяцев рабочего года, за которые выплачивается компенсация за отпуск при увольнении и надо ли округлять дни, за которые положен отпуск?</w:t>
      </w:r>
    </w:p>
    <w:p w:rsidR="00F22C1F" w:rsidRPr="00F22C1F" w:rsidRDefault="00F22C1F" w:rsidP="00F22C1F">
      <w:pPr>
        <w:suppressAutoHyphens/>
        <w:spacing w:after="282" w:line="276" w:lineRule="auto"/>
        <w:jc w:val="both"/>
        <w:rPr>
          <w:rFonts w:eastAsia="Calibri"/>
          <w:sz w:val="28"/>
          <w:szCs w:val="28"/>
          <w:lang w:eastAsia="zh-CN"/>
        </w:rPr>
      </w:pPr>
      <w:r w:rsidRPr="002A0F60">
        <w:rPr>
          <w:rFonts w:eastAsia="Calibri"/>
          <w:i/>
          <w:iCs/>
          <w:sz w:val="28"/>
          <w:szCs w:val="28"/>
          <w:lang w:eastAsia="zh-CN"/>
        </w:rPr>
        <w:t>Ответ:</w:t>
      </w:r>
      <w:r w:rsidRPr="00F22C1F">
        <w:rPr>
          <w:rFonts w:eastAsia="Calibri"/>
          <w:sz w:val="28"/>
          <w:szCs w:val="28"/>
          <w:lang w:eastAsia="zh-CN"/>
        </w:rPr>
        <w:t xml:space="preserve"> В Трудовом кодексе РФ не определен порядок расчета компенсаций. </w:t>
      </w:r>
      <w:proofErr w:type="gramStart"/>
      <w:r w:rsidRPr="00F22C1F">
        <w:rPr>
          <w:rFonts w:eastAsia="Calibri"/>
          <w:sz w:val="28"/>
          <w:szCs w:val="28"/>
          <w:lang w:eastAsia="zh-CN"/>
        </w:rPr>
        <w:t>Правила об очередных и дополнительных отпусках, утвержденные НКТ СССР 30.04.1930г., и действующие в части, не противоречащей Трудовому кодексу РФ (ст.423), в настоящее время остаются единственным нормативным правовым актом, закрепляющим принцип пропорциональности выплаты компенсации за неиспользованные дни отпуска при увольнении, в случае, когда рабочий год, за который предоставляется отпуск, полностью не отработан.</w:t>
      </w:r>
      <w:proofErr w:type="gramEnd"/>
    </w:p>
    <w:p w:rsidR="00F22C1F" w:rsidRPr="00F22C1F" w:rsidRDefault="00F22C1F" w:rsidP="00F22C1F">
      <w:pPr>
        <w:suppressAutoHyphens/>
        <w:spacing w:after="282" w:line="276" w:lineRule="auto"/>
        <w:jc w:val="both"/>
        <w:rPr>
          <w:rFonts w:eastAsia="Calibri"/>
          <w:sz w:val="28"/>
          <w:szCs w:val="28"/>
          <w:lang w:eastAsia="zh-CN"/>
        </w:rPr>
      </w:pPr>
      <w:r w:rsidRPr="00F22C1F">
        <w:rPr>
          <w:rFonts w:eastAsia="Calibri"/>
          <w:sz w:val="28"/>
          <w:szCs w:val="28"/>
          <w:lang w:eastAsia="zh-CN"/>
        </w:rPr>
        <w:t>Поскольку на основании ст.120 Трудового кодекса РФ ежегодные отпуска предоставляются в календарных днях, то и компенсацию за неиспользованный отпуск при увольнении также следует выплачивать за неиспользованные дни отпуска в календарных днях. При установленной продолжительности ежегодного отпуска 28 календарных дней на каждый месяц рабочего года приходится 2,33 календарных дня отпуска. В случае если рабочий год полностью не отработан, то дни отпуска, за которые должна быть выплачена компенсация, рассчитываются пропорционально отработанным месяцам.</w:t>
      </w:r>
    </w:p>
    <w:p w:rsidR="00F22C1F" w:rsidRPr="00F22C1F" w:rsidRDefault="00F22C1F" w:rsidP="00F22C1F">
      <w:pPr>
        <w:suppressAutoHyphens/>
        <w:spacing w:after="282" w:line="276" w:lineRule="auto"/>
        <w:jc w:val="both"/>
        <w:rPr>
          <w:rFonts w:eastAsia="Calibri"/>
          <w:sz w:val="28"/>
          <w:szCs w:val="28"/>
          <w:lang w:eastAsia="zh-CN"/>
        </w:rPr>
      </w:pPr>
      <w:r w:rsidRPr="00F22C1F">
        <w:rPr>
          <w:rFonts w:eastAsia="Calibri"/>
          <w:sz w:val="28"/>
          <w:szCs w:val="28"/>
          <w:lang w:eastAsia="zh-CN"/>
        </w:rPr>
        <w:t xml:space="preserve">Принцип пропорционального расчета компенсации за неиспользованный отпуск, предусмотренный п. 29 Правил, не противоречит Трудовому кодексу РФ. В соответствии с п.35 Правил при исчислении сроков работы, дающих право на компенсацию за неиспользованный отпуск при увольнении,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F22C1F">
        <w:rPr>
          <w:rFonts w:eastAsia="Calibri"/>
          <w:sz w:val="28"/>
          <w:szCs w:val="28"/>
          <w:lang w:eastAsia="zh-CN"/>
        </w:rPr>
        <w:t>до полного месяца</w:t>
      </w:r>
      <w:proofErr w:type="gramEnd"/>
      <w:r w:rsidRPr="00F22C1F">
        <w:rPr>
          <w:rFonts w:eastAsia="Calibri"/>
          <w:sz w:val="28"/>
          <w:szCs w:val="28"/>
          <w:lang w:eastAsia="zh-CN"/>
        </w:rPr>
        <w:t>. Округление количества дней неиспользованного отпуска нормативными правовыми актами не предусмотрено.</w:t>
      </w:r>
    </w:p>
    <w:p w:rsidR="00F22C1F" w:rsidRPr="00F22C1F" w:rsidRDefault="00F22C1F" w:rsidP="00F22C1F">
      <w:pPr>
        <w:suppressAutoHyphens/>
        <w:spacing w:after="140" w:line="276" w:lineRule="auto"/>
        <w:ind w:firstLine="709"/>
        <w:jc w:val="both"/>
        <w:rPr>
          <w:rFonts w:eastAsia="Calibri"/>
          <w:sz w:val="28"/>
          <w:szCs w:val="28"/>
          <w:lang w:eastAsia="zh-CN"/>
        </w:rPr>
      </w:pPr>
    </w:p>
    <w:p w:rsidR="00F22C1F" w:rsidRPr="00F22C1F" w:rsidRDefault="00F22C1F" w:rsidP="00F22C1F">
      <w:pPr>
        <w:suppressAutoHyphens/>
        <w:spacing w:after="140" w:line="276" w:lineRule="auto"/>
        <w:ind w:firstLine="709"/>
        <w:jc w:val="both"/>
        <w:rPr>
          <w:rFonts w:eastAsia="Calibri"/>
          <w:lang w:eastAsia="zh-CN"/>
        </w:rPr>
      </w:pPr>
    </w:p>
    <w:p w:rsidR="00EC3C06" w:rsidRDefault="00EC3C06" w:rsidP="00722680">
      <w:pPr>
        <w:jc w:val="both"/>
        <w:rPr>
          <w:b/>
          <w:sz w:val="20"/>
          <w:szCs w:val="20"/>
        </w:rPr>
      </w:pPr>
    </w:p>
    <w:p w:rsidR="002A0F60" w:rsidRDefault="002A0F60" w:rsidP="00722680">
      <w:pPr>
        <w:jc w:val="both"/>
        <w:rPr>
          <w:b/>
          <w:sz w:val="20"/>
          <w:szCs w:val="20"/>
        </w:rPr>
      </w:pPr>
    </w:p>
    <w:p w:rsidR="002A0F60" w:rsidRDefault="002A0F60" w:rsidP="00722680">
      <w:pPr>
        <w:jc w:val="both"/>
        <w:rPr>
          <w:b/>
          <w:sz w:val="20"/>
          <w:szCs w:val="20"/>
        </w:rPr>
      </w:pPr>
    </w:p>
    <w:p w:rsidR="002A0F60" w:rsidRDefault="002A0F60" w:rsidP="00722680">
      <w:pPr>
        <w:jc w:val="both"/>
        <w:rPr>
          <w:b/>
          <w:sz w:val="20"/>
          <w:szCs w:val="20"/>
        </w:rPr>
      </w:pPr>
    </w:p>
    <w:p w:rsidR="002A0F60" w:rsidRDefault="002A0F60" w:rsidP="00722680">
      <w:pPr>
        <w:jc w:val="both"/>
        <w:rPr>
          <w:b/>
          <w:sz w:val="20"/>
          <w:szCs w:val="20"/>
        </w:rPr>
      </w:pPr>
    </w:p>
    <w:p w:rsidR="002A0F60" w:rsidRDefault="002A0F60" w:rsidP="00722680">
      <w:pPr>
        <w:jc w:val="both"/>
        <w:rPr>
          <w:b/>
          <w:sz w:val="20"/>
          <w:szCs w:val="20"/>
        </w:rPr>
      </w:pPr>
      <w:bookmarkStart w:id="0" w:name="_GoBack"/>
      <w:bookmarkEnd w:id="0"/>
    </w:p>
    <w:p w:rsidR="002A0F60" w:rsidRDefault="002A0F60" w:rsidP="00722680">
      <w:pPr>
        <w:jc w:val="both"/>
        <w:rPr>
          <w:b/>
          <w:sz w:val="20"/>
          <w:szCs w:val="20"/>
        </w:rPr>
      </w:pPr>
    </w:p>
    <w:p w:rsidR="002A0F60" w:rsidRDefault="002A0F60" w:rsidP="00722680">
      <w:pPr>
        <w:jc w:val="both"/>
        <w:rPr>
          <w:b/>
          <w:sz w:val="20"/>
          <w:szCs w:val="20"/>
        </w:rPr>
      </w:pPr>
    </w:p>
    <w:p w:rsidR="002A0F60" w:rsidRDefault="002A0F60" w:rsidP="002A0F60">
      <w:pPr>
        <w:jc w:val="center"/>
        <w:rPr>
          <w:b/>
          <w:sz w:val="36"/>
          <w:szCs w:val="36"/>
        </w:rPr>
      </w:pPr>
      <w:r w:rsidRPr="00344BCC">
        <w:rPr>
          <w:b/>
          <w:noProof/>
          <w:sz w:val="36"/>
          <w:szCs w:val="36"/>
        </w:rPr>
        <w:drawing>
          <wp:anchor distT="0" distB="0" distL="114300" distR="114300" simplePos="0" relativeHeight="251659264" behindDoc="1" locked="0" layoutInCell="1" allowOverlap="1" wp14:anchorId="22D5B644" wp14:editId="7BBE1DC0">
            <wp:simplePos x="0" y="0"/>
            <wp:positionH relativeFrom="column">
              <wp:posOffset>2280285</wp:posOffset>
            </wp:positionH>
            <wp:positionV relativeFrom="paragraph">
              <wp:posOffset>-596265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2A0F60" w:rsidRPr="007F257C" w:rsidRDefault="002A0F60" w:rsidP="002A0F60">
      <w:pPr>
        <w:jc w:val="center"/>
        <w:rPr>
          <w:b/>
          <w:sz w:val="28"/>
          <w:szCs w:val="28"/>
        </w:rPr>
      </w:pPr>
    </w:p>
    <w:p w:rsidR="002A0F60" w:rsidRPr="00216D0A" w:rsidRDefault="002A0F60" w:rsidP="002A0F60">
      <w:pPr>
        <w:rPr>
          <w:b/>
          <w:sz w:val="36"/>
          <w:szCs w:val="36"/>
        </w:rPr>
      </w:pPr>
      <w:r>
        <w:rPr>
          <w:b/>
          <w:sz w:val="36"/>
          <w:szCs w:val="36"/>
        </w:rPr>
        <w:t xml:space="preserve">                             </w:t>
      </w:r>
      <w:r w:rsidRPr="00216D0A">
        <w:rPr>
          <w:b/>
          <w:sz w:val="36"/>
          <w:szCs w:val="36"/>
        </w:rPr>
        <w:t>АДМИНИСТРАЦИЯ ЕЛИЗАВЕТИНСКОГО СЕЛЬСОВЕТА МОКШАНСКОГО РАЙОНА ПЕНЗЕНСКОЙ ОБЛАСТИ</w:t>
      </w:r>
    </w:p>
    <w:p w:rsidR="002A0F60" w:rsidRDefault="002A0F60" w:rsidP="002A0F60"/>
    <w:p w:rsidR="002A0F60" w:rsidRPr="00B57B8E" w:rsidRDefault="002A0F60" w:rsidP="002A0F60">
      <w:pPr>
        <w:rPr>
          <w:sz w:val="32"/>
          <w:szCs w:val="32"/>
        </w:rPr>
      </w:pPr>
      <w:r>
        <w:t xml:space="preserve">                                                   </w:t>
      </w:r>
      <w:r w:rsidRPr="00B57B8E">
        <w:rPr>
          <w:sz w:val="32"/>
          <w:szCs w:val="32"/>
        </w:rPr>
        <w:t>ПОСТАНОВЛЕНИЕ</w:t>
      </w:r>
    </w:p>
    <w:p w:rsidR="002A0F60" w:rsidRPr="00B57B8E" w:rsidRDefault="002A0F60" w:rsidP="002A0F60">
      <w:pPr>
        <w:rPr>
          <w:sz w:val="32"/>
          <w:szCs w:val="32"/>
        </w:rPr>
      </w:pPr>
      <w:r>
        <w:rPr>
          <w:sz w:val="32"/>
          <w:szCs w:val="32"/>
        </w:rPr>
        <w:t xml:space="preserve">                                      </w:t>
      </w:r>
      <w:r w:rsidRPr="00B57B8E">
        <w:rPr>
          <w:sz w:val="32"/>
          <w:szCs w:val="32"/>
        </w:rPr>
        <w:t>От</w:t>
      </w:r>
      <w:r>
        <w:rPr>
          <w:sz w:val="32"/>
          <w:szCs w:val="32"/>
        </w:rPr>
        <w:t xml:space="preserve"> 16.05.2024</w:t>
      </w:r>
      <w:r w:rsidRPr="00B57B8E">
        <w:rPr>
          <w:sz w:val="32"/>
          <w:szCs w:val="32"/>
        </w:rPr>
        <w:t xml:space="preserve">   №  </w:t>
      </w:r>
      <w:r>
        <w:rPr>
          <w:sz w:val="32"/>
          <w:szCs w:val="32"/>
        </w:rPr>
        <w:t xml:space="preserve"> 42 </w:t>
      </w:r>
      <w:r w:rsidRPr="00B57B8E">
        <w:rPr>
          <w:sz w:val="32"/>
          <w:szCs w:val="32"/>
        </w:rPr>
        <w:t xml:space="preserve">      </w:t>
      </w:r>
    </w:p>
    <w:p w:rsidR="002A0F60" w:rsidRPr="00B57B8E" w:rsidRDefault="002A0F60" w:rsidP="002A0F60">
      <w:pPr>
        <w:rPr>
          <w:sz w:val="32"/>
          <w:szCs w:val="32"/>
        </w:rPr>
      </w:pPr>
      <w:r>
        <w:rPr>
          <w:sz w:val="32"/>
          <w:szCs w:val="32"/>
        </w:rPr>
        <w:t xml:space="preserve">                                          </w:t>
      </w:r>
      <w:proofErr w:type="spellStart"/>
      <w:r w:rsidRPr="00B57B8E">
        <w:rPr>
          <w:sz w:val="32"/>
          <w:szCs w:val="32"/>
        </w:rPr>
        <w:t>с</w:t>
      </w:r>
      <w:proofErr w:type="gramStart"/>
      <w:r w:rsidRPr="00B57B8E">
        <w:rPr>
          <w:sz w:val="32"/>
          <w:szCs w:val="32"/>
        </w:rPr>
        <w:t>.Е</w:t>
      </w:r>
      <w:proofErr w:type="gramEnd"/>
      <w:r w:rsidRPr="00B57B8E">
        <w:rPr>
          <w:sz w:val="32"/>
          <w:szCs w:val="32"/>
        </w:rPr>
        <w:t>лизаветино</w:t>
      </w:r>
      <w:proofErr w:type="spellEnd"/>
    </w:p>
    <w:p w:rsidR="002A0F60" w:rsidRDefault="002A0F60" w:rsidP="002A0F60">
      <w:pPr>
        <w:rPr>
          <w:sz w:val="44"/>
          <w:szCs w:val="44"/>
        </w:rPr>
      </w:pPr>
      <w:r>
        <w:rPr>
          <w:sz w:val="44"/>
          <w:szCs w:val="44"/>
        </w:rPr>
        <w:t xml:space="preserve">                                  </w:t>
      </w:r>
    </w:p>
    <w:p w:rsidR="002A0F60" w:rsidRDefault="002A0F60" w:rsidP="002A0F60">
      <w:pPr>
        <w:rPr>
          <w:b/>
          <w:sz w:val="28"/>
          <w:szCs w:val="28"/>
        </w:rPr>
      </w:pPr>
      <w:r>
        <w:rPr>
          <w:sz w:val="44"/>
          <w:szCs w:val="44"/>
        </w:rPr>
        <w:t xml:space="preserve">                              </w:t>
      </w:r>
      <w:r>
        <w:rPr>
          <w:b/>
          <w:sz w:val="28"/>
          <w:szCs w:val="28"/>
        </w:rPr>
        <w:t xml:space="preserve">Об ограничении </w:t>
      </w:r>
    </w:p>
    <w:p w:rsidR="002A0F60" w:rsidRDefault="002A0F60" w:rsidP="002A0F60">
      <w:pPr>
        <w:jc w:val="center"/>
        <w:rPr>
          <w:b/>
          <w:sz w:val="28"/>
          <w:szCs w:val="28"/>
        </w:rPr>
      </w:pPr>
      <w:r>
        <w:rPr>
          <w:b/>
          <w:sz w:val="28"/>
          <w:szCs w:val="28"/>
        </w:rPr>
        <w:t>продажи алкогольной продукции и табачных изделий 24 мая 2024 года</w:t>
      </w:r>
    </w:p>
    <w:p w:rsidR="002A0F60" w:rsidRDefault="002A0F60" w:rsidP="002A0F60">
      <w:pPr>
        <w:jc w:val="center"/>
        <w:rPr>
          <w:b/>
          <w:sz w:val="28"/>
          <w:szCs w:val="28"/>
        </w:rPr>
      </w:pPr>
    </w:p>
    <w:p w:rsidR="002A0F60" w:rsidRDefault="002A0F60" w:rsidP="002A0F60">
      <w:pPr>
        <w:shd w:val="clear" w:color="auto" w:fill="FFFFFF"/>
        <w:rPr>
          <w:rFonts w:ascii="Arial" w:hAnsi="Arial" w:cs="Arial"/>
          <w:color w:val="2C2D2E"/>
          <w:sz w:val="23"/>
          <w:szCs w:val="23"/>
        </w:rPr>
      </w:pPr>
      <w:r>
        <w:rPr>
          <w:b/>
          <w:sz w:val="28"/>
          <w:szCs w:val="28"/>
        </w:rPr>
        <w:t xml:space="preserve">       </w:t>
      </w:r>
      <w:r>
        <w:rPr>
          <w:color w:val="333333"/>
          <w:sz w:val="30"/>
          <w:szCs w:val="30"/>
          <w:shd w:val="clear" w:color="auto" w:fill="FFFFFF"/>
        </w:rPr>
        <w:t xml:space="preserve">  В соответствии с законом Пензенской области  от 24.04.2024 № 4233-ЗПО</w:t>
      </w:r>
      <w:r>
        <w:rPr>
          <w:color w:val="333333"/>
          <w:sz w:val="30"/>
          <w:szCs w:val="30"/>
        </w:rPr>
        <w:t xml:space="preserve"> </w:t>
      </w:r>
      <w:r>
        <w:rPr>
          <w:color w:val="333333"/>
          <w:sz w:val="30"/>
          <w:szCs w:val="30"/>
          <w:shd w:val="clear" w:color="auto" w:fill="FFFFFF"/>
        </w:rPr>
        <w:t>"О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roofErr w:type="gramStart"/>
      <w:r>
        <w:rPr>
          <w:color w:val="333333"/>
          <w:sz w:val="30"/>
          <w:szCs w:val="30"/>
          <w:shd w:val="clear" w:color="auto" w:fill="FFFFFF"/>
        </w:rPr>
        <w:t xml:space="preserve"> ,</w:t>
      </w:r>
      <w:proofErr w:type="gramEnd"/>
      <w:r>
        <w:rPr>
          <w:color w:val="333333"/>
          <w:sz w:val="30"/>
          <w:szCs w:val="30"/>
          <w:shd w:val="clear" w:color="auto" w:fill="FFFFFF"/>
        </w:rPr>
        <w:t xml:space="preserve"> в соответствии с Уставом сельского поселения Елизаветинский сельсовет муниципального района </w:t>
      </w:r>
      <w:proofErr w:type="spellStart"/>
      <w:r>
        <w:rPr>
          <w:color w:val="333333"/>
          <w:sz w:val="30"/>
          <w:szCs w:val="30"/>
          <w:shd w:val="clear" w:color="auto" w:fill="FFFFFF"/>
        </w:rPr>
        <w:t>Мокшанский</w:t>
      </w:r>
      <w:proofErr w:type="spellEnd"/>
      <w:r>
        <w:rPr>
          <w:color w:val="333333"/>
          <w:sz w:val="30"/>
          <w:szCs w:val="30"/>
          <w:shd w:val="clear" w:color="auto" w:fill="FFFFFF"/>
        </w:rPr>
        <w:t xml:space="preserve"> район Пензенской области </w:t>
      </w:r>
    </w:p>
    <w:p w:rsidR="002A0F60" w:rsidRDefault="002A0F60" w:rsidP="002A0F60">
      <w:pPr>
        <w:shd w:val="clear" w:color="auto" w:fill="FFFFFF"/>
        <w:rPr>
          <w:rFonts w:ascii="Arial" w:hAnsi="Arial" w:cs="Arial"/>
          <w:color w:val="2C2D2E"/>
          <w:sz w:val="23"/>
          <w:szCs w:val="23"/>
        </w:rPr>
      </w:pPr>
      <w:r>
        <w:rPr>
          <w:rFonts w:ascii="Arial" w:hAnsi="Arial" w:cs="Arial"/>
          <w:color w:val="2C2D2E"/>
          <w:sz w:val="23"/>
          <w:szCs w:val="23"/>
        </w:rPr>
        <w:t> </w:t>
      </w:r>
    </w:p>
    <w:p w:rsidR="002A0F60" w:rsidRDefault="002A0F60" w:rsidP="002A0F60">
      <w:pPr>
        <w:rPr>
          <w:b/>
          <w:sz w:val="28"/>
          <w:szCs w:val="20"/>
        </w:rPr>
      </w:pPr>
      <w:r>
        <w:rPr>
          <w:b/>
          <w:sz w:val="28"/>
        </w:rPr>
        <w:t xml:space="preserve">                      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2A0F60" w:rsidRDefault="002A0F60" w:rsidP="002A0F60">
      <w:pPr>
        <w:jc w:val="both"/>
        <w:rPr>
          <w:sz w:val="28"/>
          <w:szCs w:val="20"/>
        </w:rPr>
      </w:pPr>
      <w:r>
        <w:rPr>
          <w:sz w:val="28"/>
          <w:szCs w:val="28"/>
        </w:rPr>
        <w:t xml:space="preserve"> 1.</w:t>
      </w:r>
      <w:r>
        <w:rPr>
          <w:sz w:val="28"/>
        </w:rPr>
        <w:t xml:space="preserve">  В целях предупреждения нарушений правопорядка в период проведения праздника «Последний звонок»,</w:t>
      </w:r>
    </w:p>
    <w:p w:rsidR="002A0F60" w:rsidRDefault="002A0F60" w:rsidP="002A0F60">
      <w:pPr>
        <w:jc w:val="both"/>
        <w:rPr>
          <w:sz w:val="28"/>
          <w:szCs w:val="28"/>
        </w:rPr>
      </w:pPr>
      <w:r>
        <w:rPr>
          <w:sz w:val="28"/>
          <w:szCs w:val="28"/>
        </w:rPr>
        <w:t xml:space="preserve">индивидуальным предпринимателям рекомендуется ограничить реализацию алкогольной продукции,  пива  и табачных изделий в объектах розничной торговли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период времени с 6.00 часов   до 24.00 часов 24 мая 2024 года.</w:t>
      </w:r>
    </w:p>
    <w:p w:rsidR="002A0F60" w:rsidRDefault="002A0F60" w:rsidP="002A0F60">
      <w:pPr>
        <w:jc w:val="both"/>
        <w:rPr>
          <w:sz w:val="28"/>
          <w:szCs w:val="28"/>
        </w:rPr>
      </w:pPr>
    </w:p>
    <w:p w:rsidR="002A0F60" w:rsidRDefault="002A0F60" w:rsidP="002A0F60">
      <w:pPr>
        <w:jc w:val="both"/>
        <w:rPr>
          <w:sz w:val="28"/>
          <w:szCs w:val="28"/>
        </w:rPr>
      </w:pPr>
      <w:r>
        <w:rPr>
          <w:sz w:val="28"/>
          <w:szCs w:val="28"/>
        </w:rPr>
        <w:t xml:space="preserve"> 2.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2A0F60" w:rsidRDefault="002A0F60" w:rsidP="002A0F60">
      <w:pPr>
        <w:rPr>
          <w:sz w:val="28"/>
          <w:szCs w:val="28"/>
        </w:rPr>
      </w:pPr>
    </w:p>
    <w:p w:rsidR="002A0F60" w:rsidRPr="008754A4" w:rsidRDefault="002A0F60" w:rsidP="002A0F60">
      <w:pPr>
        <w:jc w:val="both"/>
        <w:rPr>
          <w:b/>
          <w:sz w:val="32"/>
          <w:szCs w:val="32"/>
        </w:rPr>
      </w:pPr>
      <w:r w:rsidRPr="008754A4">
        <w:rPr>
          <w:bCs/>
          <w:sz w:val="32"/>
          <w:szCs w:val="32"/>
        </w:rPr>
        <w:t xml:space="preserve"> </w:t>
      </w:r>
      <w:r w:rsidRPr="008754A4">
        <w:rPr>
          <w:b/>
          <w:sz w:val="32"/>
          <w:szCs w:val="32"/>
        </w:rPr>
        <w:t xml:space="preserve">Глава администрации </w:t>
      </w:r>
    </w:p>
    <w:p w:rsidR="002A0F60" w:rsidRPr="008754A4" w:rsidRDefault="002A0F60" w:rsidP="002A0F60">
      <w:pPr>
        <w:rPr>
          <w:b/>
          <w:sz w:val="32"/>
          <w:szCs w:val="32"/>
        </w:rPr>
      </w:pPr>
      <w:r w:rsidRPr="008754A4">
        <w:rPr>
          <w:b/>
          <w:sz w:val="32"/>
          <w:szCs w:val="32"/>
        </w:rPr>
        <w:t>Елизаветинского сельсовета</w:t>
      </w:r>
    </w:p>
    <w:p w:rsidR="002A0F60" w:rsidRPr="008754A4" w:rsidRDefault="002A0F60" w:rsidP="002A0F60">
      <w:pPr>
        <w:rPr>
          <w:b/>
          <w:sz w:val="32"/>
          <w:szCs w:val="32"/>
        </w:rPr>
      </w:pPr>
      <w:proofErr w:type="spellStart"/>
      <w:r w:rsidRPr="008754A4">
        <w:rPr>
          <w:b/>
          <w:sz w:val="32"/>
          <w:szCs w:val="32"/>
        </w:rPr>
        <w:lastRenderedPageBreak/>
        <w:t>Мокшанского</w:t>
      </w:r>
      <w:proofErr w:type="spellEnd"/>
      <w:r w:rsidRPr="008754A4">
        <w:rPr>
          <w:b/>
          <w:sz w:val="32"/>
          <w:szCs w:val="32"/>
        </w:rPr>
        <w:t xml:space="preserve"> района </w:t>
      </w:r>
    </w:p>
    <w:p w:rsidR="002A0F60" w:rsidRPr="008754A4" w:rsidRDefault="002A0F60" w:rsidP="002A0F6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2A0F60" w:rsidRDefault="002A0F60" w:rsidP="00722680">
      <w:pPr>
        <w:jc w:val="both"/>
        <w:rPr>
          <w:b/>
          <w:sz w:val="20"/>
          <w:szCs w:val="20"/>
        </w:rPr>
      </w:pPr>
    </w:p>
    <w:sectPr w:rsidR="002A0F60" w:rsidSect="00194E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ED2" w:rsidRDefault="00515ED2" w:rsidP="0080098B">
      <w:r>
        <w:separator/>
      </w:r>
    </w:p>
  </w:endnote>
  <w:endnote w:type="continuationSeparator" w:id="0">
    <w:p w:rsidR="00515ED2" w:rsidRDefault="00515ED2"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ED2" w:rsidRDefault="00515ED2" w:rsidP="0080098B">
      <w:r>
        <w:separator/>
      </w:r>
    </w:p>
  </w:footnote>
  <w:footnote w:type="continuationSeparator" w:id="0">
    <w:p w:rsidR="00515ED2" w:rsidRDefault="00515ED2"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773C5"/>
    <w:rsid w:val="0008760D"/>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311FC1"/>
    <w:rsid w:val="0031313A"/>
    <w:rsid w:val="0032093A"/>
    <w:rsid w:val="00332952"/>
    <w:rsid w:val="00343EDE"/>
    <w:rsid w:val="003546CA"/>
    <w:rsid w:val="00365948"/>
    <w:rsid w:val="00366F1E"/>
    <w:rsid w:val="00371CA9"/>
    <w:rsid w:val="0037599F"/>
    <w:rsid w:val="003C2A7C"/>
    <w:rsid w:val="003F1906"/>
    <w:rsid w:val="00404C52"/>
    <w:rsid w:val="00424125"/>
    <w:rsid w:val="00446AC4"/>
    <w:rsid w:val="00472542"/>
    <w:rsid w:val="00475177"/>
    <w:rsid w:val="004A7324"/>
    <w:rsid w:val="004A7371"/>
    <w:rsid w:val="004B3E2C"/>
    <w:rsid w:val="004E7040"/>
    <w:rsid w:val="004F60C8"/>
    <w:rsid w:val="004F7879"/>
    <w:rsid w:val="00515ED2"/>
    <w:rsid w:val="005273EC"/>
    <w:rsid w:val="00536BF8"/>
    <w:rsid w:val="0055743D"/>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D53F6"/>
    <w:rsid w:val="006E2252"/>
    <w:rsid w:val="006E265B"/>
    <w:rsid w:val="006E5A8A"/>
    <w:rsid w:val="006E5C84"/>
    <w:rsid w:val="006F1A1E"/>
    <w:rsid w:val="00711089"/>
    <w:rsid w:val="00721603"/>
    <w:rsid w:val="00722680"/>
    <w:rsid w:val="00736C3F"/>
    <w:rsid w:val="007405FF"/>
    <w:rsid w:val="00760E81"/>
    <w:rsid w:val="00770C7C"/>
    <w:rsid w:val="007774D9"/>
    <w:rsid w:val="007A3162"/>
    <w:rsid w:val="007B001B"/>
    <w:rsid w:val="007D4878"/>
    <w:rsid w:val="007E0997"/>
    <w:rsid w:val="007E19BB"/>
    <w:rsid w:val="007F24D3"/>
    <w:rsid w:val="007F6E83"/>
    <w:rsid w:val="0080098B"/>
    <w:rsid w:val="008243B7"/>
    <w:rsid w:val="00826B1A"/>
    <w:rsid w:val="008441F8"/>
    <w:rsid w:val="00850194"/>
    <w:rsid w:val="00852206"/>
    <w:rsid w:val="00852878"/>
    <w:rsid w:val="008561F5"/>
    <w:rsid w:val="00856C2E"/>
    <w:rsid w:val="00870507"/>
    <w:rsid w:val="00877F99"/>
    <w:rsid w:val="008B6DA4"/>
    <w:rsid w:val="008E1A6E"/>
    <w:rsid w:val="008E59E8"/>
    <w:rsid w:val="009017FF"/>
    <w:rsid w:val="00911987"/>
    <w:rsid w:val="00912E7F"/>
    <w:rsid w:val="009215EB"/>
    <w:rsid w:val="00935B54"/>
    <w:rsid w:val="0094419B"/>
    <w:rsid w:val="00944C9B"/>
    <w:rsid w:val="0095368A"/>
    <w:rsid w:val="00973DE1"/>
    <w:rsid w:val="009A41CF"/>
    <w:rsid w:val="009A60E9"/>
    <w:rsid w:val="009C1EFF"/>
    <w:rsid w:val="009E3948"/>
    <w:rsid w:val="00A251DB"/>
    <w:rsid w:val="00A51A19"/>
    <w:rsid w:val="00A54CA8"/>
    <w:rsid w:val="00A616DE"/>
    <w:rsid w:val="00A8413D"/>
    <w:rsid w:val="00A86425"/>
    <w:rsid w:val="00A90356"/>
    <w:rsid w:val="00A92643"/>
    <w:rsid w:val="00A93D23"/>
    <w:rsid w:val="00A97D91"/>
    <w:rsid w:val="00AA317F"/>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C3C06"/>
    <w:rsid w:val="00ED08B7"/>
    <w:rsid w:val="00EF10C1"/>
    <w:rsid w:val="00F13E70"/>
    <w:rsid w:val="00F22C1F"/>
    <w:rsid w:val="00F308E1"/>
    <w:rsid w:val="00F33F59"/>
    <w:rsid w:val="00F5191C"/>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E913D-85E4-4A7B-9214-69F02396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673</Words>
  <Characters>3840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143</cp:revision>
  <cp:lastPrinted>2025-05-16T11:23:00Z</cp:lastPrinted>
  <dcterms:created xsi:type="dcterms:W3CDTF">2024-06-18T06:10:00Z</dcterms:created>
  <dcterms:modified xsi:type="dcterms:W3CDTF">2025-05-16T11:24:00Z</dcterms:modified>
</cp:coreProperties>
</file>