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80" w:rsidRDefault="00722680" w:rsidP="00722680"/>
    <w:p w:rsidR="00722680" w:rsidRDefault="00722680" w:rsidP="00722680">
      <w:pPr>
        <w:pBdr>
          <w:top w:val="thinThickThinMediumGap" w:sz="24" w:space="31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jc w:val="center"/>
        <w:rPr>
          <w:rFonts w:ascii="Arial Narrow" w:eastAsia="Arial Unicode MS" w:hAnsi="Arial Narrow" w:cs="Arial Unicode MS"/>
          <w:b/>
          <w:sz w:val="72"/>
          <w:szCs w:val="72"/>
        </w:rPr>
      </w:pPr>
      <w:r>
        <w:rPr>
          <w:rFonts w:ascii="Arial Narrow" w:eastAsia="Arial Unicode MS" w:hAnsi="Arial Narrow" w:cs="Arial Unicode MS"/>
          <w:b/>
          <w:sz w:val="72"/>
          <w:szCs w:val="72"/>
        </w:rPr>
        <w:t>ИНФОРМАЦИОННЫЙ БЮЛЛЕТЕНЬ</w:t>
      </w:r>
    </w:p>
    <w:p w:rsidR="00722680" w:rsidRDefault="00722680" w:rsidP="00722680">
      <w:pPr>
        <w:pBdr>
          <w:top w:val="thinThickThinMediumGap" w:sz="24" w:space="31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jc w:val="center"/>
        <w:rPr>
          <w:rFonts w:ascii="Arial Narrow" w:eastAsia="Arial Unicode MS" w:hAnsi="Arial Narrow" w:cs="Arial Unicode MS"/>
          <w:b/>
          <w:sz w:val="72"/>
          <w:szCs w:val="72"/>
        </w:rPr>
      </w:pPr>
      <w:r>
        <w:rPr>
          <w:rFonts w:ascii="Arial Narrow" w:eastAsia="Arial Unicode MS" w:hAnsi="Arial Narrow" w:cs="Arial Unicode MS"/>
          <w:b/>
          <w:sz w:val="72"/>
          <w:szCs w:val="72"/>
        </w:rPr>
        <w:t>«ЕЛИЗАВЕТИНСКИЕ ВЕСТИ»</w:t>
      </w:r>
    </w:p>
    <w:p w:rsidR="00722680" w:rsidRDefault="00722680" w:rsidP="00722680">
      <w:pPr>
        <w:pBdr>
          <w:top w:val="thinThickThinMediumGap" w:sz="24" w:space="31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rPr>
          <w:rFonts w:ascii="Arial Black" w:eastAsia="Arial Unicode MS" w:hAnsi="Arial Black" w:cs="Arial Unicode MS"/>
          <w:sz w:val="56"/>
          <w:szCs w:val="56"/>
        </w:rPr>
      </w:pPr>
    </w:p>
    <w:p w:rsidR="00722680" w:rsidRDefault="00722680" w:rsidP="00722680"/>
    <w:p w:rsidR="00722680" w:rsidRDefault="00722680" w:rsidP="00722680"/>
    <w:p w:rsidR="00722680" w:rsidRDefault="00B3697E" w:rsidP="00722680">
      <w:r>
        <w:t>22</w:t>
      </w:r>
      <w:r w:rsidR="00722680">
        <w:t>.0</w:t>
      </w:r>
      <w:r>
        <w:t>7</w:t>
      </w:r>
      <w:r w:rsidR="00722680">
        <w:t xml:space="preserve">.2024                                                                                                                     </w:t>
      </w:r>
      <w:proofErr w:type="spellStart"/>
      <w:r w:rsidR="00722680">
        <w:t>с</w:t>
      </w:r>
      <w:proofErr w:type="gramStart"/>
      <w:r w:rsidR="00722680">
        <w:t>.Е</w:t>
      </w:r>
      <w:proofErr w:type="gramEnd"/>
      <w:r w:rsidR="00722680">
        <w:t>лизаветино</w:t>
      </w:r>
      <w:proofErr w:type="spellEnd"/>
    </w:p>
    <w:p w:rsidR="00722680" w:rsidRDefault="00722680" w:rsidP="00722680"/>
    <w:p w:rsidR="00722680" w:rsidRDefault="00B3697E" w:rsidP="00722680">
      <w:r>
        <w:t>№ 97</w:t>
      </w:r>
      <w:r w:rsidR="00722680">
        <w:t xml:space="preserve"> (</w:t>
      </w:r>
      <w:r>
        <w:t>600</w:t>
      </w:r>
      <w:r w:rsidR="00722680">
        <w:t xml:space="preserve">)           </w:t>
      </w:r>
    </w:p>
    <w:p w:rsidR="00722680" w:rsidRDefault="00722680" w:rsidP="00722680">
      <w:r>
        <w:t>БЕСПЛАТНО</w:t>
      </w:r>
    </w:p>
    <w:p w:rsidR="00722680" w:rsidRDefault="00722680" w:rsidP="007226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680" w:rsidRDefault="00722680" w:rsidP="007226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документов:</w:t>
      </w:r>
    </w:p>
    <w:p w:rsidR="00722680" w:rsidRDefault="00722680" w:rsidP="007226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средство массовой </w:t>
      </w:r>
      <w:proofErr w:type="gramStart"/>
      <w:r>
        <w:rPr>
          <w:b/>
          <w:sz w:val="28"/>
          <w:szCs w:val="28"/>
        </w:rPr>
        <w:t xml:space="preserve">информации органов местного самоуправления Елизаветинского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722680" w:rsidRDefault="00722680" w:rsidP="00722680">
      <w:pPr>
        <w:rPr>
          <w:sz w:val="20"/>
          <w:szCs w:val="20"/>
        </w:rPr>
      </w:pPr>
    </w:p>
    <w:p w:rsidR="00722680" w:rsidRDefault="00722680" w:rsidP="00722680">
      <w:pPr>
        <w:rPr>
          <w:sz w:val="20"/>
          <w:szCs w:val="20"/>
        </w:rPr>
      </w:pPr>
    </w:p>
    <w:p w:rsidR="00722680" w:rsidRDefault="00722680" w:rsidP="00722680">
      <w:pPr>
        <w:rPr>
          <w:sz w:val="20"/>
          <w:szCs w:val="20"/>
        </w:rPr>
      </w:pPr>
    </w:p>
    <w:p w:rsidR="00B3697E" w:rsidRDefault="00B3697E" w:rsidP="00B3697E">
      <w:pPr>
        <w:tabs>
          <w:tab w:val="left" w:pos="2580"/>
        </w:tabs>
        <w:jc w:val="center"/>
        <w:rPr>
          <w:b/>
        </w:rPr>
      </w:pPr>
      <w:r>
        <w:rPr>
          <w:b/>
        </w:rPr>
        <w:t>Списки избирательных участков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образованных на территории </w:t>
      </w:r>
      <w:r>
        <w:rPr>
          <w:b/>
        </w:rPr>
        <w:t>Елизаветинского</w:t>
      </w:r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выборам депутатов Комитета местного самоуправления </w:t>
      </w:r>
      <w:r>
        <w:rPr>
          <w:b/>
        </w:rPr>
        <w:t>Елизаветинского</w:t>
      </w:r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</w:t>
      </w:r>
      <w:r>
        <w:rPr>
          <w:b/>
        </w:rPr>
        <w:t>восьмого</w:t>
      </w:r>
      <w:r>
        <w:rPr>
          <w:b/>
        </w:rPr>
        <w:t xml:space="preserve"> созыва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046"/>
      </w:tblGrid>
      <w:tr w:rsidR="00B3697E" w:rsidTr="00FD244B">
        <w:trPr>
          <w:trHeight w:val="838"/>
        </w:trPr>
        <w:tc>
          <w:tcPr>
            <w:tcW w:w="10139" w:type="dxa"/>
            <w:gridSpan w:val="2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Избирательный участок № 6</w:t>
            </w:r>
            <w:r>
              <w:rPr>
                <w:b/>
              </w:rPr>
              <w:t>62</w:t>
            </w:r>
          </w:p>
          <w:p w:rsidR="00B3697E" w:rsidRDefault="00B3697E" w:rsidP="00B3697E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избирателей </w:t>
            </w:r>
            <w:r>
              <w:rPr>
                <w:b/>
              </w:rPr>
              <w:t>38</w:t>
            </w:r>
            <w:r>
              <w:rPr>
                <w:b/>
              </w:rPr>
              <w:t>2</w:t>
            </w:r>
          </w:p>
        </w:tc>
      </w:tr>
      <w:tr w:rsidR="00B3697E" w:rsidTr="00FD244B">
        <w:tc>
          <w:tcPr>
            <w:tcW w:w="2093" w:type="dxa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8046" w:type="dxa"/>
          </w:tcPr>
          <w:p w:rsidR="00B3697E" w:rsidRDefault="00B3697E" w:rsidP="00B3697E">
            <w:pPr>
              <w:tabs>
                <w:tab w:val="left" w:pos="258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Пензенская обл., </w:t>
            </w:r>
            <w:proofErr w:type="spellStart"/>
            <w:r>
              <w:rPr>
                <w:b/>
              </w:rPr>
              <w:t>Мокшанский</w:t>
            </w:r>
            <w:proofErr w:type="spellEnd"/>
            <w:r>
              <w:rPr>
                <w:b/>
              </w:rPr>
              <w:t xml:space="preserve"> р-н, </w:t>
            </w:r>
            <w:r>
              <w:rPr>
                <w:b/>
              </w:rPr>
              <w:t xml:space="preserve">с. </w:t>
            </w:r>
            <w:r>
              <w:rPr>
                <w:b/>
              </w:rPr>
              <w:t>Елизаветино</w:t>
            </w:r>
            <w:r>
              <w:rPr>
                <w:b/>
              </w:rPr>
              <w:t>, ул. Центральная,</w:t>
            </w:r>
            <w:r>
              <w:rPr>
                <w:b/>
              </w:rPr>
              <w:t xml:space="preserve"> 28</w:t>
            </w:r>
            <w:r>
              <w:rPr>
                <w:b/>
              </w:rPr>
              <w:t xml:space="preserve">, помещение администрации </w:t>
            </w:r>
            <w:r>
              <w:rPr>
                <w:b/>
              </w:rPr>
              <w:t xml:space="preserve">Елизаветинского сельсовета,             </w:t>
            </w:r>
            <w:r>
              <w:rPr>
                <w:b/>
              </w:rPr>
              <w:t>т</w:t>
            </w:r>
            <w:r>
              <w:rPr>
                <w:b/>
              </w:rPr>
              <w:t>ел.-2-92-35</w:t>
            </w:r>
            <w:proofErr w:type="gramEnd"/>
          </w:p>
        </w:tc>
      </w:tr>
      <w:tr w:rsidR="00B3697E" w:rsidTr="00FD244B">
        <w:tc>
          <w:tcPr>
            <w:tcW w:w="2093" w:type="dxa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7E" w:rsidTr="00FD244B">
        <w:tc>
          <w:tcPr>
            <w:tcW w:w="2093" w:type="dxa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8046" w:type="dxa"/>
          </w:tcPr>
          <w:p w:rsidR="00B3697E" w:rsidRDefault="00B3697E" w:rsidP="00FD244B">
            <w:pPr>
              <w:tabs>
                <w:tab w:val="left" w:pos="258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.Е</w:t>
            </w:r>
            <w:proofErr w:type="gramEnd"/>
            <w:r>
              <w:rPr>
                <w:b/>
              </w:rPr>
              <w:t>лизаветино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д.Варварино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Д.Выглядовка</w:t>
            </w:r>
            <w:proofErr w:type="spellEnd"/>
          </w:p>
        </w:tc>
      </w:tr>
    </w:tbl>
    <w:p w:rsidR="00722680" w:rsidRDefault="00722680" w:rsidP="00722680">
      <w:pPr>
        <w:rPr>
          <w:sz w:val="20"/>
          <w:szCs w:val="20"/>
        </w:rPr>
      </w:pPr>
    </w:p>
    <w:p w:rsidR="00722680" w:rsidRDefault="00722680" w:rsidP="00722680">
      <w:pPr>
        <w:rPr>
          <w:sz w:val="20"/>
          <w:szCs w:val="20"/>
        </w:rPr>
      </w:pPr>
    </w:p>
    <w:p w:rsidR="00722680" w:rsidRDefault="00722680" w:rsidP="00722680">
      <w:pPr>
        <w:rPr>
          <w:sz w:val="20"/>
          <w:szCs w:val="20"/>
        </w:rPr>
      </w:pPr>
      <w:bookmarkStart w:id="0" w:name="_GoBack"/>
      <w:bookmarkEnd w:id="0"/>
    </w:p>
    <w:p w:rsidR="00722680" w:rsidRDefault="00722680" w:rsidP="00722680">
      <w:pPr>
        <w:rPr>
          <w:sz w:val="20"/>
          <w:szCs w:val="20"/>
        </w:rPr>
      </w:pPr>
    </w:p>
    <w:p w:rsidR="00722680" w:rsidRDefault="00722680" w:rsidP="00722680">
      <w:pPr>
        <w:pStyle w:val="a3"/>
        <w:spacing w:after="120"/>
        <w:rPr>
          <w:szCs w:val="16"/>
        </w:rPr>
      </w:pPr>
      <w:r>
        <w:rPr>
          <w:b/>
          <w:bCs/>
          <w:szCs w:val="16"/>
        </w:rPr>
        <w:t>______________________________________________________________________________________________</w:t>
      </w:r>
    </w:p>
    <w:p w:rsidR="00722680" w:rsidRDefault="00722680" w:rsidP="0072268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Главный редактор: </w:t>
      </w:r>
      <w:proofErr w:type="spellStart"/>
      <w:r>
        <w:rPr>
          <w:b/>
          <w:sz w:val="20"/>
          <w:szCs w:val="20"/>
        </w:rPr>
        <w:t>Тюнина</w:t>
      </w:r>
      <w:proofErr w:type="spellEnd"/>
      <w:r>
        <w:rPr>
          <w:b/>
          <w:sz w:val="20"/>
          <w:szCs w:val="20"/>
        </w:rPr>
        <w:t xml:space="preserve"> Татьяна Васильевна</w:t>
      </w:r>
    </w:p>
    <w:p w:rsidR="00722680" w:rsidRDefault="00722680" w:rsidP="0072268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Учредитель: Комитет местного самоуправления Елизаветинского сельсовета </w:t>
      </w:r>
      <w:proofErr w:type="spellStart"/>
      <w:r>
        <w:rPr>
          <w:b/>
          <w:sz w:val="20"/>
          <w:szCs w:val="20"/>
        </w:rPr>
        <w:t>Мокшанского</w:t>
      </w:r>
      <w:proofErr w:type="spellEnd"/>
      <w:r>
        <w:rPr>
          <w:b/>
          <w:sz w:val="20"/>
          <w:szCs w:val="20"/>
        </w:rPr>
        <w:t xml:space="preserve"> района Пензенской области</w:t>
      </w:r>
    </w:p>
    <w:p w:rsidR="00722680" w:rsidRDefault="00722680" w:rsidP="0072268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Отпечатано:  в администрации Елизаветинского сельсовета </w:t>
      </w:r>
      <w:proofErr w:type="spellStart"/>
      <w:r>
        <w:rPr>
          <w:b/>
          <w:sz w:val="20"/>
          <w:szCs w:val="20"/>
        </w:rPr>
        <w:t>Мокшанского</w:t>
      </w:r>
      <w:proofErr w:type="spellEnd"/>
      <w:r>
        <w:rPr>
          <w:b/>
          <w:sz w:val="20"/>
          <w:szCs w:val="20"/>
        </w:rPr>
        <w:t xml:space="preserve"> района Пензенской области                                                                           Тираж: 30 экз.</w:t>
      </w:r>
    </w:p>
    <w:p w:rsidR="00722680" w:rsidRDefault="00722680" w:rsidP="0072268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Адрес редакции, издателя, типографии (совпадает): 442364, Пензенская область, </w:t>
      </w:r>
      <w:proofErr w:type="spellStart"/>
      <w:r>
        <w:rPr>
          <w:b/>
          <w:sz w:val="20"/>
          <w:szCs w:val="20"/>
        </w:rPr>
        <w:t>Мокшанский</w:t>
      </w:r>
      <w:proofErr w:type="spellEnd"/>
      <w:r>
        <w:rPr>
          <w:b/>
          <w:sz w:val="20"/>
          <w:szCs w:val="20"/>
        </w:rPr>
        <w:t xml:space="preserve"> район, </w:t>
      </w:r>
      <w:proofErr w:type="spellStart"/>
      <w:r>
        <w:rPr>
          <w:b/>
          <w:sz w:val="20"/>
          <w:szCs w:val="20"/>
        </w:rPr>
        <w:t>с</w:t>
      </w:r>
      <w:proofErr w:type="gramStart"/>
      <w:r>
        <w:rPr>
          <w:b/>
          <w:sz w:val="20"/>
          <w:szCs w:val="20"/>
        </w:rPr>
        <w:t>.Е</w:t>
      </w:r>
      <w:proofErr w:type="gramEnd"/>
      <w:r>
        <w:rPr>
          <w:b/>
          <w:sz w:val="20"/>
          <w:szCs w:val="20"/>
        </w:rPr>
        <w:t>лизаветино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ул.Центральная</w:t>
      </w:r>
      <w:proofErr w:type="spellEnd"/>
      <w:r>
        <w:rPr>
          <w:b/>
          <w:sz w:val="20"/>
          <w:szCs w:val="20"/>
        </w:rPr>
        <w:t>, 5</w:t>
      </w:r>
    </w:p>
    <w:sectPr w:rsidR="00722680" w:rsidSect="0072268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80"/>
    <w:rsid w:val="00722680"/>
    <w:rsid w:val="007D4878"/>
    <w:rsid w:val="00B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3"/>
    <w:uiPriority w:val="99"/>
    <w:semiHidden/>
    <w:locked/>
    <w:rsid w:val="00722680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2"/>
    <w:uiPriority w:val="99"/>
    <w:semiHidden/>
    <w:unhideWhenUsed/>
    <w:qFormat/>
    <w:rsid w:val="00722680"/>
    <w:pPr>
      <w:widowControl w:val="0"/>
    </w:pPr>
    <w:rPr>
      <w:sz w:val="20"/>
      <w:szCs w:val="20"/>
      <w:lang w:eastAsia="en-US"/>
    </w:rPr>
  </w:style>
  <w:style w:type="character" w:customStyle="1" w:styleId="1">
    <w:name w:val="Гиперссылка1"/>
    <w:qFormat/>
    <w:rsid w:val="00722680"/>
  </w:style>
  <w:style w:type="table" w:styleId="a4">
    <w:name w:val="Table Grid"/>
    <w:basedOn w:val="a1"/>
    <w:uiPriority w:val="59"/>
    <w:rsid w:val="00B36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3"/>
    <w:uiPriority w:val="99"/>
    <w:semiHidden/>
    <w:locked/>
    <w:rsid w:val="00722680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2"/>
    <w:uiPriority w:val="99"/>
    <w:semiHidden/>
    <w:unhideWhenUsed/>
    <w:qFormat/>
    <w:rsid w:val="00722680"/>
    <w:pPr>
      <w:widowControl w:val="0"/>
    </w:pPr>
    <w:rPr>
      <w:sz w:val="20"/>
      <w:szCs w:val="20"/>
      <w:lang w:eastAsia="en-US"/>
    </w:rPr>
  </w:style>
  <w:style w:type="character" w:customStyle="1" w:styleId="1">
    <w:name w:val="Гиперссылка1"/>
    <w:qFormat/>
    <w:rsid w:val="00722680"/>
  </w:style>
  <w:style w:type="table" w:styleId="a4">
    <w:name w:val="Table Grid"/>
    <w:basedOn w:val="a1"/>
    <w:uiPriority w:val="59"/>
    <w:rsid w:val="00B36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2024-06-18T06:10:00Z</dcterms:created>
  <dcterms:modified xsi:type="dcterms:W3CDTF">2024-07-23T08:14:00Z</dcterms:modified>
</cp:coreProperties>
</file>