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28C" w:rsidRPr="00B26D3A" w:rsidRDefault="000A728C" w:rsidP="00CB7D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6D3A">
        <w:rPr>
          <w:rFonts w:ascii="Times New Roman" w:hAnsi="Times New Roman" w:cs="Times New Roman"/>
          <w:sz w:val="28"/>
          <w:szCs w:val="28"/>
        </w:rPr>
        <w:t>ПРОЕКТ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D3A">
        <w:rPr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28C" w:rsidRPr="00CB7DC7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DC7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0A728C" w:rsidRPr="00CB7DC7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7DC7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0A728C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26D3A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B26D3A">
        <w:rPr>
          <w:rFonts w:ascii="Times New Roman" w:hAnsi="Times New Roman" w:cs="Times New Roman"/>
          <w:sz w:val="24"/>
          <w:szCs w:val="24"/>
        </w:rPr>
        <w:t>. Мокшан</w:t>
      </w:r>
    </w:p>
    <w:p w:rsidR="00CB7DC7" w:rsidRPr="00B26D3A" w:rsidRDefault="00CB7DC7" w:rsidP="00CB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7DC7" w:rsidRDefault="000A728C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по предоставлению</w:t>
      </w:r>
      <w:r w:rsidR="00CB7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 «Выдача разрешений на захоронение</w:t>
      </w:r>
      <w:r w:rsidR="00CB46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подзахоронение</w:t>
      </w:r>
      <w:proofErr w:type="spellEnd"/>
      <w:r w:rsidR="00CB7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перезахоронение</w:t>
      </w:r>
    </w:p>
    <w:p w:rsidR="000A728C" w:rsidRPr="00B26D3A" w:rsidRDefault="00CB7DC7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728C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гражданских кладбищах муниципального образования»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28C" w:rsidRPr="00B26D3A" w:rsidRDefault="000A728C" w:rsidP="00CB7DC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05.11.2019 № 585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3A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0A728C" w:rsidRPr="00B26D3A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3A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0A728C" w:rsidRDefault="000A728C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3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CB7DC7" w:rsidRPr="00B26D3A" w:rsidRDefault="00CB7DC7" w:rsidP="00CB7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</w:t>
      </w:r>
      <w:r w:rsidR="00CB0E65" w:rsidRPr="00B2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прилагаемый </w:t>
      </w:r>
      <w:r w:rsidRPr="00B2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 «</w:t>
      </w:r>
      <w:r w:rsidR="00CB7DC7" w:rsidRPr="00CB7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Выдача разрешений на захоронение, </w:t>
      </w:r>
      <w:proofErr w:type="spellStart"/>
      <w:r w:rsidR="00CB7DC7" w:rsidRPr="00CB7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подзахоронение</w:t>
      </w:r>
      <w:proofErr w:type="spellEnd"/>
      <w:r w:rsidR="00CB7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7DC7" w:rsidRPr="00CB7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перезахоронение на гражданских кладбищах муниципального образования</w:t>
      </w:r>
      <w:r w:rsidRPr="00B26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A728C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26D3A">
        <w:rPr>
          <w:rFonts w:ascii="Times New Roman" w:eastAsia="Times New Roman" w:hAnsi="Times New Roman"/>
          <w:color w:val="000000"/>
          <w:lang w:eastAsia="ru-RU"/>
        </w:rPr>
        <w:t>2.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0A728C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26D3A">
        <w:rPr>
          <w:rFonts w:ascii="Times New Roman" w:eastAsia="Times New Roman" w:hAnsi="Times New Roman"/>
          <w:color w:val="000000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0A728C" w:rsidRPr="00B26D3A" w:rsidRDefault="000A728C" w:rsidP="00CB7DC7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26D3A">
        <w:rPr>
          <w:rFonts w:ascii="Times New Roman" w:eastAsia="Times New Roman" w:hAnsi="Times New Roman"/>
          <w:color w:val="000000"/>
          <w:lang w:eastAsia="ru-RU"/>
        </w:rPr>
        <w:t>4. Контроль за исполнением настоящего Постановления возложить на</w:t>
      </w:r>
      <w:r w:rsidR="00CB7DC7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B26D3A">
        <w:rPr>
          <w:rFonts w:ascii="Times New Roman" w:eastAsia="Times New Roman" w:hAnsi="Times New Roman"/>
          <w:color w:val="000000"/>
          <w:lang w:eastAsia="ru-RU"/>
        </w:rPr>
        <w:t>главу Администрации рабочего поселка Мокшан Мокшанского района Пензенской области, координирующего вопросы землепользования и градостроительства.</w:t>
      </w:r>
    </w:p>
    <w:p w:rsidR="000A728C" w:rsidRPr="00B26D3A" w:rsidRDefault="000A728C" w:rsidP="00CB7DC7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B26D3A">
        <w:rPr>
          <w:rFonts w:ascii="Times New Roman" w:eastAsia="Times New Roman" w:hAnsi="Times New Roman"/>
          <w:color w:val="000000"/>
          <w:lang w:eastAsia="ru-RU"/>
        </w:rPr>
        <w:t>И.О. Главы Администрации рабочего поселка Мокшан</w:t>
      </w:r>
    </w:p>
    <w:p w:rsidR="000A728C" w:rsidRPr="00B26D3A" w:rsidRDefault="000A728C" w:rsidP="00CB7DC7">
      <w:pPr>
        <w:spacing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B26D3A">
        <w:rPr>
          <w:rFonts w:ascii="Times New Roman" w:eastAsia="Times New Roman" w:hAnsi="Times New Roman"/>
          <w:color w:val="000000"/>
          <w:lang w:eastAsia="ru-RU"/>
        </w:rPr>
        <w:t xml:space="preserve">Мокшанского района Пензенской </w:t>
      </w:r>
      <w:proofErr w:type="gramStart"/>
      <w:r w:rsidRPr="00B26D3A">
        <w:rPr>
          <w:rFonts w:ascii="Times New Roman" w:eastAsia="Times New Roman" w:hAnsi="Times New Roman"/>
          <w:color w:val="000000"/>
          <w:lang w:eastAsia="ru-RU"/>
        </w:rPr>
        <w:t>области</w:t>
      </w:r>
      <w:r w:rsidR="00CB7DC7"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Pr="00B26D3A">
        <w:rPr>
          <w:rFonts w:ascii="Times New Roman" w:eastAsia="Times New Roman" w:hAnsi="Times New Roman"/>
          <w:color w:val="000000"/>
          <w:lang w:eastAsia="ru-RU"/>
        </w:rPr>
        <w:t>С.В.</w:t>
      </w:r>
      <w:proofErr w:type="gramEnd"/>
      <w:r w:rsidRPr="00B26D3A">
        <w:rPr>
          <w:rFonts w:ascii="Times New Roman" w:eastAsia="Times New Roman" w:hAnsi="Times New Roman"/>
          <w:color w:val="000000"/>
          <w:lang w:eastAsia="ru-RU"/>
        </w:rPr>
        <w:t xml:space="preserve"> Гурина</w:t>
      </w:r>
    </w:p>
    <w:p w:rsidR="00AB17DC" w:rsidRPr="00AB17DC" w:rsidRDefault="00AB17DC" w:rsidP="00CB7DC7">
      <w:pPr>
        <w:spacing w:after="0" w:line="240" w:lineRule="auto"/>
        <w:jc w:val="right"/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B17DC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Приложение</w:t>
      </w:r>
    </w:p>
    <w:p w:rsidR="000A728C" w:rsidRPr="00AB17DC" w:rsidRDefault="000A728C" w:rsidP="00CB7D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7DC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  <w:t>УТВЕРЖДЁН</w:t>
      </w:r>
    </w:p>
    <w:p w:rsidR="000A728C" w:rsidRPr="00AB17DC" w:rsidRDefault="002F29B0" w:rsidP="00CB7DC7">
      <w:pPr>
        <w:spacing w:after="0" w:line="240" w:lineRule="auto"/>
        <w:jc w:val="right"/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</w:pPr>
      <w:hyperlink w:anchor="sub_0" w:tooltip="Current Document" w:history="1">
        <w:r w:rsidR="000A728C" w:rsidRPr="00AB17DC">
          <w:rPr>
            <w:rStyle w:val="a8"/>
            <w:rFonts w:ascii="Times New Roman" w:hAnsi="Times New Roman" w:cs="Times New Roman"/>
            <w:b w:val="0"/>
            <w:sz w:val="24"/>
            <w:szCs w:val="24"/>
          </w:rPr>
          <w:t>постановлением</w:t>
        </w:r>
      </w:hyperlink>
      <w:r w:rsidR="000A728C" w:rsidRPr="00AB17DC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  <w:t xml:space="preserve"> администрации </w:t>
      </w:r>
    </w:p>
    <w:p w:rsidR="000A728C" w:rsidRPr="00AB17DC" w:rsidRDefault="000A728C" w:rsidP="00CB7DC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B17DC">
        <w:rPr>
          <w:rStyle w:val="a9"/>
          <w:rFonts w:ascii="Times New Roman" w:hAnsi="Times New Roman" w:cs="Times New Roman"/>
          <w:b w:val="0"/>
          <w:color w:val="000000"/>
          <w:sz w:val="24"/>
          <w:szCs w:val="24"/>
        </w:rPr>
        <w:t>рабочего поселка Мокшан</w:t>
      </w:r>
    </w:p>
    <w:p w:rsidR="000A728C" w:rsidRPr="00B26D3A" w:rsidRDefault="000A728C" w:rsidP="00CB7DC7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 xml:space="preserve">Мокшанского района </w:t>
      </w:r>
    </w:p>
    <w:p w:rsidR="000A728C" w:rsidRPr="00B26D3A" w:rsidRDefault="000A728C" w:rsidP="00CB7DC7">
      <w:pPr>
        <w:spacing w:after="0" w:line="240" w:lineRule="auto"/>
        <w:ind w:firstLine="69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0A728C" w:rsidRPr="00B26D3A" w:rsidRDefault="000A728C" w:rsidP="00CB7DC7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B26D3A">
        <w:rPr>
          <w:rStyle w:val="a9"/>
          <w:rFonts w:ascii="Times New Roman" w:hAnsi="Times New Roman" w:cs="Times New Roman"/>
          <w:color w:val="000000"/>
          <w:sz w:val="24"/>
          <w:szCs w:val="24"/>
        </w:rPr>
        <w:t>от _____________ №______</w:t>
      </w:r>
    </w:p>
    <w:p w:rsidR="000A728C" w:rsidRPr="00B26D3A" w:rsidRDefault="000A728C" w:rsidP="00CB7DC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CB7DC7" w:rsidRDefault="00CB7DC7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0A728C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предоставлению муниципальной услуги</w:t>
      </w:r>
      <w:bookmarkStart w:id="0" w:name="Par29"/>
      <w:bookmarkEnd w:id="0"/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A728C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CB7DC7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разрешений на захоронение</w:t>
      </w:r>
      <w:r w:rsidR="00CB7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CB7DC7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CB7DC7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подзахоронение</w:t>
      </w:r>
      <w:proofErr w:type="spellEnd"/>
      <w:r w:rsidR="00CB7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B7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перезахоронение </w:t>
      </w:r>
      <w:r w:rsidR="00CB7DC7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гражданских кладбищах муниципального образования</w:t>
      </w:r>
      <w:r w:rsidR="000A728C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C40443" w:rsidRPr="00B26D3A" w:rsidRDefault="00C40443" w:rsidP="00CB7D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33"/>
      <w:bookmarkEnd w:id="1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0A728C" w:rsidRPr="00B26D3A" w:rsidRDefault="00CB7DC7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Административный регламент предоставления муниципальной услуги </w:t>
      </w:r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«Выдача разрешений на захоронение, </w:t>
      </w:r>
      <w:proofErr w:type="spellStart"/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подзахоронение</w:t>
      </w:r>
      <w:proofErr w:type="spellEnd"/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перезахоронение на гражданских кладбищах муниципального образования»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) устанавливает порядок и стандарт предоставления, определяет сроки и последовательность админ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истративных процедур (действий)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Заявителями, обратившимися за получением муниципальной услуги, являются физические лица.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Представлять интересы заявителя от имени физических лиц о выдаче разрешений на захоронение</w:t>
      </w:r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67807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перезахоронение</w:t>
      </w:r>
      <w:proofErr w:type="gramEnd"/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7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гражданских кладбищах муниципального образования могут супруг, близкие родственники (дети, родители, усыновленные, усыновители, родные братья, родные сестры, внуки, дедушки, бабушки), иные родственники или законный представитель. 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физических лиц могут выступать представители, действующие на основании доверенности.</w:t>
      </w:r>
    </w:p>
    <w:p w:rsidR="00CB0E65" w:rsidRPr="00B26D3A" w:rsidRDefault="00CB0E65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>1.3. В настоящем регламенте используются сокращения:</w:t>
      </w:r>
    </w:p>
    <w:p w:rsidR="00CB0E65" w:rsidRPr="00B26D3A" w:rsidRDefault="00CB0E65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 xml:space="preserve">- 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 </w:t>
      </w:r>
    </w:p>
    <w:p w:rsidR="00CB0E65" w:rsidRPr="00B26D3A" w:rsidRDefault="00CB0E65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7" w:tgtFrame="_blank" w:history="1">
        <w:r w:rsidRPr="00B26D3A">
          <w:rPr>
            <w:rStyle w:val="a4"/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B26D3A">
        <w:rPr>
          <w:rFonts w:ascii="Times New Roman" w:hAnsi="Times New Roman" w:cs="Times New Roman"/>
          <w:sz w:val="24"/>
          <w:szCs w:val="24"/>
        </w:rPr>
        <w:t xml:space="preserve">) - Единый портал; </w:t>
      </w:r>
    </w:p>
    <w:p w:rsidR="00CB0E65" w:rsidRPr="00B26D3A" w:rsidRDefault="00CB0E65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>- государственная информационная система «Комплексная система предоставления государственных и муниципальных услуг Пензенской области (</w:t>
      </w:r>
      <w:hyperlink r:id="rId8" w:tgtFrame="_blank" w:history="1">
        <w:r w:rsidRPr="00B26D3A">
          <w:rPr>
            <w:rStyle w:val="a4"/>
            <w:rFonts w:ascii="Times New Roman" w:hAnsi="Times New Roman" w:cs="Times New Roman"/>
            <w:sz w:val="24"/>
            <w:szCs w:val="24"/>
          </w:rPr>
          <w:t>https://gosuslugi.pnzreg.ru</w:t>
        </w:r>
      </w:hyperlink>
      <w:r w:rsidRPr="00B26D3A">
        <w:rPr>
          <w:rFonts w:ascii="Times New Roman" w:hAnsi="Times New Roman" w:cs="Times New Roman"/>
          <w:sz w:val="24"/>
          <w:szCs w:val="24"/>
        </w:rPr>
        <w:t>) – КСПГМУ ПО;</w:t>
      </w:r>
    </w:p>
    <w:p w:rsidR="00CB0E65" w:rsidRPr="00B26D3A" w:rsidRDefault="00CB0E65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>- при совместном упоминании Единый портал,</w:t>
      </w:r>
      <w:r w:rsidR="00CB7DC7">
        <w:rPr>
          <w:rFonts w:ascii="Times New Roman" w:hAnsi="Times New Roman" w:cs="Times New Roman"/>
          <w:sz w:val="24"/>
          <w:szCs w:val="24"/>
        </w:rPr>
        <w:t xml:space="preserve"> </w:t>
      </w:r>
      <w:r w:rsidRPr="00B26D3A">
        <w:rPr>
          <w:rFonts w:ascii="Times New Roman" w:hAnsi="Times New Roman" w:cs="Times New Roman"/>
          <w:sz w:val="24"/>
          <w:szCs w:val="24"/>
        </w:rPr>
        <w:t>КСП</w:t>
      </w:r>
      <w:r w:rsidR="00FE04BD" w:rsidRPr="00B26D3A">
        <w:rPr>
          <w:rFonts w:ascii="Times New Roman" w:hAnsi="Times New Roman" w:cs="Times New Roman"/>
          <w:sz w:val="24"/>
          <w:szCs w:val="24"/>
        </w:rPr>
        <w:t>ГМУ ПО, Администрация – порталы;</w:t>
      </w:r>
    </w:p>
    <w:p w:rsidR="00FE04BD" w:rsidRPr="00B26D3A" w:rsidRDefault="00FE04BD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hAnsi="Times New Roman" w:cs="Times New Roman"/>
          <w:sz w:val="24"/>
          <w:szCs w:val="24"/>
        </w:rPr>
        <w:t xml:space="preserve">- ответственный орган –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 в котором размещается муниципальное задание;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04BD" w:rsidRPr="00B26D3A" w:rsidRDefault="00FE04BD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специалист ответственного органа</w:t>
      </w:r>
      <w:r w:rsidR="0056246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специалист оказывающий муниципальную услугу.</w:t>
      </w:r>
    </w:p>
    <w:p w:rsidR="0056246C" w:rsidRPr="00B26D3A" w:rsidRDefault="0056246C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0443" w:rsidRPr="00B26D3A" w:rsidRDefault="00804D1B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104"/>
      <w:bookmarkEnd w:id="2"/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C40443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Стандарт предоставления муниципальной услуги</w:t>
      </w:r>
    </w:p>
    <w:p w:rsidR="00804D1B" w:rsidRPr="00B26D3A" w:rsidRDefault="00C40443" w:rsidP="00C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2.1. Наименование муниципальной услуги: </w:t>
      </w:r>
    </w:p>
    <w:p w:rsidR="00804D1B" w:rsidRDefault="00CB7DC7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Выдача разрешений на захоронение, </w:t>
      </w:r>
      <w:proofErr w:type="spellStart"/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подзахоронение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B7D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перезахоронение на гражданских кладбищах муниципального образования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Наименование органа предоставляющего муниципальную услугу.</w:t>
      </w:r>
    </w:p>
    <w:p w:rsidR="0065179D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предоставляет: 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A728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рабочий поселок Мокшан муниципального района Мокшанский район Пензенской области 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похоронного дела на территории муниципального образования рабочий поселок Мокшан Мокшанского района Пензенской области - муниципальное автономное учреждение рабочего поселка Мокшан Мокшанского района Пензенской области «</w:t>
      </w:r>
      <w:proofErr w:type="spellStart"/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Жилкомсервис</w:t>
      </w:r>
      <w:proofErr w:type="spellEnd"/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(ОГРН 1245800002140, ИНН/КПП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5800003899/580001001), определенн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Комитета местного самоуправления рабочего посёлка Мокшан Мокшанского района Пензенской области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28.11.2017 № 515-80/6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решения от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20.05.2024 №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4B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513-12)</w:t>
      </w:r>
      <w:r w:rsidR="00B01E71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захоронение умершего в могилу (на помещение урны с прахом в могилу);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захоронение умершего в родственное место захоронения, на участке в пределах ограды родственного места захоронения;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разрешения на перезахоронение останков умершего</w:t>
      </w:r>
      <w:r w:rsidR="00804D1B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</w:t>
      </w:r>
      <w:r w:rsidR="00804D1B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предоставляется (в соответствии со способом, указанным заявителем при подаче заявления и документов):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личной явке в орган, предоставляющий муниципальную услугу.</w:t>
      </w:r>
    </w:p>
    <w:p w:rsidR="00C40443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 личной явки - почтовым отправлением.</w:t>
      </w:r>
    </w:p>
    <w:p w:rsidR="00CB7DC7" w:rsidRPr="00B26D3A" w:rsidRDefault="00CB7DC7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Срок предоставления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день обращения с заявлением о предоставлении муниципальной услуги.</w:t>
      </w:r>
    </w:p>
    <w:p w:rsidR="000A728C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131"/>
      <w:bookmarkEnd w:id="3"/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32ADB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 </w:t>
      </w:r>
    </w:p>
    <w:p w:rsidR="00C40443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33"/>
      <w:bookmarkEnd w:id="4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разрешения на захоронение умершего в могилу (на помещение урны с прахом в могилу):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34"/>
      <w:bookmarkEnd w:id="5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выдаче разрешения на захоронение умершего в могилу (на помещение урны с прахом в могилу) (приложение № 1 к настоящему Административному регламенту);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свидетельство о смерти лица, в отношении которого подается заявление о выдаче разрешения на захоронение;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36"/>
      <w:bookmarkEnd w:id="6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документ, удостоверяющий личность лица, осуществляющего организацию погребения (не требуется в случае организации погребения агентами);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ar137"/>
      <w:bookmarkEnd w:id="7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удостоверяющий право на организацию погребения (договор на оказание услуг по погребению либо доверенность - для агентов);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38"/>
      <w:bookmarkStart w:id="9" w:name="Par139"/>
      <w:bookmarkEnd w:id="8"/>
      <w:bookmarkEnd w:id="9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справка о кремации (предоставляется в случае обращения за разрешением на помещение урны с прахом в могилу);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согласие на обработку персональных данных.</w:t>
      </w:r>
    </w:p>
    <w:p w:rsidR="000A728C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DC7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разрешения на захоронение умершего в родственное место захоронения, на участке в пределах ограды родственного места захоронения:</w:t>
      </w:r>
    </w:p>
    <w:p w:rsidR="00C40443" w:rsidRPr="00B26D3A" w:rsidRDefault="00CB7DC7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10" w:name="Par147"/>
      <w:bookmarkEnd w:id="10"/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о выдаче разрешения на захоронение умершего в родственное место захоронения, на участке в пределах ограды родственного места захоронения (приложение № 2 к настоящему Административному регламенту);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ar148"/>
      <w:bookmarkEnd w:id="11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свидетельство о смерти лица, в отношении которого подается заявление о выдаче разрешения на захоронение в родственное место захоронения, в пределах ограды родственного места захоронения;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149"/>
      <w:bookmarkEnd w:id="12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свидетельство о смерти лица, ранее захороненного в родственном месте захоронения;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документы, подтверждающие факт родственных отношений между умершим и лицом, ранее захороненным в родственном месте захоронения;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удостоверяющий личность лица, осуществляющего организацию погребения (не требуется в случае организации погребения агентами);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удостоверяющий право на организацию погребения (договор на оказание услуг по погребению либо доверенность - для агентов);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153"/>
      <w:bookmarkEnd w:id="13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письменное согласие лица, ответственного за место захоронения, на захоронение умершего, являющегося иным родственником, а также близким лицом (иным, за исключением близких родственников и родственников лиц, состоящим в свойстве с лицом, ранее захороненным в родственном месте захоронения, а также лицом, чья жизнь, здоровье и благополучие были дороги лицу, ранее захороненному в родственном месте захоронения, в силу сложившихся личных отношений);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ar154"/>
      <w:bookmarkEnd w:id="14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справка о кремации (в случае обращения за разрешением на помещение урны с прахом в родственное место захоронения);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r155"/>
      <w:bookmarkEnd w:id="15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согласие на обработку персональных данных.</w:t>
      </w:r>
    </w:p>
    <w:p w:rsidR="000A728C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0A728C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разрешения на перезахоронение останков умершего</w:t>
      </w:r>
      <w:r w:rsidR="007239C8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(ей):</w:t>
      </w:r>
    </w:p>
    <w:p w:rsidR="00C40443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 выдаче разрешения о перезахоронении останков умершего (ей) в могилу (приложение № 3 к настоящим методическим рекомендациям);</w:t>
      </w:r>
    </w:p>
    <w:p w:rsidR="00C40443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свидетельство о смерти лица, в отношении которого подается заявление о выдаче разрешения о перезахоронении;</w:t>
      </w:r>
    </w:p>
    <w:p w:rsidR="00C40443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удостоверяющий личность заявителя;</w:t>
      </w:r>
    </w:p>
    <w:p w:rsidR="00C40443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подтверждающие факт родственных отношений между умершим и заявителем (свидетельство о рождении, свидетельство о браке, свидетельство о разводе и т.д.) либо нотариально удостоверенная доверенность (в случае обращения третьего лица);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справка, подтверждающая возможность принятия останков с последующим захоронением на кладбище;</w:t>
      </w:r>
    </w:p>
    <w:p w:rsidR="00C40443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согласие на обработку персональных данных.</w:t>
      </w:r>
    </w:p>
    <w:p w:rsidR="00C40443" w:rsidRPr="00B26D3A" w:rsidRDefault="00C32ADB" w:rsidP="00CB7D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данной услуги не требуется предоставление иных документов, находящихся в распоряжении государственных органов, органов местного самоуправления и подведомственным им организаций (за исключением организаций, оказывающих услуги, необходимые и обязательные для предоставления муниципальной услуги) и подлежащих предоставлению в рамках межведомственного информационного взаимодействия.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Органы, предоставляющие муниципальную услугу, не вправе требовать от заявителя:</w:t>
      </w:r>
    </w:p>
    <w:p w:rsidR="00C40443" w:rsidRPr="00B26D3A" w:rsidRDefault="000A728C" w:rsidP="00CB7D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C40443" w:rsidRPr="00B26D3A" w:rsidRDefault="00C40443" w:rsidP="00CB7DC7">
      <w:pPr>
        <w:pStyle w:val="aa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статьи 7 Федерального закона </w:t>
      </w:r>
      <w:hyperlink r:id="rId9" w:tgtFrame="_blank" w:history="1">
        <w:r w:rsidRPr="00B26D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27.07.2010 № 210-ФЗ</w:t>
        </w:r>
      </w:hyperlink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 (далее – Федеральный закон № 210-ФЗ) перечень документов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C40443" w:rsidRPr="00B26D3A" w:rsidRDefault="00C40443" w:rsidP="00CB7DC7">
      <w:pPr>
        <w:pStyle w:val="aa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являющихся необходимыми и обязательными для предоставления муниципальной услуги, включенных в перечни, предусмотренные частью 1 статьи 9 Федерального закона № 210-ФЗ, а также документов и информации, предоставляемых в результате оказания таких услуг;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или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40443" w:rsidRPr="00B26D3A" w:rsidRDefault="00C40443" w:rsidP="00CB7DC7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</w:t>
      </w:r>
      <w:r w:rsidR="000F7F62" w:rsidRPr="00B26D3A">
        <w:rPr>
          <w:rFonts w:ascii="Times New Roman" w:hAnsi="Times New Roman" w:cs="Times New Roman"/>
          <w:kern w:val="2"/>
          <w:sz w:val="24"/>
          <w:szCs w:val="24"/>
        </w:rPr>
        <w:t>специалиста ответственного органа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C32ADB" w:rsidRPr="00B26D3A" w:rsidRDefault="00C40443" w:rsidP="00CB7DC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C32ADB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32ADB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C40443" w:rsidRPr="00B26D3A" w:rsidRDefault="00C40443" w:rsidP="00CB7DC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не предусмотрены.</w:t>
      </w:r>
    </w:p>
    <w:p w:rsidR="000F7F62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C40443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Исчерпывающий перечень оснований для отказа в предоставлении муниципальной услуги: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6" w:name="Par169"/>
      <w:bookmarkEnd w:id="16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непредставление всех требующихся документов или сведений, указанных в пункте 2.</w:t>
      </w:r>
      <w:r w:rsidR="00C32ADB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7" w:name="Par170"/>
      <w:bookmarkEnd w:id="17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документов написаны неразборчиво, в документах имеются подчистки, приписки, зачеркнутые слова и иные неоговоренные исправления, не позволяющие однозначно истолковать их содержание;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8" w:name="Par171"/>
      <w:bookmarkEnd w:id="18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поданы лицом, не уполномоченным заявителем на осуществление таких действий.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оснований для отказа в предоставлении муниципальной услуги, предусмотренных абзацами два, три настоящего пункта, заявителю разъясняется о необходимости устранить недостатки.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повторно обратиться за получением муниципальной услуги после устранения оснований для отказа в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оснований для отказа в предоставлении муниципальной услуги, предусмотренных абзацем четыре настоящего пункта, разъясняется о необходимости оформить соответствующий документ о наделении лица полномочиями на осуществлении действий, направленных на получение муниципальной услуги, или предлагается заявителю самостоятельно обраться за получением услуги.</w:t>
      </w:r>
    </w:p>
    <w:p w:rsidR="00C32ADB" w:rsidRPr="00B26D3A" w:rsidRDefault="00C32ADB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03B06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 платы, взимаемый </w:t>
      </w: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заявителя при предоставлении муниципальной услуги, и способы ее взимания в случаях, предусмотренных федеральным</w:t>
      </w:r>
      <w:r w:rsidR="00403B06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услуга предоставляется бесплатно.</w:t>
      </w:r>
    </w:p>
    <w:p w:rsidR="00403B06" w:rsidRPr="00B26D3A" w:rsidRDefault="00403B06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C40443" w:rsidRPr="00B26D3A" w:rsidRDefault="00595E00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2.11. </w:t>
      </w:r>
      <w:r w:rsidR="00C40443" w:rsidRPr="00B26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регистрации запроса заявителя о предоставлении муниципальной услуги. 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заявителя о предоставлении муниципальной услуги регистрируется в </w:t>
      </w:r>
      <w:r w:rsidR="00C10B9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 органе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– в день поступления запроса,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заявления почтовой связью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день поступления заявления в </w:t>
      </w:r>
      <w:r w:rsidR="00C10B9C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орган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0910" w:rsidRPr="00B26D3A" w:rsidRDefault="00C40443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70910" w:rsidRPr="00B26D3A">
        <w:rPr>
          <w:rFonts w:ascii="Times New Roman" w:hAnsi="Times New Roman" w:cs="Times New Roman"/>
          <w:b/>
          <w:sz w:val="24"/>
          <w:szCs w:val="24"/>
        </w:rPr>
        <w:t>Требования к помещениям</w:t>
      </w:r>
      <w:r w:rsidR="00E70910" w:rsidRPr="00B26D3A">
        <w:rPr>
          <w:rFonts w:ascii="Times New Roman" w:hAnsi="Times New Roman" w:cs="Times New Roman"/>
          <w:sz w:val="24"/>
          <w:szCs w:val="24"/>
        </w:rPr>
        <w:t>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10B9C" w:rsidRPr="00B26D3A" w:rsidRDefault="00C10B9C" w:rsidP="00CB7DC7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26D3A">
        <w:t>2.12.1.</w:t>
      </w:r>
      <w:r w:rsidR="00CB7DC7">
        <w:t xml:space="preserve"> </w:t>
      </w:r>
      <w:r w:rsidRPr="00B26D3A">
        <w:rPr>
          <w:color w:val="000000"/>
        </w:rPr>
        <w:t>Помещения Администрации,</w:t>
      </w:r>
      <w:r w:rsidR="00CB7DC7">
        <w:rPr>
          <w:color w:val="000000"/>
        </w:rPr>
        <w:t xml:space="preserve"> </w:t>
      </w:r>
      <w:r w:rsidRPr="00B26D3A">
        <w:rPr>
          <w:color w:val="000000"/>
        </w:rPr>
        <w:t>ответственном органе</w:t>
      </w:r>
      <w:r w:rsidR="00CB7DC7">
        <w:rPr>
          <w:color w:val="000000"/>
        </w:rPr>
        <w:t xml:space="preserve"> </w:t>
      </w:r>
      <w:r w:rsidRPr="00B26D3A">
        <w:rPr>
          <w:color w:val="000000"/>
        </w:rPr>
        <w:t>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70910" w:rsidRPr="00B26D3A" w:rsidRDefault="00C10B9C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2.12.2. </w:t>
      </w:r>
      <w:r w:rsidR="00E70910" w:rsidRPr="00B26D3A">
        <w:rPr>
          <w:rFonts w:ascii="Times New Roman" w:hAnsi="Times New Roman" w:cs="Times New Roman"/>
          <w:kern w:val="2"/>
          <w:sz w:val="24"/>
          <w:szCs w:val="24"/>
        </w:rPr>
        <w:t>В Администрации,</w:t>
      </w:r>
      <w:r w:rsidR="00CB7DC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0F7F62" w:rsidRPr="00B26D3A">
        <w:rPr>
          <w:rFonts w:ascii="Times New Roman" w:hAnsi="Times New Roman" w:cs="Times New Roman"/>
          <w:kern w:val="2"/>
          <w:sz w:val="24"/>
          <w:szCs w:val="24"/>
        </w:rPr>
        <w:t>ответственном органе</w:t>
      </w:r>
      <w:r w:rsidR="00CB7DC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70910" w:rsidRPr="00B26D3A">
        <w:rPr>
          <w:rFonts w:ascii="Times New Roman" w:hAnsi="Times New Roman" w:cs="Times New Roman"/>
          <w:kern w:val="2"/>
          <w:sz w:val="24"/>
          <w:szCs w:val="24"/>
        </w:rPr>
        <w:t>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Окна (кабинеты) приема заявителей оборудуются информационными табличками (вывесками) с указанием в том числе номера окна (кабинета); фамилии, имени, отчества (при наличии) и должности </w:t>
      </w:r>
      <w:r w:rsidR="000F7F62" w:rsidRPr="00B26D3A">
        <w:rPr>
          <w:rFonts w:ascii="Times New Roman" w:hAnsi="Times New Roman" w:cs="Times New Roman"/>
          <w:kern w:val="2"/>
          <w:sz w:val="24"/>
          <w:szCs w:val="24"/>
        </w:rPr>
        <w:t>специалиста ответственного органа</w:t>
      </w:r>
      <w:r w:rsidRPr="00B26D3A">
        <w:rPr>
          <w:rFonts w:ascii="Times New Roman" w:hAnsi="Times New Roman" w:cs="Times New Roman"/>
          <w:kern w:val="2"/>
          <w:sz w:val="24"/>
          <w:szCs w:val="24"/>
        </w:rPr>
        <w:t>; времени перерыва на обед; графика приема заявителей.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Рабочие места </w:t>
      </w:r>
      <w:r w:rsidR="000F7F62" w:rsidRPr="00B26D3A">
        <w:rPr>
          <w:rFonts w:ascii="Times New Roman" w:hAnsi="Times New Roman" w:cs="Times New Roman"/>
          <w:kern w:val="2"/>
          <w:sz w:val="24"/>
          <w:szCs w:val="24"/>
        </w:rPr>
        <w:t xml:space="preserve">специалиста ответственного органа </w:t>
      </w:r>
      <w:r w:rsidRPr="00B26D3A">
        <w:rPr>
          <w:rFonts w:ascii="Times New Roman" w:hAnsi="Times New Roman" w:cs="Times New Roman"/>
          <w:kern w:val="2"/>
          <w:sz w:val="24"/>
          <w:szCs w:val="24"/>
        </w:rPr>
        <w:t>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B26D3A">
        <w:rPr>
          <w:rFonts w:ascii="Times New Roman" w:hAnsi="Times New Roman" w:cs="Times New Roman"/>
          <w:kern w:val="2"/>
          <w:sz w:val="24"/>
          <w:szCs w:val="24"/>
        </w:rPr>
        <w:t>банкетками</w:t>
      </w:r>
      <w:proofErr w:type="spellEnd"/>
      <w:r w:rsidRPr="00B26D3A">
        <w:rPr>
          <w:rFonts w:ascii="Times New Roman" w:hAnsi="Times New Roman" w:cs="Times New Roman"/>
          <w:kern w:val="2"/>
          <w:sz w:val="24"/>
          <w:szCs w:val="24"/>
        </w:rPr>
        <w:t>), а также столами (стойками).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е) допуск </w:t>
      </w:r>
      <w:proofErr w:type="spellStart"/>
      <w:r w:rsidRPr="00B26D3A">
        <w:rPr>
          <w:rFonts w:ascii="Times New Roman" w:hAnsi="Times New Roman" w:cs="Times New Roman"/>
          <w:kern w:val="2"/>
          <w:sz w:val="24"/>
          <w:szCs w:val="24"/>
        </w:rPr>
        <w:t>сурдопереводчика</w:t>
      </w:r>
      <w:proofErr w:type="spellEnd"/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proofErr w:type="spellStart"/>
      <w:r w:rsidRPr="00B26D3A">
        <w:rPr>
          <w:rFonts w:ascii="Times New Roman" w:hAnsi="Times New Roman" w:cs="Times New Roman"/>
          <w:kern w:val="2"/>
          <w:sz w:val="24"/>
          <w:szCs w:val="24"/>
        </w:rPr>
        <w:t>тифлосурдопереводчика</w:t>
      </w:r>
      <w:proofErr w:type="spellEnd"/>
      <w:r w:rsidRPr="00B26D3A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0" w:history="1">
        <w:r w:rsidRPr="00B26D3A">
          <w:rPr>
            <w:rFonts w:ascii="Times New Roman" w:hAnsi="Times New Roman" w:cs="Times New Roman"/>
            <w:kern w:val="2"/>
            <w:sz w:val="24"/>
            <w:szCs w:val="24"/>
          </w:rPr>
          <w:t>форме</w:t>
        </w:r>
      </w:hyperlink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 и в </w:t>
      </w:r>
      <w:hyperlink r:id="rId11" w:history="1">
        <w:r w:rsidRPr="00B26D3A">
          <w:rPr>
            <w:rFonts w:ascii="Times New Roman" w:hAnsi="Times New Roman" w:cs="Times New Roman"/>
            <w:kern w:val="2"/>
            <w:sz w:val="24"/>
            <w:szCs w:val="24"/>
          </w:rPr>
          <w:t>порядке</w:t>
        </w:r>
      </w:hyperlink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B26D3A">
          <w:rPr>
            <w:rFonts w:ascii="Times New Roman" w:hAnsi="Times New Roman" w:cs="Times New Roman"/>
            <w:kern w:val="2"/>
            <w:sz w:val="24"/>
            <w:szCs w:val="24"/>
          </w:rPr>
          <w:t>2015 г</w:t>
        </w:r>
      </w:smartTag>
      <w:r w:rsidRPr="00B26D3A">
        <w:rPr>
          <w:rFonts w:ascii="Times New Roman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E70910" w:rsidRPr="00B26D3A" w:rsidRDefault="00223FDA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2.12.</w:t>
      </w:r>
      <w:r w:rsidR="00C10B9C" w:rsidRPr="00B26D3A">
        <w:rPr>
          <w:rFonts w:ascii="Times New Roman" w:hAnsi="Times New Roman" w:cs="Times New Roman"/>
          <w:kern w:val="2"/>
          <w:sz w:val="24"/>
          <w:szCs w:val="24"/>
        </w:rPr>
        <w:t>3.</w:t>
      </w:r>
      <w:r w:rsidRPr="00B26D3A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E70910" w:rsidRPr="00B26D3A">
        <w:rPr>
          <w:rFonts w:ascii="Times New Roman" w:hAnsi="Times New Roman" w:cs="Times New Roman"/>
          <w:kern w:val="2"/>
          <w:sz w:val="24"/>
          <w:szCs w:val="24"/>
        </w:rPr>
        <w:t xml:space="preserve">В случае невозможности полностью приспособить объект с учетом потребности инвалида собственник данного объекта обеспечивает инвалиду доступ к месту </w:t>
      </w:r>
      <w:r w:rsidR="00E70910" w:rsidRPr="00B26D3A">
        <w:rPr>
          <w:rFonts w:ascii="Times New Roman" w:hAnsi="Times New Roman" w:cs="Times New Roman"/>
          <w:kern w:val="2"/>
          <w:sz w:val="24"/>
          <w:szCs w:val="24"/>
        </w:rPr>
        <w:lastRenderedPageBreak/>
        <w:t>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E70910" w:rsidRPr="00B26D3A" w:rsidRDefault="00E70910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26D3A">
        <w:rPr>
          <w:rFonts w:ascii="Times New Roman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C10B9C" w:rsidRPr="00B26D3A" w:rsidRDefault="00C10B9C" w:rsidP="00CB7DC7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40443" w:rsidRPr="00595E00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E70910"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Показатели качества муниципальной услуги: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соблюдение времени ожидания в очереди при подаче заявления и получении результата;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не более одного обращения заявителя к должностным лицам Администрации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ответственного органа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документов на получение муниципальной услуги и не более одного обращения при получении результата;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отсутствие жалоб на действия или бездействие должностных лиц Администрации, 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 органа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поданных в установленном порядке.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="00E70910"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95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Услуги, являющиеся необходимыми и обязательными для предоставления муниципальной услуги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выдача подлинной справки о кремации (в случае обращения за разрешением на помещение урны с прахом в могилу);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и выдача документа, подтверждающего право на организацию погребения/договора на оказание услуг по погребению (в случае если за разрешением обращается агент ритуального обслуживания).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23FDA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Иные требования, в том числе учитывающие особенности предоставления муниципальной услуги в Администрации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 органе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особенности предоставления муниципальной услуги в электронной форме.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23FDA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5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услуги посредством МФЦ не предусмотрено</w:t>
      </w:r>
      <w:r w:rsidR="00595E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223FDA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95E0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редоставление услуги в электронной форме не предусмотрено</w:t>
      </w:r>
      <w:r w:rsidR="00595E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95E00" w:rsidRPr="00B26D3A" w:rsidRDefault="00595E00" w:rsidP="00595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обращения заявителя в Администрацию, поступившее </w:t>
      </w:r>
      <w:r w:rsidR="003066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день обращения, передается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исполнение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ответственный орган.</w:t>
      </w:r>
    </w:p>
    <w:p w:rsidR="003066EE" w:rsidRDefault="003066EE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Состав, последовательность и сроки выполнения</w:t>
      </w:r>
      <w:r w:rsidR="00E70910"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административных процедур, требования к порядку их выполнения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Предоставление муниципальной услуги включает в себя следующие административные процедуры: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прием и регистрация заявления о предоставлении муниципальной услуги;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рассмотрение документов о предоставлении муниципальной услуги;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выдача результата предоставления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день обращения заявителя.</w:t>
      </w:r>
    </w:p>
    <w:p w:rsidR="005B576A" w:rsidRPr="00B26D3A" w:rsidRDefault="005B576A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Прием и регистрация заявления о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административного действия является поступление в Администрацию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ответственный орган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и пакета до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предусмотренных п. 2.5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административного действия, продолжительность и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максимальный срок его выполнения: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документов лично заявителем специалист ответственного органа, уполномоченный на предоставление муниципальной услуги, на копии запроса ставит отметку о приеме запроса: должность, фамилия, инициалы, подпись, дата приема запроса.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регистрация заявления о предоставлении муниципальной услуги, и передача на исполнение специалисту ответственного органа.</w:t>
      </w:r>
    </w:p>
    <w:p w:rsidR="005B576A" w:rsidRPr="00B26D3A" w:rsidRDefault="005B576A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документов о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административного действия, продолжительность и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максимальный срок его выполнения: рассмотрение заявления и приложенных документов осуществляет специалист ответственного органа в день их поступления.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услуги, предусмотренных пунктом </w:t>
      </w:r>
      <w:r w:rsidR="00E70910" w:rsidRPr="00B26D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2.8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в том числе проверяет правильность оформления представленных документов, определяет их соответствие требованиям законодательства Российской Федерации.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умершего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 или готовит письменный ответ заявителю об отказе в предоставлении муниципальной услуги (при выявлении оснований для отказа в предоставлении муниципальной услуги).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захоронение умершего в могилу (на помещение урны с прахом в могилу) / разрешение на захоронение умершего в родственное место захоронения, на участке в пределах ограды родственного места захоронения / разрешение на перезахоронение останков умершего(ей) в могилу подписывается руководителем ответственного органа или уполномоченным им должностным лицом.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возможности осуществить захоронение в родственное место захоронения (отсутствует письменное согласие лица, ответственного за захоронение, не истек кладбищенский период, отсутствует свободное место в родственном месте захоронения) специалист ответственного органа оформляет разрешение на захоронение в отдельную могилу.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письменный ответ подписывается руководителем ответственного органа или уполномоченным им лицом и выдается на руки заявителю.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подписание разрешения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 w:rsidR="00804D1B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 или подписанное письмо заявителю об отказе в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Выдача результата предоставления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Основание для начала административной процедуры: подписание разрешения на захоронение умершего в могилу (на помещение урны с прахом в могилу) / разрешения на захоронение умершего в родственное место захоронения, на участке в пределах ограды родственного места захоронения / разрешения на перезахоронение останков умершего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(ей) в могилу или подписание письма об отказе в предоставлении муниципальной услуги.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административного действия, продолжительность и</w:t>
      </w:r>
      <w:r w:rsidR="00E70910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максимальный срок его выполнения: </w:t>
      </w:r>
      <w:r w:rsidR="005B576A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аправление результата предоставления муниципальной услуги способом, указанным в заявлении после регистрации в Книге регистрации захоронений.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ответственное за выполнение административной процедуры: </w:t>
      </w:r>
      <w:r w:rsidR="00B01E71" w:rsidRPr="00B26D3A">
        <w:rPr>
          <w:rFonts w:ascii="Times New Roman" w:hAnsi="Times New Roman" w:cs="Times New Roman"/>
          <w:kern w:val="2"/>
          <w:sz w:val="24"/>
          <w:szCs w:val="24"/>
        </w:rPr>
        <w:t>специалист ответственного органа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выполнения административной процедуры: направление результата предоставления муниципальной услуги в день обращения заявителя.</w:t>
      </w:r>
    </w:p>
    <w:p w:rsidR="00C40443" w:rsidRPr="00B26D3A" w:rsidRDefault="00C40443" w:rsidP="00CB7D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0443" w:rsidRPr="00B26D3A" w:rsidSect="00AB17DC">
          <w:pgSz w:w="12240" w:h="15840"/>
          <w:pgMar w:top="1134" w:right="851" w:bottom="851" w:left="1701" w:header="720" w:footer="720" w:gutter="0"/>
          <w:cols w:space="720"/>
        </w:sect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B26D3A" w:rsidRDefault="00C40443" w:rsidP="003066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 № 1</w:t>
      </w:r>
    </w:p>
    <w:p w:rsidR="00C40443" w:rsidRPr="00B26D3A" w:rsidRDefault="00C40443" w:rsidP="00CB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специализированную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службу по вопросам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похоронного дела на территории муниципального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рабочий поселок Мокшан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</w:p>
    <w:p w:rsidR="00F8231D" w:rsidRPr="00B26D3A" w:rsidRDefault="00B01E71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231D"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Форма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(Ф.И.О. заявителя)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зарегистрированного по адресу: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паспортные данные, 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телефон </w:t>
      </w:r>
    </w:p>
    <w:p w:rsidR="00B41B25" w:rsidRPr="00B26D3A" w:rsidRDefault="00B41B25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ar332"/>
      <w:bookmarkEnd w:id="19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B41B25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выдаче разрешения на захоронение умершего в могилу </w:t>
      </w: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помещение урны с прахом в могилу)</w:t>
      </w:r>
    </w:p>
    <w:p w:rsidR="00B41B25" w:rsidRPr="00B26D3A" w:rsidRDefault="00B41B25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разрешение на </w:t>
      </w:r>
      <w:r w:rsidR="008D21B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захоронение умершего в могилу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21B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помещение урны с прахом в могилу)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8D21B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</w:t>
      </w:r>
      <w:r w:rsidR="008D21B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 w:rsidR="007239C8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умершего)</w:t>
      </w:r>
    </w:p>
    <w:p w:rsidR="00B41B25" w:rsidRPr="00B26D3A" w:rsidRDefault="00C92254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смерти</w:t>
      </w:r>
      <w:r w:rsidR="00B41B25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_________________, на кладбище рабочего посёлка Мокшан Мокшанского района Пензенской области.</w:t>
      </w:r>
    </w:p>
    <w:p w:rsidR="00C27DED" w:rsidRPr="00B26D3A" w:rsidRDefault="00C27DED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B25" w:rsidRPr="00B26D3A" w:rsidRDefault="00B41B25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B25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Правильность сведений подтверждаю, 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даю согласие на обработку персональных данных</w:t>
      </w:r>
    </w:p>
    <w:p w:rsidR="00B41B25" w:rsidRPr="00B26D3A" w:rsidRDefault="00B41B25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DED" w:rsidRPr="00B26D3A" w:rsidRDefault="00C27DED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39C8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</w:t>
      </w:r>
      <w:proofErr w:type="gramStart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_»_</w:t>
      </w:r>
      <w:proofErr w:type="gramEnd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________________20___ г. Подпись ______________/_______________________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423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  <w:gridCol w:w="5799"/>
      </w:tblGrid>
      <w:tr w:rsidR="00C27DED" w:rsidRPr="00B26D3A" w:rsidTr="00C27DED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  <w:right w:val="single" w:sz="6" w:space="0" w:color="000000"/>
            </w:tcBorders>
          </w:tcPr>
          <w:p w:rsidR="00C27DED" w:rsidRPr="00B26D3A" w:rsidRDefault="00C27DED" w:rsidP="00CB7DC7">
            <w:pPr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руки в организации, предоставляющей услугу 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DED" w:rsidRPr="00B26D3A" w:rsidTr="00C27DED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  <w:right w:val="single" w:sz="6" w:space="0" w:color="000000"/>
            </w:tcBorders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ar357"/>
      <w:bookmarkEnd w:id="20"/>
    </w:p>
    <w:p w:rsidR="000F7F62" w:rsidRPr="00B26D3A" w:rsidRDefault="000F7F62" w:rsidP="00C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F62" w:rsidRPr="00B26D3A" w:rsidRDefault="000F7F62" w:rsidP="00C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B41B25" w:rsidRPr="00B26D3A" w:rsidRDefault="00B41B25" w:rsidP="00CB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специализированную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службу по вопросам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похоронного дела на территории муниципального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рабочий поселок Мокшан </w:t>
      </w:r>
    </w:p>
    <w:p w:rsidR="00C92254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Форма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(Ф.И.О. заявителя)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зарегистрированного по адресу: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паспортные данные, 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телефон </w:t>
      </w:r>
    </w:p>
    <w:p w:rsidR="00C10B9C" w:rsidRPr="00B26D3A" w:rsidRDefault="00C10B9C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B9C" w:rsidRPr="00B26D3A" w:rsidRDefault="00C10B9C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C10B9C" w:rsidRPr="00B26D3A" w:rsidRDefault="00C10B9C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ar372"/>
      <w:bookmarkEnd w:id="21"/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разрешения на захоронение умершего в родственное место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захоронения, на участке в пределах ограды родственного места</w:t>
      </w:r>
      <w:r w:rsidR="00B41B25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захоронения</w:t>
      </w:r>
    </w:p>
    <w:p w:rsidR="00B41B25" w:rsidRPr="00B26D3A" w:rsidRDefault="00B41B25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разрешение на захоронение умершего родственника</w:t>
      </w:r>
      <w:r w:rsidR="007239C8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</w:t>
      </w:r>
      <w:r w:rsidR="007239C8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F8231D" w:rsidRPr="00B26D3A" w:rsidRDefault="00F8231D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26D3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40443" w:rsidRPr="00B26D3A" w:rsidRDefault="00C40443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родственное захоронение или на участок в пределах ограды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родственного захоронения</w:t>
      </w:r>
      <w:r w:rsidR="00F8231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2254" w:rsidRPr="00B26D3A" w:rsidRDefault="00C40443" w:rsidP="00CB7D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ранее захоронен в ___________ году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</w:t>
      </w:r>
      <w:r w:rsidR="00C92254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C40443" w:rsidRPr="00B26D3A" w:rsidRDefault="007239C8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(родственное отношение, Ф.И.О. ранее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захороненного лица)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участке N ________, в могиле N _______, на кладбище </w:t>
      </w:r>
      <w:r w:rsidR="007239C8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0443" w:rsidRPr="00B26D3A" w:rsidRDefault="00C40443" w:rsidP="00CB7D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могиле имеется</w:t>
      </w:r>
      <w:r w:rsidR="00F8231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 / табличка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F8231D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вид намогильного сооружения)</w:t>
      </w:r>
    </w:p>
    <w:p w:rsidR="007239C8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надписью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C40443" w:rsidRPr="00B26D3A" w:rsidRDefault="007239C8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40443"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ранее захороненного лица)</w:t>
      </w:r>
    </w:p>
    <w:p w:rsidR="00C40443" w:rsidRPr="00B26D3A" w:rsidRDefault="00C40443" w:rsidP="00CB7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1B25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Правильность сведений подтверждаю,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даю согласие на обработку персональных данных</w:t>
      </w:r>
    </w:p>
    <w:p w:rsidR="00B41B25" w:rsidRPr="00B26D3A" w:rsidRDefault="00B41B25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</w:t>
      </w:r>
      <w:proofErr w:type="gramStart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_»_</w:t>
      </w:r>
      <w:proofErr w:type="gramEnd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________________20___ г. Подпись ______________/_______________________</w:t>
      </w: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2423" w:type="dxa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  <w:gridCol w:w="5799"/>
      </w:tblGrid>
      <w:tr w:rsidR="00C27DED" w:rsidRPr="00B26D3A" w:rsidTr="00C27DED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  <w:right w:val="single" w:sz="6" w:space="0" w:color="000000"/>
            </w:tcBorders>
          </w:tcPr>
          <w:p w:rsidR="00C27DED" w:rsidRPr="00B26D3A" w:rsidRDefault="00C27DED" w:rsidP="00CB7DC7">
            <w:pPr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выдать на руки в организации, предоставляющей услугу 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7DED" w:rsidRPr="00B26D3A" w:rsidTr="00C27DED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  <w:right w:val="single" w:sz="6" w:space="0" w:color="000000"/>
            </w:tcBorders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DED" w:rsidRPr="00B26D3A" w:rsidRDefault="00C27DED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0443" w:rsidRPr="00B26D3A" w:rsidRDefault="00C40443" w:rsidP="00CB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7239C8" w:rsidRPr="00B26D3A" w:rsidRDefault="007239C8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</w:pP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GoBack"/>
      <w:bookmarkEnd w:id="22"/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lastRenderedPageBreak/>
        <w:t>Приложение № 3</w:t>
      </w:r>
    </w:p>
    <w:p w:rsidR="00B41B25" w:rsidRPr="00B26D3A" w:rsidRDefault="00B41B25" w:rsidP="00CB7D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специализированную</w:t>
      </w:r>
      <w:r w:rsidR="00CB7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службу по вопросам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похоронного дела на территории муниципального </w:t>
      </w:r>
    </w:p>
    <w:p w:rsidR="00B01E71" w:rsidRPr="00B26D3A" w:rsidRDefault="00B01E71" w:rsidP="00CB7D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рабочий поселок Мокшан </w:t>
      </w:r>
    </w:p>
    <w:p w:rsidR="008D21B3" w:rsidRPr="00B26D3A" w:rsidRDefault="00B01E71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</w:p>
    <w:p w:rsidR="00C10B9C" w:rsidRPr="00B26D3A" w:rsidRDefault="00C10B9C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Форма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(Ф.И.О. заявителя)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зарегистрированного по адресу: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C40443"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паспортные данные, </w:t>
      </w:r>
    </w:p>
    <w:p w:rsidR="00F8231D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_______________________________________</w:t>
      </w:r>
    </w:p>
    <w:p w:rsidR="00C40443" w:rsidRPr="00B26D3A" w:rsidRDefault="00F8231D" w:rsidP="00CB7DC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</w:t>
      </w:r>
      <w:r w:rsidR="00C40443"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елефон</w:t>
      </w: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Заявление</w:t>
      </w:r>
    </w:p>
    <w:p w:rsidR="007239C8" w:rsidRPr="00B26D3A" w:rsidRDefault="00C40443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  <w:t>о выдаче разрешения на перезахоронение останков умершего (ей) в могилу</w:t>
      </w:r>
    </w:p>
    <w:p w:rsidR="00B41B25" w:rsidRPr="00B26D3A" w:rsidRDefault="00B41B25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pacing w:val="-1"/>
          <w:sz w:val="24"/>
          <w:szCs w:val="24"/>
          <w:lang w:eastAsia="ru-RU"/>
        </w:rPr>
      </w:pP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Прошу выдать разрешение на перезахоронение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___________________________________________________________________________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(фамилия, имя, отчество</w:t>
      </w:r>
      <w:r w:rsidR="007239C8"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(при наличии)</w:t>
      </w: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умершего)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Дата смерти</w:t>
      </w:r>
      <w:r w:rsidR="007239C8"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 xml:space="preserve"> </w:t>
      </w: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_____________________,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2"/>
          <w:sz w:val="24"/>
          <w:szCs w:val="24"/>
          <w:lang w:eastAsia="ru-RU"/>
        </w:rPr>
        <w:t>захороненного _________________________________________________________________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(наименование кладбища)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Место перезахоронение -</w:t>
      </w:r>
      <w:r w:rsidRPr="00B26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 xml:space="preserve"> </w:t>
      </w:r>
    </w:p>
    <w:p w:rsidR="00C40443" w:rsidRPr="00B26D3A" w:rsidRDefault="00C40443" w:rsidP="00CB7D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(наименование кладбища)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pacing w:val="-3"/>
          <w:sz w:val="24"/>
          <w:szCs w:val="24"/>
          <w:lang w:eastAsia="ru-RU"/>
        </w:rPr>
        <w:t>_____________________________________________________________________________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(дата. Ф.И.О., подпись)</w:t>
      </w:r>
    </w:p>
    <w:p w:rsidR="00C27DED" w:rsidRPr="00B26D3A" w:rsidRDefault="00C27DED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Правильность сведений подтверждаю, даю согласие на обработку персональных данных</w:t>
      </w:r>
    </w:p>
    <w:p w:rsidR="00C27DED" w:rsidRPr="00B26D3A" w:rsidRDefault="00C27DED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27DED" w:rsidRPr="00B26D3A" w:rsidRDefault="00C27DED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</w:t>
      </w:r>
      <w:proofErr w:type="gramStart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_»_</w:t>
      </w:r>
      <w:proofErr w:type="gramEnd"/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________________20___ г. Подпись ______________/_______________________</w:t>
      </w:r>
    </w:p>
    <w:p w:rsidR="00C40443" w:rsidRPr="00B26D3A" w:rsidRDefault="00C40443" w:rsidP="00CB7D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C40443" w:rsidRPr="00B26D3A" w:rsidRDefault="00C40443" w:rsidP="00CB7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D3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</w:p>
    <w:tbl>
      <w:tblPr>
        <w:tblW w:w="0" w:type="auto"/>
        <w:tblInd w:w="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799"/>
      </w:tblGrid>
      <w:tr w:rsidR="00C40443" w:rsidRPr="00B26D3A" w:rsidTr="00C40443">
        <w:trPr>
          <w:trHeight w:val="383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B26D3A" w:rsidRDefault="00C40443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B26D3A" w:rsidRDefault="00C40443" w:rsidP="00CB7DC7">
            <w:pPr>
              <w:spacing w:after="0" w:line="240" w:lineRule="auto"/>
              <w:ind w:left="5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</w:t>
            </w:r>
            <w:r w:rsidR="00C27DED"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C27DED"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организации, предоставляющей услугу </w:t>
            </w:r>
          </w:p>
        </w:tc>
      </w:tr>
      <w:tr w:rsidR="00C40443" w:rsidRPr="007239C8" w:rsidTr="00C40443">
        <w:trPr>
          <w:trHeight w:val="382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B26D3A" w:rsidRDefault="00C40443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9" w:type="dxa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443" w:rsidRPr="007239C8" w:rsidRDefault="00C40443" w:rsidP="00CB7DC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</w:tbl>
    <w:p w:rsidR="00846749" w:rsidRPr="007239C8" w:rsidRDefault="00846749" w:rsidP="00CB7DC7">
      <w:pPr>
        <w:spacing w:after="0" w:line="240" w:lineRule="auto"/>
        <w:rPr>
          <w:rFonts w:ascii="Times New Roman" w:hAnsi="Times New Roman" w:cs="Times New Roman"/>
        </w:rPr>
      </w:pPr>
    </w:p>
    <w:sectPr w:rsidR="00846749" w:rsidRPr="007239C8" w:rsidSect="00AB17D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4D96"/>
    <w:multiLevelType w:val="hybridMultilevel"/>
    <w:tmpl w:val="C43601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6C53BD9"/>
    <w:multiLevelType w:val="multilevel"/>
    <w:tmpl w:val="A6382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2731F7"/>
    <w:multiLevelType w:val="hybridMultilevel"/>
    <w:tmpl w:val="F3BE6A98"/>
    <w:lvl w:ilvl="0" w:tplc="F1529AA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443"/>
    <w:rsid w:val="0000580A"/>
    <w:rsid w:val="000A728C"/>
    <w:rsid w:val="000F7F62"/>
    <w:rsid w:val="00101E29"/>
    <w:rsid w:val="00166C72"/>
    <w:rsid w:val="00223FDA"/>
    <w:rsid w:val="002F29B0"/>
    <w:rsid w:val="003066EE"/>
    <w:rsid w:val="00403B06"/>
    <w:rsid w:val="0056246C"/>
    <w:rsid w:val="00595E00"/>
    <w:rsid w:val="005B576A"/>
    <w:rsid w:val="00647BBA"/>
    <w:rsid w:val="0065179D"/>
    <w:rsid w:val="0068466B"/>
    <w:rsid w:val="007239C8"/>
    <w:rsid w:val="00780AFE"/>
    <w:rsid w:val="00804D1B"/>
    <w:rsid w:val="00846749"/>
    <w:rsid w:val="00867510"/>
    <w:rsid w:val="00867807"/>
    <w:rsid w:val="008D21B3"/>
    <w:rsid w:val="008D2BF1"/>
    <w:rsid w:val="008E6482"/>
    <w:rsid w:val="00915146"/>
    <w:rsid w:val="00A64DB6"/>
    <w:rsid w:val="00A85564"/>
    <w:rsid w:val="00A9364E"/>
    <w:rsid w:val="00AB17DC"/>
    <w:rsid w:val="00AB7289"/>
    <w:rsid w:val="00B01E71"/>
    <w:rsid w:val="00B133C0"/>
    <w:rsid w:val="00B26D3A"/>
    <w:rsid w:val="00B32033"/>
    <w:rsid w:val="00B41B25"/>
    <w:rsid w:val="00BB6B90"/>
    <w:rsid w:val="00C10B9C"/>
    <w:rsid w:val="00C27DED"/>
    <w:rsid w:val="00C32ADB"/>
    <w:rsid w:val="00C40443"/>
    <w:rsid w:val="00C92254"/>
    <w:rsid w:val="00CB0E65"/>
    <w:rsid w:val="00CB460C"/>
    <w:rsid w:val="00CB7DC7"/>
    <w:rsid w:val="00D16FD4"/>
    <w:rsid w:val="00D76CBD"/>
    <w:rsid w:val="00E5099A"/>
    <w:rsid w:val="00E70910"/>
    <w:rsid w:val="00F12A3B"/>
    <w:rsid w:val="00F658C5"/>
    <w:rsid w:val="00F73133"/>
    <w:rsid w:val="00F8231D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89CFCCC-C8B8-4491-9131-024FE059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paragraph" w:styleId="3">
    <w:name w:val="heading 3"/>
    <w:basedOn w:val="a"/>
    <w:link w:val="30"/>
    <w:uiPriority w:val="9"/>
    <w:qFormat/>
    <w:rsid w:val="00C404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C4044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04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044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40443"/>
    <w:rPr>
      <w:color w:val="0000FF"/>
      <w:u w:val="single"/>
    </w:rPr>
  </w:style>
  <w:style w:type="paragraph" w:customStyle="1" w:styleId="normalweb">
    <w:name w:val="normalweb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rsid w:val="00C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40443"/>
  </w:style>
  <w:style w:type="paragraph" w:styleId="a5">
    <w:name w:val="No Spacing"/>
    <w:uiPriority w:val="1"/>
    <w:qFormat/>
    <w:rsid w:val="00E709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0">
    <w:name w:val="ConsPlusNormal"/>
    <w:uiPriority w:val="99"/>
    <w:qFormat/>
    <w:rsid w:val="00E7091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6">
    <w:name w:val="Body Text"/>
    <w:link w:val="a7"/>
    <w:rsid w:val="00E7091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E70910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customStyle="1" w:styleId="11">
    <w:name w:val="нум список 1"/>
    <w:uiPriority w:val="99"/>
    <w:rsid w:val="00E709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a8">
    <w:name w:val="Гипертекстовая ссылка"/>
    <w:rsid w:val="000A728C"/>
    <w:rPr>
      <w:b/>
      <w:color w:val="000000"/>
    </w:rPr>
  </w:style>
  <w:style w:type="character" w:customStyle="1" w:styleId="a9">
    <w:name w:val="Цветовое выделение"/>
    <w:rsid w:val="000A728C"/>
    <w:rPr>
      <w:b/>
      <w:color w:val="26282F"/>
    </w:rPr>
  </w:style>
  <w:style w:type="paragraph" w:styleId="aa">
    <w:name w:val="List Paragraph"/>
    <w:basedOn w:val="a"/>
    <w:uiPriority w:val="34"/>
    <w:qFormat/>
    <w:rsid w:val="000A728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16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16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0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00"/>
            <w:right w:val="none" w:sz="0" w:space="0" w:color="auto"/>
          </w:divBdr>
        </w:div>
      </w:divsChild>
    </w:div>
    <w:div w:id="1407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67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nzre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osuslugi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BF6B6-F794-48E2-8D39-0E4FFDDE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13</Pages>
  <Words>4885</Words>
  <Characters>27848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52</cp:revision>
  <cp:lastPrinted>2025-04-16T05:36:00Z</cp:lastPrinted>
  <dcterms:created xsi:type="dcterms:W3CDTF">2025-04-11T06:29:00Z</dcterms:created>
  <dcterms:modified xsi:type="dcterms:W3CDTF">2025-04-16T06:06:00Z</dcterms:modified>
</cp:coreProperties>
</file>