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58" w:rsidRPr="00B23C58" w:rsidRDefault="00B23C58" w:rsidP="00B23C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sz w:val="24"/>
          <w:szCs w:val="24"/>
        </w:rPr>
        <w:t>ПРОЕКТ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77F64" wp14:editId="125EF6C6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3C5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23C58">
        <w:rPr>
          <w:rFonts w:ascii="Times New Roman" w:hAnsi="Times New Roman" w:cs="Times New Roman"/>
          <w:sz w:val="24"/>
          <w:szCs w:val="24"/>
        </w:rPr>
        <w:t>. Мокшан</w:t>
      </w:r>
    </w:p>
    <w:p w:rsidR="00B23C58" w:rsidRPr="00B23C58" w:rsidRDefault="00B23C58" w:rsidP="00B23C58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B23C58" w:rsidRPr="0045561A" w:rsidRDefault="00B23C58" w:rsidP="00B23C5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женщин,  удостоенных звания </w:t>
      </w:r>
      <w:r w:rsid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«Мать-героиня» имеющих право на предоставление земельных участков </w:t>
      </w:r>
      <w:r w:rsid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собственность бесплатно, для индивидуального жилищного строительства»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23C58" w:rsidRPr="00B23C58" w:rsidRDefault="00B23C58" w:rsidP="00B23C58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23C58">
        <w:rPr>
          <w:color w:val="000000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 </w:t>
      </w:r>
      <w:r w:rsidRPr="00B23C58">
        <w:t xml:space="preserve"> руководствуясь постановлениями администрации рабочего посёлка Мокшан Мокшанского района Пензенской области от 05.11.2019 № 585 «Об утверждении Реестра муниципальных услуг рабочего поселка Мокшан Мокшанского района Пензенской области» (с изменениями), от</w:t>
      </w:r>
      <w:proofErr w:type="gramEnd"/>
      <w:r w:rsidRPr="00B23C58">
        <w:t xml:space="preserve">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B23C58" w:rsidRPr="00B23C58" w:rsidRDefault="00B23C58" w:rsidP="00B23C58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B23C58" w:rsidRPr="00B23C58" w:rsidRDefault="00B23C58" w:rsidP="00B23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B23C58" w:rsidRPr="00B23C58" w:rsidRDefault="00B23C58" w:rsidP="00B2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B23C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B23C58" w:rsidRPr="00B23C58" w:rsidRDefault="00B23C58" w:rsidP="00B23C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23C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3C58">
        <w:rPr>
          <w:rFonts w:ascii="Times New Roman" w:hAnsi="Times New Roman" w:cs="Times New Roman"/>
          <w:sz w:val="24"/>
          <w:szCs w:val="24"/>
        </w:rPr>
        <w:t xml:space="preserve"> 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https://mokshan.pnzreg.ru/authority/oms-munitsipalnogo-obrazovaniya/administratsiya-rp-mokshan/.</w:t>
      </w:r>
    </w:p>
    <w:p w:rsidR="00B23C58" w:rsidRPr="00B23C58" w:rsidRDefault="00B23C58" w:rsidP="00B23C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B23C58" w:rsidRPr="00B23C58" w:rsidRDefault="00B23C58" w:rsidP="00B23C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B23C58" w:rsidRPr="00B23C58" w:rsidRDefault="00B23C58" w:rsidP="00B23C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                                                           С.В. Гурина</w:t>
      </w:r>
    </w:p>
    <w:p w:rsidR="00B23C58" w:rsidRPr="00B23C58" w:rsidRDefault="00B23C58" w:rsidP="00B23C58">
      <w:pPr>
        <w:rPr>
          <w:rFonts w:ascii="Times New Roman" w:hAnsi="Times New Roman" w:cs="Times New Roman"/>
          <w:sz w:val="24"/>
          <w:szCs w:val="24"/>
        </w:rPr>
      </w:pP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343684" w:rsidRPr="00B23C58" w:rsidRDefault="00B23C58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 Мокшан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B23C58" w:rsidRDefault="00D02FF3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имеющих право на предоставление земельных участков 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собственность бесплатно, для индивидуального жилищного строительства»</w:t>
      </w:r>
    </w:p>
    <w:p w:rsidR="00343684" w:rsidRPr="00B23C58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="00893AAE"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B23C5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рабочего поселка Мокшан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- Администрация) при предоставлении муниципальной услуги.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1.2.Круг заявителей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удостоенные званием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и муниципальных услуг Мокшанского района Пензенской области» – МФЦ;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-при совместном упоминании Единый портал,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порталы."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="00B23C58"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</w:t>
      </w:r>
      <w:r w:rsidR="00B23C58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рабочего поселка Мокшан  Мокшанского района Пензенской области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Администрации о постановке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B23C58" w:rsidRDefault="00343684" w:rsidP="00664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"/>
      <w:bookmarkEnd w:id="0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 «Мать-героиня»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45561A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судебного постановления об установлении места проживания – в случае </w:t>
      </w:r>
      <w:r w:rsidR="008A6A2F"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 иных документов, подтверждающих место проживания</w:t>
      </w:r>
      <w:r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B23C58"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Pr="00B23C58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B23C58" w:rsidRDefault="00D262D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на бумажном носителе по местонахождению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почтовой связи по местонахождению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</w:t>
      </w:r>
      <w:r w:rsid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 для отказа Администрации в постановке граждан на учет являются: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B23C58">
        <w:rPr>
          <w:color w:val="000000"/>
        </w:rPr>
        <w:t>1) ранее принятое решение о предоставлении земельного участка заявителю в случаях, определенных статьями 7, 8, 8</w:t>
      </w:r>
      <w:r w:rsidRPr="00B23C58">
        <w:rPr>
          <w:color w:val="000000"/>
          <w:sz w:val="16"/>
          <w:szCs w:val="16"/>
          <w:vertAlign w:val="superscript"/>
        </w:rPr>
        <w:t>1</w:t>
      </w:r>
      <w:r w:rsidRPr="00B23C58">
        <w:rPr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B23C58">
        <w:rPr>
          <w:color w:val="000000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2) представление не в полном объеме документов, указанных в пункте 2.</w:t>
      </w:r>
      <w:r w:rsidRPr="00B23C58">
        <w:rPr>
          <w:color w:val="FF0000"/>
        </w:rPr>
        <w:t xml:space="preserve">6 </w:t>
      </w:r>
      <w:r w:rsidRPr="00B23C58">
        <w:rPr>
          <w:color w:val="000000"/>
        </w:rPr>
        <w:t>настоящего регламента;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3) несоответствие заявителя условиям, указанным в статье 8</w:t>
      </w:r>
      <w:r w:rsidRPr="00B23C58">
        <w:rPr>
          <w:color w:val="000000"/>
          <w:sz w:val="16"/>
          <w:szCs w:val="16"/>
          <w:vertAlign w:val="superscript"/>
        </w:rPr>
        <w:t>1</w:t>
      </w:r>
      <w:r w:rsidRPr="00B23C58">
        <w:rPr>
          <w:color w:val="000000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lastRenderedPageBreak/>
        <w:t>2.13. Заявитель, состоящий на учете, снимается с учета на основании решения администрации  следующих случаях: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7" w:name="Par54"/>
      <w:bookmarkEnd w:id="7"/>
      <w:r w:rsidRPr="00B23C58">
        <w:rPr>
          <w:color w:val="000000"/>
        </w:rPr>
        <w:t>1) подачи им заявления о снятии с учета;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2) выезда его на постоянное место жительства за пределы Пензенской области;</w:t>
      </w:r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Par56"/>
      <w:bookmarkEnd w:id="8"/>
      <w:proofErr w:type="gramStart"/>
      <w:r w:rsidRPr="00B23C58">
        <w:rPr>
          <w:color w:val="000000"/>
        </w:rPr>
        <w:t>3) принятия решения о предоставлении земельного участка заявителю по основаниям, определенным в статьях 7, 8, 8</w:t>
      </w:r>
      <w:r w:rsidRPr="00B23C58">
        <w:rPr>
          <w:color w:val="000000"/>
          <w:sz w:val="16"/>
          <w:szCs w:val="16"/>
          <w:vertAlign w:val="superscript"/>
        </w:rPr>
        <w:t>1</w:t>
      </w:r>
      <w:r w:rsidRPr="00B23C58">
        <w:rPr>
          <w:color w:val="000000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B23C58">
        <w:rPr>
          <w:color w:val="000000"/>
        </w:rPr>
        <w:t xml:space="preserve"> </w:t>
      </w:r>
      <w:proofErr w:type="gramStart"/>
      <w:r w:rsidRPr="00B23C58">
        <w:rPr>
          <w:color w:val="000000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B23C58" w:rsidRDefault="006B7052" w:rsidP="006B7052">
      <w:pPr>
        <w:pStyle w:val="bodytextindent"/>
        <w:spacing w:before="0" w:beforeAutospacing="0" w:after="0" w:afterAutospacing="0"/>
        <w:ind w:firstLine="709"/>
        <w:jc w:val="both"/>
        <w:rPr>
          <w:color w:val="000000"/>
        </w:rPr>
      </w:pPr>
      <w:r w:rsidRPr="00B23C58">
        <w:rPr>
          <w:color w:val="000000"/>
        </w:rPr>
        <w:t>4) смерти заявителя, состоящего на учете.</w:t>
      </w:r>
    </w:p>
    <w:p w:rsidR="00664A97" w:rsidRDefault="00664A97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664A97" w:rsidRDefault="00343684" w:rsidP="00664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r w:rsidR="00664A97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беджами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официальном сайте Администрации, на электронную почту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 Администрации заявителю обеспечивается: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Едином портале, КСПГМУ ПО, официальной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</w:t>
      </w:r>
      <w:r w:rsidR="00664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="006B7052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64A97" w:rsidRDefault="00664A97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343684" w:rsidRPr="00664A97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322"/>
      <w:bookmarkEnd w:id="9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3.1.Предоставление муниципальной услуги включает в себя следующие административные процедуры: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10" w:name="P332"/>
      <w:bookmarkEnd w:id="10"/>
    </w:p>
    <w:p w:rsidR="003C5A6F" w:rsidRDefault="003C5A6F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1" w:name="P339"/>
      <w:bookmarkEnd w:id="11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2.10 Административного регламента.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</w:t>
      </w:r>
      <w:bookmarkStart w:id="12" w:name="P376"/>
      <w:bookmarkEnd w:id="12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3C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387"/>
      <w:bookmarkEnd w:id="13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МФЦ с отметкой о получении указанных документов по описи с указанием даты получения.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3C5A6F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</w:t>
      </w:r>
      <w:r w:rsidR="008A6A2F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женщин,  удостоенных звания</w:t>
      </w:r>
    </w:p>
    <w:p w:rsidR="00343684" w:rsidRPr="00B23C58" w:rsidRDefault="008A6A2F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«Мать-героиня»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право </w:t>
      </w:r>
      <w:proofErr w:type="gramStart"/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343684" w:rsidRPr="00B23C58" w:rsidRDefault="003C5A6F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Рабочего поселка Мокшан 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данные: 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GoBack"/>
      <w:bookmarkEnd w:id="14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</w:t>
      </w:r>
    </w:p>
    <w:p w:rsidR="00343684" w:rsidRPr="00B23C58" w:rsidRDefault="00343684" w:rsidP="0034368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___________</w:t>
      </w:r>
    </w:p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3684" w:rsidRPr="0045561A" w:rsidRDefault="00343684" w:rsidP="003436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343684" w:rsidRPr="00AA3B80" w:rsidRDefault="00343684" w:rsidP="00AA3B80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</w:t>
      </w:r>
      <w:r w:rsidR="001D1E64"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D1E64" w:rsidRPr="00AA3B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AA3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AA3B80" w:rsidRPr="00C16293" w:rsidRDefault="00AA3B80" w:rsidP="00AA3B80">
      <w:pPr>
        <w:pStyle w:val="a3"/>
        <w:spacing w:before="0" w:beforeAutospacing="0" w:after="0" w:afterAutospacing="0"/>
        <w:ind w:firstLine="567"/>
        <w:jc w:val="both"/>
      </w:pPr>
      <w:r w:rsidRPr="00C16293">
        <w:t>2. Настоящим выражаю согласие на обработку моих персональных данных, предусмотренную частью 3 статьи 3 Федерального закона от 27.07.2006 N 152-ФЗ "О персональных данных", в целях предоставления Администрацией муниципальной услуги </w:t>
      </w:r>
      <w:proofErr w:type="gramStart"/>
      <w:r w:rsidRPr="00C16293">
        <w:t>по</w:t>
      </w:r>
      <w:proofErr w:type="gramEnd"/>
      <w:r w:rsidRPr="00C16293">
        <w:t xml:space="preserve"> «</w:t>
      </w:r>
      <w:proofErr w:type="gramStart"/>
      <w:r w:rsidRPr="00C16293">
        <w:t>Подготовка</w:t>
      </w:r>
      <w:proofErr w:type="gramEnd"/>
      <w:r w:rsidRPr="00C16293">
        <w:t xml:space="preserve"> и утверждение схемы расположения земельного участка или земельных участков на кадастровом плане территории»</w:t>
      </w:r>
    </w:p>
    <w:p w:rsidR="00AA3B80" w:rsidRPr="00C16293" w:rsidRDefault="00AA3B80" w:rsidP="00AA3B80">
      <w:pPr>
        <w:spacing w:after="0" w:line="240" w:lineRule="auto"/>
        <w:ind w:firstLine="47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62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27.07.2006 N 152-ФЗ.</w:t>
      </w:r>
    </w:p>
    <w:p w:rsidR="00AA3B80" w:rsidRPr="00C16293" w:rsidRDefault="00AA3B80" w:rsidP="00AA3B80">
      <w:pPr>
        <w:spacing w:after="0" w:line="240" w:lineRule="auto"/>
        <w:ind w:firstLine="47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сведения, указанные в настоящем заявлении, на дату представления заявления достоверны; документы (копии документов) и содержащиеся в них сведения соответствуют требованиям, установленным Земельным кодексом Российской Федерации.</w:t>
      </w:r>
    </w:p>
    <w:p w:rsidR="00AA3B80" w:rsidRPr="00C16293" w:rsidRDefault="00AA3B80" w:rsidP="00AA3B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B80" w:rsidRPr="00C16293" w:rsidRDefault="00AA3B80" w:rsidP="00AA3B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заявлению прилагаю:</w:t>
      </w:r>
    </w:p>
    <w:tbl>
      <w:tblPr>
        <w:tblW w:w="963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819"/>
      </w:tblGrid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AA3B80" w:rsidP="00452BDD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C16293">
              <w:t>копия документа, подтверждающего личность заявителя</w:t>
            </w:r>
          </w:p>
        </w:tc>
      </w:tr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D8752A" w:rsidP="00452BDD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B23C58">
              <w:rPr>
                <w:color w:val="000000"/>
              </w:rPr>
              <w:t>копию судебного постановления об установлении места проживания – в случае отсутствия иных документов, подтверждающих место проживания</w:t>
            </w:r>
          </w:p>
        </w:tc>
      </w:tr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D8752A" w:rsidP="00452BDD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B23C58">
              <w:rPr>
                <w:color w:val="000000"/>
              </w:rPr>
              <w:t>копию документа (сведения), подтверждающего присвоение звания «Мать-героиня»;</w:t>
            </w:r>
          </w:p>
        </w:tc>
      </w:tr>
      <w:tr w:rsidR="00AA3B80" w:rsidRPr="00C16293" w:rsidTr="00452BD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B80" w:rsidRPr="00C16293" w:rsidRDefault="00AA3B80" w:rsidP="00452BDD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B80" w:rsidRPr="00C16293" w:rsidRDefault="00D8752A" w:rsidP="00452BDD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B23C58">
              <w:rPr>
                <w:color w:val="000000"/>
              </w:rPr>
              <w:t>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      </w:r>
          </w:p>
        </w:tc>
      </w:tr>
    </w:tbl>
    <w:p w:rsidR="00D8752A" w:rsidRDefault="00D8752A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684" w:rsidRPr="00B23C58" w:rsidRDefault="00D8752A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34368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99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9146"/>
      </w:tblGrid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3684" w:rsidRPr="00B23C58" w:rsidTr="003C5A6F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B23C58" w:rsidRDefault="00343684" w:rsidP="003C5A6F">
            <w:pPr>
              <w:spacing w:after="0" w:line="240" w:lineRule="auto"/>
              <w:ind w:firstLine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B23C58" w:rsidRDefault="00343684" w:rsidP="003436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596"/>
      <w:bookmarkEnd w:id="15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684" w:rsidRPr="00B23C58" w:rsidRDefault="00343684" w:rsidP="00D87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r w:rsidR="00D8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заявителя</w:t>
      </w:r>
    </w:p>
    <w:p w:rsidR="00026B90" w:rsidRPr="00B23C58" w:rsidRDefault="00026B90">
      <w:pPr>
        <w:rPr>
          <w:rFonts w:ascii="Times New Roman" w:hAnsi="Times New Roman" w:cs="Times New Roman"/>
        </w:rPr>
      </w:pPr>
    </w:p>
    <w:sectPr w:rsidR="00026B90" w:rsidRPr="00B23C58" w:rsidSect="00A3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A7D2E"/>
    <w:multiLevelType w:val="hybridMultilevel"/>
    <w:tmpl w:val="0B16C540"/>
    <w:lvl w:ilvl="0" w:tplc="F364E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4"/>
    <w:rsid w:val="00026B90"/>
    <w:rsid w:val="001D1E64"/>
    <w:rsid w:val="00343684"/>
    <w:rsid w:val="00366528"/>
    <w:rsid w:val="003C5A6F"/>
    <w:rsid w:val="0045561A"/>
    <w:rsid w:val="0050280C"/>
    <w:rsid w:val="00664A97"/>
    <w:rsid w:val="006B7052"/>
    <w:rsid w:val="007759F0"/>
    <w:rsid w:val="00893AAE"/>
    <w:rsid w:val="008A6A2F"/>
    <w:rsid w:val="00A30FF7"/>
    <w:rsid w:val="00AA3B80"/>
    <w:rsid w:val="00B23C58"/>
    <w:rsid w:val="00D02FF3"/>
    <w:rsid w:val="00D262DF"/>
    <w:rsid w:val="00D8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2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B2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C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3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18</Pages>
  <Words>8191</Words>
  <Characters>46689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2026-06-17T11:17:00Z</cp:lastPrinted>
  <dcterms:created xsi:type="dcterms:W3CDTF">2026-06-16T05:24:00Z</dcterms:created>
  <dcterms:modified xsi:type="dcterms:W3CDTF">2026-06-17T11:22:00Z</dcterms:modified>
</cp:coreProperties>
</file>