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24F" w:rsidRPr="003810C9" w:rsidRDefault="00873FE2" w:rsidP="0038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10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сообщение</w:t>
      </w:r>
    </w:p>
    <w:p w:rsidR="003810C9" w:rsidRPr="003810C9" w:rsidRDefault="00873FE2" w:rsidP="0038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10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запрете использования автомобильных покрышек</w:t>
      </w:r>
    </w:p>
    <w:p w:rsidR="00873FE2" w:rsidRPr="003810C9" w:rsidRDefault="00873FE2" w:rsidP="0038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10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территории поселения в целях благоустройства </w:t>
      </w:r>
    </w:p>
    <w:p w:rsidR="003810C9" w:rsidRPr="003810C9" w:rsidRDefault="003810C9" w:rsidP="00381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FE2" w:rsidRPr="003810C9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r w:rsidR="0094124F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рабочего поселка Мокшан</w:t>
      </w:r>
      <w:r w:rsidR="00ED2EF6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Мокшанского района Пензенской области</w:t>
      </w:r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доводит до сведения жителей поселения, индивидуальных предпринимателей, руководителей предприятий, организаций, учреждений всех форм собственности о запрете использования автомобильных покрышек для оборудования цветочных клумб и иных архитектурных форм на придомовых территориях.</w:t>
      </w:r>
    </w:p>
    <w:p w:rsidR="00873FE2" w:rsidRPr="003810C9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Токсины, выделяемые при разложении покрышек, продолжающемся не менее 100 лет, оказывают негативное воздействие на воду, почву и атмосферный воздух. При разложении покрышек образуется мельчайшая пыль, которая при близком контакте способствует развитию аллергических реакций, бронхиальной астмы, инфекционных заболеваний дыхательных путей, онкологических заболеваний органов дыхания.</w:t>
      </w:r>
    </w:p>
    <w:p w:rsidR="00873FE2" w:rsidRPr="003810C9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термическом разложении могут выделяться относящиеся к 1 и 2 классу опасности вещества - стирол, фуран, свинец, сернистая кислота. Возгорание может повлечь выброс диоксида серы в атмосферный воздух и, как следствие, негативное влияние на здоровье человека, в том числе раздражение слизистых оболочек, обострение сердечно-сосудистых и иных заболеваний.</w:t>
      </w:r>
    </w:p>
    <w:p w:rsidR="00873FE2" w:rsidRPr="003810C9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силу ст. 51 Федерального закона от 10.01.2002 № 7-ФЗ «Об охране окружающей среды» запрещаются: сброс отходов производства и потребления на почву; размещение отходов 1 - IV классов опасности на территориях, прилегающих к городским и сельским поселениям, в лесопарковых и в иных местах, в которых может быть создана опасность для окружающей среды, естественных экологических систем и здоровья человека.</w:t>
      </w:r>
    </w:p>
    <w:p w:rsidR="00873FE2" w:rsidRPr="003810C9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ст. 14.4 Федерального закона от 24.06.1998 № 89-ФЗ «Об отходах производства и потребления» при обращении с группами однородных отходов I - V классов опасности должны соблюдаться условия, установленные федеральным органом исполнительной власти, осуществляющим государственное регулирование в области охраны окружающей среды.</w:t>
      </w:r>
      <w:bookmarkStart w:id="0" w:name="_GoBack"/>
      <w:bookmarkEnd w:id="0"/>
    </w:p>
    <w:p w:rsidR="00873FE2" w:rsidRPr="003810C9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 классификационным каталогом отходов, утвержденным Приказом </w:t>
      </w:r>
      <w:proofErr w:type="spellStart"/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Росприроднадзора</w:t>
      </w:r>
      <w:proofErr w:type="spellEnd"/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22.05.2017 № 242, шины автомобильные отработанные относятся к IV классу опасности.</w:t>
      </w:r>
    </w:p>
    <w:p w:rsidR="00873FE2" w:rsidRPr="003810C9" w:rsidRDefault="00873FE2" w:rsidP="00EF08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территории </w:t>
      </w:r>
      <w:r w:rsidR="0094124F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рабочего поселка Мокшан</w:t>
      </w:r>
      <w:r w:rsidR="00ED2EF6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Мокшанского района Пензенской области </w:t>
      </w:r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действуют Правила благоустройства территории </w:t>
      </w:r>
      <w:r w:rsidR="0094124F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рабочего поселка Мокшан</w:t>
      </w:r>
      <w:r w:rsidR="00ED2EF6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Мокшанского района Пензенской области</w:t>
      </w:r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утвержденные решением </w:t>
      </w:r>
      <w:r w:rsidR="00A83EDE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Комитета местног</w:t>
      </w:r>
      <w:r w:rsidR="0094124F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самоуправления рабочего поселка Мокшан </w:t>
      </w:r>
      <w:r w:rsidR="00A83EDE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 района Пензенской области</w:t>
      </w:r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94124F" w:rsidRPr="003810C9">
        <w:rPr>
          <w:rFonts w:ascii="Times New Roman" w:hAnsi="Times New Roman" w:cs="Times New Roman"/>
          <w:sz w:val="26"/>
          <w:szCs w:val="26"/>
        </w:rPr>
        <w:t xml:space="preserve"> </w:t>
      </w:r>
      <w:r w:rsidR="0094124F" w:rsidRPr="003810C9">
        <w:rPr>
          <w:rFonts w:ascii="Times New Roman" w:hAnsi="Times New Roman" w:cs="Times New Roman"/>
          <w:sz w:val="26"/>
          <w:szCs w:val="26"/>
        </w:rPr>
        <w:t xml:space="preserve"> 03.10.2024 № 9-2/</w:t>
      </w:r>
      <w:proofErr w:type="gramStart"/>
      <w:r w:rsidR="0094124F" w:rsidRPr="003810C9">
        <w:rPr>
          <w:rFonts w:ascii="Times New Roman" w:hAnsi="Times New Roman" w:cs="Times New Roman"/>
          <w:sz w:val="26"/>
          <w:szCs w:val="26"/>
        </w:rPr>
        <w:t>8</w:t>
      </w:r>
      <w:r w:rsidR="0094124F" w:rsidRPr="003810C9">
        <w:rPr>
          <w:rFonts w:ascii="Times New Roman" w:hAnsi="Times New Roman" w:cs="Times New Roman"/>
          <w:sz w:val="26"/>
          <w:szCs w:val="26"/>
        </w:rPr>
        <w:t xml:space="preserve">  </w:t>
      </w:r>
      <w:r w:rsidR="0094124F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End"/>
      <w:r w:rsidR="0094124F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далее – Правила благоустройства).</w:t>
      </w:r>
      <w:r w:rsidR="0094124F" w:rsidRPr="003810C9">
        <w:rPr>
          <w:rFonts w:ascii="Times New Roman" w:hAnsi="Times New Roman" w:cs="Times New Roman"/>
          <w:sz w:val="26"/>
          <w:szCs w:val="26"/>
        </w:rPr>
        <w:t xml:space="preserve"> С</w:t>
      </w:r>
      <w:r w:rsidR="0094124F" w:rsidRPr="003810C9">
        <w:rPr>
          <w:rFonts w:ascii="Times New Roman" w:hAnsi="Times New Roman" w:cs="Times New Roman"/>
          <w:sz w:val="26"/>
          <w:szCs w:val="26"/>
        </w:rPr>
        <w:t xml:space="preserve"> полным текстом Правил можно ознакомиться </w:t>
      </w:r>
      <w:r w:rsidR="0094124F" w:rsidRPr="003810C9">
        <w:rPr>
          <w:rFonts w:ascii="Times New Roman" w:hAnsi="Times New Roman" w:cs="Times New Roman"/>
          <w:sz w:val="26"/>
          <w:szCs w:val="26"/>
        </w:rPr>
        <w:t xml:space="preserve">на официальной </w:t>
      </w:r>
      <w:r w:rsidR="0094124F" w:rsidRPr="003810C9">
        <w:rPr>
          <w:rFonts w:ascii="Times New Roman" w:hAnsi="Times New Roman" w:cs="Times New Roman"/>
          <w:sz w:val="26"/>
          <w:szCs w:val="26"/>
        </w:rPr>
        <w:lastRenderedPageBreak/>
        <w:t xml:space="preserve">странице администрации рабочего поселка </w:t>
      </w:r>
      <w:proofErr w:type="gramStart"/>
      <w:r w:rsidR="0094124F" w:rsidRPr="003810C9">
        <w:rPr>
          <w:rFonts w:ascii="Times New Roman" w:hAnsi="Times New Roman" w:cs="Times New Roman"/>
          <w:sz w:val="26"/>
          <w:szCs w:val="26"/>
        </w:rPr>
        <w:t>Мокшан  Мокшанского</w:t>
      </w:r>
      <w:proofErr w:type="gramEnd"/>
      <w:r w:rsidR="0094124F" w:rsidRPr="003810C9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94124F" w:rsidRPr="003810C9">
        <w:rPr>
          <w:rFonts w:ascii="Times New Roman" w:hAnsi="Times New Roman" w:cs="Times New Roman"/>
          <w:sz w:val="26"/>
          <w:szCs w:val="26"/>
        </w:rPr>
        <w:t>в телекоммуникационной сет Интернет по адресу: https://mokshan.pnzreg.ru/authority/oms-munitsipalnogo-obrazovaniya/administratsiya-rp-mokshan/otkrytyy-poselok/zkh-i-blagoustroystvo/.</w:t>
      </w:r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73FE2" w:rsidRPr="003810C9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Правилами благоустройства территории </w:t>
      </w:r>
      <w:r w:rsidR="0094124F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рабочего поселка Мокшан </w:t>
      </w:r>
      <w:r w:rsidR="00EF0876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 района Пензенской области</w:t>
      </w:r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территории поселения запрещается сброс, складирование, размещение, закапывание отработанных автомобильных шин (покрышек, камер) вне специально отведенных для этих целей мест, а также использовать автомобильные шины (покрышки, камеры) в качестве элементов благоустройства территорий общего пользования, придомовых территорий, в том числе использование автомобильных шин (покрышек, камер) для изготовления ограждений, клумб, скульптур, детских аттракционов, спортивных тренажёров, парковок и автомобильных стоянок, применение автомобильных шин (покрышек, камер) для укрепления береговых линий и сооружения прочих конструкций.</w:t>
      </w:r>
    </w:p>
    <w:p w:rsidR="00873FE2" w:rsidRPr="003810C9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вышеизложенного администрация </w:t>
      </w:r>
      <w:r w:rsidR="0094124F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рабочего поселка Мокшан</w:t>
      </w:r>
      <w:r w:rsidR="00EF0876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Мокшанского района Пензенской области</w:t>
      </w:r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информирует жителей поселения о необходимости соблюдения Правил благоустройства и недопущения использования автомобильных покрышек для оборудования цветочных клумб на придомовых территориях домов на территории </w:t>
      </w:r>
      <w:r w:rsidR="0094124F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рабочего поселка Мокшан </w:t>
      </w:r>
      <w:r w:rsidR="00EF0876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Мокшанского </w:t>
      </w:r>
      <w:proofErr w:type="gramStart"/>
      <w:r w:rsidR="00EF0876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района </w:t>
      </w:r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873FE2" w:rsidRPr="003810C9" w:rsidRDefault="00873FE2" w:rsidP="00267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Несоблюдение Правил благоустройства </w:t>
      </w:r>
      <w:r w:rsidR="00267A01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законом Пензенской области от 24.04.2024 №</w:t>
      </w:r>
      <w:r w:rsidR="0094124F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7A01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4275-ЗПО «Кодекс Пензенской области об административных правонарушениях» </w:t>
      </w:r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влечет административную ответственность.</w:t>
      </w:r>
    </w:p>
    <w:p w:rsidR="00873FE2" w:rsidRPr="003810C9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 того, использование автомобильных шин (покрышек, камер) для благоустройства территории свидетельствует о несоблюдении требований в области охраны окружающей среды при обращении с отходами производства и потребления, что влечет административную ответственность по ст. 8.2 КоАП РФ.</w:t>
      </w:r>
    </w:p>
    <w:p w:rsidR="00873FE2" w:rsidRPr="003810C9" w:rsidRDefault="0094124F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Совершение</w:t>
      </w:r>
      <w:r w:rsidR="00873FE2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указанного административного правонарушения</w:t>
      </w:r>
      <w:r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73FE2" w:rsidRPr="0038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влечет наложение административного штрафа на граждан в размере от двух тысяч до трех тысяч рублей; на должностных лиц - от десяти тысяч до тридцати тысяч рублей; на лиц, осуществляющих предпринимательскую деятельность без образования юридического лица, - от тридцати тысяч до пятидесяти тысяч рублей или административное приостановление деятельности на срок до девяноста суток; на юридических лиц - от ста тысяч до двухсот пятидесяти тысяч рублей или административное приостановление деятельности на срок до девяноста суток.</w:t>
      </w:r>
    </w:p>
    <w:p w:rsidR="00846749" w:rsidRPr="003810C9" w:rsidRDefault="00846749">
      <w:pPr>
        <w:rPr>
          <w:rFonts w:ascii="Times New Roman" w:hAnsi="Times New Roman" w:cs="Times New Roman"/>
          <w:sz w:val="26"/>
          <w:szCs w:val="26"/>
        </w:rPr>
      </w:pPr>
    </w:p>
    <w:sectPr w:rsidR="00846749" w:rsidRPr="003810C9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3FE2"/>
    <w:rsid w:val="00267A01"/>
    <w:rsid w:val="003810C9"/>
    <w:rsid w:val="0041733C"/>
    <w:rsid w:val="00647BBA"/>
    <w:rsid w:val="00846749"/>
    <w:rsid w:val="00873FE2"/>
    <w:rsid w:val="0094124F"/>
    <w:rsid w:val="00A83EDE"/>
    <w:rsid w:val="00ED2EF6"/>
    <w:rsid w:val="00EF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D1D8A6-1335-453B-AF46-BD57D6F49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3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3F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ADM-1</cp:lastModifiedBy>
  <cp:revision>2</cp:revision>
  <dcterms:created xsi:type="dcterms:W3CDTF">2025-03-25T04:57:00Z</dcterms:created>
  <dcterms:modified xsi:type="dcterms:W3CDTF">2025-03-26T05:30:00Z</dcterms:modified>
</cp:coreProperties>
</file>