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8B0" w:rsidRDefault="006738B0" w:rsidP="006738B0">
      <w:pPr>
        <w:jc w:val="right"/>
        <w:rPr>
          <w:sz w:val="24"/>
          <w:szCs w:val="24"/>
          <w:lang w:bidi="ar-SA"/>
        </w:rPr>
      </w:pPr>
      <w:r>
        <w:rPr>
          <w:sz w:val="24"/>
          <w:szCs w:val="24"/>
        </w:rPr>
        <w:t>Приложение 1</w:t>
      </w:r>
    </w:p>
    <w:p w:rsidR="006738B0" w:rsidRDefault="006738B0" w:rsidP="006738B0">
      <w:pPr>
        <w:jc w:val="right"/>
        <w:rPr>
          <w:sz w:val="24"/>
          <w:szCs w:val="24"/>
        </w:rPr>
      </w:pPr>
      <w:r>
        <w:rPr>
          <w:sz w:val="24"/>
          <w:szCs w:val="24"/>
        </w:rPr>
        <w:t xml:space="preserve">УТВЕРЖДЕНО </w:t>
      </w:r>
    </w:p>
    <w:p w:rsidR="006738B0" w:rsidRDefault="006738B0" w:rsidP="006738B0">
      <w:pPr>
        <w:jc w:val="right"/>
        <w:rPr>
          <w:sz w:val="24"/>
          <w:szCs w:val="24"/>
        </w:rPr>
      </w:pPr>
      <w:r>
        <w:rPr>
          <w:sz w:val="24"/>
          <w:szCs w:val="24"/>
        </w:rPr>
        <w:t xml:space="preserve"> постановлением Администрации </w:t>
      </w:r>
    </w:p>
    <w:p w:rsidR="006738B0" w:rsidRDefault="006738B0" w:rsidP="006738B0">
      <w:pPr>
        <w:tabs>
          <w:tab w:val="left" w:pos="3615"/>
          <w:tab w:val="right" w:pos="9617"/>
        </w:tabs>
        <w:jc w:val="right"/>
        <w:rPr>
          <w:sz w:val="24"/>
          <w:szCs w:val="24"/>
        </w:rPr>
      </w:pPr>
      <w:r>
        <w:rPr>
          <w:sz w:val="24"/>
          <w:szCs w:val="24"/>
        </w:rPr>
        <w:tab/>
      </w:r>
      <w:r>
        <w:rPr>
          <w:sz w:val="24"/>
          <w:szCs w:val="24"/>
        </w:rPr>
        <w:tab/>
        <w:t xml:space="preserve">рабочего поселка Мокшан </w:t>
      </w:r>
    </w:p>
    <w:p w:rsidR="006738B0" w:rsidRDefault="006738B0" w:rsidP="006738B0">
      <w:pPr>
        <w:jc w:val="right"/>
        <w:rPr>
          <w:sz w:val="24"/>
          <w:szCs w:val="24"/>
        </w:rPr>
      </w:pPr>
      <w:r>
        <w:rPr>
          <w:sz w:val="24"/>
          <w:szCs w:val="24"/>
        </w:rPr>
        <w:t xml:space="preserve">Мокшанского района </w:t>
      </w:r>
    </w:p>
    <w:p w:rsidR="006738B0" w:rsidRDefault="006738B0" w:rsidP="006738B0">
      <w:pPr>
        <w:jc w:val="right"/>
        <w:rPr>
          <w:sz w:val="24"/>
          <w:szCs w:val="24"/>
        </w:rPr>
      </w:pPr>
      <w:r>
        <w:rPr>
          <w:sz w:val="24"/>
          <w:szCs w:val="24"/>
        </w:rPr>
        <w:t>Пензенской области</w:t>
      </w:r>
    </w:p>
    <w:p w:rsidR="006738B0" w:rsidRDefault="006738B0" w:rsidP="00CA47E7">
      <w:pPr>
        <w:tabs>
          <w:tab w:val="left" w:pos="1710"/>
          <w:tab w:val="right" w:pos="9617"/>
        </w:tabs>
        <w:jc w:val="right"/>
        <w:rPr>
          <w:rFonts w:asciiTheme="minorHAnsi" w:hAnsiTheme="minorHAnsi"/>
          <w:sz w:val="32"/>
          <w:szCs w:val="32"/>
        </w:rPr>
      </w:pPr>
      <w:r>
        <w:rPr>
          <w:sz w:val="24"/>
          <w:szCs w:val="24"/>
        </w:rPr>
        <w:tab/>
      </w:r>
      <w:r>
        <w:rPr>
          <w:sz w:val="24"/>
          <w:szCs w:val="24"/>
        </w:rPr>
        <w:tab/>
      </w:r>
      <w:r w:rsidR="00CA47E7">
        <w:rPr>
          <w:sz w:val="24"/>
          <w:szCs w:val="24"/>
        </w:rPr>
        <w:t xml:space="preserve"> </w:t>
      </w:r>
    </w:p>
    <w:p w:rsidR="00F63D39" w:rsidRPr="003466DD" w:rsidRDefault="00F63D39">
      <w:pPr>
        <w:pStyle w:val="a3"/>
        <w:rPr>
          <w:sz w:val="20"/>
        </w:rPr>
      </w:pPr>
    </w:p>
    <w:p w:rsidR="00F63D39" w:rsidRDefault="00F63D39">
      <w:pPr>
        <w:pStyle w:val="a3"/>
        <w:spacing w:before="3"/>
        <w:rPr>
          <w:sz w:val="25"/>
        </w:rPr>
      </w:pPr>
    </w:p>
    <w:p w:rsidR="006738B0" w:rsidRDefault="006738B0">
      <w:pPr>
        <w:pStyle w:val="a3"/>
        <w:spacing w:before="3"/>
        <w:rPr>
          <w:sz w:val="25"/>
        </w:rPr>
      </w:pPr>
    </w:p>
    <w:p w:rsidR="006738B0" w:rsidRDefault="00CA47E7" w:rsidP="00CA47E7">
      <w:pPr>
        <w:pStyle w:val="a3"/>
        <w:spacing w:before="3"/>
        <w:jc w:val="center"/>
        <w:rPr>
          <w:sz w:val="25"/>
        </w:rPr>
      </w:pPr>
      <w:r>
        <w:rPr>
          <w:sz w:val="25"/>
        </w:rPr>
        <w:t xml:space="preserve">ПРОЕКТ </w:t>
      </w:r>
    </w:p>
    <w:p w:rsidR="006738B0" w:rsidRPr="003466DD" w:rsidRDefault="006738B0">
      <w:pPr>
        <w:pStyle w:val="a3"/>
        <w:spacing w:before="3"/>
        <w:rPr>
          <w:sz w:val="25"/>
        </w:rPr>
      </w:pPr>
    </w:p>
    <w:p w:rsidR="00610329" w:rsidRPr="003466DD" w:rsidRDefault="00610329" w:rsidP="00610329">
      <w:pPr>
        <w:pStyle w:val="TableParagraph"/>
        <w:spacing w:line="360" w:lineRule="auto"/>
        <w:ind w:left="23"/>
        <w:jc w:val="center"/>
        <w:rPr>
          <w:b/>
          <w:sz w:val="36"/>
          <w:szCs w:val="36"/>
        </w:rPr>
      </w:pPr>
      <w:r w:rsidRPr="003466DD">
        <w:rPr>
          <w:b/>
          <w:sz w:val="36"/>
          <w:szCs w:val="36"/>
        </w:rPr>
        <w:t>Схема теплоснабжения</w:t>
      </w:r>
    </w:p>
    <w:p w:rsidR="003466DD" w:rsidRDefault="00610329" w:rsidP="00610329">
      <w:pPr>
        <w:pStyle w:val="a3"/>
        <w:spacing w:line="360" w:lineRule="auto"/>
        <w:jc w:val="center"/>
        <w:rPr>
          <w:b/>
          <w:sz w:val="36"/>
          <w:szCs w:val="36"/>
        </w:rPr>
      </w:pPr>
      <w:r w:rsidRPr="003466DD">
        <w:rPr>
          <w:b/>
          <w:sz w:val="36"/>
          <w:szCs w:val="36"/>
        </w:rPr>
        <w:t xml:space="preserve">рабочего поселка Мокшан </w:t>
      </w:r>
    </w:p>
    <w:p w:rsidR="003466DD" w:rsidRDefault="00610329" w:rsidP="00610329">
      <w:pPr>
        <w:pStyle w:val="a3"/>
        <w:spacing w:line="360" w:lineRule="auto"/>
        <w:jc w:val="center"/>
        <w:rPr>
          <w:b/>
          <w:sz w:val="36"/>
          <w:szCs w:val="36"/>
        </w:rPr>
      </w:pPr>
      <w:r w:rsidRPr="003466DD">
        <w:rPr>
          <w:b/>
          <w:sz w:val="36"/>
          <w:szCs w:val="36"/>
        </w:rPr>
        <w:t xml:space="preserve">Мокшанского района Пензенской области </w:t>
      </w:r>
    </w:p>
    <w:p w:rsidR="00F63D39" w:rsidRDefault="00610329" w:rsidP="00610329">
      <w:pPr>
        <w:pStyle w:val="a3"/>
        <w:spacing w:line="360" w:lineRule="auto"/>
        <w:jc w:val="center"/>
        <w:rPr>
          <w:b/>
          <w:sz w:val="36"/>
          <w:szCs w:val="36"/>
        </w:rPr>
      </w:pPr>
      <w:r w:rsidRPr="003466DD">
        <w:rPr>
          <w:b/>
          <w:sz w:val="36"/>
          <w:szCs w:val="36"/>
        </w:rPr>
        <w:t>на период до 20</w:t>
      </w:r>
      <w:r w:rsidR="00AF5DAA">
        <w:rPr>
          <w:b/>
          <w:sz w:val="36"/>
          <w:szCs w:val="36"/>
        </w:rPr>
        <w:t>3</w:t>
      </w:r>
      <w:r w:rsidR="00CA47E7">
        <w:rPr>
          <w:b/>
          <w:sz w:val="36"/>
          <w:szCs w:val="36"/>
        </w:rPr>
        <w:t>3</w:t>
      </w:r>
      <w:r w:rsidRPr="003466DD">
        <w:rPr>
          <w:b/>
          <w:sz w:val="36"/>
          <w:szCs w:val="36"/>
        </w:rPr>
        <w:t xml:space="preserve"> года</w:t>
      </w:r>
    </w:p>
    <w:p w:rsidR="00F63D39" w:rsidRPr="003466DD" w:rsidRDefault="00610329" w:rsidP="00610329">
      <w:pPr>
        <w:pStyle w:val="a3"/>
        <w:jc w:val="center"/>
        <w:rPr>
          <w:b/>
          <w:sz w:val="40"/>
        </w:rPr>
      </w:pPr>
      <w:r w:rsidRPr="003466DD">
        <w:rPr>
          <w:b/>
          <w:sz w:val="32"/>
          <w:szCs w:val="36"/>
        </w:rPr>
        <w:t>актуализация на 20</w:t>
      </w:r>
      <w:r w:rsidR="00AF5DAA">
        <w:rPr>
          <w:b/>
          <w:sz w:val="32"/>
          <w:szCs w:val="36"/>
        </w:rPr>
        <w:t>2</w:t>
      </w:r>
      <w:r w:rsidR="00CA47E7">
        <w:rPr>
          <w:b/>
          <w:sz w:val="32"/>
          <w:szCs w:val="36"/>
        </w:rPr>
        <w:t>7</w:t>
      </w:r>
      <w:r w:rsidRPr="003466DD">
        <w:rPr>
          <w:b/>
          <w:sz w:val="32"/>
          <w:szCs w:val="36"/>
        </w:rPr>
        <w:t xml:space="preserve"> год</w:t>
      </w:r>
    </w:p>
    <w:p w:rsidR="00F63D39" w:rsidRPr="003466DD" w:rsidRDefault="00174D6D" w:rsidP="00610329">
      <w:pPr>
        <w:spacing w:before="278"/>
        <w:jc w:val="center"/>
        <w:rPr>
          <w:b/>
          <w:sz w:val="28"/>
        </w:rPr>
      </w:pPr>
      <w:r w:rsidRPr="003466DD">
        <w:rPr>
          <w:b/>
          <w:sz w:val="28"/>
        </w:rPr>
        <w:t>Обосновывающие материалы</w:t>
      </w:r>
    </w:p>
    <w:p w:rsidR="00F63D39" w:rsidRPr="003466DD" w:rsidRDefault="00F63D39">
      <w:pPr>
        <w:pStyle w:val="a3"/>
        <w:rPr>
          <w:b/>
          <w:sz w:val="20"/>
        </w:rPr>
      </w:pPr>
    </w:p>
    <w:p w:rsidR="00F63D39" w:rsidRDefault="00F63D39">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Default="003466DD">
      <w:pPr>
        <w:pStyle w:val="a3"/>
        <w:rPr>
          <w:b/>
          <w:sz w:val="20"/>
        </w:rPr>
      </w:pPr>
    </w:p>
    <w:p w:rsidR="003466DD" w:rsidRPr="003466DD" w:rsidRDefault="003466DD">
      <w:pPr>
        <w:pStyle w:val="a3"/>
        <w:rPr>
          <w:b/>
          <w:sz w:val="20"/>
        </w:rPr>
      </w:pPr>
    </w:p>
    <w:p w:rsidR="00F63D39" w:rsidRPr="003466DD" w:rsidRDefault="00F63D39">
      <w:pPr>
        <w:pStyle w:val="a3"/>
        <w:rPr>
          <w:b/>
          <w:sz w:val="20"/>
        </w:rPr>
      </w:pPr>
    </w:p>
    <w:p w:rsidR="00F63D39" w:rsidRPr="003466DD" w:rsidRDefault="00F63D39">
      <w:pPr>
        <w:pStyle w:val="a3"/>
        <w:spacing w:before="4" w:after="1"/>
        <w:rPr>
          <w:b/>
          <w:sz w:val="14"/>
        </w:rPr>
      </w:pPr>
    </w:p>
    <w:p w:rsidR="00F63D39" w:rsidRDefault="00F63D39">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Default="00AF5DAA">
      <w:pPr>
        <w:pStyle w:val="a3"/>
        <w:rPr>
          <w:b/>
          <w:sz w:val="20"/>
        </w:rPr>
      </w:pPr>
    </w:p>
    <w:p w:rsidR="00AF5DAA" w:rsidRPr="003466DD" w:rsidRDefault="00AF5DAA">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F63D39" w:rsidRPr="003466DD" w:rsidRDefault="00F63D39">
      <w:pPr>
        <w:pStyle w:val="a3"/>
        <w:rPr>
          <w:b/>
          <w:sz w:val="20"/>
        </w:rPr>
      </w:pPr>
    </w:p>
    <w:p w:rsidR="00610329" w:rsidRPr="003466DD" w:rsidRDefault="00610329">
      <w:pPr>
        <w:pStyle w:val="a3"/>
        <w:rPr>
          <w:b/>
          <w:sz w:val="20"/>
        </w:rPr>
      </w:pPr>
    </w:p>
    <w:p w:rsidR="00610329" w:rsidRPr="003466DD" w:rsidRDefault="00610329">
      <w:pPr>
        <w:pStyle w:val="a3"/>
        <w:rPr>
          <w:b/>
          <w:sz w:val="20"/>
        </w:rPr>
      </w:pPr>
    </w:p>
    <w:p w:rsidR="00F63D39" w:rsidRPr="003466DD" w:rsidRDefault="00F63D39">
      <w:pPr>
        <w:pStyle w:val="a3"/>
        <w:rPr>
          <w:b/>
          <w:sz w:val="20"/>
        </w:rPr>
      </w:pPr>
    </w:p>
    <w:p w:rsidR="00F63D39" w:rsidRDefault="00F63D39">
      <w:pPr>
        <w:jc w:val="center"/>
        <w:rPr>
          <w:sz w:val="24"/>
        </w:rPr>
        <w:sectPr w:rsidR="00F63D39">
          <w:footerReference w:type="default" r:id="rId8"/>
          <w:pgSz w:w="11910" w:h="16840"/>
          <w:pgMar w:top="1580" w:right="820" w:bottom="660" w:left="840" w:header="0" w:footer="472" w:gutter="0"/>
          <w:pgNumType w:start="2"/>
          <w:cols w:space="720"/>
        </w:sectPr>
      </w:pPr>
    </w:p>
    <w:p w:rsidR="00F63D39" w:rsidRDefault="00D715D4">
      <w:pPr>
        <w:spacing w:before="59"/>
        <w:ind w:left="4438" w:right="4558"/>
        <w:jc w:val="center"/>
        <w:rPr>
          <w:b/>
          <w:sz w:val="28"/>
        </w:rPr>
      </w:pPr>
      <w:r>
        <w:rPr>
          <w:b/>
          <w:sz w:val="28"/>
        </w:rPr>
        <w:lastRenderedPageBreak/>
        <w:t>Содержание</w:t>
      </w:r>
    </w:p>
    <w:p w:rsidR="00F63D39" w:rsidRDefault="00F63D39">
      <w:pPr>
        <w:jc w:val="center"/>
        <w:rPr>
          <w:sz w:val="28"/>
        </w:rPr>
        <w:sectPr w:rsidR="00F63D39">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EndPr>
        <w:rPr>
          <w:b/>
          <w:bCs/>
          <w:sz w:val="23"/>
          <w:szCs w:val="23"/>
        </w:rPr>
      </w:sdtEndPr>
      <w:sdtContent>
        <w:p w:rsidR="005F7A08" w:rsidRPr="001B5E85" w:rsidRDefault="005F7A08" w:rsidP="006738B0">
          <w:pPr>
            <w:pStyle w:val="ae"/>
            <w:ind w:firstLine="426"/>
            <w:rPr>
              <w:sz w:val="24"/>
              <w:szCs w:val="24"/>
            </w:rPr>
          </w:pPr>
          <w:r w:rsidRPr="001B5E85">
            <w:rPr>
              <w:sz w:val="24"/>
              <w:szCs w:val="24"/>
            </w:rPr>
            <w:t>Оглавление</w:t>
          </w:r>
        </w:p>
        <w:p w:rsidR="001A6D64" w:rsidRPr="00FD537C" w:rsidRDefault="00380F6F" w:rsidP="006738B0">
          <w:pPr>
            <w:pStyle w:val="11"/>
            <w:ind w:firstLine="426"/>
            <w:rPr>
              <w:rFonts w:asciiTheme="minorHAnsi" w:eastAsiaTheme="minorEastAsia" w:hAnsiTheme="minorHAnsi" w:cstheme="minorBidi"/>
              <w:noProof/>
              <w:sz w:val="23"/>
              <w:szCs w:val="23"/>
              <w:lang w:bidi="ar-SA"/>
            </w:rPr>
          </w:pPr>
          <w:r w:rsidRPr="00380F6F">
            <w:rPr>
              <w:sz w:val="23"/>
              <w:szCs w:val="23"/>
            </w:rPr>
            <w:fldChar w:fldCharType="begin"/>
          </w:r>
          <w:r w:rsidR="005F7A08" w:rsidRPr="00FD537C">
            <w:rPr>
              <w:sz w:val="23"/>
              <w:szCs w:val="23"/>
            </w:rPr>
            <w:instrText xml:space="preserve"> TOC \o "1-3" \h \z \u </w:instrText>
          </w:r>
          <w:r w:rsidRPr="00380F6F">
            <w:rPr>
              <w:sz w:val="23"/>
              <w:szCs w:val="23"/>
            </w:rPr>
            <w:fldChar w:fldCharType="separate"/>
          </w:r>
          <w:hyperlink w:anchor="_Toc9528708" w:history="1">
            <w:r w:rsidR="001A6D64" w:rsidRPr="00FD537C">
              <w:rPr>
                <w:rStyle w:val="af"/>
                <w:rFonts w:eastAsia="Calibri"/>
                <w:noProof/>
                <w:sz w:val="23"/>
                <w:szCs w:val="23"/>
              </w:rPr>
              <w:t>Введение</w:t>
            </w:r>
            <w:r w:rsidR="001A6D64" w:rsidRPr="00FD537C">
              <w:rPr>
                <w:noProof/>
                <w:webHidden/>
                <w:sz w:val="23"/>
                <w:szCs w:val="23"/>
              </w:rPr>
              <w:tab/>
            </w:r>
            <w:r w:rsidRPr="00FD537C">
              <w:rPr>
                <w:noProof/>
                <w:webHidden/>
                <w:sz w:val="23"/>
                <w:szCs w:val="23"/>
              </w:rPr>
              <w:fldChar w:fldCharType="begin"/>
            </w:r>
            <w:r w:rsidR="001A6D64" w:rsidRPr="00FD537C">
              <w:rPr>
                <w:noProof/>
                <w:webHidden/>
                <w:sz w:val="23"/>
                <w:szCs w:val="23"/>
              </w:rPr>
              <w:instrText xml:space="preserve"> PAGEREF _Toc9528708 \h </w:instrText>
            </w:r>
            <w:r w:rsidRPr="00FD537C">
              <w:rPr>
                <w:noProof/>
                <w:webHidden/>
                <w:sz w:val="23"/>
                <w:szCs w:val="23"/>
              </w:rPr>
            </w:r>
            <w:r w:rsidRPr="00FD537C">
              <w:rPr>
                <w:noProof/>
                <w:webHidden/>
                <w:sz w:val="23"/>
                <w:szCs w:val="23"/>
              </w:rPr>
              <w:fldChar w:fldCharType="separate"/>
            </w:r>
            <w:r w:rsidR="001C4860">
              <w:rPr>
                <w:noProof/>
                <w:webHidden/>
                <w:sz w:val="23"/>
                <w:szCs w:val="23"/>
              </w:rPr>
              <w:t>5</w:t>
            </w:r>
            <w:r w:rsidRPr="00FD537C">
              <w:rPr>
                <w:noProof/>
                <w:webHidden/>
                <w:sz w:val="23"/>
                <w:szCs w:val="23"/>
              </w:rPr>
              <w:fldChar w:fldCharType="end"/>
            </w:r>
          </w:hyperlink>
        </w:p>
        <w:p w:rsidR="001A6D64" w:rsidRPr="00FD537C" w:rsidRDefault="00380F6F"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09" w:history="1">
            <w:r w:rsidR="001A6D64" w:rsidRPr="00FD537C">
              <w:rPr>
                <w:rStyle w:val="af"/>
                <w:rFonts w:eastAsia="Calibri"/>
                <w:noProof/>
                <w:w w:val="99"/>
                <w:sz w:val="23"/>
                <w:szCs w:val="23"/>
              </w:rPr>
              <w:t>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положение в сфере производства, передачи и потребления тепловой энергии для целей теплоснабжения</w:t>
            </w:r>
            <w:r w:rsidRPr="00FD537C">
              <w:rPr>
                <w:noProof/>
                <w:webHidden/>
                <w:sz w:val="23"/>
                <w:szCs w:val="23"/>
              </w:rPr>
              <w:fldChar w:fldCharType="begin"/>
            </w:r>
            <w:r w:rsidR="001A6D64" w:rsidRPr="00FD537C">
              <w:rPr>
                <w:noProof/>
                <w:webHidden/>
                <w:sz w:val="23"/>
                <w:szCs w:val="23"/>
              </w:rPr>
              <w:instrText xml:space="preserve"> PAGEREF _Toc9528709 \h </w:instrText>
            </w:r>
            <w:r w:rsidRPr="00FD537C">
              <w:rPr>
                <w:noProof/>
                <w:webHidden/>
                <w:sz w:val="23"/>
                <w:szCs w:val="23"/>
              </w:rPr>
            </w:r>
            <w:r w:rsidRPr="00FD537C">
              <w:rPr>
                <w:noProof/>
                <w:webHidden/>
                <w:sz w:val="23"/>
                <w:szCs w:val="23"/>
              </w:rPr>
              <w:fldChar w:fldCharType="separate"/>
            </w:r>
            <w:r w:rsidR="001C4860">
              <w:rPr>
                <w:noProof/>
                <w:webHidden/>
                <w:sz w:val="23"/>
                <w:szCs w:val="23"/>
              </w:rPr>
              <w:t>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0" w:history="1">
            <w:r w:rsidR="001A6D64" w:rsidRPr="00FD537C">
              <w:rPr>
                <w:rStyle w:val="af"/>
                <w:rFonts w:eastAsia="Calibri"/>
                <w:noProof/>
                <w:w w:val="99"/>
                <w:sz w:val="23"/>
                <w:szCs w:val="23"/>
              </w:rPr>
              <w:t>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Функциональная структура теплоснабжения</w:t>
            </w:r>
            <w:r w:rsidRPr="00FD537C">
              <w:rPr>
                <w:noProof/>
                <w:webHidden/>
                <w:sz w:val="23"/>
                <w:szCs w:val="23"/>
              </w:rPr>
              <w:fldChar w:fldCharType="begin"/>
            </w:r>
            <w:r w:rsidR="001A6D64" w:rsidRPr="00FD537C">
              <w:rPr>
                <w:noProof/>
                <w:webHidden/>
                <w:sz w:val="23"/>
                <w:szCs w:val="23"/>
              </w:rPr>
              <w:instrText xml:space="preserve"> PAGEREF _Toc9528710 \h </w:instrText>
            </w:r>
            <w:r w:rsidRPr="00FD537C">
              <w:rPr>
                <w:noProof/>
                <w:webHidden/>
                <w:sz w:val="23"/>
                <w:szCs w:val="23"/>
              </w:rPr>
            </w:r>
            <w:r w:rsidRPr="00FD537C">
              <w:rPr>
                <w:noProof/>
                <w:webHidden/>
                <w:sz w:val="23"/>
                <w:szCs w:val="23"/>
              </w:rPr>
              <w:fldChar w:fldCharType="separate"/>
            </w:r>
            <w:r w:rsidR="001C4860">
              <w:rPr>
                <w:noProof/>
                <w:webHidden/>
                <w:sz w:val="23"/>
                <w:szCs w:val="23"/>
              </w:rPr>
              <w:t>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1" w:history="1">
            <w:r w:rsidR="001A6D64" w:rsidRPr="00FD537C">
              <w:rPr>
                <w:rStyle w:val="af"/>
                <w:rFonts w:eastAsia="Calibri"/>
                <w:noProof/>
                <w:w w:val="99"/>
                <w:sz w:val="23"/>
                <w:szCs w:val="23"/>
              </w:rPr>
              <w:t>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Источники тепловой энергии</w:t>
            </w:r>
            <w:r w:rsidRPr="00FD537C">
              <w:rPr>
                <w:noProof/>
                <w:webHidden/>
                <w:sz w:val="23"/>
                <w:szCs w:val="23"/>
              </w:rPr>
              <w:fldChar w:fldCharType="begin"/>
            </w:r>
            <w:r w:rsidR="001A6D64" w:rsidRPr="00FD537C">
              <w:rPr>
                <w:noProof/>
                <w:webHidden/>
                <w:sz w:val="23"/>
                <w:szCs w:val="23"/>
              </w:rPr>
              <w:instrText xml:space="preserve"> PAGEREF _Toc9528711 \h </w:instrText>
            </w:r>
            <w:r w:rsidRPr="00FD537C">
              <w:rPr>
                <w:noProof/>
                <w:webHidden/>
                <w:sz w:val="23"/>
                <w:szCs w:val="23"/>
              </w:rPr>
            </w:r>
            <w:r w:rsidRPr="00FD537C">
              <w:rPr>
                <w:noProof/>
                <w:webHidden/>
                <w:sz w:val="23"/>
                <w:szCs w:val="23"/>
              </w:rPr>
              <w:fldChar w:fldCharType="separate"/>
            </w:r>
            <w:r w:rsidR="001C4860">
              <w:rPr>
                <w:noProof/>
                <w:webHidden/>
                <w:sz w:val="23"/>
                <w:szCs w:val="23"/>
              </w:rPr>
              <w:t>6</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2" w:history="1">
            <w:r w:rsidR="001A6D64" w:rsidRPr="00FD537C">
              <w:rPr>
                <w:rStyle w:val="af"/>
                <w:rFonts w:eastAsia="Calibri"/>
                <w:noProof/>
                <w:w w:val="99"/>
                <w:sz w:val="23"/>
                <w:szCs w:val="23"/>
              </w:rPr>
              <w:t>1.3.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сети, сооружения на них</w:t>
            </w:r>
            <w:r w:rsidRPr="00FD537C">
              <w:rPr>
                <w:noProof/>
                <w:webHidden/>
                <w:sz w:val="23"/>
                <w:szCs w:val="23"/>
              </w:rPr>
              <w:fldChar w:fldCharType="begin"/>
            </w:r>
            <w:r w:rsidR="001A6D64" w:rsidRPr="00FD537C">
              <w:rPr>
                <w:noProof/>
                <w:webHidden/>
                <w:sz w:val="23"/>
                <w:szCs w:val="23"/>
              </w:rPr>
              <w:instrText xml:space="preserve"> PAGEREF _Toc9528712 \h </w:instrText>
            </w:r>
            <w:r w:rsidRPr="00FD537C">
              <w:rPr>
                <w:noProof/>
                <w:webHidden/>
                <w:sz w:val="23"/>
                <w:szCs w:val="23"/>
              </w:rPr>
            </w:r>
            <w:r w:rsidRPr="00FD537C">
              <w:rPr>
                <w:noProof/>
                <w:webHidden/>
                <w:sz w:val="23"/>
                <w:szCs w:val="23"/>
              </w:rPr>
              <w:fldChar w:fldCharType="separate"/>
            </w:r>
            <w:r w:rsidR="001C4860">
              <w:rPr>
                <w:noProof/>
                <w:webHidden/>
                <w:sz w:val="23"/>
                <w:szCs w:val="23"/>
              </w:rPr>
              <w:t>8</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3" w:history="1">
            <w:r w:rsidR="001A6D64" w:rsidRPr="00FD537C">
              <w:rPr>
                <w:rStyle w:val="af"/>
                <w:rFonts w:eastAsia="Calibri"/>
                <w:noProof/>
                <w:w w:val="99"/>
                <w:sz w:val="23"/>
                <w:szCs w:val="23"/>
              </w:rPr>
              <w:t>1.4.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Зоны действия источников тепловой энергии</w:t>
            </w:r>
            <w:r w:rsidRPr="00FD537C">
              <w:rPr>
                <w:noProof/>
                <w:webHidden/>
                <w:sz w:val="23"/>
                <w:szCs w:val="23"/>
              </w:rPr>
              <w:fldChar w:fldCharType="begin"/>
            </w:r>
            <w:r w:rsidR="001A6D64" w:rsidRPr="00FD537C">
              <w:rPr>
                <w:noProof/>
                <w:webHidden/>
                <w:sz w:val="23"/>
                <w:szCs w:val="23"/>
              </w:rPr>
              <w:instrText xml:space="preserve"> PAGEREF _Toc9528713 \h </w:instrText>
            </w:r>
            <w:r w:rsidRPr="00FD537C">
              <w:rPr>
                <w:noProof/>
                <w:webHidden/>
                <w:sz w:val="23"/>
                <w:szCs w:val="23"/>
              </w:rPr>
            </w:r>
            <w:r w:rsidRPr="00FD537C">
              <w:rPr>
                <w:noProof/>
                <w:webHidden/>
                <w:sz w:val="23"/>
                <w:szCs w:val="23"/>
              </w:rPr>
              <w:fldChar w:fldCharType="separate"/>
            </w:r>
            <w:r w:rsidR="001C4860">
              <w:rPr>
                <w:noProof/>
                <w:webHidden/>
                <w:sz w:val="23"/>
                <w:szCs w:val="23"/>
              </w:rPr>
              <w:t>15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4" w:history="1">
            <w:r w:rsidR="001A6D64" w:rsidRPr="00FD537C">
              <w:rPr>
                <w:rStyle w:val="af"/>
                <w:rFonts w:eastAsia="Calibri"/>
                <w:noProof/>
                <w:w w:val="99"/>
                <w:sz w:val="23"/>
                <w:szCs w:val="23"/>
              </w:rPr>
              <w:t>1.5.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Тепловые нагрузки потребителей тепловой энергии, групп потребителей тепловой энергии в зонах действия источников тепловой энергии</w:t>
            </w:r>
            <w:r w:rsidRPr="00FD537C">
              <w:rPr>
                <w:noProof/>
                <w:webHidden/>
                <w:sz w:val="23"/>
                <w:szCs w:val="23"/>
              </w:rPr>
              <w:fldChar w:fldCharType="begin"/>
            </w:r>
            <w:r w:rsidR="001A6D64" w:rsidRPr="00FD537C">
              <w:rPr>
                <w:noProof/>
                <w:webHidden/>
                <w:sz w:val="23"/>
                <w:szCs w:val="23"/>
              </w:rPr>
              <w:instrText xml:space="preserve"> PAGEREF _Toc9528714 \h </w:instrText>
            </w:r>
            <w:r w:rsidRPr="00FD537C">
              <w:rPr>
                <w:noProof/>
                <w:webHidden/>
                <w:sz w:val="23"/>
                <w:szCs w:val="23"/>
              </w:rPr>
            </w:r>
            <w:r w:rsidRPr="00FD537C">
              <w:rPr>
                <w:noProof/>
                <w:webHidden/>
                <w:sz w:val="23"/>
                <w:szCs w:val="23"/>
              </w:rPr>
              <w:fldChar w:fldCharType="separate"/>
            </w:r>
            <w:r w:rsidR="001C4860">
              <w:rPr>
                <w:noProof/>
                <w:webHidden/>
                <w:sz w:val="23"/>
                <w:szCs w:val="23"/>
              </w:rPr>
              <w:t>15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5" w:history="1">
            <w:r w:rsidR="001A6D64" w:rsidRPr="00FD537C">
              <w:rPr>
                <w:rStyle w:val="af"/>
                <w:rFonts w:eastAsia="Calibri"/>
                <w:noProof/>
                <w:w w:val="99"/>
                <w:sz w:val="23"/>
                <w:szCs w:val="23"/>
              </w:rPr>
              <w:t>1.6.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тепловой мощности и тепловой нагрузки в зонах действия источников тепловой энергии</w:t>
            </w:r>
            <w:r w:rsidRPr="00FD537C">
              <w:rPr>
                <w:noProof/>
                <w:webHidden/>
                <w:sz w:val="23"/>
                <w:szCs w:val="23"/>
              </w:rPr>
              <w:fldChar w:fldCharType="begin"/>
            </w:r>
            <w:r w:rsidR="001A6D64" w:rsidRPr="00FD537C">
              <w:rPr>
                <w:noProof/>
                <w:webHidden/>
                <w:sz w:val="23"/>
                <w:szCs w:val="23"/>
              </w:rPr>
              <w:instrText xml:space="preserve"> PAGEREF _Toc9528715 \h </w:instrText>
            </w:r>
            <w:r w:rsidRPr="00FD537C">
              <w:rPr>
                <w:noProof/>
                <w:webHidden/>
                <w:sz w:val="23"/>
                <w:szCs w:val="23"/>
              </w:rPr>
            </w:r>
            <w:r w:rsidRPr="00FD537C">
              <w:rPr>
                <w:noProof/>
                <w:webHidden/>
                <w:sz w:val="23"/>
                <w:szCs w:val="23"/>
              </w:rPr>
              <w:fldChar w:fldCharType="separate"/>
            </w:r>
            <w:r w:rsidR="001C4860">
              <w:rPr>
                <w:noProof/>
                <w:webHidden/>
                <w:sz w:val="23"/>
                <w:szCs w:val="23"/>
              </w:rPr>
              <w:t>17</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6" w:history="1">
            <w:r w:rsidR="001A6D64" w:rsidRPr="00FD537C">
              <w:rPr>
                <w:rStyle w:val="af"/>
                <w:rFonts w:eastAsia="Calibri"/>
                <w:noProof/>
                <w:w w:val="99"/>
                <w:sz w:val="23"/>
                <w:szCs w:val="23"/>
              </w:rPr>
              <w:t>1.7.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Балансы теплоносителя</w:t>
            </w:r>
            <w:r w:rsidRPr="00FD537C">
              <w:rPr>
                <w:noProof/>
                <w:webHidden/>
                <w:sz w:val="23"/>
                <w:szCs w:val="23"/>
              </w:rPr>
              <w:fldChar w:fldCharType="begin"/>
            </w:r>
            <w:r w:rsidR="001A6D64" w:rsidRPr="00FD537C">
              <w:rPr>
                <w:noProof/>
                <w:webHidden/>
                <w:sz w:val="23"/>
                <w:szCs w:val="23"/>
              </w:rPr>
              <w:instrText xml:space="preserve"> PAGEREF _Toc9528716 \h </w:instrText>
            </w:r>
            <w:r w:rsidRPr="00FD537C">
              <w:rPr>
                <w:noProof/>
                <w:webHidden/>
                <w:sz w:val="23"/>
                <w:szCs w:val="23"/>
              </w:rPr>
            </w:r>
            <w:r w:rsidRPr="00FD537C">
              <w:rPr>
                <w:noProof/>
                <w:webHidden/>
                <w:sz w:val="23"/>
                <w:szCs w:val="23"/>
              </w:rPr>
              <w:fldChar w:fldCharType="separate"/>
            </w:r>
            <w:r w:rsidR="001C4860">
              <w:rPr>
                <w:noProof/>
                <w:webHidden/>
                <w:sz w:val="23"/>
                <w:szCs w:val="23"/>
              </w:rPr>
              <w:t>18</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7" w:history="1">
            <w:r w:rsidR="001A6D64" w:rsidRPr="00FD537C">
              <w:rPr>
                <w:rStyle w:val="af"/>
                <w:rFonts w:eastAsia="Calibri"/>
                <w:noProof/>
                <w:w w:val="99"/>
                <w:sz w:val="23"/>
                <w:szCs w:val="23"/>
              </w:rPr>
              <w:t>1.8.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Топливные балансы</w:t>
            </w:r>
            <w:r w:rsidRPr="00FD537C">
              <w:rPr>
                <w:noProof/>
                <w:webHidden/>
                <w:sz w:val="23"/>
                <w:szCs w:val="23"/>
              </w:rPr>
              <w:fldChar w:fldCharType="begin"/>
            </w:r>
            <w:r w:rsidR="001A6D64" w:rsidRPr="00FD537C">
              <w:rPr>
                <w:noProof/>
                <w:webHidden/>
                <w:sz w:val="23"/>
                <w:szCs w:val="23"/>
              </w:rPr>
              <w:instrText xml:space="preserve"> PAGEREF _Toc9528717 \h </w:instrText>
            </w:r>
            <w:r w:rsidRPr="00FD537C">
              <w:rPr>
                <w:noProof/>
                <w:webHidden/>
                <w:sz w:val="23"/>
                <w:szCs w:val="23"/>
              </w:rPr>
            </w:r>
            <w:r w:rsidRPr="00FD537C">
              <w:rPr>
                <w:noProof/>
                <w:webHidden/>
                <w:sz w:val="23"/>
                <w:szCs w:val="23"/>
              </w:rPr>
              <w:fldChar w:fldCharType="separate"/>
            </w:r>
            <w:r w:rsidR="001C4860">
              <w:rPr>
                <w:noProof/>
                <w:webHidden/>
                <w:sz w:val="23"/>
                <w:szCs w:val="23"/>
              </w:rPr>
              <w:t>20</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18" w:history="1">
            <w:r w:rsidR="001A6D64" w:rsidRPr="00FD537C">
              <w:rPr>
                <w:rStyle w:val="af"/>
                <w:rFonts w:eastAsia="Calibri"/>
                <w:noProof/>
                <w:w w:val="99"/>
                <w:sz w:val="23"/>
                <w:szCs w:val="23"/>
              </w:rPr>
              <w:t>1.9.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Надежность теплоснабжения</w:t>
            </w:r>
            <w:r w:rsidRPr="00FD537C">
              <w:rPr>
                <w:noProof/>
                <w:webHidden/>
                <w:sz w:val="23"/>
                <w:szCs w:val="23"/>
              </w:rPr>
              <w:fldChar w:fldCharType="begin"/>
            </w:r>
            <w:r w:rsidR="001A6D64" w:rsidRPr="00FD537C">
              <w:rPr>
                <w:noProof/>
                <w:webHidden/>
                <w:sz w:val="23"/>
                <w:szCs w:val="23"/>
              </w:rPr>
              <w:instrText xml:space="preserve"> PAGEREF _Toc9528718 \h </w:instrText>
            </w:r>
            <w:r w:rsidRPr="00FD537C">
              <w:rPr>
                <w:noProof/>
                <w:webHidden/>
                <w:sz w:val="23"/>
                <w:szCs w:val="23"/>
              </w:rPr>
            </w:r>
            <w:r w:rsidRPr="00FD537C">
              <w:rPr>
                <w:noProof/>
                <w:webHidden/>
                <w:sz w:val="23"/>
                <w:szCs w:val="23"/>
              </w:rPr>
              <w:fldChar w:fldCharType="separate"/>
            </w:r>
            <w:r w:rsidR="001C4860">
              <w:rPr>
                <w:noProof/>
                <w:webHidden/>
                <w:sz w:val="23"/>
                <w:szCs w:val="23"/>
              </w:rPr>
              <w:t>20</w:t>
            </w:r>
            <w:r w:rsidRPr="00FD537C">
              <w:rPr>
                <w:noProof/>
                <w:webHidden/>
                <w:sz w:val="23"/>
                <w:szCs w:val="23"/>
              </w:rPr>
              <w:fldChar w:fldCharType="end"/>
            </w:r>
          </w:hyperlink>
        </w:p>
        <w:p w:rsidR="001A6D64" w:rsidRPr="00FD537C" w:rsidRDefault="00380F6F"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19" w:history="1">
            <w:r w:rsidR="001A6D64" w:rsidRPr="00FD537C">
              <w:rPr>
                <w:rStyle w:val="af"/>
                <w:rFonts w:eastAsia="Calibri"/>
                <w:noProof/>
                <w:w w:val="99"/>
                <w:sz w:val="23"/>
                <w:szCs w:val="23"/>
              </w:rPr>
              <w:t>1.10.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Технико-экономические показатели теплоснабжающих и теплосетевых организаций</w:t>
            </w:r>
            <w:r w:rsidRPr="00FD537C">
              <w:rPr>
                <w:noProof/>
                <w:webHidden/>
                <w:sz w:val="23"/>
                <w:szCs w:val="23"/>
              </w:rPr>
              <w:fldChar w:fldCharType="begin"/>
            </w:r>
            <w:r w:rsidR="001A6D64" w:rsidRPr="00FD537C">
              <w:rPr>
                <w:noProof/>
                <w:webHidden/>
                <w:sz w:val="23"/>
                <w:szCs w:val="23"/>
              </w:rPr>
              <w:instrText xml:space="preserve"> PAGEREF _Toc9528719 \h </w:instrText>
            </w:r>
            <w:r w:rsidRPr="00FD537C">
              <w:rPr>
                <w:noProof/>
                <w:webHidden/>
                <w:sz w:val="23"/>
                <w:szCs w:val="23"/>
              </w:rPr>
            </w:r>
            <w:r w:rsidRPr="00FD537C">
              <w:rPr>
                <w:noProof/>
                <w:webHidden/>
                <w:sz w:val="23"/>
                <w:szCs w:val="23"/>
              </w:rPr>
              <w:fldChar w:fldCharType="separate"/>
            </w:r>
            <w:r w:rsidR="001C4860">
              <w:rPr>
                <w:noProof/>
                <w:webHidden/>
                <w:sz w:val="23"/>
                <w:szCs w:val="23"/>
              </w:rPr>
              <w:t>21</w:t>
            </w:r>
            <w:r w:rsidRPr="00FD537C">
              <w:rPr>
                <w:noProof/>
                <w:webHidden/>
                <w:sz w:val="23"/>
                <w:szCs w:val="23"/>
              </w:rPr>
              <w:fldChar w:fldCharType="end"/>
            </w:r>
          </w:hyperlink>
        </w:p>
        <w:p w:rsidR="001A6D64" w:rsidRPr="00FD537C" w:rsidRDefault="00380F6F" w:rsidP="00CB5A7A">
          <w:pPr>
            <w:pStyle w:val="11"/>
            <w:tabs>
              <w:tab w:val="left" w:pos="880"/>
              <w:tab w:val="right" w:leader="dot" w:pos="9639"/>
            </w:tabs>
            <w:ind w:firstLine="426"/>
            <w:rPr>
              <w:rFonts w:asciiTheme="minorHAnsi" w:eastAsiaTheme="minorEastAsia" w:hAnsiTheme="minorHAnsi" w:cstheme="minorBidi"/>
              <w:noProof/>
              <w:sz w:val="23"/>
              <w:szCs w:val="23"/>
              <w:lang w:bidi="ar-SA"/>
            </w:rPr>
          </w:pPr>
          <w:hyperlink w:anchor="_Toc9528720" w:history="1">
            <w:r w:rsidR="001A6D64" w:rsidRPr="00FD537C">
              <w:rPr>
                <w:rStyle w:val="af"/>
                <w:rFonts w:eastAsia="Calibri"/>
                <w:noProof/>
                <w:w w:val="99"/>
                <w:sz w:val="23"/>
                <w:szCs w:val="23"/>
              </w:rPr>
              <w:t>1.11.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Цены (тарифы) в сфере теплоснабжения</w:t>
            </w:r>
            <w:r w:rsidRPr="00FD537C">
              <w:rPr>
                <w:noProof/>
                <w:webHidden/>
                <w:sz w:val="23"/>
                <w:szCs w:val="23"/>
              </w:rPr>
              <w:fldChar w:fldCharType="begin"/>
            </w:r>
            <w:r w:rsidR="001A6D64" w:rsidRPr="00FD537C">
              <w:rPr>
                <w:noProof/>
                <w:webHidden/>
                <w:sz w:val="23"/>
                <w:szCs w:val="23"/>
              </w:rPr>
              <w:instrText xml:space="preserve"> PAGEREF _Toc9528720 \h </w:instrText>
            </w:r>
            <w:r w:rsidRPr="00FD537C">
              <w:rPr>
                <w:noProof/>
                <w:webHidden/>
                <w:sz w:val="23"/>
                <w:szCs w:val="23"/>
              </w:rPr>
            </w:r>
            <w:r w:rsidRPr="00FD537C">
              <w:rPr>
                <w:noProof/>
                <w:webHidden/>
                <w:sz w:val="23"/>
                <w:szCs w:val="23"/>
              </w:rPr>
              <w:fldChar w:fldCharType="separate"/>
            </w:r>
            <w:r w:rsidR="001C4860">
              <w:rPr>
                <w:noProof/>
                <w:webHidden/>
                <w:sz w:val="23"/>
                <w:szCs w:val="23"/>
              </w:rPr>
              <w:t>22</w:t>
            </w:r>
            <w:r w:rsidRPr="00FD537C">
              <w:rPr>
                <w:noProof/>
                <w:webHidden/>
                <w:sz w:val="23"/>
                <w:szCs w:val="23"/>
              </w:rPr>
              <w:fldChar w:fldCharType="end"/>
            </w:r>
          </w:hyperlink>
        </w:p>
        <w:p w:rsidR="001A6D64" w:rsidRPr="00FD537C" w:rsidRDefault="00380F6F"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21" w:history="1">
            <w:r w:rsidR="001A6D64" w:rsidRPr="00FD537C">
              <w:rPr>
                <w:rStyle w:val="af"/>
                <w:rFonts w:eastAsia="Calibri"/>
                <w:noProof/>
                <w:w w:val="99"/>
                <w:sz w:val="23"/>
                <w:szCs w:val="23"/>
              </w:rPr>
              <w:t>1.12.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Описание существующих технических и технологических проблем в системах теплоснабжения поселения, городского округа</w:t>
            </w:r>
            <w:r w:rsidRPr="00FD537C">
              <w:rPr>
                <w:noProof/>
                <w:webHidden/>
                <w:sz w:val="23"/>
                <w:szCs w:val="23"/>
              </w:rPr>
              <w:fldChar w:fldCharType="begin"/>
            </w:r>
            <w:r w:rsidR="001A6D64" w:rsidRPr="00FD537C">
              <w:rPr>
                <w:noProof/>
                <w:webHidden/>
                <w:sz w:val="23"/>
                <w:szCs w:val="23"/>
              </w:rPr>
              <w:instrText xml:space="preserve"> PAGEREF _Toc9528721 \h </w:instrText>
            </w:r>
            <w:r w:rsidRPr="00FD537C">
              <w:rPr>
                <w:noProof/>
                <w:webHidden/>
                <w:sz w:val="23"/>
                <w:szCs w:val="23"/>
              </w:rPr>
            </w:r>
            <w:r w:rsidRPr="00FD537C">
              <w:rPr>
                <w:noProof/>
                <w:webHidden/>
                <w:sz w:val="23"/>
                <w:szCs w:val="23"/>
              </w:rPr>
              <w:fldChar w:fldCharType="separate"/>
            </w:r>
            <w:r w:rsidR="001C4860">
              <w:rPr>
                <w:noProof/>
                <w:webHidden/>
                <w:sz w:val="23"/>
                <w:szCs w:val="23"/>
              </w:rPr>
              <w:t>25</w:t>
            </w:r>
            <w:r w:rsidRPr="00FD537C">
              <w:rPr>
                <w:noProof/>
                <w:webHidden/>
                <w:sz w:val="23"/>
                <w:szCs w:val="23"/>
              </w:rPr>
              <w:fldChar w:fldCharType="end"/>
            </w:r>
          </w:hyperlink>
        </w:p>
        <w:p w:rsidR="001A6D64" w:rsidRPr="00FD537C" w:rsidRDefault="00380F6F"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22" w:history="1">
            <w:r w:rsidR="001A6D64" w:rsidRPr="00FD537C">
              <w:rPr>
                <w:rStyle w:val="af"/>
                <w:rFonts w:eastAsia="Calibri"/>
                <w:noProof/>
                <w:w w:val="99"/>
                <w:sz w:val="23"/>
                <w:szCs w:val="23"/>
              </w:rPr>
              <w:t>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Существующее и перспективное потребление тепловой энергии на цели теплоснабжения</w:t>
            </w:r>
            <w:r w:rsidRPr="00FD537C">
              <w:rPr>
                <w:noProof/>
                <w:webHidden/>
                <w:sz w:val="23"/>
                <w:szCs w:val="23"/>
              </w:rPr>
              <w:fldChar w:fldCharType="begin"/>
            </w:r>
            <w:r w:rsidR="001A6D64" w:rsidRPr="00FD537C">
              <w:rPr>
                <w:noProof/>
                <w:webHidden/>
                <w:sz w:val="23"/>
                <w:szCs w:val="23"/>
              </w:rPr>
              <w:instrText xml:space="preserve"> PAGEREF _Toc9528722 \h </w:instrText>
            </w:r>
            <w:r w:rsidRPr="00FD537C">
              <w:rPr>
                <w:noProof/>
                <w:webHidden/>
                <w:sz w:val="23"/>
                <w:szCs w:val="23"/>
              </w:rPr>
            </w:r>
            <w:r w:rsidRPr="00FD537C">
              <w:rPr>
                <w:noProof/>
                <w:webHidden/>
                <w:sz w:val="23"/>
                <w:szCs w:val="23"/>
              </w:rPr>
              <w:fldChar w:fldCharType="separate"/>
            </w:r>
            <w:r w:rsidR="001C4860">
              <w:rPr>
                <w:noProof/>
                <w:webHidden/>
                <w:sz w:val="23"/>
                <w:szCs w:val="23"/>
              </w:rPr>
              <w:t>25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3" w:history="1">
            <w:r w:rsidR="001A6D64" w:rsidRPr="00FD537C">
              <w:rPr>
                <w:rStyle w:val="af"/>
                <w:rFonts w:eastAsia="Calibri"/>
                <w:noProof/>
                <w:w w:val="99"/>
                <w:sz w:val="23"/>
                <w:szCs w:val="23"/>
              </w:rPr>
              <w:t>2.1.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Данные базового уровня потребления тепла на цели теплоснабжения</w:t>
            </w:r>
            <w:r w:rsidRPr="00FD537C">
              <w:rPr>
                <w:noProof/>
                <w:webHidden/>
                <w:sz w:val="23"/>
                <w:szCs w:val="23"/>
              </w:rPr>
              <w:fldChar w:fldCharType="begin"/>
            </w:r>
            <w:r w:rsidR="001A6D64" w:rsidRPr="00FD537C">
              <w:rPr>
                <w:noProof/>
                <w:webHidden/>
                <w:sz w:val="23"/>
                <w:szCs w:val="23"/>
              </w:rPr>
              <w:instrText xml:space="preserve"> PAGEREF _Toc9528723 \h </w:instrText>
            </w:r>
            <w:r w:rsidRPr="00FD537C">
              <w:rPr>
                <w:noProof/>
                <w:webHidden/>
                <w:sz w:val="23"/>
                <w:szCs w:val="23"/>
              </w:rPr>
            </w:r>
            <w:r w:rsidRPr="00FD537C">
              <w:rPr>
                <w:noProof/>
                <w:webHidden/>
                <w:sz w:val="23"/>
                <w:szCs w:val="23"/>
              </w:rPr>
              <w:fldChar w:fldCharType="separate"/>
            </w:r>
            <w:r w:rsidR="001C4860">
              <w:rPr>
                <w:noProof/>
                <w:webHidden/>
                <w:sz w:val="23"/>
                <w:szCs w:val="23"/>
              </w:rPr>
              <w:t>25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4" w:history="1">
            <w:r w:rsidR="001A6D64" w:rsidRPr="00FD537C">
              <w:rPr>
                <w:rStyle w:val="af"/>
                <w:rFonts w:eastAsia="Calibri"/>
                <w:noProof/>
                <w:w w:val="99"/>
                <w:sz w:val="23"/>
                <w:szCs w:val="23"/>
              </w:rPr>
              <w:t>2.2.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на каждом этапе площади строительных фондов</w:t>
            </w:r>
            <w:r w:rsidRPr="00FD537C">
              <w:rPr>
                <w:noProof/>
                <w:webHidden/>
                <w:sz w:val="23"/>
                <w:szCs w:val="23"/>
              </w:rPr>
              <w:fldChar w:fldCharType="begin"/>
            </w:r>
            <w:r w:rsidR="001A6D64" w:rsidRPr="00FD537C">
              <w:rPr>
                <w:noProof/>
                <w:webHidden/>
                <w:sz w:val="23"/>
                <w:szCs w:val="23"/>
              </w:rPr>
              <w:instrText xml:space="preserve"> PAGEREF _Toc9528724 \h </w:instrText>
            </w:r>
            <w:r w:rsidRPr="00FD537C">
              <w:rPr>
                <w:noProof/>
                <w:webHidden/>
                <w:sz w:val="23"/>
                <w:szCs w:val="23"/>
              </w:rPr>
            </w:r>
            <w:r w:rsidRPr="00FD537C">
              <w:rPr>
                <w:noProof/>
                <w:webHidden/>
                <w:sz w:val="23"/>
                <w:szCs w:val="23"/>
              </w:rPr>
              <w:fldChar w:fldCharType="separate"/>
            </w:r>
            <w:r w:rsidR="001C4860">
              <w:rPr>
                <w:noProof/>
                <w:webHidden/>
                <w:sz w:val="23"/>
                <w:szCs w:val="23"/>
              </w:rPr>
              <w:t>26</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5" w:history="1">
            <w:r w:rsidR="001A6D64" w:rsidRPr="00FD537C">
              <w:rPr>
                <w:rStyle w:val="af"/>
                <w:rFonts w:eastAsia="Calibri"/>
                <w:noProof/>
                <w:w w:val="99"/>
                <w:sz w:val="23"/>
                <w:szCs w:val="23"/>
              </w:rPr>
              <w:t>2.3.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 перспективных удельных расходов тепловой энергии на отопление, вентиляцию и горячее водоснабжение</w:t>
            </w:r>
            <w:r w:rsidRPr="00FD537C">
              <w:rPr>
                <w:noProof/>
                <w:webHidden/>
                <w:sz w:val="23"/>
                <w:szCs w:val="23"/>
              </w:rPr>
              <w:fldChar w:fldCharType="begin"/>
            </w:r>
            <w:r w:rsidR="001A6D64" w:rsidRPr="00FD537C">
              <w:rPr>
                <w:noProof/>
                <w:webHidden/>
                <w:sz w:val="23"/>
                <w:szCs w:val="23"/>
              </w:rPr>
              <w:instrText xml:space="preserve"> PAGEREF _Toc9528725 \h </w:instrText>
            </w:r>
            <w:r w:rsidRPr="00FD537C">
              <w:rPr>
                <w:noProof/>
                <w:webHidden/>
                <w:sz w:val="23"/>
                <w:szCs w:val="23"/>
              </w:rPr>
            </w:r>
            <w:r w:rsidRPr="00FD537C">
              <w:rPr>
                <w:noProof/>
                <w:webHidden/>
                <w:sz w:val="23"/>
                <w:szCs w:val="23"/>
              </w:rPr>
              <w:fldChar w:fldCharType="separate"/>
            </w:r>
            <w:r w:rsidR="001C4860">
              <w:rPr>
                <w:noProof/>
                <w:webHidden/>
                <w:sz w:val="23"/>
                <w:szCs w:val="23"/>
              </w:rPr>
              <w:t>26</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6" w:history="1">
            <w:r w:rsidR="001A6D64" w:rsidRPr="00FD537C">
              <w:rPr>
                <w:rStyle w:val="af"/>
                <w:rFonts w:eastAsia="Calibri"/>
                <w:noProof/>
                <w:w w:val="99"/>
                <w:sz w:val="23"/>
                <w:szCs w:val="23"/>
              </w:rPr>
              <w:t>2.4.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sidRPr="00FD537C">
              <w:rPr>
                <w:noProof/>
                <w:webHidden/>
                <w:sz w:val="23"/>
                <w:szCs w:val="23"/>
              </w:rPr>
              <w:fldChar w:fldCharType="begin"/>
            </w:r>
            <w:r w:rsidR="001A6D64" w:rsidRPr="00FD537C">
              <w:rPr>
                <w:noProof/>
                <w:webHidden/>
                <w:sz w:val="23"/>
                <w:szCs w:val="23"/>
              </w:rPr>
              <w:instrText xml:space="preserve"> PAGEREF _Toc9528726 \h </w:instrText>
            </w:r>
            <w:r w:rsidRPr="00FD537C">
              <w:rPr>
                <w:noProof/>
                <w:webHidden/>
                <w:sz w:val="23"/>
                <w:szCs w:val="23"/>
              </w:rPr>
            </w:r>
            <w:r w:rsidRPr="00FD537C">
              <w:rPr>
                <w:noProof/>
                <w:webHidden/>
                <w:sz w:val="23"/>
                <w:szCs w:val="23"/>
              </w:rPr>
              <w:fldChar w:fldCharType="separate"/>
            </w:r>
            <w:r w:rsidR="001C4860">
              <w:rPr>
                <w:noProof/>
                <w:webHidden/>
                <w:sz w:val="23"/>
                <w:szCs w:val="23"/>
              </w:rPr>
              <w:t>26</w:t>
            </w:r>
            <w:r w:rsidRPr="00FD537C">
              <w:rPr>
                <w:noProof/>
                <w:webHidden/>
                <w:sz w:val="23"/>
                <w:szCs w:val="23"/>
              </w:rPr>
              <w:fldChar w:fldCharType="end"/>
            </w:r>
          </w:hyperlink>
        </w:p>
        <w:p w:rsidR="001A6D64" w:rsidRPr="00FD537C" w:rsidRDefault="00380F6F"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7" w:history="1">
            <w:r w:rsidR="001A6D64" w:rsidRPr="00FD537C">
              <w:rPr>
                <w:rStyle w:val="af"/>
                <w:rFonts w:eastAsia="Calibri"/>
                <w:noProof/>
                <w:w w:val="99"/>
                <w:sz w:val="23"/>
                <w:szCs w:val="23"/>
              </w:rPr>
              <w:t>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тепловой мощности источников тепловой энергии и тепловой нагрузки потребителей</w:t>
            </w:r>
            <w:r w:rsidRPr="00FD537C">
              <w:rPr>
                <w:noProof/>
                <w:webHidden/>
                <w:sz w:val="23"/>
                <w:szCs w:val="23"/>
              </w:rPr>
              <w:fldChar w:fldCharType="begin"/>
            </w:r>
            <w:r w:rsidR="001A6D64" w:rsidRPr="00FD537C">
              <w:rPr>
                <w:noProof/>
                <w:webHidden/>
                <w:sz w:val="23"/>
                <w:szCs w:val="23"/>
              </w:rPr>
              <w:instrText xml:space="preserve"> PAGEREF _Toc9528727 \h </w:instrText>
            </w:r>
            <w:r w:rsidRPr="00FD537C">
              <w:rPr>
                <w:noProof/>
                <w:webHidden/>
                <w:sz w:val="23"/>
                <w:szCs w:val="23"/>
              </w:rPr>
            </w:r>
            <w:r w:rsidRPr="00FD537C">
              <w:rPr>
                <w:noProof/>
                <w:webHidden/>
                <w:sz w:val="23"/>
                <w:szCs w:val="23"/>
              </w:rPr>
              <w:fldChar w:fldCharType="separate"/>
            </w:r>
            <w:r w:rsidR="001C4860">
              <w:rPr>
                <w:noProof/>
                <w:webHidden/>
                <w:sz w:val="23"/>
                <w:szCs w:val="23"/>
              </w:rPr>
              <w:t>26</w:t>
            </w:r>
            <w:r w:rsidRPr="00FD537C">
              <w:rPr>
                <w:noProof/>
                <w:webHidden/>
                <w:sz w:val="23"/>
                <w:szCs w:val="23"/>
              </w:rPr>
              <w:fldChar w:fldCharType="end"/>
            </w:r>
          </w:hyperlink>
        </w:p>
        <w:p w:rsidR="001A6D64" w:rsidRPr="00FD537C" w:rsidRDefault="00380F6F"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28" w:history="1">
            <w:r w:rsidR="001A6D64" w:rsidRPr="00FD537C">
              <w:rPr>
                <w:rStyle w:val="af"/>
                <w:rFonts w:eastAsia="Calibri"/>
                <w:noProof/>
                <w:w w:val="99"/>
                <w:sz w:val="23"/>
                <w:szCs w:val="23"/>
              </w:rPr>
              <w:t>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Pr="00FD537C">
              <w:rPr>
                <w:noProof/>
                <w:webHidden/>
                <w:sz w:val="23"/>
                <w:szCs w:val="23"/>
              </w:rPr>
              <w:fldChar w:fldCharType="begin"/>
            </w:r>
            <w:r w:rsidR="001A6D64" w:rsidRPr="00FD537C">
              <w:rPr>
                <w:noProof/>
                <w:webHidden/>
                <w:sz w:val="23"/>
                <w:szCs w:val="23"/>
              </w:rPr>
              <w:instrText xml:space="preserve"> PAGEREF _Toc9528728 \h </w:instrText>
            </w:r>
            <w:r w:rsidRPr="00FD537C">
              <w:rPr>
                <w:noProof/>
                <w:webHidden/>
                <w:sz w:val="23"/>
                <w:szCs w:val="23"/>
              </w:rPr>
            </w:r>
            <w:r w:rsidRPr="00FD537C">
              <w:rPr>
                <w:noProof/>
                <w:webHidden/>
                <w:sz w:val="23"/>
                <w:szCs w:val="23"/>
              </w:rPr>
              <w:fldChar w:fldCharType="separate"/>
            </w:r>
            <w:r w:rsidR="001C4860">
              <w:rPr>
                <w:noProof/>
                <w:webHidden/>
                <w:sz w:val="23"/>
                <w:szCs w:val="23"/>
              </w:rPr>
              <w:t>27</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29" w:history="1">
            <w:r w:rsidR="001A6D64" w:rsidRPr="00FD537C">
              <w:rPr>
                <w:rStyle w:val="af"/>
                <w:rFonts w:eastAsia="Calibri"/>
                <w:noProof/>
                <w:w w:val="99"/>
                <w:sz w:val="23"/>
                <w:szCs w:val="23"/>
              </w:rPr>
              <w:t>4.1.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FD537C">
              <w:rPr>
                <w:noProof/>
                <w:webHidden/>
                <w:sz w:val="23"/>
                <w:szCs w:val="23"/>
              </w:rPr>
              <w:fldChar w:fldCharType="begin"/>
            </w:r>
            <w:r w:rsidR="001A6D64" w:rsidRPr="00FD537C">
              <w:rPr>
                <w:noProof/>
                <w:webHidden/>
                <w:sz w:val="23"/>
                <w:szCs w:val="23"/>
              </w:rPr>
              <w:instrText xml:space="preserve"> PAGEREF _Toc9528729 \h </w:instrText>
            </w:r>
            <w:r w:rsidRPr="00FD537C">
              <w:rPr>
                <w:noProof/>
                <w:webHidden/>
                <w:sz w:val="23"/>
                <w:szCs w:val="23"/>
              </w:rPr>
            </w:r>
            <w:r w:rsidRPr="00FD537C">
              <w:rPr>
                <w:noProof/>
                <w:webHidden/>
                <w:sz w:val="23"/>
                <w:szCs w:val="23"/>
              </w:rPr>
              <w:fldChar w:fldCharType="separate"/>
            </w:r>
            <w:r w:rsidR="001C4860">
              <w:rPr>
                <w:noProof/>
                <w:webHidden/>
                <w:sz w:val="23"/>
                <w:szCs w:val="23"/>
              </w:rPr>
              <w:t>27</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0" w:history="1">
            <w:r w:rsidR="001A6D64" w:rsidRPr="00FD537C">
              <w:rPr>
                <w:rStyle w:val="af"/>
                <w:rFonts w:eastAsia="Calibri"/>
                <w:noProof/>
                <w:w w:val="99"/>
                <w:sz w:val="23"/>
                <w:szCs w:val="23"/>
              </w:rPr>
              <w:t>4.2.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Pr="00FD537C">
              <w:rPr>
                <w:noProof/>
                <w:webHidden/>
                <w:sz w:val="23"/>
                <w:szCs w:val="23"/>
              </w:rPr>
              <w:fldChar w:fldCharType="begin"/>
            </w:r>
            <w:r w:rsidR="001A6D64" w:rsidRPr="00FD537C">
              <w:rPr>
                <w:noProof/>
                <w:webHidden/>
                <w:sz w:val="23"/>
                <w:szCs w:val="23"/>
              </w:rPr>
              <w:instrText xml:space="preserve"> PAGEREF _Toc9528730 \h </w:instrText>
            </w:r>
            <w:r w:rsidRPr="00FD537C">
              <w:rPr>
                <w:noProof/>
                <w:webHidden/>
                <w:sz w:val="23"/>
                <w:szCs w:val="23"/>
              </w:rPr>
            </w:r>
            <w:r w:rsidRPr="00FD537C">
              <w:rPr>
                <w:noProof/>
                <w:webHidden/>
                <w:sz w:val="23"/>
                <w:szCs w:val="23"/>
              </w:rPr>
              <w:fldChar w:fldCharType="separate"/>
            </w:r>
            <w:r w:rsidR="001C4860">
              <w:rPr>
                <w:noProof/>
                <w:webHidden/>
                <w:sz w:val="23"/>
                <w:szCs w:val="23"/>
              </w:rPr>
              <w:t>29</w:t>
            </w:r>
            <w:r w:rsidRPr="00FD537C">
              <w:rPr>
                <w:noProof/>
                <w:webHidden/>
                <w:sz w:val="23"/>
                <w:szCs w:val="23"/>
              </w:rPr>
              <w:fldChar w:fldCharType="end"/>
            </w:r>
          </w:hyperlink>
        </w:p>
        <w:p w:rsidR="001A6D64" w:rsidRPr="00FD537C" w:rsidRDefault="00380F6F" w:rsidP="00CB5A7A">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31" w:history="1">
            <w:r w:rsidR="001A6D64" w:rsidRPr="00FD537C">
              <w:rPr>
                <w:rStyle w:val="af"/>
                <w:rFonts w:eastAsia="Calibri"/>
                <w:noProof/>
                <w:w w:val="99"/>
                <w:sz w:val="23"/>
                <w:szCs w:val="23"/>
              </w:rPr>
              <w:t>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строительству, реконструкции и техническому перевооружению источников тепловой энергии</w:t>
            </w:r>
            <w:r w:rsidRPr="00FD537C">
              <w:rPr>
                <w:noProof/>
                <w:webHidden/>
                <w:sz w:val="23"/>
                <w:szCs w:val="23"/>
              </w:rPr>
              <w:fldChar w:fldCharType="begin"/>
            </w:r>
            <w:r w:rsidR="001A6D64" w:rsidRPr="00FD537C">
              <w:rPr>
                <w:noProof/>
                <w:webHidden/>
                <w:sz w:val="23"/>
                <w:szCs w:val="23"/>
              </w:rPr>
              <w:instrText xml:space="preserve"> PAGEREF _Toc9528731 \h </w:instrText>
            </w:r>
            <w:r w:rsidRPr="00FD537C">
              <w:rPr>
                <w:noProof/>
                <w:webHidden/>
                <w:sz w:val="23"/>
                <w:szCs w:val="23"/>
              </w:rPr>
            </w:r>
            <w:r w:rsidRPr="00FD537C">
              <w:rPr>
                <w:noProof/>
                <w:webHidden/>
                <w:sz w:val="23"/>
                <w:szCs w:val="23"/>
              </w:rPr>
              <w:fldChar w:fldCharType="separate"/>
            </w:r>
            <w:r w:rsidR="001C4860">
              <w:rPr>
                <w:noProof/>
                <w:webHidden/>
                <w:sz w:val="23"/>
                <w:szCs w:val="23"/>
              </w:rPr>
              <w:t>29</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2" w:history="1">
            <w:r w:rsidR="001A6D64" w:rsidRPr="00FD537C">
              <w:rPr>
                <w:rStyle w:val="af"/>
                <w:rFonts w:eastAsia="Calibri"/>
                <w:noProof/>
                <w:w w:val="99"/>
                <w:sz w:val="23"/>
                <w:szCs w:val="23"/>
              </w:rPr>
              <w:t>5.1.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Определение условий организации централизованного теплоснабжения, индивидуального теплоснабжения, а также поквартирного отопления</w:t>
            </w:r>
            <w:r w:rsidRPr="00FD537C">
              <w:rPr>
                <w:noProof/>
                <w:webHidden/>
                <w:sz w:val="23"/>
                <w:szCs w:val="23"/>
              </w:rPr>
              <w:fldChar w:fldCharType="begin"/>
            </w:r>
            <w:r w:rsidR="001A6D64" w:rsidRPr="00FD537C">
              <w:rPr>
                <w:noProof/>
                <w:webHidden/>
                <w:sz w:val="23"/>
                <w:szCs w:val="23"/>
              </w:rPr>
              <w:instrText xml:space="preserve"> PAGEREF _Toc9528732 \h </w:instrText>
            </w:r>
            <w:r w:rsidRPr="00FD537C">
              <w:rPr>
                <w:noProof/>
                <w:webHidden/>
                <w:sz w:val="23"/>
                <w:szCs w:val="23"/>
              </w:rPr>
            </w:r>
            <w:r w:rsidRPr="00FD537C">
              <w:rPr>
                <w:noProof/>
                <w:webHidden/>
                <w:sz w:val="23"/>
                <w:szCs w:val="23"/>
              </w:rPr>
              <w:fldChar w:fldCharType="separate"/>
            </w:r>
            <w:r w:rsidR="001C4860">
              <w:rPr>
                <w:noProof/>
                <w:webHidden/>
                <w:sz w:val="23"/>
                <w:szCs w:val="23"/>
              </w:rPr>
              <w:t>29</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3" w:history="1">
            <w:r w:rsidR="001A6D64" w:rsidRPr="00FD537C">
              <w:rPr>
                <w:rStyle w:val="af"/>
                <w:rFonts w:eastAsia="Calibri"/>
                <w:noProof/>
                <w:w w:val="99"/>
                <w:sz w:val="23"/>
                <w:szCs w:val="23"/>
              </w:rPr>
              <w:t>5.2.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Pr="00FD537C">
              <w:rPr>
                <w:noProof/>
                <w:webHidden/>
                <w:sz w:val="23"/>
                <w:szCs w:val="23"/>
              </w:rPr>
              <w:fldChar w:fldCharType="begin"/>
            </w:r>
            <w:r w:rsidR="001A6D64" w:rsidRPr="00FD537C">
              <w:rPr>
                <w:noProof/>
                <w:webHidden/>
                <w:sz w:val="23"/>
                <w:szCs w:val="23"/>
              </w:rPr>
              <w:instrText xml:space="preserve"> PAGEREF _Toc9528733 \h </w:instrText>
            </w:r>
            <w:r w:rsidRPr="00FD537C">
              <w:rPr>
                <w:noProof/>
                <w:webHidden/>
                <w:sz w:val="23"/>
                <w:szCs w:val="23"/>
              </w:rPr>
            </w:r>
            <w:r w:rsidRPr="00FD537C">
              <w:rPr>
                <w:noProof/>
                <w:webHidden/>
                <w:sz w:val="23"/>
                <w:szCs w:val="23"/>
              </w:rPr>
              <w:fldChar w:fldCharType="separate"/>
            </w:r>
            <w:r w:rsidR="001C4860">
              <w:rPr>
                <w:noProof/>
                <w:webHidden/>
                <w:sz w:val="23"/>
                <w:szCs w:val="23"/>
              </w:rPr>
              <w:t>30</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4" w:history="1">
            <w:r w:rsidR="001A6D64" w:rsidRPr="00FD537C">
              <w:rPr>
                <w:rStyle w:val="af"/>
                <w:rFonts w:eastAsia="Calibri"/>
                <w:noProof/>
                <w:w w:val="99"/>
                <w:sz w:val="23"/>
                <w:szCs w:val="23"/>
              </w:rPr>
              <w:t>5.3.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Pr="00FD537C">
              <w:rPr>
                <w:noProof/>
                <w:webHidden/>
                <w:sz w:val="23"/>
                <w:szCs w:val="23"/>
              </w:rPr>
              <w:fldChar w:fldCharType="begin"/>
            </w:r>
            <w:r w:rsidR="001A6D64" w:rsidRPr="00FD537C">
              <w:rPr>
                <w:noProof/>
                <w:webHidden/>
                <w:sz w:val="23"/>
                <w:szCs w:val="23"/>
              </w:rPr>
              <w:instrText xml:space="preserve"> PAGEREF _Toc9528734 \h </w:instrText>
            </w:r>
            <w:r w:rsidRPr="00FD537C">
              <w:rPr>
                <w:noProof/>
                <w:webHidden/>
                <w:sz w:val="23"/>
                <w:szCs w:val="23"/>
              </w:rPr>
            </w:r>
            <w:r w:rsidRPr="00FD537C">
              <w:rPr>
                <w:noProof/>
                <w:webHidden/>
                <w:sz w:val="23"/>
                <w:szCs w:val="23"/>
              </w:rPr>
              <w:fldChar w:fldCharType="separate"/>
            </w:r>
            <w:r w:rsidR="001C4860">
              <w:rPr>
                <w:noProof/>
                <w:webHidden/>
                <w:sz w:val="23"/>
                <w:szCs w:val="23"/>
              </w:rPr>
              <w:t>30</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5" w:history="1">
            <w:r w:rsidR="001A6D64" w:rsidRPr="00FD537C">
              <w:rPr>
                <w:rStyle w:val="af"/>
                <w:rFonts w:eastAsia="Calibri"/>
                <w:noProof/>
                <w:w w:val="99"/>
                <w:sz w:val="23"/>
                <w:szCs w:val="23"/>
              </w:rPr>
              <w:t>5.4.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Pr="00FD537C">
              <w:rPr>
                <w:noProof/>
                <w:webHidden/>
                <w:sz w:val="23"/>
                <w:szCs w:val="23"/>
              </w:rPr>
              <w:fldChar w:fldCharType="begin"/>
            </w:r>
            <w:r w:rsidR="001A6D64" w:rsidRPr="00FD537C">
              <w:rPr>
                <w:noProof/>
                <w:webHidden/>
                <w:sz w:val="23"/>
                <w:szCs w:val="23"/>
              </w:rPr>
              <w:instrText xml:space="preserve"> PAGEREF _Toc9528735 \h </w:instrText>
            </w:r>
            <w:r w:rsidRPr="00FD537C">
              <w:rPr>
                <w:noProof/>
                <w:webHidden/>
                <w:sz w:val="23"/>
                <w:szCs w:val="23"/>
              </w:rPr>
            </w:r>
            <w:r w:rsidRPr="00FD537C">
              <w:rPr>
                <w:noProof/>
                <w:webHidden/>
                <w:sz w:val="23"/>
                <w:szCs w:val="23"/>
              </w:rPr>
              <w:fldChar w:fldCharType="separate"/>
            </w:r>
            <w:r w:rsidR="001C4860">
              <w:rPr>
                <w:noProof/>
                <w:webHidden/>
                <w:sz w:val="23"/>
                <w:szCs w:val="23"/>
              </w:rPr>
              <w:t>30</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6" w:history="1">
            <w:r w:rsidR="001A6D64" w:rsidRPr="00FD537C">
              <w:rPr>
                <w:rStyle w:val="af"/>
                <w:rFonts w:eastAsia="Calibri"/>
                <w:noProof/>
                <w:w w:val="99"/>
                <w:sz w:val="23"/>
                <w:szCs w:val="23"/>
              </w:rPr>
              <w:t>5.5.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Pr="00FD537C">
              <w:rPr>
                <w:noProof/>
                <w:webHidden/>
                <w:sz w:val="23"/>
                <w:szCs w:val="23"/>
              </w:rPr>
              <w:fldChar w:fldCharType="begin"/>
            </w:r>
            <w:r w:rsidR="001A6D64" w:rsidRPr="00FD537C">
              <w:rPr>
                <w:noProof/>
                <w:webHidden/>
                <w:sz w:val="23"/>
                <w:szCs w:val="23"/>
              </w:rPr>
              <w:instrText xml:space="preserve"> PAGEREF _Toc9528736 \h </w:instrText>
            </w:r>
            <w:r w:rsidRPr="00FD537C">
              <w:rPr>
                <w:noProof/>
                <w:webHidden/>
                <w:sz w:val="23"/>
                <w:szCs w:val="23"/>
              </w:rPr>
            </w:r>
            <w:r w:rsidRPr="00FD537C">
              <w:rPr>
                <w:noProof/>
                <w:webHidden/>
                <w:sz w:val="23"/>
                <w:szCs w:val="23"/>
              </w:rPr>
              <w:fldChar w:fldCharType="separate"/>
            </w:r>
            <w:r w:rsidR="001C4860">
              <w:rPr>
                <w:noProof/>
                <w:webHidden/>
                <w:sz w:val="23"/>
                <w:szCs w:val="23"/>
              </w:rPr>
              <w:t>30</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7" w:history="1">
            <w:r w:rsidR="001A6D64" w:rsidRPr="00FD537C">
              <w:rPr>
                <w:rStyle w:val="af"/>
                <w:rFonts w:eastAsia="Calibri"/>
                <w:noProof/>
                <w:w w:val="99"/>
                <w:sz w:val="23"/>
                <w:szCs w:val="23"/>
              </w:rPr>
              <w:t>5.6.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Pr="00FD537C">
              <w:rPr>
                <w:noProof/>
                <w:webHidden/>
                <w:sz w:val="23"/>
                <w:szCs w:val="23"/>
              </w:rPr>
              <w:fldChar w:fldCharType="begin"/>
            </w:r>
            <w:r w:rsidR="001A6D64" w:rsidRPr="00FD537C">
              <w:rPr>
                <w:noProof/>
                <w:webHidden/>
                <w:sz w:val="23"/>
                <w:szCs w:val="23"/>
              </w:rPr>
              <w:instrText xml:space="preserve"> PAGEREF _Toc9528737 \h </w:instrText>
            </w:r>
            <w:r w:rsidRPr="00FD537C">
              <w:rPr>
                <w:noProof/>
                <w:webHidden/>
                <w:sz w:val="23"/>
                <w:szCs w:val="23"/>
              </w:rPr>
            </w:r>
            <w:r w:rsidRPr="00FD537C">
              <w:rPr>
                <w:noProof/>
                <w:webHidden/>
                <w:sz w:val="23"/>
                <w:szCs w:val="23"/>
              </w:rPr>
              <w:fldChar w:fldCharType="separate"/>
            </w:r>
            <w:r w:rsidR="001C4860">
              <w:rPr>
                <w:noProof/>
                <w:webHidden/>
                <w:sz w:val="23"/>
                <w:szCs w:val="23"/>
              </w:rPr>
              <w:t>30</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8" w:history="1">
            <w:r w:rsidR="001A6D64" w:rsidRPr="00FD537C">
              <w:rPr>
                <w:rStyle w:val="af"/>
                <w:rFonts w:eastAsia="Calibri"/>
                <w:noProof/>
                <w:w w:val="99"/>
                <w:sz w:val="23"/>
                <w:szCs w:val="23"/>
              </w:rPr>
              <w:t>5.7.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Pr="00FD537C">
              <w:rPr>
                <w:noProof/>
                <w:webHidden/>
                <w:sz w:val="23"/>
                <w:szCs w:val="23"/>
              </w:rPr>
              <w:fldChar w:fldCharType="begin"/>
            </w:r>
            <w:r w:rsidR="001A6D64" w:rsidRPr="00FD537C">
              <w:rPr>
                <w:noProof/>
                <w:webHidden/>
                <w:sz w:val="23"/>
                <w:szCs w:val="23"/>
              </w:rPr>
              <w:instrText xml:space="preserve"> PAGEREF _Toc9528738 \h </w:instrText>
            </w:r>
            <w:r w:rsidRPr="00FD537C">
              <w:rPr>
                <w:noProof/>
                <w:webHidden/>
                <w:sz w:val="23"/>
                <w:szCs w:val="23"/>
              </w:rPr>
            </w:r>
            <w:r w:rsidRPr="00FD537C">
              <w:rPr>
                <w:noProof/>
                <w:webHidden/>
                <w:sz w:val="23"/>
                <w:szCs w:val="23"/>
              </w:rPr>
              <w:fldChar w:fldCharType="separate"/>
            </w:r>
            <w:r w:rsidR="001C4860">
              <w:rPr>
                <w:noProof/>
                <w:webHidden/>
                <w:sz w:val="23"/>
                <w:szCs w:val="23"/>
              </w:rPr>
              <w:t>31</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39" w:history="1">
            <w:r w:rsidR="001A6D64" w:rsidRPr="00FD537C">
              <w:rPr>
                <w:rStyle w:val="af"/>
                <w:rFonts w:eastAsia="Calibri"/>
                <w:noProof/>
                <w:w w:val="99"/>
                <w:sz w:val="23"/>
                <w:szCs w:val="23"/>
              </w:rPr>
              <w:t>5.8.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индивидуального теплоснабжения в зонах застройки поселения малоэтажными жилыми зданиями</w:t>
            </w:r>
            <w:r w:rsidRPr="00FD537C">
              <w:rPr>
                <w:noProof/>
                <w:webHidden/>
                <w:sz w:val="23"/>
                <w:szCs w:val="23"/>
              </w:rPr>
              <w:fldChar w:fldCharType="begin"/>
            </w:r>
            <w:r w:rsidR="001A6D64" w:rsidRPr="00FD537C">
              <w:rPr>
                <w:noProof/>
                <w:webHidden/>
                <w:sz w:val="23"/>
                <w:szCs w:val="23"/>
              </w:rPr>
              <w:instrText xml:space="preserve"> PAGEREF _Toc9528739 \h </w:instrText>
            </w:r>
            <w:r w:rsidRPr="00FD537C">
              <w:rPr>
                <w:noProof/>
                <w:webHidden/>
                <w:sz w:val="23"/>
                <w:szCs w:val="23"/>
              </w:rPr>
            </w:r>
            <w:r w:rsidRPr="00FD537C">
              <w:rPr>
                <w:noProof/>
                <w:webHidden/>
                <w:sz w:val="23"/>
                <w:szCs w:val="23"/>
              </w:rPr>
              <w:fldChar w:fldCharType="separate"/>
            </w:r>
            <w:r w:rsidR="001C4860">
              <w:rPr>
                <w:noProof/>
                <w:webHidden/>
                <w:sz w:val="23"/>
                <w:szCs w:val="23"/>
              </w:rPr>
              <w:t>31</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0" w:history="1">
            <w:r w:rsidR="001A6D64" w:rsidRPr="00FD537C">
              <w:rPr>
                <w:rStyle w:val="af"/>
                <w:rFonts w:eastAsia="Calibri"/>
                <w:noProof/>
                <w:w w:val="99"/>
                <w:sz w:val="23"/>
                <w:szCs w:val="23"/>
              </w:rPr>
              <w:t>5.9.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организации теплоснабжения в производственных зонах на территории поселения, городского округа</w:t>
            </w:r>
            <w:r w:rsidRPr="00FD537C">
              <w:rPr>
                <w:noProof/>
                <w:webHidden/>
                <w:sz w:val="23"/>
                <w:szCs w:val="23"/>
              </w:rPr>
              <w:fldChar w:fldCharType="begin"/>
            </w:r>
            <w:r w:rsidR="001A6D64" w:rsidRPr="00FD537C">
              <w:rPr>
                <w:noProof/>
                <w:webHidden/>
                <w:sz w:val="23"/>
                <w:szCs w:val="23"/>
              </w:rPr>
              <w:instrText xml:space="preserve"> PAGEREF _Toc9528740 \h </w:instrText>
            </w:r>
            <w:r w:rsidRPr="00FD537C">
              <w:rPr>
                <w:noProof/>
                <w:webHidden/>
                <w:sz w:val="23"/>
                <w:szCs w:val="23"/>
              </w:rPr>
            </w:r>
            <w:r w:rsidRPr="00FD537C">
              <w:rPr>
                <w:noProof/>
                <w:webHidden/>
                <w:sz w:val="23"/>
                <w:szCs w:val="23"/>
              </w:rPr>
              <w:fldChar w:fldCharType="separate"/>
            </w:r>
            <w:r w:rsidR="001C4860">
              <w:rPr>
                <w:noProof/>
                <w:webHidden/>
                <w:sz w:val="23"/>
                <w:szCs w:val="23"/>
              </w:rPr>
              <w:t>31</w:t>
            </w:r>
            <w:r w:rsidRPr="00FD537C">
              <w:rPr>
                <w:noProof/>
                <w:webHidden/>
                <w:sz w:val="23"/>
                <w:szCs w:val="23"/>
              </w:rPr>
              <w:fldChar w:fldCharType="end"/>
            </w:r>
          </w:hyperlink>
        </w:p>
        <w:p w:rsidR="001A6D64" w:rsidRPr="00FD537C" w:rsidRDefault="00380F6F" w:rsidP="00CB5A7A">
          <w:pPr>
            <w:pStyle w:val="11"/>
            <w:tabs>
              <w:tab w:val="left" w:pos="880"/>
            </w:tabs>
            <w:ind w:firstLine="426"/>
            <w:rPr>
              <w:rFonts w:asciiTheme="minorHAnsi" w:eastAsiaTheme="minorEastAsia" w:hAnsiTheme="minorHAnsi" w:cstheme="minorBidi"/>
              <w:noProof/>
              <w:sz w:val="23"/>
              <w:szCs w:val="23"/>
              <w:lang w:bidi="ar-SA"/>
            </w:rPr>
          </w:pPr>
          <w:hyperlink w:anchor="_Toc9528741" w:history="1">
            <w:r w:rsidR="001A6D64" w:rsidRPr="00FD537C">
              <w:rPr>
                <w:rStyle w:val="af"/>
                <w:rFonts w:eastAsia="Calibri"/>
                <w:noProof/>
                <w:w w:val="99"/>
                <w:sz w:val="23"/>
                <w:szCs w:val="23"/>
              </w:rPr>
              <w:t>5.10.</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sidRPr="00FD537C">
              <w:rPr>
                <w:noProof/>
                <w:webHidden/>
                <w:sz w:val="23"/>
                <w:szCs w:val="23"/>
              </w:rPr>
              <w:fldChar w:fldCharType="begin"/>
            </w:r>
            <w:r w:rsidR="001A6D64" w:rsidRPr="00FD537C">
              <w:rPr>
                <w:noProof/>
                <w:webHidden/>
                <w:sz w:val="23"/>
                <w:szCs w:val="23"/>
              </w:rPr>
              <w:instrText xml:space="preserve"> PAGEREF _Toc9528741 \h </w:instrText>
            </w:r>
            <w:r w:rsidRPr="00FD537C">
              <w:rPr>
                <w:noProof/>
                <w:webHidden/>
                <w:sz w:val="23"/>
                <w:szCs w:val="23"/>
              </w:rPr>
            </w:r>
            <w:r w:rsidRPr="00FD537C">
              <w:rPr>
                <w:noProof/>
                <w:webHidden/>
                <w:sz w:val="23"/>
                <w:szCs w:val="23"/>
              </w:rPr>
              <w:fldChar w:fldCharType="separate"/>
            </w:r>
            <w:r w:rsidR="001C4860">
              <w:rPr>
                <w:noProof/>
                <w:webHidden/>
                <w:sz w:val="23"/>
                <w:szCs w:val="23"/>
              </w:rPr>
              <w:t>31</w:t>
            </w:r>
            <w:r w:rsidRPr="00FD537C">
              <w:rPr>
                <w:noProof/>
                <w:webHidden/>
                <w:sz w:val="23"/>
                <w:szCs w:val="23"/>
              </w:rPr>
              <w:fldChar w:fldCharType="end"/>
            </w:r>
          </w:hyperlink>
        </w:p>
        <w:p w:rsidR="001A6D64" w:rsidRPr="00FD537C" w:rsidRDefault="00380F6F" w:rsidP="00CB5A7A">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42" w:history="1">
            <w:r w:rsidR="001A6D64" w:rsidRPr="00FD537C">
              <w:rPr>
                <w:rStyle w:val="af"/>
                <w:rFonts w:eastAsia="Calibri"/>
                <w:noProof/>
                <w:w w:val="99"/>
                <w:sz w:val="23"/>
                <w:szCs w:val="23"/>
              </w:rPr>
              <w:t>5.11.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Pr="00FD537C">
              <w:rPr>
                <w:noProof/>
                <w:webHidden/>
                <w:sz w:val="23"/>
                <w:szCs w:val="23"/>
              </w:rPr>
              <w:fldChar w:fldCharType="begin"/>
            </w:r>
            <w:r w:rsidR="001A6D64" w:rsidRPr="00FD537C">
              <w:rPr>
                <w:noProof/>
                <w:webHidden/>
                <w:sz w:val="23"/>
                <w:szCs w:val="23"/>
              </w:rPr>
              <w:instrText xml:space="preserve"> PAGEREF _Toc9528742 \h </w:instrText>
            </w:r>
            <w:r w:rsidRPr="00FD537C">
              <w:rPr>
                <w:noProof/>
                <w:webHidden/>
                <w:sz w:val="23"/>
                <w:szCs w:val="23"/>
              </w:rPr>
            </w:r>
            <w:r w:rsidRPr="00FD537C">
              <w:rPr>
                <w:noProof/>
                <w:webHidden/>
                <w:sz w:val="23"/>
                <w:szCs w:val="23"/>
              </w:rPr>
              <w:fldChar w:fldCharType="separate"/>
            </w:r>
            <w:r w:rsidR="001C4860">
              <w:rPr>
                <w:noProof/>
                <w:webHidden/>
                <w:sz w:val="23"/>
                <w:szCs w:val="23"/>
              </w:rPr>
              <w:t>31</w:t>
            </w:r>
            <w:r w:rsidRPr="00FD537C">
              <w:rPr>
                <w:noProof/>
                <w:webHidden/>
                <w:sz w:val="23"/>
                <w:szCs w:val="23"/>
              </w:rPr>
              <w:fldChar w:fldCharType="end"/>
            </w:r>
          </w:hyperlink>
        </w:p>
        <w:p w:rsidR="001A6D64" w:rsidRPr="00FD537C" w:rsidRDefault="00380F6F" w:rsidP="006738B0">
          <w:pPr>
            <w:pStyle w:val="11"/>
            <w:tabs>
              <w:tab w:val="right" w:leader="dot" w:pos="10580"/>
            </w:tabs>
            <w:ind w:firstLine="426"/>
            <w:rPr>
              <w:rFonts w:asciiTheme="minorHAnsi" w:eastAsiaTheme="minorEastAsia" w:hAnsiTheme="minorHAnsi" w:cstheme="minorBidi"/>
              <w:noProof/>
              <w:sz w:val="23"/>
              <w:szCs w:val="23"/>
              <w:lang w:bidi="ar-SA"/>
            </w:rPr>
          </w:pPr>
          <w:hyperlink w:anchor="_Toc9528743" w:history="1">
            <w:r w:rsidR="001A6D64" w:rsidRPr="00FD537C">
              <w:rPr>
                <w:rStyle w:val="af"/>
                <w:rFonts w:eastAsia="Calibri"/>
                <w:noProof/>
                <w:sz w:val="23"/>
                <w:szCs w:val="23"/>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r w:rsidRPr="00FD537C">
              <w:rPr>
                <w:noProof/>
                <w:webHidden/>
                <w:sz w:val="23"/>
                <w:szCs w:val="23"/>
              </w:rPr>
              <w:fldChar w:fldCharType="begin"/>
            </w:r>
            <w:r w:rsidR="001A6D64" w:rsidRPr="00FD537C">
              <w:rPr>
                <w:noProof/>
                <w:webHidden/>
                <w:sz w:val="23"/>
                <w:szCs w:val="23"/>
              </w:rPr>
              <w:instrText xml:space="preserve"> PAGEREF _Toc9528743 \h </w:instrText>
            </w:r>
            <w:r w:rsidRPr="00FD537C">
              <w:rPr>
                <w:noProof/>
                <w:webHidden/>
                <w:sz w:val="23"/>
                <w:szCs w:val="23"/>
              </w:rPr>
            </w:r>
            <w:r w:rsidRPr="00FD537C">
              <w:rPr>
                <w:noProof/>
                <w:webHidden/>
                <w:sz w:val="23"/>
                <w:szCs w:val="23"/>
              </w:rPr>
              <w:fldChar w:fldCharType="separate"/>
            </w:r>
            <w:r w:rsidR="001C4860">
              <w:rPr>
                <w:noProof/>
                <w:webHidden/>
                <w:sz w:val="23"/>
                <w:szCs w:val="23"/>
              </w:rPr>
              <w:t>33</w:t>
            </w:r>
            <w:r w:rsidRPr="00FD537C">
              <w:rPr>
                <w:noProof/>
                <w:webHidden/>
                <w:sz w:val="23"/>
                <w:szCs w:val="23"/>
              </w:rPr>
              <w:fldChar w:fldCharType="end"/>
            </w:r>
          </w:hyperlink>
        </w:p>
        <w:p w:rsidR="001A6D64" w:rsidRPr="00FD537C" w:rsidRDefault="00380F6F"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44" w:history="1">
            <w:r w:rsidR="001A6D64" w:rsidRPr="00FD537C">
              <w:rPr>
                <w:rStyle w:val="af"/>
                <w:rFonts w:eastAsia="Calibri"/>
                <w:noProof/>
                <w:w w:val="99"/>
                <w:sz w:val="23"/>
                <w:szCs w:val="23"/>
              </w:rPr>
              <w:t>6.</w:t>
            </w:r>
            <w:r w:rsidR="001A6D64" w:rsidRPr="00FD537C">
              <w:rPr>
                <w:rStyle w:val="af"/>
                <w:rFonts w:eastAsia="Calibri"/>
                <w:noProof/>
                <w:sz w:val="23"/>
                <w:szCs w:val="23"/>
              </w:rPr>
              <w:t>Предложения по строительству и реконструкции тепловых сетей</w:t>
            </w:r>
            <w:r w:rsidRPr="00FD537C">
              <w:rPr>
                <w:noProof/>
                <w:webHidden/>
                <w:sz w:val="23"/>
                <w:szCs w:val="23"/>
              </w:rPr>
              <w:fldChar w:fldCharType="begin"/>
            </w:r>
            <w:r w:rsidR="001A6D64" w:rsidRPr="00FD537C">
              <w:rPr>
                <w:noProof/>
                <w:webHidden/>
                <w:sz w:val="23"/>
                <w:szCs w:val="23"/>
              </w:rPr>
              <w:instrText xml:space="preserve"> PAGEREF _Toc9528744 \h </w:instrText>
            </w:r>
            <w:r w:rsidRPr="00FD537C">
              <w:rPr>
                <w:noProof/>
                <w:webHidden/>
                <w:sz w:val="23"/>
                <w:szCs w:val="23"/>
              </w:rPr>
            </w:r>
            <w:r w:rsidRPr="00FD537C">
              <w:rPr>
                <w:noProof/>
                <w:webHidden/>
                <w:sz w:val="23"/>
                <w:szCs w:val="23"/>
              </w:rPr>
              <w:fldChar w:fldCharType="separate"/>
            </w:r>
            <w:r w:rsidR="001C4860">
              <w:rPr>
                <w:noProof/>
                <w:webHidden/>
                <w:sz w:val="23"/>
                <w:szCs w:val="23"/>
              </w:rPr>
              <w:t>34</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5" w:history="1">
            <w:r w:rsidR="001A6D64" w:rsidRPr="00FD537C">
              <w:rPr>
                <w:rStyle w:val="af"/>
                <w:rFonts w:eastAsia="Calibri"/>
                <w:noProof/>
                <w:w w:val="99"/>
                <w:sz w:val="23"/>
                <w:szCs w:val="23"/>
              </w:rPr>
              <w:t>6.1.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sidRPr="00FD537C">
              <w:rPr>
                <w:noProof/>
                <w:webHidden/>
                <w:sz w:val="23"/>
                <w:szCs w:val="23"/>
              </w:rPr>
              <w:fldChar w:fldCharType="begin"/>
            </w:r>
            <w:r w:rsidR="001A6D64" w:rsidRPr="00FD537C">
              <w:rPr>
                <w:noProof/>
                <w:webHidden/>
                <w:sz w:val="23"/>
                <w:szCs w:val="23"/>
              </w:rPr>
              <w:instrText xml:space="preserve"> PAGEREF _Toc9528745 \h </w:instrText>
            </w:r>
            <w:r w:rsidRPr="00FD537C">
              <w:rPr>
                <w:noProof/>
                <w:webHidden/>
                <w:sz w:val="23"/>
                <w:szCs w:val="23"/>
              </w:rPr>
            </w:r>
            <w:r w:rsidRPr="00FD537C">
              <w:rPr>
                <w:noProof/>
                <w:webHidden/>
                <w:sz w:val="23"/>
                <w:szCs w:val="23"/>
              </w:rPr>
              <w:fldChar w:fldCharType="separate"/>
            </w:r>
            <w:r w:rsidR="001C4860">
              <w:rPr>
                <w:noProof/>
                <w:webHidden/>
                <w:sz w:val="23"/>
                <w:szCs w:val="23"/>
              </w:rPr>
              <w:t>34</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6" w:history="1">
            <w:r w:rsidR="001A6D64" w:rsidRPr="00FD537C">
              <w:rPr>
                <w:rStyle w:val="af"/>
                <w:rFonts w:eastAsia="Calibri"/>
                <w:noProof/>
                <w:w w:val="99"/>
                <w:sz w:val="23"/>
                <w:szCs w:val="23"/>
              </w:rPr>
              <w:t>6.2.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Pr="00FD537C">
              <w:rPr>
                <w:noProof/>
                <w:webHidden/>
                <w:sz w:val="23"/>
                <w:szCs w:val="23"/>
              </w:rPr>
              <w:fldChar w:fldCharType="begin"/>
            </w:r>
            <w:r w:rsidR="001A6D64" w:rsidRPr="00FD537C">
              <w:rPr>
                <w:noProof/>
                <w:webHidden/>
                <w:sz w:val="23"/>
                <w:szCs w:val="23"/>
              </w:rPr>
              <w:instrText xml:space="preserve"> PAGEREF _Toc9528746 \h </w:instrText>
            </w:r>
            <w:r w:rsidRPr="00FD537C">
              <w:rPr>
                <w:noProof/>
                <w:webHidden/>
                <w:sz w:val="23"/>
                <w:szCs w:val="23"/>
              </w:rPr>
            </w:r>
            <w:r w:rsidRPr="00FD537C">
              <w:rPr>
                <w:noProof/>
                <w:webHidden/>
                <w:sz w:val="23"/>
                <w:szCs w:val="23"/>
              </w:rPr>
              <w:fldChar w:fldCharType="separate"/>
            </w:r>
            <w:r w:rsidR="001C4860">
              <w:rPr>
                <w:noProof/>
                <w:webHidden/>
                <w:sz w:val="23"/>
                <w:szCs w:val="23"/>
              </w:rPr>
              <w:t>34</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7" w:history="1">
            <w:r w:rsidR="001A6D64" w:rsidRPr="00FD537C">
              <w:rPr>
                <w:rStyle w:val="af"/>
                <w:rFonts w:eastAsia="Calibri"/>
                <w:noProof/>
                <w:w w:val="99"/>
                <w:sz w:val="23"/>
                <w:szCs w:val="23"/>
              </w:rPr>
              <w:t>6.3.</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FD537C">
              <w:rPr>
                <w:noProof/>
                <w:webHidden/>
                <w:sz w:val="23"/>
                <w:szCs w:val="23"/>
              </w:rPr>
              <w:fldChar w:fldCharType="begin"/>
            </w:r>
            <w:r w:rsidR="001A6D64" w:rsidRPr="00FD537C">
              <w:rPr>
                <w:noProof/>
                <w:webHidden/>
                <w:sz w:val="23"/>
                <w:szCs w:val="23"/>
              </w:rPr>
              <w:instrText xml:space="preserve"> PAGEREF _Toc9528747 \h </w:instrText>
            </w:r>
            <w:r w:rsidRPr="00FD537C">
              <w:rPr>
                <w:noProof/>
                <w:webHidden/>
                <w:sz w:val="23"/>
                <w:szCs w:val="23"/>
              </w:rPr>
            </w:r>
            <w:r w:rsidRPr="00FD537C">
              <w:rPr>
                <w:noProof/>
                <w:webHidden/>
                <w:sz w:val="23"/>
                <w:szCs w:val="23"/>
              </w:rPr>
              <w:fldChar w:fldCharType="separate"/>
            </w:r>
            <w:r w:rsidR="001C4860">
              <w:rPr>
                <w:noProof/>
                <w:webHidden/>
                <w:sz w:val="23"/>
                <w:szCs w:val="23"/>
              </w:rPr>
              <w:t>35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8" w:history="1">
            <w:r w:rsidR="001A6D64" w:rsidRPr="00FD537C">
              <w:rPr>
                <w:rStyle w:val="af"/>
                <w:rFonts w:eastAsia="Calibri"/>
                <w:noProof/>
                <w:w w:val="99"/>
                <w:sz w:val="23"/>
                <w:szCs w:val="23"/>
              </w:rPr>
              <w:t>6.4.</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FD537C">
              <w:rPr>
                <w:noProof/>
                <w:webHidden/>
                <w:sz w:val="23"/>
                <w:szCs w:val="23"/>
              </w:rPr>
              <w:fldChar w:fldCharType="begin"/>
            </w:r>
            <w:r w:rsidR="001A6D64" w:rsidRPr="00FD537C">
              <w:rPr>
                <w:noProof/>
                <w:webHidden/>
                <w:sz w:val="23"/>
                <w:szCs w:val="23"/>
              </w:rPr>
              <w:instrText xml:space="preserve"> PAGEREF _Toc9528748 \h </w:instrText>
            </w:r>
            <w:r w:rsidRPr="00FD537C">
              <w:rPr>
                <w:noProof/>
                <w:webHidden/>
                <w:sz w:val="23"/>
                <w:szCs w:val="23"/>
              </w:rPr>
            </w:r>
            <w:r w:rsidRPr="00FD537C">
              <w:rPr>
                <w:noProof/>
                <w:webHidden/>
                <w:sz w:val="23"/>
                <w:szCs w:val="23"/>
              </w:rPr>
              <w:fldChar w:fldCharType="separate"/>
            </w:r>
            <w:r w:rsidR="001C4860">
              <w:rPr>
                <w:noProof/>
                <w:webHidden/>
                <w:sz w:val="23"/>
                <w:szCs w:val="23"/>
              </w:rPr>
              <w:t>35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49" w:history="1">
            <w:r w:rsidR="001A6D64" w:rsidRPr="00FD537C">
              <w:rPr>
                <w:rStyle w:val="af"/>
                <w:rFonts w:eastAsia="Calibri"/>
                <w:noProof/>
                <w:w w:val="99"/>
                <w:sz w:val="23"/>
                <w:szCs w:val="23"/>
              </w:rPr>
              <w:t>6.5.</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Строительство тепловых сетей для обеспечения нормативной надежности теплоснабжения</w:t>
            </w:r>
            <w:r w:rsidRPr="00FD537C">
              <w:rPr>
                <w:noProof/>
                <w:webHidden/>
                <w:sz w:val="23"/>
                <w:szCs w:val="23"/>
              </w:rPr>
              <w:fldChar w:fldCharType="begin"/>
            </w:r>
            <w:r w:rsidR="001A6D64" w:rsidRPr="00FD537C">
              <w:rPr>
                <w:noProof/>
                <w:webHidden/>
                <w:sz w:val="23"/>
                <w:szCs w:val="23"/>
              </w:rPr>
              <w:instrText xml:space="preserve"> PAGEREF _Toc9528749 \h </w:instrText>
            </w:r>
            <w:r w:rsidRPr="00FD537C">
              <w:rPr>
                <w:noProof/>
                <w:webHidden/>
                <w:sz w:val="23"/>
                <w:szCs w:val="23"/>
              </w:rPr>
            </w:r>
            <w:r w:rsidRPr="00FD537C">
              <w:rPr>
                <w:noProof/>
                <w:webHidden/>
                <w:sz w:val="23"/>
                <w:szCs w:val="23"/>
              </w:rPr>
              <w:fldChar w:fldCharType="separate"/>
            </w:r>
            <w:r w:rsidR="001C4860">
              <w:rPr>
                <w:noProof/>
                <w:webHidden/>
                <w:sz w:val="23"/>
                <w:szCs w:val="23"/>
              </w:rPr>
              <w:t>35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0" w:history="1">
            <w:r w:rsidR="001A6D64" w:rsidRPr="00FD537C">
              <w:rPr>
                <w:rStyle w:val="af"/>
                <w:rFonts w:eastAsia="Calibri"/>
                <w:noProof/>
                <w:w w:val="99"/>
                <w:sz w:val="23"/>
                <w:szCs w:val="23"/>
              </w:rPr>
              <w:t>6.6.</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с увеличением диаметра трубопроводов для обеспечения перспекти</w:t>
            </w:r>
            <w:r w:rsidR="00FD537C" w:rsidRPr="00FD537C">
              <w:rPr>
                <w:rStyle w:val="af"/>
                <w:rFonts w:eastAsia="Calibri"/>
                <w:noProof/>
                <w:sz w:val="23"/>
                <w:szCs w:val="23"/>
              </w:rPr>
              <w:t xml:space="preserve">вных приростов тепловой нагрузк                                                           </w:t>
            </w:r>
            <w:r w:rsidRPr="00FD537C">
              <w:rPr>
                <w:noProof/>
                <w:webHidden/>
                <w:sz w:val="23"/>
                <w:szCs w:val="23"/>
              </w:rPr>
              <w:fldChar w:fldCharType="begin"/>
            </w:r>
            <w:r w:rsidR="001A6D64" w:rsidRPr="00FD537C">
              <w:rPr>
                <w:noProof/>
                <w:webHidden/>
                <w:sz w:val="23"/>
                <w:szCs w:val="23"/>
              </w:rPr>
              <w:instrText xml:space="preserve"> PAGEREF _Toc9528750 \h </w:instrText>
            </w:r>
            <w:r w:rsidRPr="00FD537C">
              <w:rPr>
                <w:noProof/>
                <w:webHidden/>
                <w:sz w:val="23"/>
                <w:szCs w:val="23"/>
              </w:rPr>
            </w:r>
            <w:r w:rsidRPr="00FD537C">
              <w:rPr>
                <w:noProof/>
                <w:webHidden/>
                <w:sz w:val="23"/>
                <w:szCs w:val="23"/>
              </w:rPr>
              <w:fldChar w:fldCharType="separate"/>
            </w:r>
            <w:r w:rsidR="001C4860">
              <w:rPr>
                <w:noProof/>
                <w:webHidden/>
                <w:sz w:val="23"/>
                <w:szCs w:val="23"/>
              </w:rPr>
              <w:t>35</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1" w:history="1">
            <w:r w:rsidR="001A6D64" w:rsidRPr="00FD537C">
              <w:rPr>
                <w:rStyle w:val="af"/>
                <w:rFonts w:eastAsia="Calibri"/>
                <w:noProof/>
                <w:w w:val="99"/>
                <w:sz w:val="23"/>
                <w:szCs w:val="23"/>
              </w:rPr>
              <w:t>6.7.</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Реконструкция тепловых сетей, подлежащих замене в связи с исчерпанием эксплуатационного ресурса</w:t>
            </w:r>
            <w:r w:rsidRPr="00FD537C">
              <w:rPr>
                <w:noProof/>
                <w:webHidden/>
                <w:sz w:val="23"/>
                <w:szCs w:val="23"/>
              </w:rPr>
              <w:fldChar w:fldCharType="begin"/>
            </w:r>
            <w:r w:rsidR="001A6D64" w:rsidRPr="00FD537C">
              <w:rPr>
                <w:noProof/>
                <w:webHidden/>
                <w:sz w:val="23"/>
                <w:szCs w:val="23"/>
              </w:rPr>
              <w:instrText xml:space="preserve"> PAGEREF _Toc9528751 \h </w:instrText>
            </w:r>
            <w:r w:rsidRPr="00FD537C">
              <w:rPr>
                <w:noProof/>
                <w:webHidden/>
                <w:sz w:val="23"/>
                <w:szCs w:val="23"/>
              </w:rPr>
            </w:r>
            <w:r w:rsidRPr="00FD537C">
              <w:rPr>
                <w:noProof/>
                <w:webHidden/>
                <w:sz w:val="23"/>
                <w:szCs w:val="23"/>
              </w:rPr>
              <w:fldChar w:fldCharType="separate"/>
            </w:r>
            <w:r w:rsidR="001C4860">
              <w:rPr>
                <w:noProof/>
                <w:webHidden/>
                <w:sz w:val="23"/>
                <w:szCs w:val="23"/>
              </w:rPr>
              <w:t>36</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2" w:history="1">
            <w:r w:rsidR="001A6D64" w:rsidRPr="00FD537C">
              <w:rPr>
                <w:rStyle w:val="af"/>
                <w:rFonts w:eastAsia="Calibri"/>
                <w:noProof/>
                <w:w w:val="99"/>
                <w:sz w:val="23"/>
                <w:szCs w:val="23"/>
              </w:rPr>
              <w:t>6.8.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 xml:space="preserve">Строительство </w:t>
            </w:r>
            <w:r w:rsidR="00FD537C" w:rsidRPr="00FD537C">
              <w:rPr>
                <w:rStyle w:val="af"/>
                <w:rFonts w:eastAsia="Calibri"/>
                <w:noProof/>
                <w:sz w:val="23"/>
                <w:szCs w:val="23"/>
              </w:rPr>
              <w:t xml:space="preserve">и реконструкция насосных станции                                                        </w:t>
            </w:r>
            <w:r w:rsidRPr="00FD537C">
              <w:rPr>
                <w:noProof/>
                <w:webHidden/>
                <w:sz w:val="23"/>
                <w:szCs w:val="23"/>
              </w:rPr>
              <w:fldChar w:fldCharType="begin"/>
            </w:r>
            <w:r w:rsidR="001A6D64" w:rsidRPr="00FD537C">
              <w:rPr>
                <w:noProof/>
                <w:webHidden/>
                <w:sz w:val="23"/>
                <w:szCs w:val="23"/>
              </w:rPr>
              <w:instrText xml:space="preserve"> PAGEREF _Toc9528752 \h </w:instrText>
            </w:r>
            <w:r w:rsidRPr="00FD537C">
              <w:rPr>
                <w:noProof/>
                <w:webHidden/>
                <w:sz w:val="23"/>
                <w:szCs w:val="23"/>
              </w:rPr>
            </w:r>
            <w:r w:rsidRPr="00FD537C">
              <w:rPr>
                <w:noProof/>
                <w:webHidden/>
                <w:sz w:val="23"/>
                <w:szCs w:val="23"/>
              </w:rPr>
              <w:fldChar w:fldCharType="separate"/>
            </w:r>
            <w:r w:rsidR="001C4860">
              <w:rPr>
                <w:noProof/>
                <w:webHidden/>
                <w:sz w:val="23"/>
                <w:szCs w:val="23"/>
              </w:rPr>
              <w:t>36</w:t>
            </w:r>
            <w:r w:rsidRPr="00FD537C">
              <w:rPr>
                <w:noProof/>
                <w:webHidden/>
                <w:sz w:val="23"/>
                <w:szCs w:val="23"/>
              </w:rPr>
              <w:fldChar w:fldCharType="end"/>
            </w:r>
          </w:hyperlink>
        </w:p>
        <w:p w:rsidR="001A6D64" w:rsidRPr="00FD537C" w:rsidRDefault="00380F6F"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3" w:history="1">
            <w:r w:rsidR="001A6D64" w:rsidRPr="00FD537C">
              <w:rPr>
                <w:rStyle w:val="af"/>
                <w:rFonts w:eastAsia="Calibri"/>
                <w:noProof/>
                <w:w w:val="99"/>
                <w:sz w:val="23"/>
                <w:szCs w:val="23"/>
              </w:rPr>
              <w:t>7.</w:t>
            </w:r>
            <w:r w:rsidR="001A6D64" w:rsidRPr="00FD537C">
              <w:rPr>
                <w:rStyle w:val="af"/>
                <w:rFonts w:eastAsia="Calibri"/>
                <w:noProof/>
                <w:sz w:val="23"/>
                <w:szCs w:val="23"/>
              </w:rPr>
              <w:t>Перспективные топливные балансы</w:t>
            </w:r>
            <w:r w:rsidRPr="00FD537C">
              <w:rPr>
                <w:noProof/>
                <w:webHidden/>
                <w:sz w:val="23"/>
                <w:szCs w:val="23"/>
              </w:rPr>
              <w:fldChar w:fldCharType="begin"/>
            </w:r>
            <w:r w:rsidR="001A6D64" w:rsidRPr="00FD537C">
              <w:rPr>
                <w:noProof/>
                <w:webHidden/>
                <w:sz w:val="23"/>
                <w:szCs w:val="23"/>
              </w:rPr>
              <w:instrText xml:space="preserve"> PAGEREF _Toc9528753 \h </w:instrText>
            </w:r>
            <w:r w:rsidRPr="00FD537C">
              <w:rPr>
                <w:noProof/>
                <w:webHidden/>
                <w:sz w:val="23"/>
                <w:szCs w:val="23"/>
              </w:rPr>
            </w:r>
            <w:r w:rsidRPr="00FD537C">
              <w:rPr>
                <w:noProof/>
                <w:webHidden/>
                <w:sz w:val="23"/>
                <w:szCs w:val="23"/>
              </w:rPr>
              <w:fldChar w:fldCharType="separate"/>
            </w:r>
            <w:r w:rsidR="001C4860">
              <w:rPr>
                <w:noProof/>
                <w:webHidden/>
                <w:sz w:val="23"/>
                <w:szCs w:val="23"/>
              </w:rPr>
              <w:t>36</w:t>
            </w:r>
            <w:r w:rsidRPr="00FD537C">
              <w:rPr>
                <w:noProof/>
                <w:webHidden/>
                <w:sz w:val="23"/>
                <w:szCs w:val="23"/>
              </w:rPr>
              <w:fldChar w:fldCharType="end"/>
            </w:r>
          </w:hyperlink>
        </w:p>
        <w:p w:rsidR="001A6D64" w:rsidRPr="00FD537C" w:rsidRDefault="00380F6F" w:rsidP="006738B0">
          <w:pPr>
            <w:pStyle w:val="11"/>
            <w:tabs>
              <w:tab w:val="left" w:pos="660"/>
              <w:tab w:val="right" w:leader="dot" w:pos="9498"/>
            </w:tabs>
            <w:ind w:firstLine="426"/>
            <w:rPr>
              <w:rFonts w:asciiTheme="minorHAnsi" w:eastAsiaTheme="minorEastAsia" w:hAnsiTheme="minorHAnsi" w:cstheme="minorBidi"/>
              <w:noProof/>
              <w:sz w:val="23"/>
              <w:szCs w:val="23"/>
              <w:lang w:bidi="ar-SA"/>
            </w:rPr>
          </w:pPr>
          <w:hyperlink w:anchor="_Toc9528754" w:history="1">
            <w:r w:rsidR="001A6D64" w:rsidRPr="00FD537C">
              <w:rPr>
                <w:rStyle w:val="af"/>
                <w:rFonts w:eastAsia="Calibri"/>
                <w:noProof/>
                <w:w w:val="99"/>
                <w:sz w:val="23"/>
                <w:szCs w:val="23"/>
              </w:rPr>
              <w:t>8.</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надежности теплоснабжения</w:t>
            </w:r>
            <w:r w:rsidRPr="00FD537C">
              <w:rPr>
                <w:noProof/>
                <w:webHidden/>
                <w:sz w:val="23"/>
                <w:szCs w:val="23"/>
              </w:rPr>
              <w:fldChar w:fldCharType="begin"/>
            </w:r>
            <w:r w:rsidR="001A6D64" w:rsidRPr="00FD537C">
              <w:rPr>
                <w:noProof/>
                <w:webHidden/>
                <w:sz w:val="23"/>
                <w:szCs w:val="23"/>
              </w:rPr>
              <w:instrText xml:space="preserve"> PAGEREF _Toc9528754 \h </w:instrText>
            </w:r>
            <w:r w:rsidRPr="00FD537C">
              <w:rPr>
                <w:noProof/>
                <w:webHidden/>
                <w:sz w:val="23"/>
                <w:szCs w:val="23"/>
              </w:rPr>
            </w:r>
            <w:r w:rsidRPr="00FD537C">
              <w:rPr>
                <w:noProof/>
                <w:webHidden/>
                <w:sz w:val="23"/>
                <w:szCs w:val="23"/>
              </w:rPr>
              <w:fldChar w:fldCharType="separate"/>
            </w:r>
            <w:r w:rsidR="001C4860">
              <w:rPr>
                <w:noProof/>
                <w:webHidden/>
                <w:sz w:val="23"/>
                <w:szCs w:val="23"/>
              </w:rPr>
              <w:t>36</w:t>
            </w:r>
            <w:r w:rsidRPr="00FD537C">
              <w:rPr>
                <w:noProof/>
                <w:webHidden/>
                <w:sz w:val="23"/>
                <w:szCs w:val="23"/>
              </w:rPr>
              <w:fldChar w:fldCharType="end"/>
            </w:r>
          </w:hyperlink>
        </w:p>
        <w:p w:rsidR="001A6D64" w:rsidRPr="00FD537C" w:rsidRDefault="00380F6F" w:rsidP="006738B0">
          <w:pPr>
            <w:pStyle w:val="11"/>
            <w:tabs>
              <w:tab w:val="left" w:pos="660"/>
              <w:tab w:val="right" w:leader="dot" w:pos="10580"/>
            </w:tabs>
            <w:ind w:firstLine="426"/>
            <w:rPr>
              <w:rFonts w:asciiTheme="minorHAnsi" w:eastAsiaTheme="minorEastAsia" w:hAnsiTheme="minorHAnsi" w:cstheme="minorBidi"/>
              <w:noProof/>
              <w:sz w:val="23"/>
              <w:szCs w:val="23"/>
              <w:lang w:bidi="ar-SA"/>
            </w:rPr>
          </w:pPr>
          <w:hyperlink w:anchor="_Toc9528755" w:history="1">
            <w:r w:rsidR="001A6D64" w:rsidRPr="00FD537C">
              <w:rPr>
                <w:rStyle w:val="af"/>
                <w:rFonts w:eastAsia="Calibri"/>
                <w:noProof/>
                <w:w w:val="99"/>
                <w:sz w:val="23"/>
                <w:szCs w:val="23"/>
              </w:rPr>
              <w:t>9.</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Обоснование инвестиций в строительство, реконструкцию и техническое перевооружение</w:t>
            </w:r>
            <w:r w:rsidRPr="00FD537C">
              <w:rPr>
                <w:noProof/>
                <w:webHidden/>
                <w:sz w:val="23"/>
                <w:szCs w:val="23"/>
              </w:rPr>
              <w:fldChar w:fldCharType="begin"/>
            </w:r>
            <w:r w:rsidR="001A6D64" w:rsidRPr="00FD537C">
              <w:rPr>
                <w:noProof/>
                <w:webHidden/>
                <w:sz w:val="23"/>
                <w:szCs w:val="23"/>
              </w:rPr>
              <w:instrText xml:space="preserve"> PAGEREF _Toc9528755 \h </w:instrText>
            </w:r>
            <w:r w:rsidRPr="00FD537C">
              <w:rPr>
                <w:noProof/>
                <w:webHidden/>
                <w:sz w:val="23"/>
                <w:szCs w:val="23"/>
              </w:rPr>
            </w:r>
            <w:r w:rsidRPr="00FD537C">
              <w:rPr>
                <w:noProof/>
                <w:webHidden/>
                <w:sz w:val="23"/>
                <w:szCs w:val="23"/>
              </w:rPr>
              <w:fldChar w:fldCharType="separate"/>
            </w:r>
            <w:r w:rsidR="001C4860">
              <w:rPr>
                <w:noProof/>
                <w:webHidden/>
                <w:sz w:val="23"/>
                <w:szCs w:val="23"/>
              </w:rPr>
              <w:t>44</w:t>
            </w:r>
            <w:r w:rsidRPr="00FD537C">
              <w:rPr>
                <w:noProof/>
                <w:webHidden/>
                <w:sz w:val="23"/>
                <w:szCs w:val="23"/>
              </w:rPr>
              <w:fldChar w:fldCharType="end"/>
            </w:r>
          </w:hyperlink>
        </w:p>
        <w:p w:rsidR="001A6D64" w:rsidRPr="00FD537C" w:rsidRDefault="00380F6F" w:rsidP="006738B0">
          <w:pPr>
            <w:pStyle w:val="11"/>
            <w:tabs>
              <w:tab w:val="left" w:pos="880"/>
              <w:tab w:val="right" w:leader="dot" w:pos="9781"/>
            </w:tabs>
            <w:ind w:firstLine="426"/>
            <w:rPr>
              <w:rFonts w:asciiTheme="minorHAnsi" w:eastAsiaTheme="minorEastAsia" w:hAnsiTheme="minorHAnsi" w:cstheme="minorBidi"/>
              <w:noProof/>
              <w:sz w:val="23"/>
              <w:szCs w:val="23"/>
              <w:lang w:bidi="ar-SA"/>
            </w:rPr>
          </w:pPr>
          <w:hyperlink w:anchor="_Toc9528756" w:history="1">
            <w:r w:rsidR="001A6D64" w:rsidRPr="00FD537C">
              <w:rPr>
                <w:rStyle w:val="af"/>
                <w:rFonts w:eastAsia="Calibri"/>
                <w:noProof/>
                <w:w w:val="99"/>
                <w:sz w:val="23"/>
                <w:szCs w:val="23"/>
              </w:rPr>
              <w:t>9.1.</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Pr="00FD537C">
              <w:rPr>
                <w:noProof/>
                <w:webHidden/>
                <w:sz w:val="23"/>
                <w:szCs w:val="23"/>
              </w:rPr>
              <w:fldChar w:fldCharType="begin"/>
            </w:r>
            <w:r w:rsidR="001A6D64" w:rsidRPr="00FD537C">
              <w:rPr>
                <w:noProof/>
                <w:webHidden/>
                <w:sz w:val="23"/>
                <w:szCs w:val="23"/>
              </w:rPr>
              <w:instrText xml:space="preserve"> PAGEREF _Toc9528756 \h </w:instrText>
            </w:r>
            <w:r w:rsidRPr="00FD537C">
              <w:rPr>
                <w:noProof/>
                <w:webHidden/>
                <w:sz w:val="23"/>
                <w:szCs w:val="23"/>
              </w:rPr>
            </w:r>
            <w:r w:rsidRPr="00FD537C">
              <w:rPr>
                <w:noProof/>
                <w:webHidden/>
                <w:sz w:val="23"/>
                <w:szCs w:val="23"/>
              </w:rPr>
              <w:fldChar w:fldCharType="separate"/>
            </w:r>
            <w:r w:rsidR="001C4860">
              <w:rPr>
                <w:noProof/>
                <w:webHidden/>
                <w:sz w:val="23"/>
                <w:szCs w:val="23"/>
              </w:rPr>
              <w:t>44</w:t>
            </w:r>
            <w:r w:rsidRPr="00FD537C">
              <w:rPr>
                <w:noProof/>
                <w:webHidden/>
                <w:sz w:val="23"/>
                <w:szCs w:val="23"/>
              </w:rPr>
              <w:fldChar w:fldCharType="end"/>
            </w:r>
          </w:hyperlink>
        </w:p>
        <w:p w:rsidR="001A6D64" w:rsidRPr="00FD537C" w:rsidRDefault="00380F6F" w:rsidP="006738B0">
          <w:pPr>
            <w:pStyle w:val="11"/>
            <w:tabs>
              <w:tab w:val="left" w:pos="880"/>
              <w:tab w:val="right" w:leader="dot" w:pos="10580"/>
            </w:tabs>
            <w:ind w:firstLine="426"/>
            <w:rPr>
              <w:rFonts w:asciiTheme="minorHAnsi" w:eastAsiaTheme="minorEastAsia" w:hAnsiTheme="minorHAnsi" w:cstheme="minorBidi"/>
              <w:noProof/>
              <w:sz w:val="23"/>
              <w:szCs w:val="23"/>
              <w:lang w:bidi="ar-SA"/>
            </w:rPr>
          </w:pPr>
          <w:hyperlink w:anchor="_Toc9528757" w:history="1">
            <w:r w:rsidR="001A6D64" w:rsidRPr="00FD537C">
              <w:rPr>
                <w:rStyle w:val="af"/>
                <w:rFonts w:eastAsia="Calibri"/>
                <w:noProof/>
                <w:w w:val="99"/>
                <w:sz w:val="23"/>
                <w:szCs w:val="23"/>
              </w:rPr>
              <w:t>9.2.</w:t>
            </w:r>
            <w:r w:rsidR="001A6D64" w:rsidRPr="00FD537C">
              <w:rPr>
                <w:rFonts w:asciiTheme="minorHAnsi" w:eastAsiaTheme="minorEastAsia" w:hAnsiTheme="minorHAnsi" w:cstheme="minorBidi"/>
                <w:noProof/>
                <w:sz w:val="23"/>
                <w:szCs w:val="23"/>
                <w:lang w:bidi="ar-SA"/>
              </w:rPr>
              <w:tab/>
            </w:r>
            <w:r w:rsidR="001A6D64" w:rsidRPr="00FD537C">
              <w:rPr>
                <w:rStyle w:val="af"/>
                <w:rFonts w:eastAsia="Calibri"/>
                <w:noProof/>
                <w:sz w:val="23"/>
                <w:szCs w:val="23"/>
              </w:rPr>
              <w:t>Предложения по источникам инвестиций, обесп</w:t>
            </w:r>
            <w:r w:rsidR="00FD537C" w:rsidRPr="00FD537C">
              <w:rPr>
                <w:rStyle w:val="af"/>
                <w:rFonts w:eastAsia="Calibri"/>
                <w:noProof/>
                <w:sz w:val="23"/>
                <w:szCs w:val="23"/>
              </w:rPr>
              <w:t xml:space="preserve">ечивающих финансовые потребности </w:t>
            </w:r>
            <w:r w:rsidRPr="00FD537C">
              <w:rPr>
                <w:noProof/>
                <w:webHidden/>
                <w:sz w:val="23"/>
                <w:szCs w:val="23"/>
              </w:rPr>
              <w:fldChar w:fldCharType="begin"/>
            </w:r>
            <w:r w:rsidR="001A6D64" w:rsidRPr="00FD537C">
              <w:rPr>
                <w:noProof/>
                <w:webHidden/>
                <w:sz w:val="23"/>
                <w:szCs w:val="23"/>
              </w:rPr>
              <w:instrText xml:space="preserve"> PAGEREF _Toc9528757 \h </w:instrText>
            </w:r>
            <w:r w:rsidRPr="00FD537C">
              <w:rPr>
                <w:noProof/>
                <w:webHidden/>
                <w:sz w:val="23"/>
                <w:szCs w:val="23"/>
              </w:rPr>
            </w:r>
            <w:r w:rsidRPr="00FD537C">
              <w:rPr>
                <w:noProof/>
                <w:webHidden/>
                <w:sz w:val="23"/>
                <w:szCs w:val="23"/>
              </w:rPr>
              <w:fldChar w:fldCharType="separate"/>
            </w:r>
            <w:r w:rsidR="001C4860">
              <w:rPr>
                <w:noProof/>
                <w:webHidden/>
                <w:sz w:val="23"/>
                <w:szCs w:val="23"/>
              </w:rPr>
              <w:t>46</w:t>
            </w:r>
            <w:r w:rsidRPr="00FD537C">
              <w:rPr>
                <w:noProof/>
                <w:webHidden/>
                <w:sz w:val="23"/>
                <w:szCs w:val="23"/>
              </w:rPr>
              <w:fldChar w:fldCharType="end"/>
            </w:r>
          </w:hyperlink>
        </w:p>
        <w:p w:rsidR="001A6D64" w:rsidRPr="00FD537C" w:rsidRDefault="00380F6F" w:rsidP="006738B0">
          <w:pPr>
            <w:pStyle w:val="11"/>
            <w:tabs>
              <w:tab w:val="left" w:pos="660"/>
              <w:tab w:val="right" w:leader="dot" w:pos="9781"/>
            </w:tabs>
            <w:ind w:firstLine="426"/>
            <w:rPr>
              <w:rFonts w:asciiTheme="minorHAnsi" w:eastAsiaTheme="minorEastAsia" w:hAnsiTheme="minorHAnsi" w:cstheme="minorBidi"/>
              <w:noProof/>
              <w:sz w:val="23"/>
              <w:szCs w:val="23"/>
              <w:lang w:bidi="ar-SA"/>
            </w:rPr>
          </w:pPr>
          <w:hyperlink w:anchor="_Toc9528758" w:history="1">
            <w:r w:rsidR="001A6D64" w:rsidRPr="00FD537C">
              <w:rPr>
                <w:rStyle w:val="af"/>
                <w:rFonts w:eastAsia="Calibri"/>
                <w:noProof/>
                <w:w w:val="99"/>
                <w:sz w:val="23"/>
                <w:szCs w:val="23"/>
              </w:rPr>
              <w:t>10.</w:t>
            </w:r>
            <w:r w:rsidR="001A6D64" w:rsidRPr="00FD537C">
              <w:rPr>
                <w:rStyle w:val="af"/>
                <w:rFonts w:eastAsia="Calibri"/>
                <w:noProof/>
                <w:sz w:val="23"/>
                <w:szCs w:val="23"/>
              </w:rPr>
              <w:t>Реестр единых теплоснабжающих организаций</w:t>
            </w:r>
            <w:r w:rsidRPr="00FD537C">
              <w:rPr>
                <w:noProof/>
                <w:webHidden/>
                <w:sz w:val="23"/>
                <w:szCs w:val="23"/>
              </w:rPr>
              <w:fldChar w:fldCharType="begin"/>
            </w:r>
            <w:r w:rsidR="001A6D64" w:rsidRPr="00FD537C">
              <w:rPr>
                <w:noProof/>
                <w:webHidden/>
                <w:sz w:val="23"/>
                <w:szCs w:val="23"/>
              </w:rPr>
              <w:instrText xml:space="preserve"> PAGEREF _Toc9528758 \h </w:instrText>
            </w:r>
            <w:r w:rsidRPr="00FD537C">
              <w:rPr>
                <w:noProof/>
                <w:webHidden/>
                <w:sz w:val="23"/>
                <w:szCs w:val="23"/>
              </w:rPr>
            </w:r>
            <w:r w:rsidRPr="00FD537C">
              <w:rPr>
                <w:noProof/>
                <w:webHidden/>
                <w:sz w:val="23"/>
                <w:szCs w:val="23"/>
              </w:rPr>
              <w:fldChar w:fldCharType="separate"/>
            </w:r>
            <w:r w:rsidR="001C4860">
              <w:rPr>
                <w:noProof/>
                <w:webHidden/>
                <w:sz w:val="23"/>
                <w:szCs w:val="23"/>
              </w:rPr>
              <w:t>47</w:t>
            </w:r>
            <w:r w:rsidRPr="00FD537C">
              <w:rPr>
                <w:noProof/>
                <w:webHidden/>
                <w:sz w:val="23"/>
                <w:szCs w:val="23"/>
              </w:rPr>
              <w:fldChar w:fldCharType="end"/>
            </w:r>
          </w:hyperlink>
        </w:p>
        <w:p w:rsidR="005F7A08" w:rsidRPr="00FD537C" w:rsidRDefault="00380F6F" w:rsidP="006738B0">
          <w:pPr>
            <w:ind w:firstLine="426"/>
            <w:rPr>
              <w:sz w:val="23"/>
              <w:szCs w:val="23"/>
            </w:rPr>
          </w:pPr>
          <w:r w:rsidRPr="00FD537C">
            <w:rPr>
              <w:b/>
              <w:bCs/>
              <w:sz w:val="23"/>
              <w:szCs w:val="23"/>
            </w:rPr>
            <w:fldChar w:fldCharType="end"/>
          </w:r>
        </w:p>
      </w:sdtContent>
    </w:sdt>
    <w:p w:rsidR="00F63D39" w:rsidRDefault="00F63D39">
      <w:pPr>
        <w:sectPr w:rsidR="00F63D39" w:rsidSect="00FD537C">
          <w:type w:val="continuous"/>
          <w:pgSz w:w="11910" w:h="16840"/>
          <w:pgMar w:top="1134" w:right="851" w:bottom="851" w:left="1134" w:header="720" w:footer="720" w:gutter="0"/>
          <w:cols w:space="720"/>
        </w:sectPr>
      </w:pPr>
    </w:p>
    <w:p w:rsidR="00F63D39" w:rsidRDefault="00D715D4" w:rsidP="00A2736F">
      <w:pPr>
        <w:pStyle w:val="1"/>
        <w:spacing w:before="61" w:line="276" w:lineRule="auto"/>
        <w:ind w:left="4953" w:firstLine="0"/>
        <w:jc w:val="left"/>
      </w:pPr>
      <w:bookmarkStart w:id="0" w:name="_Toc9528708"/>
      <w:r>
        <w:lastRenderedPageBreak/>
        <w:t>Введение</w:t>
      </w:r>
      <w:bookmarkEnd w:id="0"/>
    </w:p>
    <w:p w:rsidR="00F63D39" w:rsidRDefault="00F63D39" w:rsidP="00AA5D2E">
      <w:pPr>
        <w:pStyle w:val="a3"/>
        <w:spacing w:before="3"/>
        <w:ind w:firstLine="426"/>
        <w:rPr>
          <w:b/>
          <w:sz w:val="38"/>
        </w:rPr>
      </w:pPr>
    </w:p>
    <w:p w:rsidR="00D715D4" w:rsidRPr="00AA5D2E" w:rsidRDefault="00AF5DAA" w:rsidP="0047379F">
      <w:pPr>
        <w:pStyle w:val="a3"/>
        <w:ind w:left="567" w:right="223" w:firstLine="425"/>
        <w:jc w:val="both"/>
        <w:rPr>
          <w:sz w:val="24"/>
          <w:szCs w:val="24"/>
        </w:rPr>
      </w:pPr>
      <w:r w:rsidRPr="00AA5D2E">
        <w:rPr>
          <w:sz w:val="24"/>
          <w:szCs w:val="24"/>
        </w:rPr>
        <w:t>Актуализация схемы теплоснабжения рабочего поселка Мокшан Мокшанского района Пензенской области до 2032 года по состоянию на 202</w:t>
      </w:r>
      <w:r w:rsidR="00B9275D">
        <w:rPr>
          <w:sz w:val="24"/>
          <w:szCs w:val="24"/>
        </w:rPr>
        <w:t>6</w:t>
      </w:r>
      <w:r w:rsidRPr="00AA5D2E">
        <w:rPr>
          <w:sz w:val="24"/>
          <w:szCs w:val="24"/>
        </w:rPr>
        <w:t xml:space="preserve"> год выполняется на основании документации, разработанной в рамках 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 утверждения».</w:t>
      </w:r>
    </w:p>
    <w:p w:rsidR="00AF5DAA" w:rsidRPr="00AA5D2E" w:rsidRDefault="00AF5DAA" w:rsidP="0047379F">
      <w:pPr>
        <w:pStyle w:val="a3"/>
        <w:ind w:left="567" w:right="142" w:firstLine="425"/>
        <w:jc w:val="both"/>
        <w:rPr>
          <w:sz w:val="24"/>
          <w:szCs w:val="24"/>
        </w:rPr>
      </w:pPr>
      <w:r w:rsidRPr="00AA5D2E">
        <w:rPr>
          <w:sz w:val="24"/>
          <w:szCs w:val="24"/>
        </w:rPr>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ре- конструкции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D00CCE" w:rsidRPr="00AA5D2E" w:rsidRDefault="00D00CCE" w:rsidP="0047379F">
      <w:pPr>
        <w:pStyle w:val="a3"/>
        <w:ind w:left="567" w:right="224" w:firstLine="425"/>
        <w:jc w:val="both"/>
        <w:rPr>
          <w:sz w:val="24"/>
          <w:szCs w:val="24"/>
        </w:rPr>
      </w:pPr>
      <w:r w:rsidRPr="00AA5D2E">
        <w:rPr>
          <w:sz w:val="24"/>
          <w:szCs w:val="24"/>
        </w:rPr>
        <w:t xml:space="preserve">В качестве исходной информации при выполнении работ используются данные представленные Администрацией, теплоснабжающими организациями муниципальным </w:t>
      </w:r>
      <w:r w:rsidR="00B9275D">
        <w:rPr>
          <w:sz w:val="24"/>
          <w:szCs w:val="24"/>
        </w:rPr>
        <w:t>автономным учреждением</w:t>
      </w:r>
      <w:r w:rsidRPr="00AA5D2E">
        <w:rPr>
          <w:sz w:val="24"/>
          <w:szCs w:val="24"/>
        </w:rPr>
        <w:t xml:space="preserve"> «Жилкомсервис» - (далее - М</w:t>
      </w:r>
      <w:r w:rsidR="00B9275D">
        <w:rPr>
          <w:sz w:val="24"/>
          <w:szCs w:val="24"/>
        </w:rPr>
        <w:t>АУ</w:t>
      </w:r>
      <w:r w:rsidRPr="00AA5D2E">
        <w:rPr>
          <w:sz w:val="24"/>
          <w:szCs w:val="24"/>
        </w:rPr>
        <w:t xml:space="preserve"> «Жилкомсервис» и обществом с ограниченной ответственностью</w:t>
      </w:r>
      <w:r w:rsidRPr="00AA5D2E">
        <w:rPr>
          <w:sz w:val="24"/>
          <w:szCs w:val="24"/>
          <w:lang w:eastAsia="en-US"/>
        </w:rPr>
        <w:t>«Энергоцентр-Мокшан»</w:t>
      </w:r>
      <w:r w:rsidRPr="00AA5D2E">
        <w:rPr>
          <w:sz w:val="24"/>
          <w:szCs w:val="24"/>
        </w:rPr>
        <w:t xml:space="preserve"> (далее ООО «</w:t>
      </w:r>
      <w:r w:rsidRPr="00AA5D2E">
        <w:rPr>
          <w:sz w:val="24"/>
          <w:szCs w:val="24"/>
          <w:lang w:eastAsia="en-US"/>
        </w:rPr>
        <w:t>Энергоцентр-Мокшан»</w:t>
      </w:r>
      <w:r w:rsidRPr="00AA5D2E">
        <w:rPr>
          <w:sz w:val="24"/>
          <w:szCs w:val="24"/>
        </w:rPr>
        <w:t>).</w:t>
      </w:r>
    </w:p>
    <w:p w:rsidR="00D00CCE" w:rsidRPr="00AA5D2E" w:rsidRDefault="00D00CCE" w:rsidP="0047379F">
      <w:pPr>
        <w:pStyle w:val="a3"/>
        <w:ind w:left="567" w:right="222" w:firstLine="425"/>
        <w:jc w:val="both"/>
        <w:rPr>
          <w:sz w:val="24"/>
          <w:szCs w:val="24"/>
        </w:rPr>
      </w:pPr>
      <w:r w:rsidRPr="00AA5D2E">
        <w:rPr>
          <w:sz w:val="24"/>
          <w:szCs w:val="24"/>
        </w:rPr>
        <w:t>Рабочий поселок Мокшан Мокшанского района Пензенской области (далее – рабочий поселок  Мокшан) 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р.п. Мокшан, п. Красное Польцо и п. Красный Кордон.</w:t>
      </w:r>
    </w:p>
    <w:p w:rsidR="00D00CCE" w:rsidRPr="00AA5D2E" w:rsidRDefault="00D00CCE" w:rsidP="0047379F">
      <w:pPr>
        <w:pStyle w:val="a3"/>
        <w:ind w:left="567" w:right="142" w:firstLine="425"/>
        <w:jc w:val="both"/>
        <w:rPr>
          <w:sz w:val="24"/>
          <w:szCs w:val="24"/>
        </w:rPr>
      </w:pPr>
      <w:r w:rsidRPr="00AA5D2E">
        <w:rPr>
          <w:sz w:val="24"/>
          <w:szCs w:val="24"/>
        </w:rPr>
        <w:t>На территории рабочего поселка Мокшан находятся три централизованных источника тепловой энергии – котельная по адресу: р.п. Мокшан, ул. Студенческая, котельная по адресу: р.п. Мокшан, ул. Строителей, д. 4а, котельная по адресу: р.п. Мокшан, ул. ул. Советская, д. 34 г. В настоящее время подавляющее большинство объектов, расположенные на территории рабочего поселка Мокшан и пос. Красное Польцо рабочего поселка Мокшан газифицированы.</w:t>
      </w:r>
    </w:p>
    <w:p w:rsidR="00CB5A7A" w:rsidRDefault="00CB5A7A" w:rsidP="00AA5D2E">
      <w:pPr>
        <w:spacing w:line="360" w:lineRule="auto"/>
        <w:ind w:firstLine="426"/>
        <w:jc w:val="both"/>
      </w:pPr>
    </w:p>
    <w:p w:rsidR="00CB5A7A" w:rsidRPr="00AA5D2E" w:rsidRDefault="00CB5A7A" w:rsidP="00CB5A7A">
      <w:pPr>
        <w:pStyle w:val="1"/>
        <w:numPr>
          <w:ilvl w:val="0"/>
          <w:numId w:val="3"/>
        </w:numPr>
        <w:tabs>
          <w:tab w:val="left" w:pos="1050"/>
        </w:tabs>
        <w:ind w:right="149" w:firstLine="540"/>
        <w:jc w:val="both"/>
        <w:rPr>
          <w:sz w:val="24"/>
          <w:szCs w:val="24"/>
        </w:rPr>
      </w:pPr>
      <w:bookmarkStart w:id="1" w:name="_Toc9528709"/>
      <w:r w:rsidRPr="00AA5D2E">
        <w:rPr>
          <w:sz w:val="24"/>
          <w:szCs w:val="24"/>
        </w:rPr>
        <w:t>Существующее положение в сфере производства, передачи и потребления тепловой энергии для целей теплоснабжения</w:t>
      </w:r>
      <w:bookmarkEnd w:id="1"/>
    </w:p>
    <w:p w:rsidR="00CB5A7A" w:rsidRPr="00AA5D2E" w:rsidRDefault="00CB5A7A" w:rsidP="00CB5A7A">
      <w:pPr>
        <w:pStyle w:val="a3"/>
        <w:rPr>
          <w:b/>
          <w:sz w:val="24"/>
          <w:szCs w:val="24"/>
        </w:rPr>
      </w:pPr>
    </w:p>
    <w:p w:rsidR="00CB5A7A" w:rsidRPr="00AA5D2E" w:rsidRDefault="00CB5A7A" w:rsidP="00CB5A7A">
      <w:pPr>
        <w:pStyle w:val="1"/>
        <w:numPr>
          <w:ilvl w:val="1"/>
          <w:numId w:val="3"/>
        </w:numPr>
        <w:tabs>
          <w:tab w:val="left" w:pos="1115"/>
        </w:tabs>
        <w:ind w:firstLine="540"/>
        <w:jc w:val="left"/>
        <w:rPr>
          <w:sz w:val="24"/>
          <w:szCs w:val="24"/>
        </w:rPr>
      </w:pPr>
      <w:bookmarkStart w:id="2" w:name="_Toc9528710"/>
      <w:r w:rsidRPr="00AA5D2E">
        <w:rPr>
          <w:sz w:val="24"/>
          <w:szCs w:val="24"/>
        </w:rPr>
        <w:t>Функциональная структура теплоснабжения</w:t>
      </w:r>
      <w:bookmarkEnd w:id="2"/>
    </w:p>
    <w:p w:rsidR="00CB5A7A" w:rsidRPr="00AA5D2E" w:rsidRDefault="00CB5A7A" w:rsidP="00CB5A7A">
      <w:pPr>
        <w:pStyle w:val="a3"/>
        <w:ind w:left="120" w:right="137" w:firstLine="540"/>
        <w:jc w:val="both"/>
        <w:rPr>
          <w:sz w:val="24"/>
          <w:szCs w:val="24"/>
        </w:rPr>
      </w:pPr>
      <w:r w:rsidRPr="00AA5D2E">
        <w:rPr>
          <w:sz w:val="24"/>
          <w:szCs w:val="24"/>
        </w:rPr>
        <w:t>На территории муниципального образования рабочий поселок Мокшан имеются следующие объекты теплоснабжения:</w:t>
      </w:r>
    </w:p>
    <w:p w:rsidR="00CB5A7A" w:rsidRPr="00AA5D2E" w:rsidRDefault="00CB5A7A" w:rsidP="00CB5A7A">
      <w:pPr>
        <w:rPr>
          <w:sz w:val="24"/>
          <w:szCs w:val="24"/>
        </w:rPr>
      </w:pPr>
    </w:p>
    <w:p w:rsidR="00CB5A7A" w:rsidRPr="00AA5D2E" w:rsidRDefault="00CB5A7A" w:rsidP="00CB5A7A">
      <w:pPr>
        <w:rPr>
          <w:sz w:val="24"/>
          <w:szCs w:val="24"/>
        </w:rPr>
      </w:pPr>
    </w:p>
    <w:p w:rsidR="00D5713A" w:rsidRPr="00AA5D2E" w:rsidRDefault="00D5713A" w:rsidP="00CB5A7A">
      <w:pPr>
        <w:pStyle w:val="a3"/>
        <w:numPr>
          <w:ilvl w:val="0"/>
          <w:numId w:val="15"/>
        </w:numPr>
        <w:ind w:right="137"/>
        <w:jc w:val="both"/>
        <w:rPr>
          <w:sz w:val="24"/>
          <w:szCs w:val="24"/>
        </w:rPr>
      </w:pPr>
      <w:r w:rsidRPr="00AA5D2E">
        <w:rPr>
          <w:sz w:val="24"/>
          <w:szCs w:val="24"/>
        </w:rPr>
        <w:t>Котельная</w:t>
      </w:r>
      <w:r w:rsidR="00A02D5F" w:rsidRPr="00AA5D2E">
        <w:rPr>
          <w:sz w:val="24"/>
          <w:szCs w:val="24"/>
        </w:rPr>
        <w:t xml:space="preserve"> № 1</w:t>
      </w:r>
      <w:r w:rsidRPr="00AA5D2E">
        <w:rPr>
          <w:sz w:val="24"/>
          <w:szCs w:val="24"/>
        </w:rPr>
        <w:t xml:space="preserve">, расположенная по адресу: р. п. Мокшан, ул. </w:t>
      </w:r>
      <w:r w:rsidR="00A02D5F" w:rsidRPr="00AA5D2E">
        <w:rPr>
          <w:sz w:val="24"/>
          <w:szCs w:val="24"/>
        </w:rPr>
        <w:t>ул. Строителей, д. 4а</w:t>
      </w:r>
      <w:r w:rsidRPr="00AA5D2E">
        <w:rPr>
          <w:sz w:val="24"/>
          <w:szCs w:val="24"/>
        </w:rPr>
        <w:t>., являющаяся собственностью администрации поселения и переданная в хозяйственное ведение М</w:t>
      </w:r>
      <w:r w:rsidR="00B9275D">
        <w:rPr>
          <w:sz w:val="24"/>
          <w:szCs w:val="24"/>
        </w:rPr>
        <w:t>АУ</w:t>
      </w:r>
      <w:r w:rsidRPr="00AA5D2E">
        <w:rPr>
          <w:sz w:val="24"/>
          <w:szCs w:val="24"/>
        </w:rPr>
        <w:t xml:space="preserve"> «Жилкомсервис». Отапливает </w:t>
      </w:r>
      <w:r w:rsidR="00A02D5F" w:rsidRPr="00AA5D2E">
        <w:rPr>
          <w:sz w:val="24"/>
          <w:szCs w:val="24"/>
        </w:rPr>
        <w:t>три многоквартирных жилых дома по ул. Строителей, 2, 5, 5Д</w:t>
      </w:r>
      <w:r w:rsidRPr="00AA5D2E">
        <w:rPr>
          <w:sz w:val="24"/>
          <w:szCs w:val="24"/>
        </w:rPr>
        <w:t>;</w:t>
      </w:r>
    </w:p>
    <w:p w:rsidR="00A02D5F" w:rsidRPr="00AA5D2E" w:rsidRDefault="00A02D5F" w:rsidP="00CB5A7A">
      <w:pPr>
        <w:pStyle w:val="a3"/>
        <w:numPr>
          <w:ilvl w:val="0"/>
          <w:numId w:val="15"/>
        </w:numPr>
        <w:ind w:right="137"/>
        <w:jc w:val="both"/>
        <w:rPr>
          <w:sz w:val="24"/>
          <w:szCs w:val="24"/>
        </w:rPr>
      </w:pPr>
      <w:r w:rsidRPr="00AA5D2E">
        <w:rPr>
          <w:sz w:val="24"/>
          <w:szCs w:val="24"/>
        </w:rPr>
        <w:t>Котельная № 2, расположенная по адресу: р. п. Мокшан, ул. ул. Советская, д. 34г, переданная в хозяйственное ведение М</w:t>
      </w:r>
      <w:r w:rsidR="00B9275D">
        <w:rPr>
          <w:sz w:val="24"/>
          <w:szCs w:val="24"/>
        </w:rPr>
        <w:t>АУ</w:t>
      </w:r>
      <w:r w:rsidRPr="00AA5D2E">
        <w:rPr>
          <w:sz w:val="24"/>
          <w:szCs w:val="24"/>
        </w:rPr>
        <w:t xml:space="preserve"> «Жилкомсервис». Отапливает административные здания;</w:t>
      </w:r>
    </w:p>
    <w:p w:rsidR="00D5713A" w:rsidRPr="00AA5D2E" w:rsidRDefault="00D5713A" w:rsidP="00CB5A7A">
      <w:pPr>
        <w:pStyle w:val="a3"/>
        <w:numPr>
          <w:ilvl w:val="0"/>
          <w:numId w:val="15"/>
        </w:numPr>
        <w:ind w:right="137"/>
        <w:jc w:val="both"/>
        <w:rPr>
          <w:sz w:val="24"/>
          <w:szCs w:val="24"/>
        </w:rPr>
      </w:pPr>
      <w:r w:rsidRPr="00AA5D2E">
        <w:rPr>
          <w:sz w:val="24"/>
          <w:szCs w:val="24"/>
        </w:rPr>
        <w:t xml:space="preserve">Котельная, расположенная по адресу: р. п. Мокшан, ул. Студенческая, 3 а, является собственностью </w:t>
      </w:r>
      <w:r w:rsidR="00A02D5F" w:rsidRPr="00AA5D2E">
        <w:rPr>
          <w:sz w:val="24"/>
          <w:szCs w:val="24"/>
        </w:rPr>
        <w:t>ООО «Энергоцентр-Мокшан»</w:t>
      </w:r>
      <w:r w:rsidRPr="00AA5D2E">
        <w:rPr>
          <w:sz w:val="24"/>
          <w:szCs w:val="24"/>
        </w:rPr>
        <w:t xml:space="preserve"> Котельная снабжает тепловой энергией МБОУ ДОД детский сад «Солнышко», </w:t>
      </w:r>
      <w:r w:rsidR="00B117F5" w:rsidRPr="00AA5D2E">
        <w:rPr>
          <w:sz w:val="24"/>
          <w:szCs w:val="24"/>
        </w:rPr>
        <w:t>Физкультурно-оздоровительный центр, бассейн «Звездный», ряд объектов ГБОУ СПО «Мокшанский агротехнологический колледж».</w:t>
      </w:r>
    </w:p>
    <w:p w:rsidR="00B117F5" w:rsidRPr="00AA5D2E" w:rsidRDefault="00B117F5" w:rsidP="0047379F">
      <w:pPr>
        <w:pStyle w:val="a3"/>
        <w:ind w:left="284" w:right="137" w:firstLine="425"/>
        <w:jc w:val="both"/>
        <w:rPr>
          <w:sz w:val="24"/>
          <w:szCs w:val="24"/>
        </w:rPr>
      </w:pPr>
      <w:r w:rsidRPr="00AA5D2E">
        <w:rPr>
          <w:sz w:val="24"/>
          <w:szCs w:val="24"/>
        </w:rPr>
        <w:t xml:space="preserve">В настоящее время подавляющее большинство объектов, расположенные на территории </w:t>
      </w:r>
      <w:r w:rsidRPr="00AA5D2E">
        <w:rPr>
          <w:sz w:val="24"/>
          <w:szCs w:val="24"/>
        </w:rPr>
        <w:lastRenderedPageBreak/>
        <w:t>рабочего поселка Мокшан и пос. Красное Польцо рабочего поселка Мокшан газифицированы: жилой фонд обеспечен индивидуальным поквартирным отоплением.</w:t>
      </w:r>
    </w:p>
    <w:p w:rsidR="008F1483" w:rsidRPr="00AA5D2E" w:rsidRDefault="008F1483" w:rsidP="0047379F">
      <w:pPr>
        <w:pStyle w:val="a3"/>
        <w:ind w:left="284" w:right="137" w:firstLine="425"/>
        <w:jc w:val="both"/>
        <w:rPr>
          <w:sz w:val="24"/>
          <w:szCs w:val="24"/>
        </w:rPr>
      </w:pPr>
      <w:r w:rsidRPr="00AA5D2E">
        <w:rPr>
          <w:sz w:val="24"/>
          <w:szCs w:val="24"/>
        </w:rPr>
        <w:t xml:space="preserve">Теплоснабжающими организациями являются </w:t>
      </w:r>
      <w:r w:rsidRPr="00AA5D2E">
        <w:rPr>
          <w:color w:val="000000" w:themeColor="text1"/>
          <w:sz w:val="24"/>
          <w:szCs w:val="24"/>
        </w:rPr>
        <w:t xml:space="preserve">муниципальное унитарное предприятие </w:t>
      </w:r>
      <w:r w:rsidRPr="00AA5D2E">
        <w:rPr>
          <w:sz w:val="24"/>
          <w:szCs w:val="24"/>
        </w:rPr>
        <w:t>«Жилкомсервис» (М</w:t>
      </w:r>
      <w:r w:rsidR="00B9275D">
        <w:rPr>
          <w:sz w:val="24"/>
          <w:szCs w:val="24"/>
        </w:rPr>
        <w:t>АУ</w:t>
      </w:r>
      <w:r w:rsidRPr="00AA5D2E">
        <w:rPr>
          <w:sz w:val="24"/>
          <w:szCs w:val="24"/>
        </w:rPr>
        <w:t xml:space="preserve"> «Жилкомсервис») и общество с ограниченной ответственностью «</w:t>
      </w:r>
      <w:r w:rsidR="00A02D5F" w:rsidRPr="00AA5D2E">
        <w:rPr>
          <w:sz w:val="24"/>
          <w:szCs w:val="24"/>
        </w:rPr>
        <w:t>Энергоцентр-Мокшан</w:t>
      </w:r>
      <w:r w:rsidR="00042BED">
        <w:rPr>
          <w:sz w:val="24"/>
          <w:szCs w:val="24"/>
        </w:rPr>
        <w:t>»</w:t>
      </w:r>
      <w:r w:rsidRPr="00AA5D2E">
        <w:rPr>
          <w:sz w:val="24"/>
          <w:szCs w:val="24"/>
        </w:rPr>
        <w:t>.</w:t>
      </w:r>
    </w:p>
    <w:p w:rsidR="00F63D39" w:rsidRPr="00AA5D2E" w:rsidRDefault="00E36577" w:rsidP="0047379F">
      <w:pPr>
        <w:pStyle w:val="1"/>
        <w:numPr>
          <w:ilvl w:val="1"/>
          <w:numId w:val="3"/>
        </w:numPr>
        <w:tabs>
          <w:tab w:val="left" w:pos="1148"/>
        </w:tabs>
        <w:ind w:left="284" w:right="149" w:firstLine="425"/>
        <w:jc w:val="both"/>
        <w:rPr>
          <w:sz w:val="24"/>
          <w:szCs w:val="24"/>
        </w:rPr>
      </w:pPr>
      <w:bookmarkStart w:id="3" w:name="_Toc9528711"/>
      <w:r w:rsidRPr="00AA5D2E">
        <w:rPr>
          <w:sz w:val="24"/>
          <w:szCs w:val="24"/>
        </w:rPr>
        <w:t>Источники тепловой энергии</w:t>
      </w:r>
      <w:bookmarkEnd w:id="3"/>
    </w:p>
    <w:p w:rsidR="006E466B" w:rsidRPr="00AA5D2E" w:rsidRDefault="006E466B" w:rsidP="0047379F">
      <w:pPr>
        <w:pStyle w:val="a3"/>
        <w:ind w:left="284" w:right="141" w:firstLine="425"/>
        <w:jc w:val="both"/>
        <w:rPr>
          <w:b/>
          <w:sz w:val="24"/>
          <w:szCs w:val="24"/>
        </w:rPr>
      </w:pPr>
      <w:r w:rsidRPr="00AA5D2E">
        <w:rPr>
          <w:b/>
          <w:sz w:val="24"/>
          <w:szCs w:val="24"/>
        </w:rPr>
        <w:t>Структура и технические характеристики основного оборудования.</w:t>
      </w:r>
    </w:p>
    <w:p w:rsidR="00E36577" w:rsidRPr="00AA5D2E" w:rsidRDefault="00E36577" w:rsidP="0047379F">
      <w:pPr>
        <w:pStyle w:val="a3"/>
        <w:ind w:left="284" w:right="141" w:firstLine="425"/>
        <w:jc w:val="both"/>
        <w:rPr>
          <w:sz w:val="24"/>
          <w:szCs w:val="24"/>
        </w:rPr>
      </w:pPr>
      <w:r w:rsidRPr="00AA5D2E">
        <w:rPr>
          <w:sz w:val="24"/>
          <w:szCs w:val="24"/>
        </w:rPr>
        <w:t>На территории</w:t>
      </w:r>
      <w:bookmarkStart w:id="4" w:name="_Toc532209926"/>
      <w:r w:rsidRPr="00AA5D2E">
        <w:rPr>
          <w:sz w:val="24"/>
          <w:szCs w:val="24"/>
        </w:rPr>
        <w:t xml:space="preserve"> рабочего поселка Мокшан теплоснабжение осуществляется от </w:t>
      </w:r>
      <w:r w:rsidR="00E70860" w:rsidRPr="00AA5D2E">
        <w:rPr>
          <w:sz w:val="24"/>
          <w:szCs w:val="24"/>
        </w:rPr>
        <w:t>3</w:t>
      </w:r>
      <w:r w:rsidRPr="00AA5D2E">
        <w:rPr>
          <w:sz w:val="24"/>
          <w:szCs w:val="24"/>
        </w:rPr>
        <w:t>х источников тепловой энергии.</w:t>
      </w:r>
    </w:p>
    <w:p w:rsidR="00E36577" w:rsidRPr="00AA5D2E" w:rsidRDefault="00E36577" w:rsidP="0047379F">
      <w:pPr>
        <w:pStyle w:val="a3"/>
        <w:ind w:left="284" w:firstLine="425"/>
        <w:rPr>
          <w:sz w:val="24"/>
          <w:szCs w:val="24"/>
        </w:rPr>
      </w:pPr>
      <w:r w:rsidRPr="00AA5D2E">
        <w:rPr>
          <w:sz w:val="24"/>
          <w:szCs w:val="24"/>
        </w:rPr>
        <w:t>Состав и техническая характеристика котельных приведены в таблице 1.</w:t>
      </w:r>
    </w:p>
    <w:p w:rsidR="00E36577" w:rsidRPr="00AA5D2E" w:rsidRDefault="00D07F5A" w:rsidP="0047379F">
      <w:pPr>
        <w:ind w:left="284" w:firstLine="425"/>
        <w:rPr>
          <w:sz w:val="24"/>
          <w:szCs w:val="24"/>
        </w:rPr>
      </w:pPr>
      <w:r w:rsidRPr="00AA5D2E">
        <w:rPr>
          <w:sz w:val="24"/>
          <w:szCs w:val="24"/>
        </w:rPr>
        <w:t>Таблица 1. Состав и техническая характеристика оборудования котельных</w:t>
      </w:r>
    </w:p>
    <w:tbl>
      <w:tblPr>
        <w:tblStyle w:val="TableNormal"/>
        <w:tblW w:w="975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8"/>
        <w:gridCol w:w="2006"/>
        <w:gridCol w:w="1545"/>
        <w:gridCol w:w="1286"/>
        <w:gridCol w:w="1124"/>
        <w:gridCol w:w="959"/>
        <w:gridCol w:w="1056"/>
        <w:gridCol w:w="585"/>
        <w:gridCol w:w="772"/>
      </w:tblGrid>
      <w:tr w:rsidR="00E15F3F" w:rsidRPr="00AA5D2E" w:rsidTr="00042BED">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284" w:firstLine="425"/>
              <w:jc w:val="center"/>
              <w:rPr>
                <w:b/>
                <w:sz w:val="24"/>
                <w:szCs w:val="24"/>
                <w:lang w:eastAsia="en-US"/>
              </w:rPr>
            </w:pPr>
            <w:bookmarkStart w:id="5" w:name="_Hlk109075648"/>
            <w:r w:rsidRPr="00AA5D2E">
              <w:rPr>
                <w:b/>
                <w:w w:val="99"/>
                <w:sz w:val="24"/>
                <w:szCs w:val="24"/>
                <w:lang w:eastAsia="en-US"/>
              </w:rPr>
              <w:t>№</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Наименование  котельной</w:t>
            </w:r>
          </w:p>
        </w:tc>
        <w:tc>
          <w:tcPr>
            <w:tcW w:w="154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Состав и тип</w:t>
            </w:r>
          </w:p>
          <w:p w:rsidR="00E15F3F" w:rsidRPr="00AA5D2E" w:rsidRDefault="00E15F3F" w:rsidP="0047379F">
            <w:pPr>
              <w:pStyle w:val="TableParagraph"/>
              <w:ind w:left="49"/>
              <w:jc w:val="center"/>
              <w:rPr>
                <w:sz w:val="24"/>
                <w:szCs w:val="24"/>
                <w:lang w:eastAsia="en-US"/>
              </w:rPr>
            </w:pPr>
            <w:r w:rsidRPr="00AA5D2E">
              <w:rPr>
                <w:sz w:val="24"/>
                <w:szCs w:val="24"/>
                <w:lang w:eastAsia="en-US"/>
              </w:rPr>
              <w:t>оборудования</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 xml:space="preserve">Установленная тепловая </w:t>
            </w:r>
            <w:r w:rsidRPr="00AA5D2E">
              <w:rPr>
                <w:w w:val="95"/>
                <w:sz w:val="24"/>
                <w:szCs w:val="24"/>
                <w:lang w:eastAsia="en-US"/>
              </w:rPr>
              <w:t xml:space="preserve">мощность, </w:t>
            </w:r>
            <w:r w:rsidRPr="00AA5D2E">
              <w:rPr>
                <w:sz w:val="24"/>
                <w:szCs w:val="24"/>
                <w:lang w:eastAsia="en-US"/>
              </w:rPr>
              <w:t>Гкал/ч</w:t>
            </w:r>
          </w:p>
        </w:tc>
        <w:tc>
          <w:tcPr>
            <w:tcW w:w="1124" w:type="dxa"/>
            <w:vMerge w:val="restart"/>
            <w:tcBorders>
              <w:top w:val="single" w:sz="4" w:space="0" w:color="000000"/>
              <w:left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Срок ввода в эксплуатацию</w:t>
            </w:r>
          </w:p>
        </w:tc>
        <w:tc>
          <w:tcPr>
            <w:tcW w:w="3372" w:type="dxa"/>
            <w:gridSpan w:val="4"/>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Присоединенная</w:t>
            </w:r>
          </w:p>
          <w:p w:rsidR="00E15F3F" w:rsidRPr="00AA5D2E" w:rsidRDefault="00E15F3F" w:rsidP="0047379F">
            <w:pPr>
              <w:pStyle w:val="TableParagraph"/>
              <w:ind w:left="49"/>
              <w:jc w:val="center"/>
              <w:rPr>
                <w:sz w:val="24"/>
                <w:szCs w:val="24"/>
                <w:lang w:eastAsia="en-US"/>
              </w:rPr>
            </w:pPr>
            <w:r w:rsidRPr="00AA5D2E">
              <w:rPr>
                <w:sz w:val="24"/>
                <w:szCs w:val="24"/>
                <w:lang w:eastAsia="en-US"/>
              </w:rPr>
              <w:t>нагрузка, Гкал/ч</w:t>
            </w:r>
          </w:p>
        </w:tc>
      </w:tr>
      <w:tr w:rsidR="00E15F3F" w:rsidRPr="00AA5D2E" w:rsidTr="00042BED">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b/>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124" w:type="dxa"/>
            <w:vMerge/>
            <w:tcBorders>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p>
        </w:tc>
        <w:tc>
          <w:tcPr>
            <w:tcW w:w="959"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Вентиля- ция</w:t>
            </w:r>
          </w:p>
        </w:tc>
        <w:tc>
          <w:tcPr>
            <w:tcW w:w="585"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Всего</w:t>
            </w:r>
          </w:p>
        </w:tc>
      </w:tr>
      <w:tr w:rsidR="00E15F3F" w:rsidRPr="00AA5D2E" w:rsidTr="00042BED">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284" w:firstLine="425"/>
              <w:jc w:val="center"/>
              <w:rPr>
                <w:sz w:val="24"/>
                <w:szCs w:val="24"/>
                <w:lang w:eastAsia="en-US"/>
              </w:rPr>
            </w:pPr>
            <w:r w:rsidRPr="00AA5D2E">
              <w:rPr>
                <w:w w:val="99"/>
                <w:sz w:val="24"/>
                <w:szCs w:val="24"/>
                <w:lang w:eastAsia="en-US"/>
              </w:rPr>
              <w:t>1</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B9275D">
            <w:pPr>
              <w:pStyle w:val="TableParagraph"/>
              <w:ind w:left="49"/>
              <w:jc w:val="center"/>
              <w:rPr>
                <w:sz w:val="24"/>
                <w:szCs w:val="24"/>
                <w:lang w:eastAsia="en-US"/>
              </w:rPr>
            </w:pPr>
            <w:r w:rsidRPr="00AA5D2E">
              <w:rPr>
                <w:sz w:val="24"/>
                <w:szCs w:val="24"/>
                <w:lang w:eastAsia="en-US"/>
              </w:rPr>
              <w:t>№ 1 М</w:t>
            </w:r>
            <w:r w:rsidR="00B9275D">
              <w:rPr>
                <w:sz w:val="24"/>
                <w:szCs w:val="24"/>
                <w:lang w:eastAsia="en-US"/>
              </w:rPr>
              <w:t>АУ</w:t>
            </w:r>
            <w:r w:rsidRPr="00AA5D2E">
              <w:rPr>
                <w:sz w:val="24"/>
                <w:szCs w:val="24"/>
                <w:lang w:eastAsia="en-US"/>
              </w:rPr>
              <w:t xml:space="preserve"> «Жилкомсервис»</w:t>
            </w: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2015</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w w:val="99"/>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0,122</w:t>
            </w:r>
          </w:p>
        </w:tc>
      </w:tr>
      <w:tr w:rsidR="00E15F3F" w:rsidRPr="00AA5D2E" w:rsidTr="00042BED">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pStyle w:val="TableParagraph"/>
              <w:ind w:left="49"/>
              <w:jc w:val="center"/>
              <w:rPr>
                <w:sz w:val="24"/>
                <w:szCs w:val="24"/>
                <w:lang w:eastAsia="en-US"/>
              </w:rPr>
            </w:pPr>
            <w:r w:rsidRPr="00AA5D2E">
              <w:rPr>
                <w:sz w:val="24"/>
                <w:szCs w:val="24"/>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2017</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49"/>
              <w:jc w:val="center"/>
              <w:rPr>
                <w:sz w:val="24"/>
                <w:szCs w:val="24"/>
                <w:lang w:eastAsia="en-US"/>
              </w:rPr>
            </w:pPr>
          </w:p>
        </w:tc>
      </w:tr>
      <w:tr w:rsidR="00E15F3F" w:rsidRPr="00AA5D2E" w:rsidTr="00042BED">
        <w:trPr>
          <w:trHeight w:val="245"/>
        </w:trPr>
        <w:tc>
          <w:tcPr>
            <w:tcW w:w="418" w:type="dxa"/>
            <w:vMerge w:val="restart"/>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r w:rsidRPr="00AA5D2E">
              <w:rPr>
                <w:sz w:val="24"/>
                <w:szCs w:val="24"/>
                <w:lang w:eastAsia="en-US"/>
              </w:rPr>
              <w:t>2</w:t>
            </w:r>
          </w:p>
        </w:tc>
        <w:tc>
          <w:tcPr>
            <w:tcW w:w="2006" w:type="dxa"/>
            <w:vMerge w:val="restart"/>
            <w:tcBorders>
              <w:top w:val="single" w:sz="4" w:space="0" w:color="000000"/>
              <w:left w:val="single" w:sz="4" w:space="0" w:color="000000"/>
              <w:right w:val="single" w:sz="4" w:space="0" w:color="000000"/>
            </w:tcBorders>
            <w:vAlign w:val="center"/>
          </w:tcPr>
          <w:p w:rsidR="00E15F3F" w:rsidRPr="00AA5D2E" w:rsidRDefault="00E15F3F" w:rsidP="00B9275D">
            <w:pPr>
              <w:widowControl/>
              <w:autoSpaceDE/>
              <w:autoSpaceDN/>
              <w:ind w:left="49"/>
              <w:jc w:val="center"/>
              <w:rPr>
                <w:sz w:val="24"/>
                <w:szCs w:val="24"/>
                <w:lang w:eastAsia="en-US"/>
              </w:rPr>
            </w:pPr>
            <w:r w:rsidRPr="00AA5D2E">
              <w:rPr>
                <w:sz w:val="24"/>
                <w:szCs w:val="24"/>
                <w:lang w:eastAsia="en-US"/>
              </w:rPr>
              <w:t>№ 2 М</w:t>
            </w:r>
            <w:r w:rsidR="00B9275D">
              <w:rPr>
                <w:sz w:val="24"/>
                <w:szCs w:val="24"/>
                <w:lang w:eastAsia="en-US"/>
              </w:rPr>
              <w:t>АУ</w:t>
            </w:r>
            <w:r w:rsidRPr="00AA5D2E">
              <w:rPr>
                <w:sz w:val="24"/>
                <w:szCs w:val="24"/>
                <w:lang w:eastAsia="en-US"/>
              </w:rPr>
              <w:t xml:space="preserve"> «Жилкомсервис»</w:t>
            </w: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0,41</w:t>
            </w:r>
          </w:p>
        </w:tc>
      </w:tr>
      <w:tr w:rsidR="00E15F3F" w:rsidRPr="00AA5D2E" w:rsidTr="00042BED">
        <w:trPr>
          <w:trHeight w:val="245"/>
        </w:trPr>
        <w:tc>
          <w:tcPr>
            <w:tcW w:w="418" w:type="dxa"/>
            <w:vMerge/>
            <w:tcBorders>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left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585"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r>
      <w:tr w:rsidR="00E15F3F" w:rsidRPr="00AA5D2E" w:rsidTr="00042BED">
        <w:trPr>
          <w:trHeight w:val="245"/>
        </w:trPr>
        <w:tc>
          <w:tcPr>
            <w:tcW w:w="418" w:type="dxa"/>
            <w:vMerge/>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p>
        </w:tc>
        <w:tc>
          <w:tcPr>
            <w:tcW w:w="2006" w:type="dxa"/>
            <w:vMerge/>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E15F3F" w:rsidRPr="00AA5D2E" w:rsidRDefault="00E15F3F" w:rsidP="0047379F">
            <w:pPr>
              <w:pStyle w:val="TableParagraph"/>
              <w:ind w:left="49"/>
              <w:jc w:val="center"/>
              <w:rPr>
                <w:sz w:val="24"/>
                <w:szCs w:val="24"/>
                <w:lang w:eastAsia="en-US"/>
              </w:rPr>
            </w:pPr>
            <w:r w:rsidRPr="00AA5D2E">
              <w:rPr>
                <w:sz w:val="24"/>
                <w:szCs w:val="24"/>
                <w:lang w:eastAsia="en-US"/>
              </w:rPr>
              <w:t>0,533</w:t>
            </w:r>
          </w:p>
        </w:tc>
        <w:tc>
          <w:tcPr>
            <w:tcW w:w="1124" w:type="dxa"/>
            <w:tcBorders>
              <w:left w:val="single" w:sz="4" w:space="0" w:color="000000"/>
              <w:bottom w:val="single" w:sz="4" w:space="0" w:color="000000"/>
              <w:right w:val="single" w:sz="4" w:space="0" w:color="000000"/>
            </w:tcBorders>
            <w:vAlign w:val="center"/>
          </w:tcPr>
          <w:p w:rsidR="00E15F3F" w:rsidRPr="00AA5D2E" w:rsidRDefault="00E15F3F" w:rsidP="0047379F">
            <w:pPr>
              <w:widowControl/>
              <w:autoSpaceDE/>
              <w:autoSpaceDN/>
              <w:ind w:left="49"/>
              <w:jc w:val="center"/>
              <w:rPr>
                <w:sz w:val="24"/>
                <w:szCs w:val="24"/>
                <w:lang w:eastAsia="en-US"/>
              </w:rPr>
            </w:pPr>
            <w:r w:rsidRPr="00AA5D2E">
              <w:rPr>
                <w:sz w:val="24"/>
                <w:szCs w:val="24"/>
                <w:lang w:eastAsia="en-US"/>
              </w:rPr>
              <w:t>2009</w:t>
            </w:r>
          </w:p>
        </w:tc>
        <w:tc>
          <w:tcPr>
            <w:tcW w:w="959"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585"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rsidR="00E15F3F" w:rsidRPr="00AA5D2E" w:rsidRDefault="00E15F3F" w:rsidP="0047379F">
            <w:pPr>
              <w:widowControl/>
              <w:autoSpaceDE/>
              <w:autoSpaceDN/>
              <w:ind w:left="49"/>
              <w:jc w:val="center"/>
              <w:rPr>
                <w:sz w:val="24"/>
                <w:szCs w:val="24"/>
                <w:highlight w:val="yellow"/>
                <w:lang w:eastAsia="en-US"/>
              </w:rPr>
            </w:pPr>
          </w:p>
        </w:tc>
      </w:tr>
      <w:tr w:rsidR="00E15F3F" w:rsidRPr="00AA5D2E" w:rsidTr="00042BED">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284" w:firstLine="425"/>
              <w:jc w:val="center"/>
              <w:rPr>
                <w:sz w:val="24"/>
                <w:szCs w:val="24"/>
                <w:lang w:eastAsia="en-US"/>
              </w:rPr>
            </w:pPr>
            <w:r w:rsidRPr="00AA5D2E">
              <w:rPr>
                <w:sz w:val="24"/>
                <w:szCs w:val="24"/>
                <w:lang w:eastAsia="en-US"/>
              </w:rPr>
              <w:t>3</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ООО «Энергоцентр-Мокшан»</w:t>
            </w:r>
          </w:p>
        </w:tc>
        <w:tc>
          <w:tcPr>
            <w:tcW w:w="1545"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Lavart 1000 R</w:t>
            </w:r>
          </w:p>
        </w:tc>
        <w:tc>
          <w:tcPr>
            <w:tcW w:w="1286"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pStyle w:val="TableParagraph"/>
              <w:ind w:left="49"/>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tcPr>
          <w:p w:rsidR="00E15F3F" w:rsidRPr="00AA5D2E" w:rsidRDefault="00E15F3F" w:rsidP="0047379F">
            <w:pPr>
              <w:ind w:left="49"/>
              <w:jc w:val="center"/>
              <w:rPr>
                <w:sz w:val="24"/>
                <w:szCs w:val="24"/>
                <w:lang w:eastAsia="en-US"/>
              </w:rPr>
            </w:pPr>
            <w:r w:rsidRPr="00AA5D2E">
              <w:rPr>
                <w:sz w:val="24"/>
                <w:szCs w:val="24"/>
                <w:lang w:eastAsia="en-US"/>
              </w:rPr>
              <w:t>2021</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ind w:left="49"/>
              <w:jc w:val="center"/>
              <w:rPr>
                <w:sz w:val="24"/>
                <w:szCs w:val="24"/>
                <w:lang w:eastAsia="en-US"/>
              </w:rPr>
            </w:pPr>
            <w:r w:rsidRPr="00AA5D2E">
              <w:rPr>
                <w:sz w:val="24"/>
                <w:szCs w:val="24"/>
                <w:lang w:eastAsia="en-US"/>
              </w:rPr>
              <w:t>0,72</w:t>
            </w:r>
          </w:p>
        </w:tc>
      </w:tr>
      <w:tr w:rsidR="00E15F3F" w:rsidRPr="00AA5D2E" w:rsidTr="00042BED">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rPr>
                <w:sz w:val="24"/>
                <w:szCs w:val="24"/>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rPr>
                <w:sz w:val="24"/>
                <w:szCs w:val="24"/>
                <w:lang w:eastAsia="en-US"/>
              </w:rPr>
            </w:pPr>
          </w:p>
        </w:tc>
        <w:tc>
          <w:tcPr>
            <w:tcW w:w="1545" w:type="dxa"/>
            <w:tcBorders>
              <w:top w:val="single" w:sz="4" w:space="0" w:color="000000"/>
              <w:left w:val="single" w:sz="4" w:space="0" w:color="000000"/>
              <w:right w:val="single" w:sz="4" w:space="0" w:color="000000"/>
            </w:tcBorders>
          </w:tcPr>
          <w:p w:rsidR="00E15F3F" w:rsidRPr="00AA5D2E" w:rsidRDefault="00E15F3F" w:rsidP="0047379F">
            <w:pPr>
              <w:pStyle w:val="TableParagraph"/>
              <w:ind w:left="284" w:firstLine="425"/>
              <w:jc w:val="center"/>
              <w:rPr>
                <w:sz w:val="24"/>
                <w:szCs w:val="24"/>
                <w:lang w:eastAsia="en-US"/>
              </w:rPr>
            </w:pPr>
            <w:r w:rsidRPr="00AA5D2E">
              <w:rPr>
                <w:sz w:val="24"/>
                <w:szCs w:val="24"/>
                <w:lang w:eastAsia="en-US"/>
              </w:rPr>
              <w:t>Lavart 1000 R</w:t>
            </w:r>
          </w:p>
        </w:tc>
        <w:tc>
          <w:tcPr>
            <w:tcW w:w="1286" w:type="dxa"/>
            <w:tcBorders>
              <w:top w:val="single" w:sz="4" w:space="0" w:color="000000"/>
              <w:left w:val="single" w:sz="4" w:space="0" w:color="000000"/>
              <w:right w:val="single" w:sz="4" w:space="0" w:color="000000"/>
            </w:tcBorders>
          </w:tcPr>
          <w:p w:rsidR="00E15F3F" w:rsidRPr="00AA5D2E" w:rsidRDefault="00E15F3F" w:rsidP="0047379F">
            <w:pPr>
              <w:pStyle w:val="TableParagraph"/>
              <w:ind w:left="284" w:right="93" w:firstLine="425"/>
              <w:jc w:val="center"/>
              <w:rPr>
                <w:sz w:val="24"/>
                <w:szCs w:val="24"/>
                <w:lang w:eastAsia="en-US"/>
              </w:rPr>
            </w:pPr>
            <w:r w:rsidRPr="00AA5D2E">
              <w:rPr>
                <w:sz w:val="24"/>
                <w:szCs w:val="24"/>
                <w:lang w:eastAsia="en-US"/>
              </w:rPr>
              <w:t>0,86</w:t>
            </w:r>
          </w:p>
        </w:tc>
        <w:tc>
          <w:tcPr>
            <w:tcW w:w="1124" w:type="dxa"/>
            <w:tcBorders>
              <w:top w:val="single" w:sz="4" w:space="0" w:color="000000"/>
              <w:left w:val="single" w:sz="4" w:space="0" w:color="000000"/>
              <w:right w:val="single" w:sz="4" w:space="0" w:color="000000"/>
            </w:tcBorders>
            <w:vAlign w:val="center"/>
          </w:tcPr>
          <w:p w:rsidR="00E15F3F" w:rsidRPr="00AA5D2E" w:rsidRDefault="00E15F3F" w:rsidP="0047379F">
            <w:pPr>
              <w:widowControl/>
              <w:autoSpaceDE/>
              <w:autoSpaceDN/>
              <w:ind w:left="284" w:firstLine="425"/>
              <w:jc w:val="center"/>
              <w:rPr>
                <w:sz w:val="24"/>
                <w:szCs w:val="24"/>
                <w:lang w:eastAsia="en-US"/>
              </w:rPr>
            </w:pPr>
            <w:r w:rsidRPr="00AA5D2E">
              <w:rPr>
                <w:sz w:val="24"/>
                <w:szCs w:val="24"/>
                <w:lang w:eastAsia="en-US"/>
              </w:rPr>
              <w:t>2021</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E15F3F" w:rsidRPr="00AA5D2E" w:rsidRDefault="00E15F3F" w:rsidP="0047379F">
            <w:pPr>
              <w:widowControl/>
              <w:autoSpaceDE/>
              <w:autoSpaceDN/>
              <w:ind w:left="284" w:firstLine="425"/>
              <w:jc w:val="center"/>
              <w:rPr>
                <w:sz w:val="24"/>
                <w:szCs w:val="24"/>
                <w:lang w:eastAsia="en-US"/>
              </w:rPr>
            </w:pPr>
          </w:p>
        </w:tc>
      </w:tr>
      <w:bookmarkEnd w:id="5"/>
    </w:tbl>
    <w:p w:rsidR="00E36577" w:rsidRPr="00AA5D2E" w:rsidRDefault="00E36577" w:rsidP="0047379F">
      <w:pPr>
        <w:pStyle w:val="a3"/>
        <w:ind w:left="284" w:right="141" w:firstLine="425"/>
        <w:jc w:val="both"/>
        <w:rPr>
          <w:sz w:val="24"/>
          <w:szCs w:val="24"/>
        </w:rPr>
      </w:pPr>
    </w:p>
    <w:p w:rsidR="006E466B" w:rsidRPr="00AA5D2E" w:rsidRDefault="006E466B" w:rsidP="0047379F">
      <w:pPr>
        <w:pStyle w:val="a3"/>
        <w:ind w:left="284" w:right="141" w:firstLine="425"/>
        <w:jc w:val="both"/>
        <w:rPr>
          <w:b/>
          <w:sz w:val="24"/>
          <w:szCs w:val="24"/>
        </w:rPr>
      </w:pPr>
      <w:r w:rsidRPr="00AA5D2E">
        <w:rPr>
          <w:b/>
          <w:sz w:val="24"/>
          <w:szCs w:val="24"/>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6E466B" w:rsidRPr="00AA5D2E" w:rsidRDefault="006E466B" w:rsidP="0047379F">
      <w:pPr>
        <w:pStyle w:val="a3"/>
        <w:ind w:left="284" w:right="141" w:firstLine="425"/>
        <w:jc w:val="both"/>
        <w:rPr>
          <w:sz w:val="24"/>
          <w:szCs w:val="24"/>
        </w:rPr>
      </w:pPr>
      <w:r w:rsidRPr="00AA5D2E">
        <w:rPr>
          <w:sz w:val="24"/>
          <w:szCs w:val="24"/>
        </w:rPr>
        <w:t>Параметры установленной тепловой мощности источников тепловой энергии приведены в таблице 1.</w:t>
      </w:r>
    </w:p>
    <w:p w:rsidR="00AF11AE" w:rsidRPr="00AA5D2E" w:rsidRDefault="00AF11AE" w:rsidP="0047379F">
      <w:pPr>
        <w:pStyle w:val="a3"/>
        <w:ind w:left="284" w:right="141" w:firstLine="425"/>
        <w:jc w:val="both"/>
        <w:rPr>
          <w:sz w:val="24"/>
          <w:szCs w:val="24"/>
        </w:rPr>
      </w:pPr>
    </w:p>
    <w:p w:rsidR="006E466B" w:rsidRPr="00AA5D2E" w:rsidRDefault="006E466B" w:rsidP="0047379F">
      <w:pPr>
        <w:pStyle w:val="a3"/>
        <w:ind w:left="284" w:right="141" w:firstLine="425"/>
        <w:jc w:val="both"/>
        <w:rPr>
          <w:sz w:val="24"/>
          <w:szCs w:val="24"/>
        </w:rPr>
      </w:pPr>
      <w:r w:rsidRPr="00AA5D2E">
        <w:rPr>
          <w:b/>
          <w:sz w:val="24"/>
          <w:szCs w:val="24"/>
        </w:rPr>
        <w:t>Ограничения тепловой мощности и параметров располагаемой тепловой мощности</w:t>
      </w:r>
    </w:p>
    <w:p w:rsidR="006E466B" w:rsidRPr="00AA5D2E" w:rsidRDefault="006E466B" w:rsidP="0047379F">
      <w:pPr>
        <w:pStyle w:val="a3"/>
        <w:ind w:left="284" w:right="141" w:firstLine="425"/>
        <w:jc w:val="both"/>
        <w:rPr>
          <w:sz w:val="24"/>
          <w:szCs w:val="24"/>
        </w:rPr>
      </w:pPr>
      <w:r w:rsidRPr="00AA5D2E">
        <w:rPr>
          <w:sz w:val="24"/>
          <w:szCs w:val="24"/>
        </w:rPr>
        <w:t>Согласно информации, предоставленной заказчиком, ограничения по тепловой мощности на рассматриваемых теплоисточниках отсутствует.</w:t>
      </w:r>
    </w:p>
    <w:p w:rsidR="00AF11AE" w:rsidRPr="00AA5D2E" w:rsidRDefault="00AF11AE" w:rsidP="0047379F">
      <w:pPr>
        <w:pStyle w:val="a3"/>
        <w:ind w:left="284" w:right="141" w:firstLine="425"/>
        <w:jc w:val="both"/>
        <w:rPr>
          <w:sz w:val="24"/>
          <w:szCs w:val="24"/>
        </w:rPr>
      </w:pPr>
    </w:p>
    <w:p w:rsidR="006E466B" w:rsidRPr="00AA5D2E" w:rsidRDefault="006E466B" w:rsidP="0047379F">
      <w:pPr>
        <w:pStyle w:val="a3"/>
        <w:ind w:left="284" w:right="141" w:firstLine="425"/>
        <w:jc w:val="both"/>
        <w:rPr>
          <w:b/>
          <w:sz w:val="24"/>
          <w:szCs w:val="24"/>
        </w:rPr>
      </w:pPr>
      <w:r w:rsidRPr="00AA5D2E">
        <w:rPr>
          <w:b/>
          <w:sz w:val="24"/>
          <w:szCs w:val="24"/>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6E466B" w:rsidRPr="00AA5D2E" w:rsidRDefault="00D07F5A" w:rsidP="0047379F">
      <w:pPr>
        <w:pStyle w:val="a3"/>
        <w:ind w:left="284" w:right="141" w:firstLine="425"/>
        <w:jc w:val="both"/>
        <w:rPr>
          <w:sz w:val="24"/>
          <w:szCs w:val="24"/>
        </w:rPr>
      </w:pPr>
      <w:r w:rsidRPr="00AA5D2E">
        <w:rPr>
          <w:sz w:val="24"/>
          <w:szCs w:val="24"/>
        </w:rPr>
        <w:t>Объём потребления тепловой энергии (мощности) на собственные и хозяйственные нужды и параметры тепловой мощности нетто представлены в таблице 2</w:t>
      </w:r>
    </w:p>
    <w:p w:rsidR="006E466B" w:rsidRPr="00AA5D2E" w:rsidRDefault="00D07F5A" w:rsidP="0047379F">
      <w:pPr>
        <w:pStyle w:val="a3"/>
        <w:ind w:left="284" w:right="141" w:firstLine="425"/>
        <w:jc w:val="both"/>
        <w:rPr>
          <w:sz w:val="24"/>
          <w:szCs w:val="24"/>
        </w:rPr>
      </w:pPr>
      <w:r w:rsidRPr="00AA5D2E">
        <w:rPr>
          <w:sz w:val="24"/>
          <w:szCs w:val="24"/>
        </w:rPr>
        <w:t>Таблица 2. Объём потребления тепловой энергии (мощности) на собственные и хозяйственные нужды и параметры тепловой мощности нетто</w:t>
      </w:r>
    </w:p>
    <w:tbl>
      <w:tblPr>
        <w:tblStyle w:val="TableNormal"/>
        <w:tblW w:w="978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2"/>
        <w:gridCol w:w="2136"/>
        <w:gridCol w:w="2127"/>
        <w:gridCol w:w="1559"/>
        <w:gridCol w:w="1781"/>
      </w:tblGrid>
      <w:tr w:rsidR="00D07F5A" w:rsidRPr="00CF668F" w:rsidTr="0047379F">
        <w:trPr>
          <w:trHeight w:val="1181"/>
        </w:trPr>
        <w:tc>
          <w:tcPr>
            <w:tcW w:w="2182" w:type="dxa"/>
            <w:vAlign w:val="center"/>
          </w:tcPr>
          <w:p w:rsidR="00D07F5A" w:rsidRPr="0047379F" w:rsidRDefault="00D07F5A" w:rsidP="0047379F">
            <w:pPr>
              <w:pStyle w:val="TableParagraph"/>
              <w:ind w:left="66" w:right="57"/>
              <w:jc w:val="center"/>
              <w:rPr>
                <w:sz w:val="24"/>
              </w:rPr>
            </w:pPr>
            <w:r w:rsidRPr="0047379F">
              <w:rPr>
                <w:sz w:val="24"/>
              </w:rPr>
              <w:t>Наименование источника теплоснабжения</w:t>
            </w:r>
          </w:p>
        </w:tc>
        <w:tc>
          <w:tcPr>
            <w:tcW w:w="2136" w:type="dxa"/>
            <w:vAlign w:val="center"/>
          </w:tcPr>
          <w:p w:rsidR="00D07F5A" w:rsidRPr="0047379F" w:rsidRDefault="00D07F5A" w:rsidP="0047379F">
            <w:pPr>
              <w:pStyle w:val="TableParagraph"/>
              <w:ind w:left="66" w:right="57"/>
              <w:jc w:val="center"/>
              <w:rPr>
                <w:sz w:val="24"/>
              </w:rPr>
            </w:pPr>
            <w:r w:rsidRPr="0047379F">
              <w:rPr>
                <w:sz w:val="24"/>
              </w:rPr>
              <w:t>Установленная тепловая мощность, Гкал/ч</w:t>
            </w:r>
          </w:p>
        </w:tc>
        <w:tc>
          <w:tcPr>
            <w:tcW w:w="2127" w:type="dxa"/>
            <w:vAlign w:val="center"/>
          </w:tcPr>
          <w:p w:rsidR="00D07F5A" w:rsidRPr="0047379F" w:rsidRDefault="00D07F5A" w:rsidP="0047379F">
            <w:pPr>
              <w:pStyle w:val="TableParagraph"/>
              <w:ind w:left="66" w:right="57"/>
              <w:jc w:val="center"/>
              <w:rPr>
                <w:sz w:val="24"/>
              </w:rPr>
            </w:pPr>
            <w:r w:rsidRPr="0047379F">
              <w:rPr>
                <w:sz w:val="24"/>
              </w:rPr>
              <w:t>Располагаемая тепловая мощность, Гкал/ч</w:t>
            </w:r>
          </w:p>
        </w:tc>
        <w:tc>
          <w:tcPr>
            <w:tcW w:w="1559" w:type="dxa"/>
            <w:vAlign w:val="center"/>
          </w:tcPr>
          <w:p w:rsidR="00D07F5A" w:rsidRPr="0047379F" w:rsidRDefault="00D07F5A" w:rsidP="0047379F">
            <w:pPr>
              <w:pStyle w:val="TableParagraph"/>
              <w:ind w:left="66" w:right="57"/>
              <w:jc w:val="center"/>
              <w:rPr>
                <w:sz w:val="24"/>
              </w:rPr>
            </w:pPr>
            <w:r w:rsidRPr="0047379F">
              <w:rPr>
                <w:sz w:val="24"/>
              </w:rPr>
              <w:t>Собственные нужды источника, Гкал/ч</w:t>
            </w:r>
          </w:p>
        </w:tc>
        <w:tc>
          <w:tcPr>
            <w:tcW w:w="1781" w:type="dxa"/>
            <w:vAlign w:val="center"/>
          </w:tcPr>
          <w:p w:rsidR="00D07F5A" w:rsidRPr="0047379F" w:rsidRDefault="00D07F5A" w:rsidP="0047379F">
            <w:pPr>
              <w:pStyle w:val="TableParagraph"/>
              <w:ind w:left="66" w:right="57"/>
              <w:jc w:val="center"/>
              <w:rPr>
                <w:sz w:val="24"/>
              </w:rPr>
            </w:pPr>
            <w:r w:rsidRPr="0047379F">
              <w:rPr>
                <w:sz w:val="24"/>
              </w:rPr>
              <w:t>Тепловая мощность нетто, Гкал/ч</w:t>
            </w:r>
          </w:p>
        </w:tc>
      </w:tr>
      <w:tr w:rsidR="00E70860" w:rsidTr="0047379F">
        <w:trPr>
          <w:trHeight w:val="316"/>
        </w:trPr>
        <w:tc>
          <w:tcPr>
            <w:tcW w:w="2182" w:type="dxa"/>
            <w:vAlign w:val="center"/>
          </w:tcPr>
          <w:p w:rsidR="00E70860" w:rsidRPr="00B06EBD" w:rsidRDefault="00E70860" w:rsidP="00B9275D">
            <w:pPr>
              <w:pStyle w:val="TableParagraph"/>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«Жилкомсервис»</w:t>
            </w:r>
          </w:p>
        </w:tc>
        <w:tc>
          <w:tcPr>
            <w:tcW w:w="2136" w:type="dxa"/>
            <w:vAlign w:val="center"/>
          </w:tcPr>
          <w:p w:rsidR="00E70860" w:rsidRDefault="00E70860" w:rsidP="0047379F">
            <w:pPr>
              <w:pStyle w:val="TableParagraph"/>
              <w:jc w:val="center"/>
              <w:rPr>
                <w:sz w:val="24"/>
              </w:rPr>
            </w:pPr>
            <w:r>
              <w:rPr>
                <w:sz w:val="24"/>
              </w:rPr>
              <w:t>0,172</w:t>
            </w:r>
          </w:p>
        </w:tc>
        <w:tc>
          <w:tcPr>
            <w:tcW w:w="2127" w:type="dxa"/>
            <w:vAlign w:val="center"/>
          </w:tcPr>
          <w:p w:rsidR="00E70860" w:rsidRDefault="00E70860" w:rsidP="0047379F">
            <w:pPr>
              <w:pStyle w:val="TableParagraph"/>
              <w:jc w:val="center"/>
              <w:rPr>
                <w:sz w:val="24"/>
              </w:rPr>
            </w:pPr>
            <w:r>
              <w:rPr>
                <w:sz w:val="24"/>
              </w:rPr>
              <w:t>0,172</w:t>
            </w:r>
          </w:p>
        </w:tc>
        <w:tc>
          <w:tcPr>
            <w:tcW w:w="1559" w:type="dxa"/>
            <w:vAlign w:val="center"/>
          </w:tcPr>
          <w:p w:rsidR="00E70860" w:rsidRDefault="00E70860" w:rsidP="0047379F">
            <w:pPr>
              <w:pStyle w:val="TableParagraph"/>
              <w:jc w:val="center"/>
              <w:rPr>
                <w:sz w:val="24"/>
              </w:rPr>
            </w:pPr>
            <w:r>
              <w:rPr>
                <w:sz w:val="24"/>
              </w:rPr>
              <w:t>0,01</w:t>
            </w:r>
          </w:p>
        </w:tc>
        <w:tc>
          <w:tcPr>
            <w:tcW w:w="1781" w:type="dxa"/>
            <w:vAlign w:val="center"/>
          </w:tcPr>
          <w:p w:rsidR="00E70860" w:rsidRDefault="00E70860" w:rsidP="0047379F">
            <w:pPr>
              <w:pStyle w:val="TableParagraph"/>
              <w:jc w:val="center"/>
              <w:rPr>
                <w:sz w:val="24"/>
              </w:rPr>
            </w:pPr>
            <w:r>
              <w:rPr>
                <w:sz w:val="24"/>
              </w:rPr>
              <w:t>0,162</w:t>
            </w:r>
          </w:p>
        </w:tc>
      </w:tr>
      <w:tr w:rsidR="00E70860" w:rsidTr="0047379F">
        <w:trPr>
          <w:trHeight w:val="314"/>
        </w:trPr>
        <w:tc>
          <w:tcPr>
            <w:tcW w:w="2182" w:type="dxa"/>
            <w:vAlign w:val="center"/>
          </w:tcPr>
          <w:p w:rsidR="00E70860" w:rsidRPr="00B06EBD" w:rsidRDefault="00E70860" w:rsidP="00B9275D">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r w:rsidRPr="00B06EBD">
              <w:rPr>
                <w:sz w:val="24"/>
                <w:szCs w:val="24"/>
                <w:lang w:eastAsia="en-US"/>
              </w:rPr>
              <w:t xml:space="preserve"> «Жилкомсервис»</w:t>
            </w:r>
          </w:p>
        </w:tc>
        <w:tc>
          <w:tcPr>
            <w:tcW w:w="2136" w:type="dxa"/>
            <w:vAlign w:val="center"/>
          </w:tcPr>
          <w:p w:rsidR="00E70860" w:rsidRDefault="00E70860" w:rsidP="0047379F">
            <w:pPr>
              <w:pStyle w:val="TableParagraph"/>
              <w:jc w:val="center"/>
              <w:rPr>
                <w:sz w:val="24"/>
              </w:rPr>
            </w:pPr>
            <w:r>
              <w:rPr>
                <w:sz w:val="24"/>
              </w:rPr>
              <w:t>1,599</w:t>
            </w:r>
          </w:p>
        </w:tc>
        <w:tc>
          <w:tcPr>
            <w:tcW w:w="2127" w:type="dxa"/>
            <w:vAlign w:val="center"/>
          </w:tcPr>
          <w:p w:rsidR="00E70860" w:rsidRDefault="00E70860" w:rsidP="0047379F">
            <w:pPr>
              <w:pStyle w:val="TableParagraph"/>
              <w:jc w:val="center"/>
              <w:rPr>
                <w:sz w:val="24"/>
              </w:rPr>
            </w:pPr>
            <w:r>
              <w:rPr>
                <w:sz w:val="24"/>
              </w:rPr>
              <w:t>1,599</w:t>
            </w:r>
          </w:p>
        </w:tc>
        <w:tc>
          <w:tcPr>
            <w:tcW w:w="1559" w:type="dxa"/>
            <w:vAlign w:val="center"/>
          </w:tcPr>
          <w:p w:rsidR="00E70860" w:rsidRDefault="00E70860" w:rsidP="0047379F">
            <w:pPr>
              <w:pStyle w:val="TableParagraph"/>
              <w:jc w:val="center"/>
              <w:rPr>
                <w:sz w:val="24"/>
              </w:rPr>
            </w:pPr>
            <w:r>
              <w:rPr>
                <w:sz w:val="24"/>
              </w:rPr>
              <w:t>0,03</w:t>
            </w:r>
          </w:p>
        </w:tc>
        <w:tc>
          <w:tcPr>
            <w:tcW w:w="1781" w:type="dxa"/>
            <w:vAlign w:val="center"/>
          </w:tcPr>
          <w:p w:rsidR="00E70860" w:rsidRDefault="00E70860" w:rsidP="0047379F">
            <w:pPr>
              <w:pStyle w:val="TableParagraph"/>
              <w:jc w:val="center"/>
              <w:rPr>
                <w:sz w:val="24"/>
              </w:rPr>
            </w:pPr>
            <w:r>
              <w:rPr>
                <w:sz w:val="24"/>
              </w:rPr>
              <w:t>1,569</w:t>
            </w:r>
          </w:p>
        </w:tc>
      </w:tr>
      <w:tr w:rsidR="00E70860" w:rsidTr="0047379F">
        <w:trPr>
          <w:trHeight w:val="314"/>
        </w:trPr>
        <w:tc>
          <w:tcPr>
            <w:tcW w:w="2182" w:type="dxa"/>
            <w:vAlign w:val="center"/>
          </w:tcPr>
          <w:p w:rsidR="00E70860" w:rsidRPr="00B06EBD" w:rsidRDefault="00E70860" w:rsidP="0047379F">
            <w:pPr>
              <w:widowControl/>
              <w:autoSpaceDE/>
              <w:autoSpaceDN/>
              <w:jc w:val="center"/>
              <w:rPr>
                <w:sz w:val="24"/>
                <w:szCs w:val="24"/>
                <w:lang w:eastAsia="en-US"/>
              </w:rPr>
            </w:pPr>
            <w:r w:rsidRPr="00B06EBD">
              <w:rPr>
                <w:sz w:val="24"/>
                <w:szCs w:val="24"/>
                <w:lang w:eastAsia="en-US"/>
              </w:rPr>
              <w:t>ООО «Энергоцентр-Мокшан»</w:t>
            </w:r>
          </w:p>
        </w:tc>
        <w:tc>
          <w:tcPr>
            <w:tcW w:w="2136" w:type="dxa"/>
            <w:vAlign w:val="center"/>
          </w:tcPr>
          <w:p w:rsidR="00E70860" w:rsidRDefault="00E70860" w:rsidP="0047379F">
            <w:pPr>
              <w:pStyle w:val="TableParagraph"/>
              <w:jc w:val="center"/>
              <w:rPr>
                <w:sz w:val="24"/>
              </w:rPr>
            </w:pPr>
            <w:r>
              <w:rPr>
                <w:sz w:val="24"/>
              </w:rPr>
              <w:t>1,72</w:t>
            </w:r>
          </w:p>
        </w:tc>
        <w:tc>
          <w:tcPr>
            <w:tcW w:w="2127" w:type="dxa"/>
            <w:vAlign w:val="center"/>
          </w:tcPr>
          <w:p w:rsidR="00E70860" w:rsidRDefault="00E70860" w:rsidP="0047379F">
            <w:pPr>
              <w:pStyle w:val="TableParagraph"/>
              <w:jc w:val="center"/>
              <w:rPr>
                <w:sz w:val="24"/>
              </w:rPr>
            </w:pPr>
            <w:r>
              <w:rPr>
                <w:sz w:val="24"/>
              </w:rPr>
              <w:t>1,72</w:t>
            </w:r>
          </w:p>
        </w:tc>
        <w:tc>
          <w:tcPr>
            <w:tcW w:w="1559" w:type="dxa"/>
            <w:vAlign w:val="center"/>
          </w:tcPr>
          <w:p w:rsidR="00E70860" w:rsidRDefault="00E70860" w:rsidP="0047379F">
            <w:pPr>
              <w:pStyle w:val="TableParagraph"/>
              <w:jc w:val="center"/>
              <w:rPr>
                <w:sz w:val="24"/>
              </w:rPr>
            </w:pPr>
            <w:r>
              <w:rPr>
                <w:sz w:val="24"/>
              </w:rPr>
              <w:t>0,0</w:t>
            </w:r>
          </w:p>
        </w:tc>
        <w:tc>
          <w:tcPr>
            <w:tcW w:w="1781" w:type="dxa"/>
            <w:vAlign w:val="center"/>
          </w:tcPr>
          <w:p w:rsidR="00E70860" w:rsidRDefault="00E70860" w:rsidP="0047379F">
            <w:pPr>
              <w:pStyle w:val="TableParagraph"/>
              <w:jc w:val="center"/>
              <w:rPr>
                <w:sz w:val="24"/>
              </w:rPr>
            </w:pPr>
            <w:r>
              <w:rPr>
                <w:sz w:val="24"/>
              </w:rPr>
              <w:t>1,72</w:t>
            </w:r>
          </w:p>
        </w:tc>
      </w:tr>
    </w:tbl>
    <w:p w:rsidR="006E466B" w:rsidRPr="00AA5D2E" w:rsidRDefault="006E466B" w:rsidP="0047379F">
      <w:pPr>
        <w:pStyle w:val="a3"/>
        <w:ind w:left="284" w:right="141" w:firstLine="425"/>
        <w:jc w:val="both"/>
        <w:rPr>
          <w:sz w:val="24"/>
          <w:szCs w:val="24"/>
        </w:rPr>
      </w:pPr>
    </w:p>
    <w:p w:rsidR="006E466B" w:rsidRPr="00AA5D2E" w:rsidRDefault="00ED1D66" w:rsidP="0047379F">
      <w:pPr>
        <w:pStyle w:val="a3"/>
        <w:ind w:left="284" w:right="141" w:firstLine="425"/>
        <w:jc w:val="both"/>
        <w:rPr>
          <w:b/>
          <w:sz w:val="24"/>
          <w:szCs w:val="24"/>
        </w:rPr>
      </w:pPr>
      <w:r w:rsidRPr="00AA5D2E">
        <w:rPr>
          <w:b/>
          <w:sz w:val="24"/>
          <w:szCs w:val="24"/>
        </w:rPr>
        <w:lastRenderedPageBreak/>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6E466B" w:rsidRPr="00AA5D2E" w:rsidRDefault="00E15F3F" w:rsidP="0047379F">
      <w:pPr>
        <w:pStyle w:val="a3"/>
        <w:ind w:left="284" w:right="141" w:firstLine="425"/>
        <w:jc w:val="both"/>
        <w:rPr>
          <w:sz w:val="24"/>
          <w:szCs w:val="24"/>
        </w:rPr>
      </w:pPr>
      <w:r w:rsidRPr="00AA5D2E">
        <w:rPr>
          <w:sz w:val="24"/>
          <w:szCs w:val="24"/>
        </w:rPr>
        <w:t>Сроки ввода в эксплуатацию основного оборудования представлена в таблице 1.</w:t>
      </w:r>
    </w:p>
    <w:p w:rsidR="00AF11AE" w:rsidRPr="00AA5D2E" w:rsidRDefault="00AF11AE" w:rsidP="0047379F">
      <w:pPr>
        <w:pStyle w:val="a3"/>
        <w:ind w:left="284" w:right="141" w:firstLine="425"/>
        <w:jc w:val="both"/>
        <w:rPr>
          <w:b/>
          <w:sz w:val="24"/>
          <w:szCs w:val="24"/>
        </w:rPr>
      </w:pPr>
      <w:r w:rsidRPr="00AA5D2E">
        <w:rPr>
          <w:b/>
          <w:sz w:val="24"/>
          <w:szCs w:val="24"/>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AF11AE" w:rsidRPr="00AA5D2E" w:rsidRDefault="00AF11AE" w:rsidP="0047379F">
      <w:pPr>
        <w:pStyle w:val="a3"/>
        <w:ind w:left="284" w:right="141" w:firstLine="425"/>
        <w:jc w:val="both"/>
        <w:rPr>
          <w:sz w:val="24"/>
          <w:szCs w:val="24"/>
        </w:rPr>
      </w:pPr>
      <w:r w:rsidRPr="00AA5D2E">
        <w:rPr>
          <w:sz w:val="24"/>
          <w:szCs w:val="24"/>
        </w:rPr>
        <w:t>На котельных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Температурный график котельных 95/70℃ при расчетной наружной температуре -29°С.</w:t>
      </w:r>
    </w:p>
    <w:p w:rsidR="00AF11AE" w:rsidRPr="00AA5D2E" w:rsidRDefault="00AF11AE" w:rsidP="0047379F">
      <w:pPr>
        <w:adjustRightInd w:val="0"/>
        <w:ind w:left="284" w:firstLine="425"/>
        <w:jc w:val="both"/>
        <w:rPr>
          <w:sz w:val="24"/>
          <w:szCs w:val="24"/>
        </w:rPr>
      </w:pPr>
      <w:r w:rsidRPr="00AA5D2E">
        <w:rPr>
          <w:sz w:val="24"/>
          <w:szCs w:val="24"/>
        </w:rPr>
        <w:t xml:space="preserve">Температурный график отпуска тепловой энергии для котельных приведен в таблице </w:t>
      </w:r>
      <w:r w:rsidR="00967B40" w:rsidRPr="00AA5D2E">
        <w:rPr>
          <w:sz w:val="24"/>
          <w:szCs w:val="24"/>
        </w:rPr>
        <w:t>3</w:t>
      </w:r>
      <w:r w:rsidRPr="00AA5D2E">
        <w:rPr>
          <w:sz w:val="24"/>
          <w:szCs w:val="24"/>
        </w:rPr>
        <w:t>.</w:t>
      </w:r>
    </w:p>
    <w:p w:rsidR="00AF11AE" w:rsidRPr="00AA5D2E" w:rsidRDefault="00AF11AE" w:rsidP="0047379F">
      <w:pPr>
        <w:adjustRightInd w:val="0"/>
        <w:ind w:left="284" w:firstLine="425"/>
        <w:rPr>
          <w:sz w:val="24"/>
          <w:szCs w:val="24"/>
        </w:rPr>
      </w:pPr>
    </w:p>
    <w:p w:rsidR="00AF11AE" w:rsidRPr="00AA5D2E" w:rsidRDefault="00AF11AE" w:rsidP="0047379F">
      <w:pPr>
        <w:adjustRightInd w:val="0"/>
        <w:ind w:left="284" w:firstLine="425"/>
        <w:rPr>
          <w:sz w:val="24"/>
          <w:szCs w:val="24"/>
        </w:rPr>
      </w:pPr>
      <w:r w:rsidRPr="00AA5D2E">
        <w:rPr>
          <w:sz w:val="24"/>
          <w:szCs w:val="24"/>
        </w:rPr>
        <w:t xml:space="preserve">Таблица </w:t>
      </w:r>
      <w:r w:rsidR="00967B40" w:rsidRPr="00AA5D2E">
        <w:rPr>
          <w:sz w:val="24"/>
          <w:szCs w:val="24"/>
        </w:rPr>
        <w:t>3</w:t>
      </w:r>
      <w:r w:rsidRPr="00AA5D2E">
        <w:rPr>
          <w:sz w:val="24"/>
          <w:szCs w:val="24"/>
        </w:rPr>
        <w:t xml:space="preserve"> – Температурный график котельных р. п. Мокшан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3036"/>
        <w:gridCol w:w="2935"/>
      </w:tblGrid>
      <w:tr w:rsidR="00AF11AE" w:rsidRPr="00AF11AE" w:rsidTr="00AA5D2E">
        <w:trPr>
          <w:cantSplit/>
          <w:trHeight w:val="20"/>
          <w:tblHeader/>
          <w:jc w:val="center"/>
        </w:trPr>
        <w:tc>
          <w:tcPr>
            <w:tcW w:w="8500" w:type="dxa"/>
            <w:gridSpan w:val="3"/>
            <w:shd w:val="clear" w:color="auto" w:fill="auto"/>
            <w:vAlign w:val="center"/>
            <w:hideMark/>
          </w:tcPr>
          <w:p w:rsidR="00AF11AE" w:rsidRPr="00AA5D2E" w:rsidRDefault="00AF11AE" w:rsidP="00CB5A7A">
            <w:pPr>
              <w:pStyle w:val="a7"/>
              <w:ind w:right="-50"/>
              <w:rPr>
                <w:sz w:val="20"/>
              </w:rPr>
            </w:pPr>
            <w:r w:rsidRPr="00AA5D2E">
              <w:rPr>
                <w:sz w:val="20"/>
              </w:rPr>
              <w:t>Температурный график 95-70</w:t>
            </w:r>
          </w:p>
        </w:tc>
      </w:tr>
      <w:tr w:rsidR="00AF11AE" w:rsidRPr="00AF11AE" w:rsidTr="00AA5D2E">
        <w:trPr>
          <w:cantSplit/>
          <w:trHeight w:val="20"/>
          <w:tblHeader/>
          <w:jc w:val="center"/>
        </w:trPr>
        <w:tc>
          <w:tcPr>
            <w:tcW w:w="2529"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наружного воздуха, </w:t>
            </w:r>
            <w:r w:rsidRPr="00AA5D2E">
              <w:rPr>
                <w:sz w:val="20"/>
                <w:vertAlign w:val="superscript"/>
              </w:rPr>
              <w:t>О</w:t>
            </w:r>
            <w:r w:rsidRPr="00AA5D2E">
              <w:rPr>
                <w:sz w:val="20"/>
              </w:rPr>
              <w:t>С</w:t>
            </w:r>
          </w:p>
        </w:tc>
        <w:tc>
          <w:tcPr>
            <w:tcW w:w="3036"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подающем трубопроводе, </w:t>
            </w:r>
            <w:r w:rsidRPr="00AA5D2E">
              <w:rPr>
                <w:sz w:val="20"/>
                <w:vertAlign w:val="superscript"/>
              </w:rPr>
              <w:t>О</w:t>
            </w:r>
            <w:r w:rsidRPr="00AA5D2E">
              <w:rPr>
                <w:sz w:val="20"/>
              </w:rPr>
              <w:t>С</w:t>
            </w:r>
          </w:p>
        </w:tc>
        <w:tc>
          <w:tcPr>
            <w:tcW w:w="2935" w:type="dxa"/>
            <w:shd w:val="clear" w:color="auto" w:fill="auto"/>
            <w:vAlign w:val="center"/>
            <w:hideMark/>
          </w:tcPr>
          <w:p w:rsidR="00AF11AE" w:rsidRPr="00AA5D2E" w:rsidRDefault="00AF11AE" w:rsidP="00CB5A7A">
            <w:pPr>
              <w:pStyle w:val="a7"/>
              <w:ind w:right="-50"/>
              <w:rPr>
                <w:sz w:val="20"/>
              </w:rPr>
            </w:pPr>
            <w:r w:rsidRPr="00AA5D2E">
              <w:rPr>
                <w:sz w:val="20"/>
              </w:rPr>
              <w:t xml:space="preserve">Температура в обратном трубопроводе, </w:t>
            </w:r>
            <w:r w:rsidRPr="00AA5D2E">
              <w:rPr>
                <w:sz w:val="20"/>
                <w:vertAlign w:val="superscript"/>
              </w:rPr>
              <w:t>О</w:t>
            </w:r>
            <w:r w:rsidRPr="00AA5D2E">
              <w:rPr>
                <w:sz w:val="20"/>
              </w:rPr>
              <w:t>С</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39</w:t>
            </w:r>
          </w:p>
        </w:tc>
        <w:tc>
          <w:tcPr>
            <w:tcW w:w="2935" w:type="dxa"/>
            <w:shd w:val="clear" w:color="auto" w:fill="auto"/>
            <w:noWrap/>
            <w:vAlign w:val="bottom"/>
          </w:tcPr>
          <w:p w:rsidR="00AF11AE" w:rsidRPr="00AA5D2E" w:rsidRDefault="00BA032A" w:rsidP="00CB5A7A">
            <w:pPr>
              <w:ind w:right="-50"/>
              <w:jc w:val="center"/>
              <w:rPr>
                <w:bCs/>
                <w:sz w:val="20"/>
                <w:szCs w:val="20"/>
              </w:rPr>
            </w:pPr>
            <w:r w:rsidRPr="00AA5D2E">
              <w:rPr>
                <w:bCs/>
                <w:sz w:val="20"/>
                <w:szCs w:val="20"/>
              </w:rPr>
              <w:t>34</w:t>
            </w:r>
          </w:p>
        </w:tc>
      </w:tr>
      <w:tr w:rsidR="00AF11AE" w:rsidRPr="00AF11AE" w:rsidTr="00AA5D2E">
        <w:trPr>
          <w:cantSplit/>
          <w:trHeight w:val="20"/>
          <w:jc w:val="center"/>
        </w:trPr>
        <w:tc>
          <w:tcPr>
            <w:tcW w:w="2529" w:type="dxa"/>
            <w:shd w:val="clear" w:color="auto" w:fill="auto"/>
            <w:noWrap/>
            <w:vAlign w:val="bottom"/>
            <w:hideMark/>
          </w:tcPr>
          <w:p w:rsidR="00AF11AE" w:rsidRPr="00AF11AE" w:rsidRDefault="00AF11AE"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AF11AE" w:rsidRPr="00AF11AE" w:rsidRDefault="00BA032A" w:rsidP="00CB5A7A">
            <w:pPr>
              <w:ind w:right="-50"/>
              <w:jc w:val="center"/>
              <w:rPr>
                <w:bCs/>
                <w:sz w:val="26"/>
                <w:szCs w:val="26"/>
              </w:rPr>
            </w:pPr>
            <w:r>
              <w:rPr>
                <w:bCs/>
                <w:sz w:val="26"/>
                <w:szCs w:val="26"/>
              </w:rPr>
              <w:t>43</w:t>
            </w:r>
          </w:p>
        </w:tc>
        <w:tc>
          <w:tcPr>
            <w:tcW w:w="2935" w:type="dxa"/>
            <w:shd w:val="clear" w:color="auto" w:fill="auto"/>
            <w:noWrap/>
            <w:vAlign w:val="bottom"/>
          </w:tcPr>
          <w:p w:rsidR="00AF11AE" w:rsidRPr="00AF11AE" w:rsidRDefault="00BA032A" w:rsidP="00CB5A7A">
            <w:pPr>
              <w:ind w:right="-50"/>
              <w:jc w:val="center"/>
              <w:rPr>
                <w:bCs/>
                <w:sz w:val="26"/>
                <w:szCs w:val="26"/>
              </w:rPr>
            </w:pPr>
            <w:r>
              <w:rPr>
                <w:bCs/>
                <w:sz w:val="26"/>
                <w:szCs w:val="26"/>
              </w:rPr>
              <w:t>36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48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38,9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40,9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45,2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57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46,2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-4</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59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47,3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-5</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60</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-6</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49,3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-7</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50,3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-8</w:t>
            </w:r>
          </w:p>
        </w:tc>
        <w:tc>
          <w:tcPr>
            <w:tcW w:w="3036" w:type="dxa"/>
            <w:shd w:val="clear" w:color="auto" w:fill="auto"/>
            <w:noWrap/>
            <w:vAlign w:val="bottom"/>
          </w:tcPr>
          <w:p w:rsidR="00BA032A" w:rsidRPr="00AF11AE" w:rsidRDefault="00967B40" w:rsidP="00CB5A7A">
            <w:pPr>
              <w:ind w:right="-50"/>
              <w:jc w:val="center"/>
              <w:rPr>
                <w:bCs/>
                <w:sz w:val="26"/>
                <w:szCs w:val="26"/>
              </w:rPr>
            </w:pPr>
            <w:r>
              <w:rPr>
                <w:bCs/>
                <w:sz w:val="26"/>
                <w:szCs w:val="26"/>
              </w:rPr>
              <w:t>64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51,2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w:t>
            </w:r>
            <w:r w:rsidR="00967B40">
              <w:rPr>
                <w:bCs/>
                <w:sz w:val="26"/>
                <w:szCs w:val="26"/>
              </w:rPr>
              <w:t>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52,2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68</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54,1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69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56,9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57,8</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58,7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59,6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60,5</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-19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79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61,4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-20</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62,3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-21</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83</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63,2</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-22</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-23</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86</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64,9</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-24</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87</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65,7</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-25</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89</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66,6</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-26</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91</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67,4</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-27</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92</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68,3</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t>-28</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94</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69,1</w:t>
            </w:r>
          </w:p>
        </w:tc>
      </w:tr>
      <w:tr w:rsidR="00BA032A" w:rsidRPr="00AF11AE" w:rsidTr="00AA5D2E">
        <w:trPr>
          <w:cantSplit/>
          <w:trHeight w:val="20"/>
          <w:jc w:val="center"/>
        </w:trPr>
        <w:tc>
          <w:tcPr>
            <w:tcW w:w="2529" w:type="dxa"/>
            <w:shd w:val="clear" w:color="auto" w:fill="auto"/>
            <w:noWrap/>
            <w:vAlign w:val="bottom"/>
            <w:hideMark/>
          </w:tcPr>
          <w:p w:rsidR="00BA032A" w:rsidRPr="00AF11AE" w:rsidRDefault="00BA032A" w:rsidP="00CB5A7A">
            <w:pPr>
              <w:ind w:right="-50"/>
              <w:jc w:val="center"/>
              <w:rPr>
                <w:bCs/>
                <w:sz w:val="26"/>
                <w:szCs w:val="26"/>
              </w:rPr>
            </w:pPr>
            <w:r w:rsidRPr="00AF11AE">
              <w:rPr>
                <w:bCs/>
                <w:sz w:val="26"/>
                <w:szCs w:val="26"/>
              </w:rPr>
              <w:lastRenderedPageBreak/>
              <w:t>-29</w:t>
            </w:r>
          </w:p>
        </w:tc>
        <w:tc>
          <w:tcPr>
            <w:tcW w:w="3036" w:type="dxa"/>
            <w:shd w:val="clear" w:color="auto" w:fill="auto"/>
            <w:noWrap/>
            <w:vAlign w:val="bottom"/>
          </w:tcPr>
          <w:p w:rsidR="00BA032A" w:rsidRPr="00AF11AE" w:rsidRDefault="00BA032A" w:rsidP="00CB5A7A">
            <w:pPr>
              <w:ind w:right="-50"/>
              <w:jc w:val="center"/>
              <w:rPr>
                <w:bCs/>
                <w:sz w:val="26"/>
                <w:szCs w:val="26"/>
              </w:rPr>
            </w:pPr>
            <w:r>
              <w:rPr>
                <w:bCs/>
                <w:sz w:val="26"/>
                <w:szCs w:val="26"/>
              </w:rPr>
              <w:t>95</w:t>
            </w:r>
          </w:p>
        </w:tc>
        <w:tc>
          <w:tcPr>
            <w:tcW w:w="2935" w:type="dxa"/>
            <w:shd w:val="clear" w:color="auto" w:fill="auto"/>
            <w:noWrap/>
            <w:vAlign w:val="bottom"/>
          </w:tcPr>
          <w:p w:rsidR="00BA032A" w:rsidRPr="00AF11AE" w:rsidRDefault="00BA032A" w:rsidP="00CB5A7A">
            <w:pPr>
              <w:ind w:right="-50"/>
              <w:jc w:val="center"/>
              <w:rPr>
                <w:bCs/>
                <w:sz w:val="26"/>
                <w:szCs w:val="26"/>
              </w:rPr>
            </w:pPr>
            <w:r>
              <w:rPr>
                <w:bCs/>
                <w:sz w:val="26"/>
                <w:szCs w:val="26"/>
              </w:rPr>
              <w:t>70</w:t>
            </w:r>
          </w:p>
        </w:tc>
      </w:tr>
    </w:tbl>
    <w:p w:rsidR="00AF11AE" w:rsidRDefault="00AF11AE" w:rsidP="00CB5A7A">
      <w:pPr>
        <w:pStyle w:val="a3"/>
        <w:ind w:left="120" w:right="141" w:firstLine="540"/>
        <w:jc w:val="both"/>
      </w:pPr>
    </w:p>
    <w:p w:rsidR="00AF11AE" w:rsidRDefault="00967B40" w:rsidP="00CB5A7A">
      <w:pPr>
        <w:pStyle w:val="a3"/>
        <w:ind w:left="120" w:right="141" w:firstLine="540"/>
        <w:jc w:val="center"/>
      </w:pPr>
      <w:r>
        <w:rPr>
          <w:noProof/>
          <w:lang w:bidi="ar-SA"/>
        </w:rPr>
        <w:drawing>
          <wp:inline distT="0" distB="0" distL="0" distR="0">
            <wp:extent cx="4972050" cy="28670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11AE" w:rsidRDefault="00967B40" w:rsidP="00CB5A7A">
      <w:pPr>
        <w:pStyle w:val="a3"/>
        <w:ind w:left="120" w:right="141" w:firstLine="540"/>
        <w:jc w:val="center"/>
      </w:pPr>
      <w:r>
        <w:t>Рисунок 1 – Температурный график</w:t>
      </w:r>
    </w:p>
    <w:p w:rsidR="00967B40" w:rsidRDefault="00967B40" w:rsidP="00CB5A7A">
      <w:pPr>
        <w:pStyle w:val="a3"/>
        <w:ind w:left="120" w:right="141" w:firstLine="540"/>
        <w:jc w:val="center"/>
      </w:pPr>
    </w:p>
    <w:p w:rsidR="00AF11AE" w:rsidRPr="00967B40" w:rsidRDefault="00967B40" w:rsidP="0047379F">
      <w:pPr>
        <w:pStyle w:val="a3"/>
        <w:ind w:left="851" w:right="141" w:firstLine="283"/>
        <w:jc w:val="both"/>
        <w:rPr>
          <w:b/>
        </w:rPr>
      </w:pPr>
      <w:r w:rsidRPr="00967B40">
        <w:rPr>
          <w:b/>
        </w:rPr>
        <w:t>Среднегодовая загрузка оборудования</w:t>
      </w:r>
    </w:p>
    <w:p w:rsidR="00AF11AE" w:rsidRPr="00967B40" w:rsidRDefault="00967B40" w:rsidP="0047379F">
      <w:pPr>
        <w:pStyle w:val="a3"/>
        <w:ind w:left="851" w:right="141" w:firstLine="283"/>
        <w:jc w:val="both"/>
      </w:pPr>
      <w:r w:rsidRPr="00967B40">
        <w:t>Количество отпущенной тепловой энергии, среднесуточный отпуск тепловой энергии и среднегодовая загрузка котельных муниципального образования</w:t>
      </w:r>
      <w:r w:rsidR="007C160F">
        <w:t xml:space="preserve"> за 2018 год</w:t>
      </w:r>
      <w:r>
        <w:t xml:space="preserve"> приведены в таблице 4</w:t>
      </w:r>
    </w:p>
    <w:p w:rsidR="00AF11AE" w:rsidRDefault="007C160F" w:rsidP="0047379F">
      <w:pPr>
        <w:pStyle w:val="a3"/>
        <w:ind w:left="851" w:right="141" w:firstLine="283"/>
        <w:jc w:val="both"/>
      </w:pPr>
      <w:r w:rsidRPr="00AF11AE">
        <w:t xml:space="preserve">Таблица </w:t>
      </w:r>
      <w:r>
        <w:t>4</w:t>
      </w:r>
      <w:r w:rsidRPr="00AF11AE">
        <w:t xml:space="preserve"> – </w:t>
      </w:r>
      <w:r>
        <w:t>Среднегодовая загрузка</w:t>
      </w:r>
      <w:r w:rsidRPr="00AF11AE">
        <w:t xml:space="preserve"> котельн</w:t>
      </w:r>
      <w:r>
        <w:t>ыхр. п. Мокшан</w:t>
      </w: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5"/>
        <w:gridCol w:w="1843"/>
        <w:gridCol w:w="2409"/>
      </w:tblGrid>
      <w:tr w:rsidR="002A029B" w:rsidRPr="00B06EBD" w:rsidTr="00CB5A7A">
        <w:trPr>
          <w:trHeight w:val="275"/>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Наименование</w:t>
            </w:r>
          </w:p>
          <w:p w:rsidR="002A029B" w:rsidRPr="00B06EBD" w:rsidRDefault="002A029B" w:rsidP="00CB5A7A">
            <w:pPr>
              <w:pStyle w:val="TableParagraph"/>
              <w:tabs>
                <w:tab w:val="left" w:pos="2688"/>
              </w:tabs>
              <w:ind w:right="219" w:firstLine="426"/>
              <w:jc w:val="center"/>
              <w:rPr>
                <w:sz w:val="24"/>
                <w:szCs w:val="24"/>
                <w:lang w:eastAsia="en-US"/>
              </w:rPr>
            </w:pPr>
            <w:r w:rsidRPr="00B06EBD">
              <w:rPr>
                <w:sz w:val="24"/>
                <w:szCs w:val="24"/>
                <w:lang w:eastAsia="en-US"/>
              </w:rPr>
              <w:t>котельной</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Загрузка источников по присоединенной тепловой нагрузке, %</w:t>
            </w:r>
          </w:p>
        </w:tc>
      </w:tr>
      <w:tr w:rsidR="002A029B" w:rsidRPr="00B06EBD" w:rsidTr="00CB5A7A">
        <w:trPr>
          <w:trHeight w:val="275"/>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widowControl/>
              <w:autoSpaceDE/>
              <w:autoSpaceDN/>
              <w:ind w:firstLine="426"/>
              <w:jc w:val="center"/>
              <w:rPr>
                <w:sz w:val="24"/>
                <w:szCs w:val="24"/>
                <w:lang w:eastAsia="en-US"/>
              </w:rPr>
            </w:pPr>
          </w:p>
        </w:tc>
        <w:tc>
          <w:tcPr>
            <w:tcW w:w="1843" w:type="dxa"/>
            <w:tcBorders>
              <w:top w:val="single" w:sz="4" w:space="0" w:color="000000"/>
              <w:left w:val="single" w:sz="4" w:space="0" w:color="000000"/>
              <w:bottom w:val="single" w:sz="4" w:space="0" w:color="000000"/>
              <w:right w:val="single" w:sz="6" w:space="0" w:color="000000"/>
            </w:tcBorders>
            <w:hideMark/>
          </w:tcPr>
          <w:p w:rsidR="002A029B" w:rsidRPr="00B06EBD" w:rsidRDefault="002A029B" w:rsidP="00CA47E7">
            <w:pPr>
              <w:pStyle w:val="TableParagraph"/>
              <w:ind w:right="513" w:firstLine="426"/>
              <w:jc w:val="center"/>
              <w:rPr>
                <w:sz w:val="24"/>
                <w:szCs w:val="24"/>
                <w:lang w:eastAsia="en-US"/>
              </w:rPr>
            </w:pPr>
            <w:r w:rsidRPr="00B06EBD">
              <w:rPr>
                <w:sz w:val="24"/>
                <w:szCs w:val="24"/>
                <w:lang w:eastAsia="en-US"/>
              </w:rPr>
              <w:t>202</w:t>
            </w:r>
            <w:r w:rsidR="00CA47E7">
              <w:rPr>
                <w:sz w:val="24"/>
                <w:szCs w:val="24"/>
                <w:lang w:eastAsia="en-US"/>
              </w:rPr>
              <w:t>4</w:t>
            </w:r>
            <w:r w:rsidRPr="00B06EBD">
              <w:rPr>
                <w:sz w:val="24"/>
                <w:szCs w:val="24"/>
                <w:lang w:eastAsia="en-US"/>
              </w:rPr>
              <w:t xml:space="preserve"> г.</w:t>
            </w:r>
          </w:p>
        </w:tc>
        <w:tc>
          <w:tcPr>
            <w:tcW w:w="2409" w:type="dxa"/>
            <w:tcBorders>
              <w:top w:val="single" w:sz="4" w:space="0" w:color="000000"/>
              <w:left w:val="single" w:sz="6" w:space="0" w:color="000000"/>
              <w:bottom w:val="single" w:sz="4" w:space="0" w:color="000000"/>
              <w:right w:val="single" w:sz="4" w:space="0" w:color="000000"/>
            </w:tcBorders>
            <w:hideMark/>
          </w:tcPr>
          <w:p w:rsidR="002A029B" w:rsidRPr="00B06EBD" w:rsidRDefault="002A029B" w:rsidP="00CA47E7">
            <w:pPr>
              <w:pStyle w:val="TableParagraph"/>
              <w:ind w:right="516" w:firstLine="426"/>
              <w:jc w:val="center"/>
              <w:rPr>
                <w:sz w:val="24"/>
                <w:szCs w:val="24"/>
                <w:lang w:eastAsia="en-US"/>
              </w:rPr>
            </w:pPr>
            <w:r w:rsidRPr="00B06EBD">
              <w:rPr>
                <w:sz w:val="24"/>
                <w:szCs w:val="24"/>
                <w:lang w:eastAsia="en-US"/>
              </w:rPr>
              <w:t>203</w:t>
            </w:r>
            <w:r w:rsidR="00CA47E7">
              <w:rPr>
                <w:sz w:val="24"/>
                <w:szCs w:val="24"/>
                <w:lang w:eastAsia="en-US"/>
              </w:rPr>
              <w:t>3</w:t>
            </w:r>
            <w:r w:rsidRPr="00B06EBD">
              <w:rPr>
                <w:sz w:val="24"/>
                <w:szCs w:val="24"/>
                <w:lang w:eastAsia="en-US"/>
              </w:rPr>
              <w:t xml:space="preserve"> г.</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B06EBD" w:rsidRDefault="002A029B" w:rsidP="00CB5A7A">
            <w:pPr>
              <w:pStyle w:val="TableParagraph"/>
              <w:ind w:firstLine="426"/>
              <w:jc w:val="center"/>
              <w:rPr>
                <w:sz w:val="24"/>
                <w:szCs w:val="24"/>
                <w:lang w:eastAsia="en-US"/>
              </w:rPr>
            </w:pPr>
            <w:r w:rsidRPr="00B06EBD">
              <w:rPr>
                <w:sz w:val="24"/>
                <w:szCs w:val="24"/>
                <w:lang w:eastAsia="en-US"/>
              </w:rPr>
              <w:t>Котельная ООО «Энергоцентр Мокшан»</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42,4</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2A029B" w:rsidRPr="000928A4" w:rsidRDefault="002A029B" w:rsidP="00B9275D">
            <w:pPr>
              <w:pStyle w:val="TableParagraph"/>
              <w:ind w:firstLine="426"/>
              <w:jc w:val="center"/>
              <w:rPr>
                <w:sz w:val="24"/>
                <w:szCs w:val="24"/>
                <w:lang w:eastAsia="en-US"/>
              </w:rPr>
            </w:pPr>
            <w:r w:rsidRPr="00B06EBD">
              <w:rPr>
                <w:sz w:val="24"/>
                <w:szCs w:val="24"/>
                <w:lang w:eastAsia="en-US"/>
              </w:rPr>
              <w:t>Котельная М</w:t>
            </w:r>
            <w:r w:rsidR="00B9275D">
              <w:rPr>
                <w:sz w:val="24"/>
                <w:szCs w:val="24"/>
                <w:lang w:eastAsia="en-US"/>
              </w:rPr>
              <w:t>АУ</w:t>
            </w:r>
            <w:r w:rsidRPr="00B06EBD">
              <w:rPr>
                <w:sz w:val="24"/>
                <w:szCs w:val="24"/>
                <w:lang w:eastAsia="en-US"/>
              </w:rPr>
              <w:t xml:space="preserve"> «Жилкомсервис»</w:t>
            </w:r>
            <w:r>
              <w:rPr>
                <w:sz w:val="24"/>
                <w:szCs w:val="24"/>
                <w:lang w:eastAsia="en-US"/>
              </w:rPr>
              <w:t xml:space="preserve"> № 1</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2A029B" w:rsidRPr="00B06EBD" w:rsidRDefault="002A029B" w:rsidP="00CB5A7A">
            <w:pPr>
              <w:pStyle w:val="TableParagraph"/>
              <w:ind w:right="511" w:firstLine="426"/>
              <w:jc w:val="center"/>
              <w:rPr>
                <w:sz w:val="24"/>
                <w:szCs w:val="24"/>
                <w:lang w:eastAsia="en-US"/>
              </w:rPr>
            </w:pPr>
            <w:r>
              <w:rPr>
                <w:sz w:val="24"/>
                <w:szCs w:val="24"/>
                <w:lang w:eastAsia="en-US"/>
              </w:rPr>
              <w:t>83,1</w:t>
            </w:r>
            <w:r w:rsidRPr="00B06EBD">
              <w:rPr>
                <w:sz w:val="24"/>
                <w:szCs w:val="24"/>
                <w:lang w:eastAsia="en-US"/>
              </w:rPr>
              <w:t>%</w:t>
            </w:r>
          </w:p>
        </w:tc>
      </w:tr>
      <w:tr w:rsidR="002A029B" w:rsidRPr="00B06EBD" w:rsidTr="00CB5A7A">
        <w:trPr>
          <w:trHeight w:val="551"/>
        </w:trPr>
        <w:tc>
          <w:tcPr>
            <w:tcW w:w="5245" w:type="dxa"/>
            <w:tcBorders>
              <w:top w:val="single" w:sz="4" w:space="0" w:color="000000"/>
              <w:left w:val="single" w:sz="4" w:space="0" w:color="000000"/>
              <w:bottom w:val="single" w:sz="4" w:space="0" w:color="000000"/>
              <w:right w:val="single" w:sz="4" w:space="0" w:color="000000"/>
            </w:tcBorders>
            <w:vAlign w:val="center"/>
          </w:tcPr>
          <w:p w:rsidR="002A029B" w:rsidRPr="00B06EBD" w:rsidRDefault="002A029B" w:rsidP="00B9275D">
            <w:pPr>
              <w:pStyle w:val="TableParagraph"/>
              <w:ind w:firstLine="426"/>
              <w:jc w:val="center"/>
              <w:rPr>
                <w:sz w:val="24"/>
                <w:szCs w:val="24"/>
                <w:lang w:eastAsia="en-US"/>
              </w:rPr>
            </w:pPr>
            <w:r w:rsidRPr="00B06EBD">
              <w:rPr>
                <w:sz w:val="24"/>
                <w:szCs w:val="24"/>
                <w:lang w:eastAsia="en-US"/>
              </w:rPr>
              <w:t>Котельная М</w:t>
            </w:r>
            <w:r w:rsidR="00B9275D">
              <w:rPr>
                <w:sz w:val="24"/>
                <w:szCs w:val="24"/>
                <w:lang w:eastAsia="en-US"/>
              </w:rPr>
              <w:t>АУ</w:t>
            </w:r>
            <w:r w:rsidRPr="00B06EBD">
              <w:rPr>
                <w:sz w:val="24"/>
                <w:szCs w:val="24"/>
                <w:lang w:eastAsia="en-US"/>
              </w:rPr>
              <w:t xml:space="preserve"> «Жилкомсервис»</w:t>
            </w:r>
            <w:r>
              <w:rPr>
                <w:sz w:val="24"/>
                <w:szCs w:val="24"/>
                <w:lang w:eastAsia="en-US"/>
              </w:rPr>
              <w:t xml:space="preserve"> № 2</w:t>
            </w:r>
          </w:p>
        </w:tc>
        <w:tc>
          <w:tcPr>
            <w:tcW w:w="1843" w:type="dxa"/>
            <w:tcBorders>
              <w:top w:val="single" w:sz="4" w:space="0" w:color="000000"/>
              <w:left w:val="single" w:sz="4" w:space="0" w:color="000000"/>
              <w:bottom w:val="single" w:sz="4" w:space="0" w:color="000000"/>
              <w:right w:val="single" w:sz="6" w:space="0" w:color="000000"/>
            </w:tcBorders>
            <w:vAlign w:val="center"/>
          </w:tcPr>
          <w:p w:rsidR="002A029B" w:rsidRPr="000928A4" w:rsidRDefault="002A029B" w:rsidP="00CB5A7A">
            <w:pPr>
              <w:pStyle w:val="TableParagraph"/>
              <w:ind w:right="511" w:firstLine="426"/>
              <w:jc w:val="center"/>
              <w:rPr>
                <w:sz w:val="24"/>
                <w:szCs w:val="24"/>
                <w:lang w:eastAsia="en-US"/>
              </w:rPr>
            </w:pPr>
            <w:r>
              <w:rPr>
                <w:sz w:val="24"/>
                <w:szCs w:val="24"/>
                <w:lang w:eastAsia="en-US"/>
              </w:rPr>
              <w:t>33,8%</w:t>
            </w:r>
          </w:p>
        </w:tc>
        <w:tc>
          <w:tcPr>
            <w:tcW w:w="2409" w:type="dxa"/>
            <w:tcBorders>
              <w:top w:val="single" w:sz="4" w:space="0" w:color="000000"/>
              <w:left w:val="single" w:sz="6" w:space="0" w:color="000000"/>
              <w:bottom w:val="single" w:sz="4" w:space="0" w:color="000000"/>
              <w:right w:val="single" w:sz="4" w:space="0" w:color="000000"/>
            </w:tcBorders>
            <w:vAlign w:val="center"/>
          </w:tcPr>
          <w:p w:rsidR="002A029B" w:rsidRPr="00B06EBD" w:rsidRDefault="002A029B" w:rsidP="00CB5A7A">
            <w:pPr>
              <w:pStyle w:val="TableParagraph"/>
              <w:ind w:right="511" w:firstLine="426"/>
              <w:jc w:val="center"/>
              <w:rPr>
                <w:sz w:val="24"/>
                <w:szCs w:val="24"/>
                <w:lang w:eastAsia="en-US"/>
              </w:rPr>
            </w:pPr>
            <w:r>
              <w:rPr>
                <w:sz w:val="24"/>
                <w:szCs w:val="24"/>
                <w:lang w:eastAsia="en-US"/>
              </w:rPr>
              <w:t>33,8%</w:t>
            </w:r>
          </w:p>
        </w:tc>
      </w:tr>
    </w:tbl>
    <w:p w:rsidR="00AF11AE" w:rsidRDefault="00AF11AE" w:rsidP="00CB5A7A">
      <w:pPr>
        <w:pStyle w:val="a3"/>
        <w:ind w:left="120" w:right="141" w:firstLine="540"/>
        <w:jc w:val="both"/>
      </w:pPr>
    </w:p>
    <w:p w:rsidR="00AF11AE" w:rsidRPr="00AA5D2E" w:rsidRDefault="004E10D3" w:rsidP="0047379F">
      <w:pPr>
        <w:pStyle w:val="a3"/>
        <w:ind w:left="709" w:right="141" w:firstLine="284"/>
        <w:jc w:val="both"/>
        <w:rPr>
          <w:b/>
          <w:sz w:val="24"/>
          <w:szCs w:val="24"/>
        </w:rPr>
      </w:pPr>
      <w:r w:rsidRPr="00AA5D2E">
        <w:rPr>
          <w:b/>
          <w:sz w:val="24"/>
          <w:szCs w:val="24"/>
        </w:rPr>
        <w:t>Способы учета тепла, отпущенного в тепловые сети</w:t>
      </w:r>
    </w:p>
    <w:p w:rsidR="00AF11AE" w:rsidRPr="00AA5D2E" w:rsidRDefault="004E10D3" w:rsidP="0047379F">
      <w:pPr>
        <w:pStyle w:val="a3"/>
        <w:ind w:left="709" w:right="141" w:firstLine="284"/>
        <w:jc w:val="both"/>
        <w:rPr>
          <w:sz w:val="24"/>
          <w:szCs w:val="24"/>
        </w:rPr>
      </w:pPr>
      <w:r w:rsidRPr="00AA5D2E">
        <w:rPr>
          <w:sz w:val="24"/>
          <w:szCs w:val="24"/>
        </w:rPr>
        <w:t xml:space="preserve">Приборы коммерческого учета тепловой энергии </w:t>
      </w:r>
      <w:r w:rsidR="002A029B" w:rsidRPr="00AA5D2E">
        <w:rPr>
          <w:sz w:val="24"/>
          <w:szCs w:val="24"/>
        </w:rPr>
        <w:t>установлены не на всех котельных</w:t>
      </w:r>
      <w:r w:rsidRPr="00AA5D2E">
        <w:rPr>
          <w:sz w:val="24"/>
          <w:szCs w:val="24"/>
        </w:rPr>
        <w:t>, отпуск тепловой энергии в сеть определяется расчетным методом.</w:t>
      </w:r>
    </w:p>
    <w:p w:rsidR="00AF11AE" w:rsidRPr="00AA5D2E" w:rsidRDefault="004E10D3" w:rsidP="0047379F">
      <w:pPr>
        <w:pStyle w:val="a3"/>
        <w:ind w:left="709" w:right="141" w:firstLine="284"/>
        <w:jc w:val="both"/>
        <w:rPr>
          <w:b/>
          <w:sz w:val="24"/>
          <w:szCs w:val="24"/>
        </w:rPr>
      </w:pPr>
      <w:r w:rsidRPr="00AA5D2E">
        <w:rPr>
          <w:b/>
          <w:sz w:val="24"/>
          <w:szCs w:val="24"/>
        </w:rPr>
        <w:t>Статистика отказов и восстановлений оборудования источников тепловой энергии</w:t>
      </w:r>
    </w:p>
    <w:p w:rsidR="00AF11AE" w:rsidRPr="00AA5D2E" w:rsidRDefault="004E10D3" w:rsidP="0047379F">
      <w:pPr>
        <w:pStyle w:val="a3"/>
        <w:ind w:left="709" w:right="141" w:firstLine="284"/>
        <w:jc w:val="both"/>
        <w:rPr>
          <w:sz w:val="24"/>
          <w:szCs w:val="24"/>
        </w:rPr>
      </w:pPr>
      <w:r w:rsidRPr="00AA5D2E">
        <w:rPr>
          <w:sz w:val="24"/>
          <w:szCs w:val="24"/>
        </w:rPr>
        <w:t>В отопительный период отказов и восстановления основного оборудования источников тепловой энергии не было.</w:t>
      </w:r>
    </w:p>
    <w:p w:rsidR="00AF11AE" w:rsidRPr="00AA5D2E" w:rsidRDefault="004E10D3" w:rsidP="0047379F">
      <w:pPr>
        <w:pStyle w:val="a3"/>
        <w:ind w:left="709" w:right="141" w:firstLine="284"/>
        <w:jc w:val="both"/>
        <w:rPr>
          <w:b/>
          <w:sz w:val="24"/>
          <w:szCs w:val="24"/>
        </w:rPr>
      </w:pPr>
      <w:r w:rsidRPr="00AA5D2E">
        <w:rPr>
          <w:b/>
          <w:sz w:val="24"/>
          <w:szCs w:val="24"/>
        </w:rPr>
        <w:t>Предписания надзорных органов по запрещению дальнейшей эксплуатации источников тепловой энергии</w:t>
      </w:r>
    </w:p>
    <w:p w:rsidR="00AF11AE" w:rsidRPr="00AA5D2E" w:rsidRDefault="00BB5C43" w:rsidP="0047379F">
      <w:pPr>
        <w:pStyle w:val="a3"/>
        <w:ind w:left="709" w:right="141" w:firstLine="284"/>
        <w:jc w:val="both"/>
        <w:rPr>
          <w:sz w:val="24"/>
          <w:szCs w:val="24"/>
        </w:rPr>
      </w:pPr>
      <w:r w:rsidRPr="00AA5D2E">
        <w:rPr>
          <w:sz w:val="24"/>
          <w:szCs w:val="24"/>
        </w:rPr>
        <w:t>Предписаний надзорных органов по запрещению дальнейшей эксплуатации источников тепловой энергии нет.</w:t>
      </w:r>
    </w:p>
    <w:bookmarkEnd w:id="4"/>
    <w:p w:rsidR="00F63D39" w:rsidRDefault="00F63D39" w:rsidP="0047379F">
      <w:pPr>
        <w:pStyle w:val="a3"/>
        <w:ind w:left="709" w:firstLine="284"/>
        <w:rPr>
          <w:b/>
          <w:sz w:val="20"/>
        </w:rPr>
      </w:pPr>
    </w:p>
    <w:p w:rsidR="00F63D39" w:rsidRPr="0084096C" w:rsidRDefault="00BB5C43" w:rsidP="0047379F">
      <w:pPr>
        <w:pStyle w:val="1"/>
        <w:numPr>
          <w:ilvl w:val="1"/>
          <w:numId w:val="3"/>
        </w:numPr>
        <w:tabs>
          <w:tab w:val="left" w:pos="1220"/>
        </w:tabs>
        <w:ind w:left="709" w:right="114" w:firstLine="284"/>
        <w:jc w:val="both"/>
      </w:pPr>
      <w:bookmarkStart w:id="6" w:name="_Toc9528712"/>
      <w:r w:rsidRPr="0084096C">
        <w:t>Тепловые сети, сооружения на них</w:t>
      </w:r>
      <w:bookmarkEnd w:id="6"/>
    </w:p>
    <w:p w:rsidR="00757474" w:rsidRPr="00757474" w:rsidRDefault="00757474" w:rsidP="0047379F">
      <w:pPr>
        <w:pStyle w:val="a3"/>
        <w:ind w:left="709" w:right="105" w:firstLine="284"/>
        <w:jc w:val="both"/>
        <w:rPr>
          <w:b/>
        </w:rPr>
      </w:pPr>
      <w:r w:rsidRPr="00757474">
        <w:rPr>
          <w:b/>
        </w:rPr>
        <w:t>Описание структуры тепловых сетей</w:t>
      </w:r>
    </w:p>
    <w:p w:rsidR="00757474" w:rsidRPr="00AA5D2E" w:rsidRDefault="00757474" w:rsidP="0047379F">
      <w:pPr>
        <w:pStyle w:val="a3"/>
        <w:ind w:left="709" w:right="105" w:firstLine="284"/>
        <w:jc w:val="both"/>
        <w:rPr>
          <w:sz w:val="24"/>
          <w:szCs w:val="24"/>
        </w:rPr>
      </w:pPr>
      <w:r w:rsidRPr="00AA5D2E">
        <w:rPr>
          <w:sz w:val="24"/>
          <w:szCs w:val="24"/>
        </w:rPr>
        <w:t xml:space="preserve">Общая структура тепловых сетей системы теплоснабжения </w:t>
      </w:r>
      <w:r w:rsidR="007D1729" w:rsidRPr="00AA5D2E">
        <w:rPr>
          <w:sz w:val="24"/>
          <w:szCs w:val="24"/>
        </w:rPr>
        <w:t>котельной ООО «Энергоцентр Мокшан»</w:t>
      </w:r>
      <w:r w:rsidRPr="00AA5D2E">
        <w:rPr>
          <w:sz w:val="24"/>
          <w:szCs w:val="24"/>
        </w:rPr>
        <w:t xml:space="preserve"> представлены в таблице 5</w:t>
      </w:r>
    </w:p>
    <w:p w:rsidR="00DD06D2" w:rsidRDefault="00DD06D2" w:rsidP="00CB5A7A">
      <w:pPr>
        <w:pStyle w:val="a3"/>
        <w:ind w:left="117" w:right="105" w:firstLine="540"/>
        <w:jc w:val="both"/>
        <w:rPr>
          <w:sz w:val="24"/>
          <w:szCs w:val="24"/>
        </w:rPr>
      </w:pPr>
    </w:p>
    <w:p w:rsidR="00757474" w:rsidRPr="00AA5D2E" w:rsidRDefault="00757474" w:rsidP="00CB5A7A">
      <w:pPr>
        <w:pStyle w:val="a3"/>
        <w:ind w:left="117" w:right="105" w:firstLine="540"/>
        <w:jc w:val="both"/>
        <w:rPr>
          <w:sz w:val="24"/>
          <w:szCs w:val="24"/>
        </w:rPr>
      </w:pPr>
      <w:r w:rsidRPr="00AA5D2E">
        <w:rPr>
          <w:sz w:val="24"/>
          <w:szCs w:val="24"/>
        </w:rPr>
        <w:lastRenderedPageBreak/>
        <w:t>Таблица 5 – Структура тепловых сетей</w:t>
      </w:r>
      <w:r w:rsidR="007D1729" w:rsidRPr="00AA5D2E">
        <w:rPr>
          <w:sz w:val="24"/>
          <w:szCs w:val="24"/>
        </w:rPr>
        <w:t xml:space="preserve"> котельной ООО «Энергоцентр Мокшан»</w:t>
      </w:r>
    </w:p>
    <w:tbl>
      <w:tblPr>
        <w:tblW w:w="8897" w:type="dxa"/>
        <w:tblInd w:w="675" w:type="dxa"/>
        <w:tblLook w:val="04A0"/>
      </w:tblPr>
      <w:tblGrid>
        <w:gridCol w:w="760"/>
        <w:gridCol w:w="3760"/>
        <w:gridCol w:w="980"/>
        <w:gridCol w:w="1696"/>
        <w:gridCol w:w="1701"/>
      </w:tblGrid>
      <w:tr w:rsidR="007D1729" w:rsidRPr="007D1729" w:rsidTr="005841D8">
        <w:trPr>
          <w:trHeight w:val="90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п/п</w:t>
            </w:r>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Диаметр трубопровода, мм</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sz w:val="20"/>
                <w:szCs w:val="20"/>
                <w:lang w:bidi="ar-SA"/>
              </w:rPr>
            </w:pPr>
            <w:r w:rsidRPr="00042BED">
              <w:rPr>
                <w:bCs/>
                <w:sz w:val="20"/>
                <w:szCs w:val="20"/>
                <w:lang w:bidi="ar-SA"/>
              </w:rPr>
              <w:t>Ед. изм.</w:t>
            </w:r>
          </w:p>
        </w:tc>
        <w:tc>
          <w:tcPr>
            <w:tcW w:w="3397" w:type="dxa"/>
            <w:gridSpan w:val="2"/>
            <w:tcBorders>
              <w:top w:val="single" w:sz="4" w:space="0" w:color="auto"/>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xml:space="preserve">Протяженность тепловых сетей </w:t>
            </w:r>
            <w:r w:rsidRPr="00042BED">
              <w:rPr>
                <w:bCs/>
                <w:color w:val="000000"/>
                <w:sz w:val="20"/>
                <w:szCs w:val="20"/>
                <w:lang w:bidi="ar-SA"/>
              </w:rPr>
              <w:br/>
              <w:t>(в двухтрубном исчислении), находящихся в эксплуатации по состоянию на:</w:t>
            </w:r>
          </w:p>
        </w:tc>
      </w:tr>
      <w:tr w:rsidR="007D1729" w:rsidRPr="007D1729" w:rsidTr="005841D8">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color w:val="000000"/>
                <w:sz w:val="20"/>
                <w:szCs w:val="20"/>
                <w:lang w:bidi="ar-SA"/>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color w:val="000000"/>
                <w:sz w:val="20"/>
                <w:szCs w:val="20"/>
                <w:lang w:bidi="ar-SA"/>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7D1729" w:rsidRPr="00042BED" w:rsidRDefault="007D1729" w:rsidP="00CB5A7A">
            <w:pPr>
              <w:widowControl/>
              <w:autoSpaceDE/>
              <w:autoSpaceDN/>
              <w:rPr>
                <w:bCs/>
                <w:sz w:val="20"/>
                <w:szCs w:val="20"/>
                <w:lang w:bidi="ar-SA"/>
              </w:rPr>
            </w:pPr>
          </w:p>
        </w:tc>
        <w:tc>
          <w:tcPr>
            <w:tcW w:w="1696"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jc w:val="center"/>
              <w:rPr>
                <w:bCs/>
                <w:color w:val="000000"/>
                <w:sz w:val="20"/>
                <w:szCs w:val="20"/>
                <w:lang w:bidi="ar-SA"/>
              </w:rPr>
            </w:pPr>
            <w:r w:rsidRPr="00042BED">
              <w:rPr>
                <w:bCs/>
                <w:color w:val="000000"/>
                <w:sz w:val="20"/>
                <w:szCs w:val="20"/>
                <w:lang w:bidi="ar-SA"/>
              </w:rPr>
              <w:t xml:space="preserve"> 01.01.2021</w:t>
            </w:r>
          </w:p>
        </w:tc>
        <w:tc>
          <w:tcPr>
            <w:tcW w:w="1701"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931788">
            <w:pPr>
              <w:widowControl/>
              <w:autoSpaceDE/>
              <w:autoSpaceDN/>
              <w:jc w:val="center"/>
              <w:rPr>
                <w:bCs/>
                <w:color w:val="000000"/>
                <w:sz w:val="20"/>
                <w:szCs w:val="20"/>
                <w:lang w:bidi="ar-SA"/>
              </w:rPr>
            </w:pPr>
            <w:r w:rsidRPr="00042BED">
              <w:rPr>
                <w:bCs/>
                <w:color w:val="000000"/>
                <w:sz w:val="20"/>
                <w:szCs w:val="20"/>
                <w:lang w:bidi="ar-SA"/>
              </w:rPr>
              <w:t>01.01.202</w:t>
            </w:r>
            <w:r w:rsidR="00931788">
              <w:rPr>
                <w:bCs/>
                <w:color w:val="000000"/>
                <w:sz w:val="20"/>
                <w:szCs w:val="20"/>
                <w:lang w:bidi="ar-SA"/>
              </w:rPr>
              <w:t>6</w:t>
            </w:r>
          </w:p>
        </w:tc>
      </w:tr>
      <w:tr w:rsidR="007D1729" w:rsidRPr="007D1729" w:rsidTr="005841D8">
        <w:trPr>
          <w:trHeight w:val="225"/>
        </w:trPr>
        <w:tc>
          <w:tcPr>
            <w:tcW w:w="760" w:type="dxa"/>
            <w:tcBorders>
              <w:top w:val="nil"/>
              <w:left w:val="single" w:sz="4" w:space="0" w:color="auto"/>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1</w:t>
            </w:r>
          </w:p>
        </w:tc>
        <w:tc>
          <w:tcPr>
            <w:tcW w:w="376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2</w:t>
            </w:r>
          </w:p>
        </w:tc>
        <w:tc>
          <w:tcPr>
            <w:tcW w:w="980"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3</w:t>
            </w:r>
          </w:p>
        </w:tc>
        <w:tc>
          <w:tcPr>
            <w:tcW w:w="1696"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4</w:t>
            </w:r>
          </w:p>
        </w:tc>
        <w:tc>
          <w:tcPr>
            <w:tcW w:w="1701" w:type="dxa"/>
            <w:tcBorders>
              <w:top w:val="nil"/>
              <w:left w:val="nil"/>
              <w:bottom w:val="single" w:sz="4" w:space="0" w:color="auto"/>
              <w:right w:val="single" w:sz="4" w:space="0" w:color="auto"/>
            </w:tcBorders>
            <w:shd w:val="clear" w:color="000000" w:fill="F2F2F2"/>
            <w:vAlign w:val="center"/>
            <w:hideMark/>
          </w:tcPr>
          <w:p w:rsidR="007D1729" w:rsidRPr="007D1729" w:rsidRDefault="007D1729" w:rsidP="00CB5A7A">
            <w:pPr>
              <w:widowControl/>
              <w:autoSpaceDE/>
              <w:autoSpaceDN/>
              <w:jc w:val="center"/>
              <w:rPr>
                <w:i/>
                <w:iCs/>
                <w:color w:val="000000"/>
                <w:sz w:val="16"/>
                <w:szCs w:val="16"/>
                <w:lang w:bidi="ar-SA"/>
              </w:rPr>
            </w:pPr>
            <w:r w:rsidRPr="007D1729">
              <w:rPr>
                <w:i/>
                <w:iCs/>
                <w:color w:val="000000"/>
                <w:sz w:val="16"/>
                <w:szCs w:val="16"/>
                <w:lang w:bidi="ar-SA"/>
              </w:rPr>
              <w:t>5</w:t>
            </w:r>
          </w:p>
        </w:tc>
      </w:tr>
      <w:tr w:rsidR="007D1729" w:rsidRPr="007D1729" w:rsidTr="005841D8">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042BED" w:rsidRDefault="007D1729" w:rsidP="00CB5A7A">
            <w:pPr>
              <w:widowControl/>
              <w:autoSpaceDE/>
              <w:autoSpaceDN/>
              <w:rPr>
                <w:bCs/>
                <w:color w:val="000000"/>
                <w:sz w:val="24"/>
                <w:szCs w:val="24"/>
                <w:lang w:bidi="ar-SA"/>
              </w:rPr>
            </w:pPr>
            <w:r w:rsidRPr="00042BED">
              <w:rPr>
                <w:bCs/>
                <w:color w:val="000000"/>
                <w:sz w:val="24"/>
                <w:szCs w:val="24"/>
                <w:lang w:bidi="ar-SA"/>
              </w:rPr>
              <w:t>Источник тепловой энергии №…</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отопления</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784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57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125,66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76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175,36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194,66</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133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112,65</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175,67</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160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214</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89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177,82</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108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36,18</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150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200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1.2.2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бесканальная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b/>
                <w:bCs/>
                <w:color w:val="000000"/>
                <w:lang w:bidi="ar-SA"/>
              </w:rPr>
            </w:pPr>
            <w:r w:rsidRPr="007D1729">
              <w:rPr>
                <w:b/>
                <w:bCs/>
                <w:color w:val="000000"/>
                <w:lang w:bidi="ar-SA"/>
              </w:rPr>
              <w:t>Сети ГВС</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2.2.1</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rPr>
                <w:color w:val="000000"/>
                <w:lang w:bidi="ar-SA"/>
              </w:rPr>
            </w:pPr>
            <w:r w:rsidRPr="007D1729">
              <w:rPr>
                <w:color w:val="000000"/>
                <w:lang w:bidi="ar-SA"/>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lastRenderedPageBreak/>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2.2.2</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бесканальная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25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32 мм</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0"/>
              <w:rPr>
                <w:color w:val="000000"/>
                <w:lang w:bidi="ar-SA"/>
              </w:rPr>
            </w:pPr>
            <w:r w:rsidRPr="007D1729">
              <w:rPr>
                <w:color w:val="000000"/>
                <w:lang w:bidi="ar-SA"/>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м</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r>
      <w:tr w:rsidR="007D1729" w:rsidRPr="007D1729" w:rsidTr="005841D8">
        <w:trPr>
          <w:trHeight w:val="3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376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ind w:firstLineChars="100" w:firstLine="221"/>
              <w:jc w:val="right"/>
              <w:rPr>
                <w:b/>
                <w:bCs/>
                <w:color w:val="000000"/>
                <w:lang w:bidi="ar-SA"/>
              </w:rPr>
            </w:pPr>
            <w:r w:rsidRPr="007D1729">
              <w:rPr>
                <w:b/>
                <w:bCs/>
                <w:color w:val="000000"/>
                <w:lang w:bidi="ar-SA"/>
              </w:rPr>
              <w:t>ИТОГО:</w:t>
            </w:r>
          </w:p>
        </w:tc>
        <w:tc>
          <w:tcPr>
            <w:tcW w:w="980"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color w:val="000000"/>
                <w:lang w:bidi="ar-SA"/>
              </w:rPr>
            </w:pPr>
            <w:r w:rsidRPr="007D1729">
              <w:rPr>
                <w:color w:val="000000"/>
                <w:lang w:bidi="ar-SA"/>
              </w:rPr>
              <w:t> </w:t>
            </w:r>
          </w:p>
        </w:tc>
        <w:tc>
          <w:tcPr>
            <w:tcW w:w="1696"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0</w:t>
            </w:r>
          </w:p>
        </w:tc>
        <w:tc>
          <w:tcPr>
            <w:tcW w:w="1701" w:type="dxa"/>
            <w:tcBorders>
              <w:top w:val="nil"/>
              <w:left w:val="nil"/>
              <w:bottom w:val="single" w:sz="4" w:space="0" w:color="auto"/>
              <w:right w:val="single" w:sz="4" w:space="0" w:color="auto"/>
            </w:tcBorders>
            <w:shd w:val="clear" w:color="auto" w:fill="auto"/>
            <w:vAlign w:val="center"/>
            <w:hideMark/>
          </w:tcPr>
          <w:p w:rsidR="007D1729" w:rsidRPr="007D1729" w:rsidRDefault="007D1729" w:rsidP="00CB5A7A">
            <w:pPr>
              <w:widowControl/>
              <w:autoSpaceDE/>
              <w:autoSpaceDN/>
              <w:jc w:val="center"/>
              <w:rPr>
                <w:b/>
                <w:bCs/>
                <w:color w:val="000000"/>
                <w:lang w:bidi="ar-SA"/>
              </w:rPr>
            </w:pPr>
            <w:r w:rsidRPr="007D1729">
              <w:rPr>
                <w:b/>
                <w:bCs/>
                <w:color w:val="000000"/>
                <w:lang w:bidi="ar-SA"/>
              </w:rPr>
              <w:t>998</w:t>
            </w:r>
          </w:p>
        </w:tc>
      </w:tr>
    </w:tbl>
    <w:p w:rsidR="00757474" w:rsidRDefault="00757474" w:rsidP="00CB5A7A">
      <w:pPr>
        <w:pStyle w:val="a3"/>
        <w:ind w:left="117" w:right="105" w:firstLine="540"/>
        <w:jc w:val="both"/>
      </w:pPr>
    </w:p>
    <w:p w:rsidR="00757474" w:rsidRDefault="00757474" w:rsidP="0047379F">
      <w:pPr>
        <w:pStyle w:val="a3"/>
        <w:ind w:left="567" w:right="105" w:firstLine="426"/>
        <w:jc w:val="both"/>
      </w:pPr>
      <w:r>
        <w:t>Тепловые сети от котельной</w:t>
      </w:r>
      <w:r w:rsidR="007D1729">
        <w:t xml:space="preserve"> № 1</w:t>
      </w:r>
      <w:r w:rsidRPr="00826F73">
        <w:t>М</w:t>
      </w:r>
      <w:r w:rsidR="00B9275D">
        <w:t>АУ</w:t>
      </w:r>
      <w:r w:rsidRPr="00826F73">
        <w:t xml:space="preserve"> «Жилкомсервис»</w:t>
      </w:r>
      <w:r>
        <w:t xml:space="preserve"> проложены надземно. Общая протяженность в двухтрубном исчислении </w:t>
      </w:r>
      <w:r w:rsidR="007D1729">
        <w:t>380</w:t>
      </w:r>
      <w:r>
        <w:t xml:space="preserve"> м</w:t>
      </w:r>
      <w:r w:rsidR="007D1729">
        <w:t xml:space="preserve"> (</w:t>
      </w:r>
      <w:r w:rsidR="007D1729">
        <w:rPr>
          <w:lang w:val="en-US"/>
        </w:rPr>
        <w:t>d</w:t>
      </w:r>
      <w:r w:rsidR="007D1729">
        <w:t xml:space="preserve">20 – 11м; </w:t>
      </w:r>
      <w:r w:rsidR="007D1729">
        <w:rPr>
          <w:lang w:val="en-US"/>
        </w:rPr>
        <w:t>d</w:t>
      </w:r>
      <w:r w:rsidR="007D1729">
        <w:t>50</w:t>
      </w:r>
      <w:r w:rsidR="007D1729" w:rsidRPr="00903602">
        <w:t xml:space="preserve">- 360 </w:t>
      </w:r>
      <w:r w:rsidR="007D1729">
        <w:t xml:space="preserve">м; </w:t>
      </w:r>
      <w:r w:rsidR="007D1729">
        <w:rPr>
          <w:lang w:val="en-US"/>
        </w:rPr>
        <w:t>d</w:t>
      </w:r>
      <w:r w:rsidR="007D1729">
        <w:t>76 – 9м).</w:t>
      </w:r>
    </w:p>
    <w:p w:rsidR="007D1729" w:rsidRDefault="007D1729" w:rsidP="0047379F">
      <w:pPr>
        <w:pStyle w:val="a3"/>
        <w:ind w:left="567" w:right="105" w:firstLine="426"/>
        <w:jc w:val="both"/>
      </w:pPr>
      <w:r>
        <w:t xml:space="preserve">Тепловые сети от котельной № 2 </w:t>
      </w:r>
      <w:r w:rsidRPr="00826F73">
        <w:t>М</w:t>
      </w:r>
      <w:r w:rsidR="00B9275D">
        <w:t>АУ</w:t>
      </w:r>
      <w:r w:rsidRPr="00826F73">
        <w:t xml:space="preserve"> «Жилкомсервис»</w:t>
      </w:r>
      <w:r>
        <w:t xml:space="preserve"> проложены надземно (470,4 м) и подземно (129,2). Общая протяженность в двухтрубном исчислении 599,6 м (</w:t>
      </w:r>
      <w:r w:rsidRPr="007D1729">
        <w:t>надземная 470,4 м  (</w:t>
      </w:r>
      <w:r w:rsidRPr="007D1729">
        <w:rPr>
          <w:lang w:val="en-US"/>
        </w:rPr>
        <w:t>d</w:t>
      </w:r>
      <w:r w:rsidRPr="007D1729">
        <w:t xml:space="preserve">133 – 443,6 м; </w:t>
      </w:r>
      <w:r w:rsidRPr="007D1729">
        <w:rPr>
          <w:lang w:val="en-US"/>
        </w:rPr>
        <w:t>d</w:t>
      </w:r>
      <w:r w:rsidRPr="007D1729">
        <w:t xml:space="preserve">50- 10,4  м; </w:t>
      </w:r>
      <w:r w:rsidRPr="007D1729">
        <w:rPr>
          <w:lang w:val="en-US"/>
        </w:rPr>
        <w:t>d</w:t>
      </w:r>
      <w:r w:rsidRPr="007D1729">
        <w:t>89 – 16,4 м.); подземная 129,2 м (</w:t>
      </w:r>
      <w:r w:rsidRPr="007D1729">
        <w:rPr>
          <w:lang w:val="en-US"/>
        </w:rPr>
        <w:t>d</w:t>
      </w:r>
      <w:r w:rsidRPr="007D1729">
        <w:t xml:space="preserve">80 -93,2 м, </w:t>
      </w:r>
      <w:r w:rsidRPr="007D1729">
        <w:rPr>
          <w:lang w:val="en-US"/>
        </w:rPr>
        <w:t>d</w:t>
      </w:r>
      <w:r w:rsidRPr="007D1729">
        <w:t>133 – 36м)</w:t>
      </w:r>
      <w:r>
        <w:t>.</w:t>
      </w:r>
    </w:p>
    <w:p w:rsidR="00757474" w:rsidRDefault="00757474" w:rsidP="0047379F">
      <w:pPr>
        <w:pStyle w:val="a3"/>
        <w:ind w:left="567" w:right="105" w:firstLine="426"/>
        <w:jc w:val="both"/>
      </w:pPr>
    </w:p>
    <w:p w:rsidR="00757474" w:rsidRPr="0084096C" w:rsidRDefault="0084096C" w:rsidP="0047379F">
      <w:pPr>
        <w:pStyle w:val="a3"/>
        <w:ind w:left="567" w:right="105" w:firstLine="426"/>
        <w:jc w:val="both"/>
        <w:rPr>
          <w:b/>
        </w:rPr>
      </w:pPr>
      <w:r w:rsidRPr="0084096C">
        <w:rPr>
          <w:b/>
        </w:rPr>
        <w:t>Карты (схемы) тепловых сетей в зонах действия источников тепловой энергии в электронной форме</w:t>
      </w:r>
    </w:p>
    <w:p w:rsidR="00757474" w:rsidRPr="001B5E85" w:rsidRDefault="0084096C" w:rsidP="0047379F">
      <w:pPr>
        <w:pStyle w:val="a3"/>
        <w:ind w:left="567" w:right="105" w:firstLine="426"/>
        <w:jc w:val="both"/>
        <w:rPr>
          <w:sz w:val="24"/>
          <w:szCs w:val="24"/>
        </w:rPr>
      </w:pPr>
      <w:r w:rsidRPr="001B5E85">
        <w:rPr>
          <w:sz w:val="24"/>
          <w:szCs w:val="24"/>
        </w:rPr>
        <w:t>Тепловые сети двухтрубные, циркуляционные, подающие тепло на отопление. Теплоноситель - сетевая вода.</w:t>
      </w:r>
    </w:p>
    <w:p w:rsidR="006D7694" w:rsidRPr="001B5E85" w:rsidRDefault="0084096C" w:rsidP="0047379F">
      <w:pPr>
        <w:pStyle w:val="a3"/>
        <w:ind w:left="567" w:right="266" w:firstLine="426"/>
        <w:jc w:val="both"/>
        <w:rPr>
          <w:sz w:val="24"/>
          <w:szCs w:val="24"/>
        </w:rPr>
        <w:sectPr w:rsidR="006D7694" w:rsidRPr="001B5E85">
          <w:footerReference w:type="default" r:id="rId10"/>
          <w:pgSz w:w="11910" w:h="16840"/>
          <w:pgMar w:top="640" w:right="580" w:bottom="800" w:left="840" w:header="0" w:footer="610" w:gutter="0"/>
          <w:cols w:space="720"/>
        </w:sectPr>
      </w:pPr>
      <w:r w:rsidRPr="001B5E85">
        <w:rPr>
          <w:sz w:val="24"/>
          <w:szCs w:val="24"/>
        </w:rPr>
        <w:t xml:space="preserve">Схемы тепловых сетей представлены на рисунках 2.1 </w:t>
      </w:r>
      <w:r w:rsidR="00C82684" w:rsidRPr="001B5E85">
        <w:rPr>
          <w:sz w:val="24"/>
          <w:szCs w:val="24"/>
        </w:rPr>
        <w:t xml:space="preserve">- </w:t>
      </w:r>
      <w:r w:rsidRPr="001B5E85">
        <w:rPr>
          <w:sz w:val="24"/>
          <w:szCs w:val="24"/>
        </w:rPr>
        <w:t>2.</w:t>
      </w:r>
      <w:r w:rsidR="00C82684" w:rsidRPr="001B5E85">
        <w:rPr>
          <w:sz w:val="24"/>
          <w:szCs w:val="24"/>
        </w:rPr>
        <w:t>3</w:t>
      </w:r>
      <w:r w:rsidRPr="001B5E85">
        <w:rPr>
          <w:sz w:val="24"/>
          <w:szCs w:val="24"/>
        </w:rPr>
        <w:t>.</w:t>
      </w:r>
    </w:p>
    <w:p w:rsidR="0084096C" w:rsidRDefault="006D7694" w:rsidP="0084096C">
      <w:pPr>
        <w:pStyle w:val="a3"/>
        <w:spacing w:line="360" w:lineRule="auto"/>
        <w:ind w:left="237" w:right="266" w:firstLine="540"/>
        <w:jc w:val="both"/>
        <w:rPr>
          <w:sz w:val="28"/>
        </w:rPr>
      </w:pPr>
      <w:r w:rsidRPr="006D7694">
        <w:rPr>
          <w:noProof/>
          <w:sz w:val="28"/>
          <w:lang w:bidi="ar-SA"/>
        </w:rPr>
        <w:lastRenderedPageBreak/>
        <w:drawing>
          <wp:inline distT="0" distB="0" distL="0" distR="0">
            <wp:extent cx="8943975" cy="6000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43975" cy="6000750"/>
                    </a:xfrm>
                    <a:prstGeom prst="rect">
                      <a:avLst/>
                    </a:prstGeom>
                    <a:noFill/>
                    <a:ln>
                      <a:noFill/>
                    </a:ln>
                  </pic:spPr>
                </pic:pic>
              </a:graphicData>
            </a:graphic>
          </wp:inline>
        </w:drawing>
      </w:r>
    </w:p>
    <w:p w:rsidR="006D7694" w:rsidRDefault="006D7694" w:rsidP="006D7694">
      <w:pPr>
        <w:pStyle w:val="a3"/>
        <w:jc w:val="center"/>
        <w:rPr>
          <w:sz w:val="28"/>
        </w:rPr>
      </w:pPr>
      <w:r w:rsidRPr="00AB13D9">
        <w:rPr>
          <w:sz w:val="28"/>
        </w:rPr>
        <w:t xml:space="preserve">Рисунок 2.1 </w:t>
      </w:r>
      <w:r>
        <w:rPr>
          <w:sz w:val="28"/>
        </w:rPr>
        <w:t>–Схема тепловых сетей котельной ООО «Энергоцентр-Мокшан».</w:t>
      </w:r>
    </w:p>
    <w:p w:rsidR="006D7694" w:rsidRDefault="006D7694" w:rsidP="006D7694">
      <w:pPr>
        <w:pStyle w:val="a3"/>
        <w:spacing w:line="360" w:lineRule="auto"/>
        <w:ind w:right="266" w:firstLine="47"/>
        <w:jc w:val="center"/>
        <w:rPr>
          <w:sz w:val="28"/>
        </w:rPr>
        <w:sectPr w:rsidR="006D7694" w:rsidSect="006D7694">
          <w:pgSz w:w="16840" w:h="11910" w:orient="landscape"/>
          <w:pgMar w:top="840" w:right="640" w:bottom="580" w:left="800" w:header="0" w:footer="610" w:gutter="0"/>
          <w:cols w:space="720"/>
          <w:docGrid w:linePitch="299"/>
        </w:sectPr>
      </w:pPr>
    </w:p>
    <w:p w:rsidR="0084096C" w:rsidRDefault="00C82684" w:rsidP="00C82684">
      <w:pPr>
        <w:pStyle w:val="a3"/>
        <w:jc w:val="center"/>
        <w:rPr>
          <w:sz w:val="28"/>
        </w:rPr>
      </w:pPr>
      <w:r w:rsidRPr="00C82684">
        <w:rPr>
          <w:noProof/>
          <w:sz w:val="28"/>
          <w:lang w:bidi="ar-SA"/>
        </w:rPr>
        <w:lastRenderedPageBreak/>
        <w:drawing>
          <wp:inline distT="0" distB="0" distL="0" distR="0">
            <wp:extent cx="4267200" cy="40221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9178" cy="4024057"/>
                    </a:xfrm>
                    <a:prstGeom prst="rect">
                      <a:avLst/>
                    </a:prstGeom>
                    <a:noFill/>
                    <a:ln>
                      <a:noFill/>
                    </a:ln>
                  </pic:spPr>
                </pic:pic>
              </a:graphicData>
            </a:graphic>
          </wp:inline>
        </w:drawing>
      </w:r>
    </w:p>
    <w:p w:rsidR="0084096C" w:rsidRDefault="0084096C" w:rsidP="0084096C">
      <w:pPr>
        <w:pStyle w:val="a3"/>
        <w:rPr>
          <w:b/>
          <w:sz w:val="24"/>
        </w:rPr>
      </w:pPr>
    </w:p>
    <w:p w:rsidR="0084096C" w:rsidRDefault="0084096C" w:rsidP="00C82684">
      <w:pPr>
        <w:pStyle w:val="a3"/>
        <w:jc w:val="center"/>
        <w:rPr>
          <w:b/>
          <w:sz w:val="24"/>
        </w:rPr>
      </w:pPr>
      <w:r w:rsidRPr="00AB13D9">
        <w:rPr>
          <w:sz w:val="28"/>
        </w:rPr>
        <w:t>Рисунок 2.</w:t>
      </w:r>
      <w:r>
        <w:rPr>
          <w:sz w:val="28"/>
        </w:rPr>
        <w:t xml:space="preserve">2–Схема тепловых сетей </w:t>
      </w:r>
      <w:r w:rsidR="00C82684">
        <w:rPr>
          <w:sz w:val="28"/>
        </w:rPr>
        <w:t xml:space="preserve">котельной № 1 </w:t>
      </w:r>
      <w:r>
        <w:rPr>
          <w:sz w:val="28"/>
        </w:rPr>
        <w:t>М</w:t>
      </w:r>
      <w:r w:rsidR="00B9275D">
        <w:rPr>
          <w:sz w:val="28"/>
        </w:rPr>
        <w:t>АУ</w:t>
      </w:r>
      <w:r>
        <w:rPr>
          <w:sz w:val="28"/>
        </w:rPr>
        <w:t xml:space="preserve"> «Жилкомсервис».</w:t>
      </w:r>
    </w:p>
    <w:p w:rsidR="0084096C" w:rsidRDefault="00C82684" w:rsidP="00C82684">
      <w:pPr>
        <w:pStyle w:val="a3"/>
        <w:jc w:val="center"/>
        <w:rPr>
          <w:b/>
          <w:sz w:val="24"/>
        </w:rPr>
      </w:pPr>
      <w:r w:rsidRPr="00C82684">
        <w:rPr>
          <w:b/>
          <w:noProof/>
          <w:sz w:val="24"/>
          <w:lang w:bidi="ar-SA"/>
        </w:rPr>
        <w:drawing>
          <wp:inline distT="0" distB="0" distL="0" distR="0">
            <wp:extent cx="4544291" cy="4507820"/>
            <wp:effectExtent l="0" t="0" r="889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7426" cy="4510929"/>
                    </a:xfrm>
                    <a:prstGeom prst="rect">
                      <a:avLst/>
                    </a:prstGeom>
                    <a:noFill/>
                    <a:ln>
                      <a:noFill/>
                    </a:ln>
                  </pic:spPr>
                </pic:pic>
              </a:graphicData>
            </a:graphic>
          </wp:inline>
        </w:drawing>
      </w:r>
    </w:p>
    <w:p w:rsidR="00C82684" w:rsidRDefault="00C82684" w:rsidP="00C82684">
      <w:pPr>
        <w:pStyle w:val="a3"/>
        <w:jc w:val="center"/>
        <w:rPr>
          <w:b/>
          <w:sz w:val="24"/>
        </w:rPr>
      </w:pPr>
      <w:r w:rsidRPr="00AB13D9">
        <w:rPr>
          <w:sz w:val="28"/>
        </w:rPr>
        <w:t>Рисунок 2.</w:t>
      </w:r>
      <w:r>
        <w:rPr>
          <w:sz w:val="28"/>
        </w:rPr>
        <w:t>3–Схема тепловых сетей котельной № 2 М</w:t>
      </w:r>
      <w:r w:rsidR="00B9275D">
        <w:rPr>
          <w:sz w:val="28"/>
        </w:rPr>
        <w:t>АУ</w:t>
      </w:r>
      <w:r>
        <w:rPr>
          <w:sz w:val="28"/>
        </w:rPr>
        <w:t xml:space="preserve"> «Жилкомсервис».</w:t>
      </w:r>
    </w:p>
    <w:p w:rsidR="00C82684" w:rsidRDefault="00C82684" w:rsidP="0084096C">
      <w:pPr>
        <w:pStyle w:val="a3"/>
        <w:rPr>
          <w:b/>
          <w:sz w:val="24"/>
        </w:rPr>
      </w:pPr>
    </w:p>
    <w:p w:rsidR="00C82684" w:rsidRDefault="00C82684" w:rsidP="00576557">
      <w:pPr>
        <w:pStyle w:val="a3"/>
        <w:rPr>
          <w:b/>
          <w:sz w:val="24"/>
        </w:rPr>
      </w:pPr>
    </w:p>
    <w:p w:rsidR="0084096C" w:rsidRDefault="0084096C" w:rsidP="00576557">
      <w:pPr>
        <w:pStyle w:val="a3"/>
        <w:spacing w:before="1"/>
        <w:ind w:left="117" w:right="105" w:firstLine="540"/>
        <w:jc w:val="both"/>
      </w:pPr>
    </w:p>
    <w:p w:rsidR="0084096C" w:rsidRPr="00DD06D2" w:rsidRDefault="0084096C" w:rsidP="00042BED">
      <w:pPr>
        <w:pStyle w:val="a3"/>
        <w:spacing w:before="1"/>
        <w:ind w:left="426" w:right="105" w:firstLine="425"/>
        <w:jc w:val="both"/>
        <w:rPr>
          <w:b/>
          <w:sz w:val="24"/>
          <w:szCs w:val="24"/>
        </w:rPr>
      </w:pPr>
      <w:r w:rsidRPr="00DD06D2">
        <w:rPr>
          <w:b/>
          <w:sz w:val="24"/>
          <w:szCs w:val="24"/>
        </w:rPr>
        <w:lastRenderedPageBreak/>
        <w:t>Параметры тепловых сетей</w:t>
      </w:r>
    </w:p>
    <w:p w:rsidR="0084096C" w:rsidRPr="00DD06D2" w:rsidRDefault="0084096C" w:rsidP="00042BED">
      <w:pPr>
        <w:pStyle w:val="a3"/>
        <w:ind w:left="426" w:right="108" w:firstLine="425"/>
        <w:jc w:val="both"/>
        <w:rPr>
          <w:sz w:val="24"/>
          <w:szCs w:val="24"/>
        </w:rPr>
      </w:pPr>
      <w:r w:rsidRPr="00DD06D2">
        <w:rPr>
          <w:sz w:val="24"/>
          <w:szCs w:val="24"/>
        </w:rPr>
        <w:t xml:space="preserve">В системах централизованного теплоснабжения для отопления жилых и общественных зданий муниципального образования рабочий поселок Мокшан в качестве теплоносителя принята вода. </w:t>
      </w:r>
    </w:p>
    <w:p w:rsidR="0084096C" w:rsidRPr="00DD06D2" w:rsidRDefault="0084096C" w:rsidP="00042BED">
      <w:pPr>
        <w:pStyle w:val="a3"/>
        <w:ind w:left="426" w:right="108" w:firstLine="425"/>
        <w:jc w:val="both"/>
        <w:rPr>
          <w:sz w:val="24"/>
          <w:szCs w:val="24"/>
        </w:rPr>
      </w:pPr>
      <w:r w:rsidRPr="00DD06D2">
        <w:rPr>
          <w:sz w:val="24"/>
          <w:szCs w:val="24"/>
        </w:rPr>
        <w:t>Параметры тепловых сетей, тип прокладки, протяженность трубопроводов системы теплоснабжения от теплоисточников, находящихся на территории, представлены в таблице 5</w:t>
      </w:r>
    </w:p>
    <w:p w:rsidR="0084096C" w:rsidRPr="00DD06D2" w:rsidRDefault="0084096C" w:rsidP="00042BED">
      <w:pPr>
        <w:pStyle w:val="a3"/>
        <w:spacing w:before="1"/>
        <w:ind w:left="426" w:right="105" w:firstLine="425"/>
        <w:jc w:val="both"/>
        <w:rPr>
          <w:sz w:val="24"/>
          <w:szCs w:val="24"/>
        </w:rPr>
      </w:pPr>
    </w:p>
    <w:p w:rsidR="0084096C" w:rsidRPr="00DD06D2" w:rsidRDefault="00F44F6B" w:rsidP="00042BED">
      <w:pPr>
        <w:pStyle w:val="a3"/>
        <w:spacing w:before="1"/>
        <w:ind w:left="426" w:right="105" w:firstLine="425"/>
        <w:jc w:val="both"/>
        <w:rPr>
          <w:b/>
          <w:sz w:val="24"/>
          <w:szCs w:val="24"/>
        </w:rPr>
      </w:pPr>
      <w:r w:rsidRPr="00DD06D2">
        <w:rPr>
          <w:b/>
          <w:sz w:val="24"/>
          <w:szCs w:val="24"/>
        </w:rPr>
        <w:t>Описание типов и количества секционирующей и регулирующей арматуры на тепловых сетях</w:t>
      </w:r>
    </w:p>
    <w:p w:rsidR="0084096C" w:rsidRPr="00DD06D2" w:rsidRDefault="00F44F6B" w:rsidP="00042BED">
      <w:pPr>
        <w:pStyle w:val="a3"/>
        <w:spacing w:before="1"/>
        <w:ind w:left="426" w:right="105" w:firstLine="425"/>
        <w:jc w:val="both"/>
        <w:rPr>
          <w:sz w:val="24"/>
          <w:szCs w:val="24"/>
        </w:rPr>
      </w:pPr>
      <w:r w:rsidRPr="00DD06D2">
        <w:rPr>
          <w:sz w:val="24"/>
          <w:szCs w:val="24"/>
        </w:rPr>
        <w:t>Во всех системах теплоснабжения муниципального образования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w:t>
      </w:r>
    </w:p>
    <w:p w:rsidR="00483C42" w:rsidRPr="00DD06D2" w:rsidRDefault="00483C42" w:rsidP="00042BED">
      <w:pPr>
        <w:pStyle w:val="a3"/>
        <w:spacing w:before="1"/>
        <w:ind w:left="426" w:right="105" w:firstLine="425"/>
        <w:jc w:val="both"/>
        <w:rPr>
          <w:sz w:val="24"/>
          <w:szCs w:val="24"/>
        </w:rPr>
      </w:pPr>
    </w:p>
    <w:p w:rsidR="0084096C" w:rsidRPr="00DD06D2" w:rsidRDefault="00483C42" w:rsidP="00042BED">
      <w:pPr>
        <w:pStyle w:val="a3"/>
        <w:spacing w:before="1"/>
        <w:ind w:left="426" w:right="105" w:firstLine="425"/>
        <w:jc w:val="both"/>
        <w:rPr>
          <w:b/>
          <w:sz w:val="24"/>
          <w:szCs w:val="24"/>
        </w:rPr>
      </w:pPr>
      <w:r w:rsidRPr="00DD06D2">
        <w:rPr>
          <w:b/>
          <w:sz w:val="24"/>
          <w:szCs w:val="24"/>
        </w:rPr>
        <w:t>Описание типов и строительных особенностей тепловых пунктов, тепловых камер и павильонов</w:t>
      </w:r>
    </w:p>
    <w:p w:rsidR="0084096C" w:rsidRPr="00DD06D2" w:rsidRDefault="00483C42" w:rsidP="00042BED">
      <w:pPr>
        <w:pStyle w:val="a3"/>
        <w:spacing w:before="1"/>
        <w:ind w:left="426" w:right="105" w:firstLine="425"/>
        <w:jc w:val="both"/>
        <w:rPr>
          <w:sz w:val="24"/>
          <w:szCs w:val="24"/>
        </w:rPr>
      </w:pPr>
      <w:r w:rsidRPr="00DD06D2">
        <w:rPr>
          <w:sz w:val="24"/>
          <w:szCs w:val="24"/>
        </w:rPr>
        <w:t>Камеры и павильоны устраиваются в местах установки оборудования теплопроводов: задвижек, сальниковых компенсаторов, спускных и воздушных кранов, мертвых опор и др. Строительная часть камер часто выполняется из кирпича, а также из монолитного бетона или железобетона. Сборный железобетон главным образом применяется для устройства перекрытий.</w:t>
      </w:r>
    </w:p>
    <w:p w:rsidR="0084096C" w:rsidRPr="00DD06D2" w:rsidRDefault="0084096C" w:rsidP="00042BED">
      <w:pPr>
        <w:pStyle w:val="a3"/>
        <w:spacing w:before="1"/>
        <w:ind w:left="426" w:right="105" w:firstLine="425"/>
        <w:jc w:val="both"/>
        <w:rPr>
          <w:sz w:val="24"/>
          <w:szCs w:val="24"/>
        </w:rPr>
      </w:pPr>
    </w:p>
    <w:p w:rsidR="0084096C" w:rsidRPr="00DD06D2" w:rsidRDefault="00483C42" w:rsidP="00042BED">
      <w:pPr>
        <w:pStyle w:val="a3"/>
        <w:spacing w:before="1"/>
        <w:ind w:left="426" w:right="105" w:firstLine="425"/>
        <w:jc w:val="both"/>
        <w:rPr>
          <w:b/>
          <w:sz w:val="24"/>
          <w:szCs w:val="24"/>
        </w:rPr>
      </w:pPr>
      <w:r w:rsidRPr="00DD06D2">
        <w:rPr>
          <w:b/>
          <w:sz w:val="24"/>
          <w:szCs w:val="24"/>
        </w:rPr>
        <w:t>Описание графиков регулирования отпуска тепла в тепловые сети с анализом их обоснованности</w:t>
      </w:r>
    </w:p>
    <w:p w:rsidR="00483C42" w:rsidRPr="00DD06D2" w:rsidRDefault="00483C42" w:rsidP="00042BED">
      <w:pPr>
        <w:pStyle w:val="a3"/>
        <w:spacing w:before="1"/>
        <w:ind w:left="426" w:right="105" w:firstLine="425"/>
        <w:jc w:val="both"/>
        <w:rPr>
          <w:sz w:val="24"/>
          <w:szCs w:val="24"/>
        </w:rPr>
      </w:pPr>
      <w:r w:rsidRPr="00DD06D2">
        <w:rPr>
          <w:sz w:val="24"/>
          <w:szCs w:val="24"/>
        </w:rPr>
        <w:t>Графики регулирования отпуска тепла предоставлены в таблице 3 и на рисунке 1.</w:t>
      </w:r>
    </w:p>
    <w:p w:rsidR="00483C42" w:rsidRPr="00DD06D2" w:rsidRDefault="00483C42" w:rsidP="00042BED">
      <w:pPr>
        <w:pStyle w:val="a3"/>
        <w:spacing w:before="1"/>
        <w:ind w:left="426" w:right="105" w:firstLine="425"/>
        <w:jc w:val="both"/>
        <w:rPr>
          <w:sz w:val="24"/>
          <w:szCs w:val="24"/>
        </w:rPr>
      </w:pPr>
    </w:p>
    <w:p w:rsidR="00483C42" w:rsidRPr="00DD06D2" w:rsidRDefault="00483C42" w:rsidP="00042BED">
      <w:pPr>
        <w:pStyle w:val="a3"/>
        <w:spacing w:before="1"/>
        <w:ind w:left="426" w:right="105" w:firstLine="425"/>
        <w:jc w:val="both"/>
        <w:rPr>
          <w:b/>
          <w:sz w:val="24"/>
          <w:szCs w:val="24"/>
        </w:rPr>
      </w:pPr>
      <w:r w:rsidRPr="00DD06D2">
        <w:rPr>
          <w:b/>
          <w:sz w:val="24"/>
          <w:szCs w:val="24"/>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483C42" w:rsidRPr="00DD06D2" w:rsidRDefault="00483C42" w:rsidP="00042BED">
      <w:pPr>
        <w:pStyle w:val="a3"/>
        <w:ind w:left="426" w:firstLine="425"/>
        <w:jc w:val="both"/>
        <w:rPr>
          <w:sz w:val="24"/>
          <w:szCs w:val="24"/>
        </w:rPr>
      </w:pPr>
      <w:r w:rsidRPr="00DD06D2">
        <w:rPr>
          <w:sz w:val="24"/>
          <w:szCs w:val="24"/>
        </w:rP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Статистика отказов тепловых сетей (аварий, инцидентов) за последние 5 лет</w:t>
      </w:r>
    </w:p>
    <w:p w:rsidR="00483C42" w:rsidRPr="00DD06D2" w:rsidRDefault="00483C42" w:rsidP="00042BED">
      <w:pPr>
        <w:pStyle w:val="a3"/>
        <w:ind w:left="426" w:firstLine="425"/>
        <w:jc w:val="both"/>
        <w:rPr>
          <w:sz w:val="24"/>
          <w:szCs w:val="24"/>
        </w:rPr>
      </w:pPr>
      <w:r w:rsidRPr="00DD06D2">
        <w:rPr>
          <w:sz w:val="24"/>
          <w:szCs w:val="24"/>
        </w:rPr>
        <w:t>За период с 20</w:t>
      </w:r>
      <w:r w:rsidR="00CA47E7">
        <w:rPr>
          <w:sz w:val="24"/>
          <w:szCs w:val="24"/>
        </w:rPr>
        <w:t>20</w:t>
      </w:r>
      <w:r w:rsidRPr="00DD06D2">
        <w:rPr>
          <w:sz w:val="24"/>
          <w:szCs w:val="24"/>
        </w:rPr>
        <w:t xml:space="preserve"> года по 20</w:t>
      </w:r>
      <w:r w:rsidR="00E23C33" w:rsidRPr="00DD06D2">
        <w:rPr>
          <w:sz w:val="24"/>
          <w:szCs w:val="24"/>
        </w:rPr>
        <w:t>2</w:t>
      </w:r>
      <w:r w:rsidR="00CA47E7">
        <w:rPr>
          <w:sz w:val="24"/>
          <w:szCs w:val="24"/>
        </w:rPr>
        <w:t>5</w:t>
      </w:r>
      <w:r w:rsidRPr="00DD06D2">
        <w:rPr>
          <w:sz w:val="24"/>
          <w:szCs w:val="24"/>
        </w:rPr>
        <w:t xml:space="preserve"> год на тепловых сетях поселка аварийных ситуация не было. Возникающие утечки и отказы на тепловых сетях устранялись в нормативные сроки.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Статистика восстановлений (аварийно-восстановительных ремонтов) тепловых сетей за последние 5 лет</w:t>
      </w:r>
    </w:p>
    <w:p w:rsidR="00483C42" w:rsidRPr="00DD06D2" w:rsidRDefault="00483C42" w:rsidP="00042BED">
      <w:pPr>
        <w:pStyle w:val="a3"/>
        <w:ind w:left="426" w:firstLine="425"/>
        <w:jc w:val="both"/>
        <w:rPr>
          <w:sz w:val="24"/>
          <w:szCs w:val="24"/>
        </w:rPr>
      </w:pPr>
      <w:r w:rsidRPr="00DD06D2">
        <w:rPr>
          <w:sz w:val="24"/>
          <w:szCs w:val="24"/>
        </w:rPr>
        <w:t>За период с 20</w:t>
      </w:r>
      <w:r w:rsidR="00CA47E7">
        <w:rPr>
          <w:sz w:val="24"/>
          <w:szCs w:val="24"/>
        </w:rPr>
        <w:t>20</w:t>
      </w:r>
      <w:r w:rsidRPr="00DD06D2">
        <w:rPr>
          <w:sz w:val="24"/>
          <w:szCs w:val="24"/>
        </w:rPr>
        <w:t xml:space="preserve"> года по 20</w:t>
      </w:r>
      <w:r w:rsidR="00E23C33" w:rsidRPr="00DD06D2">
        <w:rPr>
          <w:sz w:val="24"/>
          <w:szCs w:val="24"/>
        </w:rPr>
        <w:t>2</w:t>
      </w:r>
      <w:r w:rsidR="00CA47E7">
        <w:rPr>
          <w:sz w:val="24"/>
          <w:szCs w:val="24"/>
        </w:rPr>
        <w:t>5</w:t>
      </w:r>
      <w:r w:rsidRPr="00DD06D2">
        <w:rPr>
          <w:sz w:val="24"/>
          <w:szCs w:val="24"/>
        </w:rPr>
        <w:t xml:space="preserve"> год на тепловых сетях поселка аварийных ситуаци</w:t>
      </w:r>
      <w:r w:rsidR="00CA47E7">
        <w:rPr>
          <w:sz w:val="24"/>
          <w:szCs w:val="24"/>
        </w:rPr>
        <w:t>Й</w:t>
      </w:r>
      <w:r w:rsidRPr="00DD06D2">
        <w:rPr>
          <w:sz w:val="24"/>
          <w:szCs w:val="24"/>
        </w:rPr>
        <w:t xml:space="preserve"> не было. Возникающие утечки и отказы на тепловых сетях устранялись в нормативные сроки.</w:t>
      </w:r>
    </w:p>
    <w:p w:rsidR="00483C42" w:rsidRPr="00DD06D2" w:rsidRDefault="00483C42" w:rsidP="00042BED">
      <w:pPr>
        <w:pStyle w:val="a3"/>
        <w:ind w:left="426" w:firstLine="425"/>
        <w:jc w:val="both"/>
        <w:rPr>
          <w:sz w:val="24"/>
          <w:szCs w:val="24"/>
        </w:rPr>
      </w:pPr>
    </w:p>
    <w:p w:rsidR="00483C42" w:rsidRPr="00DD06D2" w:rsidRDefault="00483C42" w:rsidP="00042BED">
      <w:pPr>
        <w:pStyle w:val="a3"/>
        <w:ind w:left="426" w:firstLine="425"/>
        <w:jc w:val="both"/>
        <w:rPr>
          <w:b/>
          <w:sz w:val="24"/>
          <w:szCs w:val="24"/>
        </w:rPr>
      </w:pPr>
      <w:r w:rsidRPr="00DD06D2">
        <w:rPr>
          <w:b/>
          <w:sz w:val="24"/>
          <w:szCs w:val="24"/>
        </w:rPr>
        <w:t>Описание процедур диагностики состояния тепловых сетей и планирования капитальных (текущих) ремонтов</w:t>
      </w:r>
    </w:p>
    <w:p w:rsidR="00483C42" w:rsidRPr="00DD06D2" w:rsidRDefault="00483C42" w:rsidP="00042BED">
      <w:pPr>
        <w:pStyle w:val="a3"/>
        <w:spacing w:before="1"/>
        <w:ind w:left="426" w:right="105" w:firstLine="425"/>
        <w:jc w:val="both"/>
        <w:rPr>
          <w:sz w:val="24"/>
          <w:szCs w:val="24"/>
        </w:rPr>
      </w:pPr>
    </w:p>
    <w:p w:rsidR="00483C42" w:rsidRPr="00DD06D2" w:rsidRDefault="00002858" w:rsidP="00042BED">
      <w:pPr>
        <w:pStyle w:val="a3"/>
        <w:spacing w:before="1"/>
        <w:ind w:left="426" w:right="105" w:firstLine="425"/>
        <w:jc w:val="both"/>
        <w:rPr>
          <w:sz w:val="24"/>
          <w:szCs w:val="24"/>
        </w:rPr>
      </w:pPr>
      <w:r w:rsidRPr="00DD06D2">
        <w:rPr>
          <w:sz w:val="24"/>
          <w:szCs w:val="24"/>
        </w:rPr>
        <w:t>В настоящее время не существует единого метода для мониторинга состояния тепловых сетей неразрушающего контроля металла трубопроводов, который бы сочетал в себе одновременно простоту и широкий диапазон применения на тепловых сетях, высокую эффективность и достоверность результатов. В связи с этим в рассматриваемой схеме теплоснабжения используется визуальный метод диагностики состояния тепловых сетей.</w:t>
      </w:r>
    </w:p>
    <w:p w:rsidR="00483C42" w:rsidRPr="00DD06D2" w:rsidRDefault="00483C42" w:rsidP="00042BED">
      <w:pPr>
        <w:pStyle w:val="a3"/>
        <w:spacing w:before="1"/>
        <w:ind w:left="426" w:right="105" w:firstLine="425"/>
        <w:jc w:val="both"/>
        <w:rPr>
          <w:sz w:val="24"/>
          <w:szCs w:val="24"/>
        </w:rPr>
      </w:pPr>
    </w:p>
    <w:p w:rsidR="00483C42" w:rsidRPr="00DD06D2" w:rsidRDefault="00002858" w:rsidP="00042BED">
      <w:pPr>
        <w:pStyle w:val="a3"/>
        <w:spacing w:before="1"/>
        <w:ind w:left="426" w:right="105" w:firstLine="425"/>
        <w:jc w:val="both"/>
        <w:rPr>
          <w:b/>
          <w:sz w:val="24"/>
          <w:szCs w:val="24"/>
        </w:rPr>
      </w:pPr>
      <w:r w:rsidRPr="00DD06D2">
        <w:rPr>
          <w:b/>
          <w:sz w:val="24"/>
          <w:szCs w:val="24"/>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p>
    <w:p w:rsidR="00483C42" w:rsidRPr="00DD06D2" w:rsidRDefault="00002858" w:rsidP="00042BED">
      <w:pPr>
        <w:pStyle w:val="a3"/>
        <w:spacing w:before="1"/>
        <w:ind w:left="426" w:right="105" w:firstLine="425"/>
        <w:jc w:val="both"/>
        <w:rPr>
          <w:sz w:val="24"/>
          <w:szCs w:val="24"/>
        </w:rPr>
      </w:pPr>
      <w:r w:rsidRPr="00DD06D2">
        <w:rPr>
          <w:sz w:val="24"/>
          <w:szCs w:val="24"/>
        </w:rPr>
        <w:t>Согласно требованиям «Правила технической эксплуатации тепловых энергоустановок» (Минэнерго Росси №115 от 24.03.03 г) и «Типовой инструкции по технической эксплуатации систем транспорта и распределения тепловой энергии» (РД 153-34.0-20.507-98) гидравлические испытания на прочность и плотность тепловых сетей проводятся ежегодно.</w:t>
      </w:r>
    </w:p>
    <w:p w:rsidR="00483C42" w:rsidRPr="00DD06D2" w:rsidRDefault="00002858" w:rsidP="00042BED">
      <w:pPr>
        <w:pStyle w:val="a3"/>
        <w:spacing w:before="1"/>
        <w:ind w:left="426" w:right="105" w:firstLine="425"/>
        <w:jc w:val="both"/>
        <w:rPr>
          <w:b/>
          <w:sz w:val="24"/>
          <w:szCs w:val="24"/>
        </w:rPr>
      </w:pPr>
      <w:r w:rsidRPr="00DD06D2">
        <w:rPr>
          <w:b/>
          <w:sz w:val="24"/>
          <w:szCs w:val="24"/>
        </w:rPr>
        <w:lastRenderedPageBreak/>
        <w:t>Нормативы технологических потерь при передаче тепловой энергии, теплоносителя</w:t>
      </w:r>
    </w:p>
    <w:p w:rsidR="00483C42" w:rsidRPr="00DD06D2" w:rsidRDefault="00002858" w:rsidP="00042BED">
      <w:pPr>
        <w:pStyle w:val="a3"/>
        <w:spacing w:before="1"/>
        <w:ind w:left="426" w:right="105" w:firstLine="425"/>
        <w:jc w:val="both"/>
        <w:rPr>
          <w:sz w:val="24"/>
          <w:szCs w:val="24"/>
        </w:rPr>
      </w:pPr>
      <w:r w:rsidRPr="00DD06D2">
        <w:rPr>
          <w:sz w:val="24"/>
          <w:szCs w:val="24"/>
        </w:rPr>
        <w:t>Нормативы технологических потерь при передаче тепловой энергии, теплоносителя по тепловым сетям от котельной М</w:t>
      </w:r>
      <w:r w:rsidR="00B9275D">
        <w:rPr>
          <w:sz w:val="24"/>
          <w:szCs w:val="24"/>
        </w:rPr>
        <w:t>АУ</w:t>
      </w:r>
      <w:r w:rsidRPr="00DD06D2">
        <w:rPr>
          <w:sz w:val="24"/>
          <w:szCs w:val="24"/>
        </w:rPr>
        <w:t xml:space="preserve"> «Жилкомсервис» на 20</w:t>
      </w:r>
      <w:r w:rsidR="007C1D04">
        <w:rPr>
          <w:sz w:val="24"/>
          <w:szCs w:val="24"/>
        </w:rPr>
        <w:t>2</w:t>
      </w:r>
      <w:r w:rsidR="00CA47E7">
        <w:rPr>
          <w:sz w:val="24"/>
          <w:szCs w:val="24"/>
        </w:rPr>
        <w:t>3/2024</w:t>
      </w:r>
      <w:r w:rsidR="007C1D04">
        <w:rPr>
          <w:sz w:val="24"/>
          <w:szCs w:val="24"/>
        </w:rPr>
        <w:t xml:space="preserve"> </w:t>
      </w:r>
      <w:r w:rsidRPr="00DD06D2">
        <w:rPr>
          <w:sz w:val="24"/>
          <w:szCs w:val="24"/>
        </w:rPr>
        <w:t xml:space="preserve"> год составляет 65,89 Гкал, по сетям от котельной </w:t>
      </w:r>
      <w:r w:rsidR="00A02D5F" w:rsidRPr="00DD06D2">
        <w:rPr>
          <w:sz w:val="24"/>
          <w:szCs w:val="24"/>
        </w:rPr>
        <w:t>ООО «ЭНЕРГОЦЕНТР-МОКШАН»</w:t>
      </w:r>
      <w:r w:rsidRPr="00DD06D2">
        <w:rPr>
          <w:sz w:val="24"/>
          <w:szCs w:val="24"/>
        </w:rPr>
        <w:t xml:space="preserve"> - </w:t>
      </w:r>
      <w:r w:rsidR="00503E5C" w:rsidRPr="00DD06D2">
        <w:rPr>
          <w:sz w:val="24"/>
          <w:szCs w:val="24"/>
        </w:rPr>
        <w:t>421,46</w:t>
      </w:r>
      <w:r w:rsidRPr="00DD06D2">
        <w:rPr>
          <w:sz w:val="24"/>
          <w:szCs w:val="24"/>
        </w:rPr>
        <w:t xml:space="preserve"> Гкал.</w:t>
      </w:r>
    </w:p>
    <w:p w:rsidR="00483C42" w:rsidRPr="00DD06D2" w:rsidRDefault="00D232FA" w:rsidP="00042BED">
      <w:pPr>
        <w:pStyle w:val="a3"/>
        <w:spacing w:before="1"/>
        <w:ind w:left="426" w:right="105" w:firstLine="425"/>
        <w:jc w:val="both"/>
        <w:rPr>
          <w:sz w:val="24"/>
          <w:szCs w:val="24"/>
        </w:rPr>
      </w:pPr>
      <w:r w:rsidRPr="00DD06D2">
        <w:rPr>
          <w:sz w:val="24"/>
          <w:szCs w:val="24"/>
        </w:rPr>
        <w:t>Нормативные технологические потери при передаче тепловой энергии рассчитаны согласно методике изложенной в приказе от 30 декабря 2008 г.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Предписание надзорных органов по запрещению дальнейшей эксплуатации участков тепловой сети и результаты их исполнения</w:t>
      </w:r>
    </w:p>
    <w:p w:rsidR="00483C42" w:rsidRPr="00DD06D2" w:rsidRDefault="00D232FA" w:rsidP="00042BED">
      <w:pPr>
        <w:pStyle w:val="a3"/>
        <w:spacing w:before="1"/>
        <w:ind w:left="426" w:right="105" w:firstLine="425"/>
        <w:jc w:val="both"/>
        <w:rPr>
          <w:sz w:val="24"/>
          <w:szCs w:val="24"/>
        </w:rPr>
      </w:pPr>
      <w:r w:rsidRPr="00DD06D2">
        <w:rPr>
          <w:sz w:val="24"/>
          <w:szCs w:val="24"/>
        </w:rPr>
        <w:t>Предписаний надзорных органов о запрещении эксплуатации участков тепловой сети на момент разработки схемы теплоснабжения нет.</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Описание типов присоединений теплопотребляющих установок потребителей к тепловым сетям</w:t>
      </w:r>
    </w:p>
    <w:p w:rsidR="00D232FA" w:rsidRPr="00DD06D2" w:rsidRDefault="00D232FA" w:rsidP="00042BED">
      <w:pPr>
        <w:pStyle w:val="a3"/>
        <w:spacing w:before="1"/>
        <w:ind w:left="426" w:right="105" w:firstLine="425"/>
        <w:jc w:val="both"/>
        <w:rPr>
          <w:sz w:val="24"/>
          <w:szCs w:val="24"/>
        </w:rPr>
      </w:pPr>
      <w:r w:rsidRPr="00DD06D2">
        <w:rPr>
          <w:sz w:val="24"/>
          <w:szCs w:val="24"/>
        </w:rPr>
        <w:t>Теплоносителем является сетевая вода с максимальной температурой 95°/70°С. Теплопотребляющие установки потребителей тепловой энергии по отоплению присоединены к тепловым сетям по зависимой схеме.</w:t>
      </w:r>
    </w:p>
    <w:p w:rsidR="00483C42" w:rsidRPr="00DD06D2" w:rsidRDefault="00D232FA" w:rsidP="00042BED">
      <w:pPr>
        <w:pStyle w:val="a3"/>
        <w:spacing w:before="1"/>
        <w:ind w:left="426" w:right="105" w:firstLine="425"/>
        <w:jc w:val="both"/>
        <w:rPr>
          <w:sz w:val="24"/>
          <w:szCs w:val="24"/>
        </w:rPr>
      </w:pPr>
      <w:r w:rsidRPr="00DD06D2">
        <w:rPr>
          <w:sz w:val="24"/>
          <w:szCs w:val="24"/>
        </w:rPr>
        <w:t>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483C42" w:rsidRPr="00DD06D2" w:rsidRDefault="00D232FA" w:rsidP="00042BED">
      <w:pPr>
        <w:pStyle w:val="a3"/>
        <w:spacing w:before="1"/>
        <w:ind w:left="426" w:right="105" w:firstLine="425"/>
        <w:jc w:val="both"/>
        <w:rPr>
          <w:sz w:val="24"/>
          <w:szCs w:val="24"/>
        </w:rPr>
      </w:pPr>
      <w:r w:rsidRPr="00DD06D2">
        <w:rPr>
          <w:sz w:val="24"/>
          <w:szCs w:val="24"/>
        </w:rPr>
        <w:t>Руководствуясь пунктом 5 статьи 13 Федерального закона от23.12.2009 №261-ФЗ«Об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вводу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На момент разработки схемы теплоснабжения не все потребители оснащены приборами учета тепловой энергии.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Анализ работы диспетчерских служб теплоснабжающих (теплосетевых) организаций и используемых средств автоматизации, телемеханизации и связи</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sz w:val="24"/>
          <w:szCs w:val="24"/>
        </w:rPr>
      </w:pPr>
      <w:r w:rsidRPr="00DD06D2">
        <w:rPr>
          <w:sz w:val="24"/>
          <w:szCs w:val="24"/>
        </w:rPr>
        <w:t>Тепломеханическое оборудование на источниках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теплосетевых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483C42" w:rsidRPr="00DD06D2" w:rsidRDefault="00483C42" w:rsidP="00042BED">
      <w:pPr>
        <w:pStyle w:val="a3"/>
        <w:spacing w:before="1"/>
        <w:ind w:left="426" w:right="105" w:firstLine="425"/>
        <w:jc w:val="both"/>
        <w:rPr>
          <w:sz w:val="24"/>
          <w:szCs w:val="24"/>
        </w:rPr>
      </w:pPr>
    </w:p>
    <w:p w:rsidR="00483C42" w:rsidRPr="00DD06D2" w:rsidRDefault="00D232FA" w:rsidP="00042BED">
      <w:pPr>
        <w:pStyle w:val="a3"/>
        <w:spacing w:before="1"/>
        <w:ind w:left="426" w:right="105" w:firstLine="425"/>
        <w:jc w:val="both"/>
        <w:rPr>
          <w:b/>
          <w:sz w:val="24"/>
          <w:szCs w:val="24"/>
        </w:rPr>
      </w:pPr>
      <w:r w:rsidRPr="00DD06D2">
        <w:rPr>
          <w:b/>
          <w:sz w:val="24"/>
          <w:szCs w:val="24"/>
        </w:rPr>
        <w:t>Уровень автоматизации и обслуживания центральных тепловых пунктов, насосных станций</w:t>
      </w:r>
    </w:p>
    <w:p w:rsidR="00483C42" w:rsidRPr="00DD06D2" w:rsidRDefault="00D232FA" w:rsidP="00042BED">
      <w:pPr>
        <w:pStyle w:val="a3"/>
        <w:spacing w:before="1"/>
        <w:ind w:left="426" w:right="105" w:firstLine="425"/>
        <w:jc w:val="both"/>
        <w:rPr>
          <w:sz w:val="24"/>
          <w:szCs w:val="24"/>
        </w:rPr>
      </w:pPr>
      <w:r w:rsidRPr="00DD06D2">
        <w:rPr>
          <w:sz w:val="24"/>
          <w:szCs w:val="24"/>
        </w:rPr>
        <w:t>На территории рабочего поселка Мокшан отсутствуют тепловые пункты и насосные станции.</w:t>
      </w:r>
    </w:p>
    <w:p w:rsidR="00483C42" w:rsidRPr="00DD06D2" w:rsidRDefault="00483C42" w:rsidP="00042BED">
      <w:pPr>
        <w:pStyle w:val="a3"/>
        <w:spacing w:before="1"/>
        <w:ind w:left="426" w:right="105" w:firstLine="425"/>
        <w:jc w:val="both"/>
        <w:rPr>
          <w:sz w:val="24"/>
          <w:szCs w:val="24"/>
        </w:rPr>
      </w:pPr>
    </w:p>
    <w:p w:rsidR="0084096C" w:rsidRPr="00DD06D2" w:rsidRDefault="00D232FA" w:rsidP="00042BED">
      <w:pPr>
        <w:pStyle w:val="a3"/>
        <w:spacing w:before="1"/>
        <w:ind w:left="426" w:right="105" w:firstLine="425"/>
        <w:jc w:val="both"/>
        <w:rPr>
          <w:b/>
          <w:sz w:val="24"/>
          <w:szCs w:val="24"/>
        </w:rPr>
      </w:pPr>
      <w:r w:rsidRPr="00DD06D2">
        <w:rPr>
          <w:b/>
          <w:sz w:val="24"/>
          <w:szCs w:val="24"/>
        </w:rPr>
        <w:t>Сведения о наличии защиты тепловых сетей от превышения давления</w:t>
      </w:r>
    </w:p>
    <w:p w:rsidR="00D232FA" w:rsidRPr="00DD06D2" w:rsidRDefault="00D232FA" w:rsidP="00042BED">
      <w:pPr>
        <w:pStyle w:val="a3"/>
        <w:spacing w:before="1"/>
        <w:ind w:left="426" w:right="105" w:firstLine="425"/>
        <w:jc w:val="both"/>
        <w:rPr>
          <w:sz w:val="24"/>
          <w:szCs w:val="24"/>
        </w:rPr>
      </w:pPr>
      <w:r w:rsidRPr="00DD06D2">
        <w:rPr>
          <w:sz w:val="24"/>
          <w:szCs w:val="24"/>
        </w:rPr>
        <w:lastRenderedPageBreak/>
        <w:t>Защита тепловых сетей от превышения давления осуществляется на теплоисточниках путем установки предохранительных клапанов.</w:t>
      </w:r>
    </w:p>
    <w:p w:rsidR="00D232FA" w:rsidRPr="00DD06D2" w:rsidRDefault="00D232FA" w:rsidP="00042BED">
      <w:pPr>
        <w:pStyle w:val="a3"/>
        <w:spacing w:before="1"/>
        <w:ind w:left="426" w:right="105" w:firstLine="425"/>
        <w:jc w:val="both"/>
        <w:rPr>
          <w:sz w:val="24"/>
          <w:szCs w:val="24"/>
        </w:rPr>
      </w:pPr>
    </w:p>
    <w:p w:rsidR="00D232FA" w:rsidRPr="00DD06D2" w:rsidRDefault="00D232FA" w:rsidP="00042BED">
      <w:pPr>
        <w:pStyle w:val="a3"/>
        <w:spacing w:before="1"/>
        <w:ind w:left="426" w:right="105" w:firstLine="425"/>
        <w:jc w:val="both"/>
        <w:rPr>
          <w:b/>
          <w:sz w:val="24"/>
          <w:szCs w:val="24"/>
        </w:rPr>
      </w:pPr>
      <w:r w:rsidRPr="00DD06D2">
        <w:rPr>
          <w:b/>
          <w:sz w:val="24"/>
          <w:szCs w:val="24"/>
        </w:rPr>
        <w:t>Перечень выявленных бесхозяйных тепловых сетей и обоснование выбора организации, уполномоченной на их эксплуатацию</w:t>
      </w:r>
    </w:p>
    <w:p w:rsidR="00FB3C9C" w:rsidRPr="00DD06D2" w:rsidRDefault="00FB3C9C" w:rsidP="00042BED">
      <w:pPr>
        <w:pStyle w:val="a3"/>
        <w:spacing w:before="1"/>
        <w:ind w:left="426" w:right="105" w:firstLine="425"/>
        <w:jc w:val="both"/>
        <w:rPr>
          <w:sz w:val="24"/>
          <w:szCs w:val="24"/>
        </w:rPr>
      </w:pPr>
      <w:r w:rsidRPr="00DD06D2">
        <w:rPr>
          <w:sz w:val="24"/>
          <w:szCs w:val="24"/>
        </w:rPr>
        <w:t>Статья 15, пункт 6. Федерального закона от 27 июля 2022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FB3C9C" w:rsidRPr="00DD06D2" w:rsidRDefault="00FB3C9C" w:rsidP="00042BED">
      <w:pPr>
        <w:pStyle w:val="a3"/>
        <w:spacing w:before="1"/>
        <w:ind w:left="426" w:right="105" w:firstLine="425"/>
        <w:jc w:val="both"/>
        <w:rPr>
          <w:sz w:val="24"/>
          <w:szCs w:val="24"/>
        </w:rPr>
      </w:pPr>
      <w:r w:rsidRPr="00DD06D2">
        <w:rPr>
          <w:sz w:val="24"/>
          <w:szCs w:val="24"/>
        </w:rPr>
        <w:t>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 580.</w:t>
      </w:r>
    </w:p>
    <w:p w:rsidR="00FB3C9C" w:rsidRPr="00DD06D2" w:rsidRDefault="00FB3C9C" w:rsidP="00042BED">
      <w:pPr>
        <w:pStyle w:val="a3"/>
        <w:spacing w:before="1"/>
        <w:ind w:left="426" w:right="105" w:firstLine="425"/>
        <w:jc w:val="both"/>
        <w:rPr>
          <w:sz w:val="24"/>
          <w:szCs w:val="24"/>
        </w:rPr>
      </w:pPr>
      <w:r w:rsidRPr="00DD06D2">
        <w:rPr>
          <w:sz w:val="24"/>
          <w:szCs w:val="24"/>
        </w:rP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D232FA" w:rsidRPr="00DD06D2" w:rsidRDefault="00FB3C9C" w:rsidP="00042BED">
      <w:pPr>
        <w:pStyle w:val="a3"/>
        <w:spacing w:before="1"/>
        <w:ind w:left="426" w:right="105" w:firstLine="425"/>
        <w:jc w:val="both"/>
        <w:rPr>
          <w:sz w:val="24"/>
          <w:szCs w:val="24"/>
        </w:rPr>
      </w:pPr>
      <w:r w:rsidRPr="00DD06D2">
        <w:rPr>
          <w:sz w:val="24"/>
          <w:szCs w:val="24"/>
        </w:rPr>
        <w:t>По результатам инвентаризации бесхозных тепловых сетей на территории поселения не выявлено.</w:t>
      </w:r>
    </w:p>
    <w:p w:rsidR="009E73CF" w:rsidRPr="00DD06D2" w:rsidRDefault="009E73CF" w:rsidP="00042BED">
      <w:pPr>
        <w:pStyle w:val="a3"/>
        <w:ind w:left="426" w:firstLine="425"/>
        <w:rPr>
          <w:b/>
          <w:sz w:val="24"/>
          <w:szCs w:val="24"/>
        </w:rPr>
      </w:pPr>
    </w:p>
    <w:p w:rsidR="009E73CF" w:rsidRPr="00DD06D2" w:rsidRDefault="009E73CF" w:rsidP="00042BED">
      <w:pPr>
        <w:pStyle w:val="1"/>
        <w:numPr>
          <w:ilvl w:val="1"/>
          <w:numId w:val="3"/>
        </w:numPr>
        <w:tabs>
          <w:tab w:val="left" w:pos="1220"/>
        </w:tabs>
        <w:spacing w:before="61"/>
        <w:ind w:left="426" w:right="114" w:firstLine="425"/>
        <w:jc w:val="left"/>
        <w:rPr>
          <w:sz w:val="24"/>
          <w:szCs w:val="24"/>
        </w:rPr>
      </w:pPr>
      <w:bookmarkStart w:id="7" w:name="_Toc9528713"/>
      <w:r w:rsidRPr="00DD06D2">
        <w:rPr>
          <w:sz w:val="24"/>
          <w:szCs w:val="24"/>
        </w:rPr>
        <w:t>Зоны действия источников тепловой энергии</w:t>
      </w:r>
      <w:bookmarkEnd w:id="7"/>
    </w:p>
    <w:p w:rsidR="009E73CF" w:rsidRPr="00DD06D2" w:rsidRDefault="009E73CF" w:rsidP="00042BED">
      <w:pPr>
        <w:pStyle w:val="a3"/>
        <w:spacing w:before="1"/>
        <w:ind w:left="426" w:right="105" w:firstLine="425"/>
        <w:jc w:val="both"/>
        <w:rPr>
          <w:sz w:val="24"/>
          <w:szCs w:val="24"/>
        </w:rPr>
      </w:pPr>
      <w:r w:rsidRPr="00DD06D2">
        <w:rPr>
          <w:sz w:val="24"/>
          <w:szCs w:val="24"/>
        </w:rP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rsidR="009E73CF" w:rsidRPr="00DD06D2" w:rsidRDefault="009E73CF" w:rsidP="00042BED">
      <w:pPr>
        <w:pStyle w:val="a3"/>
        <w:spacing w:before="1"/>
        <w:ind w:left="426" w:right="105" w:firstLine="425"/>
        <w:jc w:val="both"/>
        <w:rPr>
          <w:sz w:val="24"/>
          <w:szCs w:val="24"/>
        </w:rPr>
      </w:pPr>
      <w:r w:rsidRPr="00DD06D2">
        <w:rPr>
          <w:sz w:val="24"/>
          <w:szCs w:val="24"/>
        </w:rPr>
        <w:t>– зона действия котельной М</w:t>
      </w:r>
      <w:r w:rsidR="00B9275D">
        <w:rPr>
          <w:sz w:val="24"/>
          <w:szCs w:val="24"/>
        </w:rPr>
        <w:t>АУ</w:t>
      </w:r>
      <w:r w:rsidRPr="00DD06D2">
        <w:rPr>
          <w:sz w:val="24"/>
          <w:szCs w:val="24"/>
        </w:rPr>
        <w:t xml:space="preserve"> «Жилкомсервис»</w:t>
      </w:r>
      <w:r w:rsidR="006251DE" w:rsidRPr="00DD06D2">
        <w:rPr>
          <w:sz w:val="24"/>
          <w:szCs w:val="24"/>
        </w:rPr>
        <w:t xml:space="preserve"> № 1</w:t>
      </w:r>
      <w:r w:rsidRPr="00DD06D2">
        <w:rPr>
          <w:sz w:val="24"/>
          <w:szCs w:val="24"/>
        </w:rPr>
        <w:t xml:space="preserve"> - р. п. Мокшан, </w:t>
      </w:r>
      <w:r w:rsidR="006251DE" w:rsidRPr="00DD06D2">
        <w:rPr>
          <w:sz w:val="24"/>
          <w:szCs w:val="24"/>
        </w:rPr>
        <w:t>ул. Строителей, д. 4а</w:t>
      </w:r>
      <w:r w:rsidRPr="00DD06D2">
        <w:rPr>
          <w:sz w:val="24"/>
          <w:szCs w:val="24"/>
        </w:rPr>
        <w:t>, теплоисточник обеспечивает нужды населения на отопление с присоединённой тепловой нагрузкой 0,122 Гкал/ч.</w:t>
      </w:r>
    </w:p>
    <w:p w:rsidR="006251DE" w:rsidRPr="00DD06D2" w:rsidRDefault="006251DE" w:rsidP="00042BED">
      <w:pPr>
        <w:pStyle w:val="a3"/>
        <w:spacing w:before="1"/>
        <w:ind w:left="426" w:right="105" w:firstLine="425"/>
        <w:jc w:val="both"/>
        <w:rPr>
          <w:sz w:val="24"/>
          <w:szCs w:val="24"/>
        </w:rPr>
      </w:pPr>
      <w:r w:rsidRPr="00DD06D2">
        <w:rPr>
          <w:sz w:val="24"/>
          <w:szCs w:val="24"/>
        </w:rPr>
        <w:t>– зона действия котельной М</w:t>
      </w:r>
      <w:r w:rsidR="00B9275D">
        <w:rPr>
          <w:sz w:val="24"/>
          <w:szCs w:val="24"/>
        </w:rPr>
        <w:t>АУ</w:t>
      </w:r>
      <w:r w:rsidRPr="00DD06D2">
        <w:rPr>
          <w:sz w:val="24"/>
          <w:szCs w:val="24"/>
        </w:rPr>
        <w:t xml:space="preserve"> «Жилкомсервис» № 2 - р. п. Мокшан, ул. Советская, д. 34г, теплоисточник обеспечивает нужды на отопление с присоединённой тепловой нагрузкой 0,41 Гкал/ч.</w:t>
      </w:r>
    </w:p>
    <w:p w:rsidR="009E73CF" w:rsidRPr="00DD06D2" w:rsidRDefault="009E73CF" w:rsidP="00042BED">
      <w:pPr>
        <w:pStyle w:val="a3"/>
        <w:spacing w:before="1"/>
        <w:ind w:left="426" w:right="105" w:firstLine="425"/>
        <w:jc w:val="both"/>
        <w:rPr>
          <w:sz w:val="24"/>
          <w:szCs w:val="24"/>
        </w:rPr>
      </w:pPr>
      <w:r w:rsidRPr="00DD06D2">
        <w:rPr>
          <w:sz w:val="24"/>
          <w:szCs w:val="24"/>
        </w:rPr>
        <w:t xml:space="preserve">– зона действия котельной </w:t>
      </w:r>
      <w:r w:rsidR="00A02D5F" w:rsidRPr="00DD06D2">
        <w:rPr>
          <w:sz w:val="24"/>
          <w:szCs w:val="24"/>
        </w:rPr>
        <w:t>ООО «ЭНЕРГОЦЕНТР-МОКШАН»</w:t>
      </w:r>
      <w:r w:rsidRPr="00DD06D2">
        <w:rPr>
          <w:sz w:val="24"/>
          <w:szCs w:val="24"/>
        </w:rPr>
        <w:t xml:space="preserve"> - р. п. Мокшан, </w:t>
      </w:r>
      <w:r w:rsidR="006251DE" w:rsidRPr="00DD06D2">
        <w:rPr>
          <w:sz w:val="24"/>
          <w:szCs w:val="24"/>
        </w:rPr>
        <w:t>ул. Студенческая, 3а</w:t>
      </w:r>
      <w:r w:rsidRPr="00DD06D2">
        <w:rPr>
          <w:sz w:val="24"/>
          <w:szCs w:val="24"/>
        </w:rPr>
        <w:t xml:space="preserve">. Котельная снабжает тепловой энергией МБОУ ДОД детский сад «Солнышко», Физкультурно-оздоровительный центр, бассейн «Звездный», ряд объектов ГБОУ СПО «Мокшанский агротехнологический колледж с присоединённой тепловой нагрузкой </w:t>
      </w:r>
      <w:r w:rsidR="006251DE" w:rsidRPr="00DD06D2">
        <w:rPr>
          <w:sz w:val="24"/>
          <w:szCs w:val="24"/>
        </w:rPr>
        <w:t>0,72</w:t>
      </w:r>
      <w:r w:rsidRPr="00DD06D2">
        <w:rPr>
          <w:sz w:val="24"/>
          <w:szCs w:val="24"/>
        </w:rPr>
        <w:t xml:space="preserve"> Гкал/ч.</w:t>
      </w:r>
    </w:p>
    <w:p w:rsidR="00D232FA" w:rsidRPr="00DD06D2" w:rsidRDefault="009E73CF" w:rsidP="00042BED">
      <w:pPr>
        <w:pStyle w:val="a3"/>
        <w:spacing w:before="1"/>
        <w:ind w:left="426" w:right="105" w:firstLine="425"/>
        <w:jc w:val="both"/>
        <w:rPr>
          <w:sz w:val="24"/>
          <w:szCs w:val="24"/>
        </w:rPr>
      </w:pPr>
      <w:r w:rsidRPr="00DD06D2">
        <w:rPr>
          <w:sz w:val="24"/>
          <w:szCs w:val="24"/>
        </w:rPr>
        <w:t>Зона действия систем теплоснабжения представлена на рис</w:t>
      </w:r>
      <w:r w:rsidR="00CF0871" w:rsidRPr="00DD06D2">
        <w:rPr>
          <w:sz w:val="24"/>
          <w:szCs w:val="24"/>
        </w:rPr>
        <w:t>унках 2.1, 2.2</w:t>
      </w:r>
      <w:r w:rsidR="006251DE" w:rsidRPr="00DD06D2">
        <w:rPr>
          <w:sz w:val="24"/>
          <w:szCs w:val="24"/>
        </w:rPr>
        <w:t>,2.3</w:t>
      </w:r>
      <w:r w:rsidRPr="00DD06D2">
        <w:rPr>
          <w:sz w:val="24"/>
          <w:szCs w:val="24"/>
        </w:rPr>
        <w:t>.</w:t>
      </w:r>
    </w:p>
    <w:p w:rsidR="00EE3F7C" w:rsidRPr="00DD06D2" w:rsidRDefault="00EE3F7C" w:rsidP="00042BED">
      <w:pPr>
        <w:pStyle w:val="a3"/>
        <w:spacing w:before="1"/>
        <w:ind w:left="426" w:right="105" w:firstLine="425"/>
        <w:jc w:val="both"/>
        <w:rPr>
          <w:sz w:val="24"/>
          <w:szCs w:val="24"/>
        </w:rPr>
      </w:pPr>
    </w:p>
    <w:p w:rsidR="00EE3F7C" w:rsidRPr="00DD06D2" w:rsidRDefault="00EE3F7C" w:rsidP="00042BED">
      <w:pPr>
        <w:pStyle w:val="1"/>
        <w:numPr>
          <w:ilvl w:val="1"/>
          <w:numId w:val="3"/>
        </w:numPr>
        <w:tabs>
          <w:tab w:val="left" w:pos="1220"/>
        </w:tabs>
        <w:spacing w:before="61"/>
        <w:ind w:left="426" w:right="114" w:firstLine="425"/>
        <w:jc w:val="both"/>
        <w:rPr>
          <w:sz w:val="24"/>
          <w:szCs w:val="24"/>
        </w:rPr>
      </w:pPr>
      <w:bookmarkStart w:id="8" w:name="_Toc9528714"/>
      <w:r w:rsidRPr="00DD06D2">
        <w:rPr>
          <w:sz w:val="24"/>
          <w:szCs w:val="24"/>
        </w:rPr>
        <w:t>Тепловые нагрузки потребителей тепловой энергии, групп потребителей тепловой энергии в зонах действия источников тепловой энергии</w:t>
      </w:r>
      <w:bookmarkEnd w:id="8"/>
    </w:p>
    <w:p w:rsidR="00D232FA" w:rsidRPr="00DD06D2" w:rsidRDefault="00D232FA" w:rsidP="00042BED">
      <w:pPr>
        <w:pStyle w:val="a3"/>
        <w:spacing w:before="1"/>
        <w:ind w:left="426" w:right="105" w:firstLine="425"/>
        <w:jc w:val="both"/>
        <w:rPr>
          <w:sz w:val="24"/>
          <w:szCs w:val="24"/>
        </w:rPr>
      </w:pPr>
    </w:p>
    <w:p w:rsidR="00EE3F7C" w:rsidRPr="00DD06D2" w:rsidRDefault="00EE3F7C" w:rsidP="00042BED">
      <w:pPr>
        <w:pStyle w:val="a3"/>
        <w:spacing w:before="1"/>
        <w:ind w:left="426" w:right="105" w:firstLine="425"/>
        <w:jc w:val="both"/>
        <w:rPr>
          <w:sz w:val="24"/>
          <w:szCs w:val="24"/>
        </w:rPr>
      </w:pPr>
      <w:r w:rsidRPr="00DD06D2">
        <w:rPr>
          <w:sz w:val="24"/>
          <w:szCs w:val="24"/>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EE3F7C" w:rsidRPr="00DD06D2" w:rsidRDefault="00EE3F7C" w:rsidP="00042BED">
      <w:pPr>
        <w:pStyle w:val="a3"/>
        <w:spacing w:before="1"/>
        <w:ind w:left="426" w:right="105" w:firstLine="425"/>
        <w:jc w:val="both"/>
        <w:rPr>
          <w:sz w:val="24"/>
          <w:szCs w:val="24"/>
        </w:rPr>
      </w:pPr>
      <w:r w:rsidRPr="00DD06D2">
        <w:rPr>
          <w:sz w:val="24"/>
          <w:szCs w:val="24"/>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EE3F7C" w:rsidRPr="00DD06D2" w:rsidRDefault="00EE3F7C" w:rsidP="00042BED">
      <w:pPr>
        <w:pStyle w:val="a3"/>
        <w:spacing w:before="1"/>
        <w:ind w:left="426" w:right="105" w:firstLine="425"/>
        <w:jc w:val="both"/>
        <w:rPr>
          <w:sz w:val="24"/>
          <w:szCs w:val="24"/>
        </w:rPr>
      </w:pPr>
      <w:r w:rsidRPr="00DD06D2">
        <w:rPr>
          <w:sz w:val="24"/>
          <w:szCs w:val="24"/>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w:t>
      </w:r>
      <w:r w:rsidRPr="00DD06D2">
        <w:rPr>
          <w:sz w:val="24"/>
          <w:szCs w:val="24"/>
        </w:rPr>
        <w:lastRenderedPageBreak/>
        <w:t xml:space="preserve">перед турбиной, отсутствие рециркуляции в пиковых водогрейных котлоагрегатах и др.); </w:t>
      </w:r>
    </w:p>
    <w:p w:rsidR="00D232FA" w:rsidRPr="00DD06D2" w:rsidRDefault="00EE3F7C" w:rsidP="00042BED">
      <w:pPr>
        <w:pStyle w:val="a3"/>
        <w:spacing w:before="1"/>
        <w:ind w:left="426" w:right="105" w:firstLine="425"/>
        <w:jc w:val="both"/>
        <w:rPr>
          <w:sz w:val="24"/>
          <w:szCs w:val="24"/>
        </w:rPr>
      </w:pPr>
      <w:r w:rsidRPr="00DD06D2">
        <w:rPr>
          <w:sz w:val="24"/>
          <w:szCs w:val="24"/>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D232FA" w:rsidRPr="00DD06D2" w:rsidRDefault="00D232FA" w:rsidP="00042BED">
      <w:pPr>
        <w:pStyle w:val="a3"/>
        <w:spacing w:before="1"/>
        <w:ind w:left="426" w:right="105" w:firstLine="425"/>
        <w:jc w:val="both"/>
        <w:rPr>
          <w:sz w:val="24"/>
          <w:szCs w:val="24"/>
        </w:rPr>
      </w:pPr>
    </w:p>
    <w:p w:rsidR="00D232FA" w:rsidRPr="00DD06D2" w:rsidRDefault="00C005E8" w:rsidP="00042BED">
      <w:pPr>
        <w:pStyle w:val="a3"/>
        <w:spacing w:before="1"/>
        <w:ind w:left="426" w:right="105" w:firstLine="425"/>
        <w:jc w:val="both"/>
        <w:rPr>
          <w:b/>
          <w:sz w:val="24"/>
          <w:szCs w:val="24"/>
        </w:rPr>
      </w:pPr>
      <w:r w:rsidRPr="00DD06D2">
        <w:rPr>
          <w:b/>
          <w:sz w:val="24"/>
          <w:szCs w:val="24"/>
        </w:rPr>
        <w:t>Значения потребления тепловой энергии в расчетных элементах территориального деления при расчетных температурах наружного воздуха</w:t>
      </w:r>
    </w:p>
    <w:p w:rsidR="00D232FA" w:rsidRPr="00DD06D2" w:rsidRDefault="00D232FA" w:rsidP="00042BED">
      <w:pPr>
        <w:pStyle w:val="a3"/>
        <w:spacing w:before="1"/>
        <w:ind w:left="426" w:right="105" w:firstLine="425"/>
        <w:jc w:val="both"/>
        <w:rPr>
          <w:sz w:val="24"/>
          <w:szCs w:val="24"/>
        </w:rPr>
      </w:pPr>
    </w:p>
    <w:p w:rsidR="00C005E8" w:rsidRPr="00DD06D2" w:rsidRDefault="00C005E8" w:rsidP="00042BED">
      <w:pPr>
        <w:pStyle w:val="a3"/>
        <w:spacing w:before="1"/>
        <w:ind w:left="426" w:right="105" w:firstLine="425"/>
        <w:jc w:val="both"/>
        <w:rPr>
          <w:sz w:val="24"/>
          <w:szCs w:val="24"/>
        </w:rPr>
      </w:pPr>
      <w:r w:rsidRPr="00DD06D2">
        <w:rPr>
          <w:sz w:val="24"/>
          <w:szCs w:val="24"/>
        </w:rPr>
        <w:t>В муниципальном образовании рабочий поселок Мокшан отсутствуют административные районы. В связи с этим, отображение значений потребления тепловой энергии приведено по каждому источнику тепловой энергии отдельно.</w:t>
      </w:r>
    </w:p>
    <w:p w:rsidR="00C005E8" w:rsidRPr="00DD06D2" w:rsidRDefault="00C005E8" w:rsidP="00042BED">
      <w:pPr>
        <w:pStyle w:val="a3"/>
        <w:spacing w:before="1"/>
        <w:ind w:left="426" w:right="105" w:firstLine="425"/>
        <w:jc w:val="both"/>
        <w:rPr>
          <w:sz w:val="24"/>
          <w:szCs w:val="24"/>
        </w:rPr>
      </w:pPr>
      <w:r w:rsidRPr="00DD06D2">
        <w:rPr>
          <w:sz w:val="24"/>
          <w:szCs w:val="24"/>
        </w:rP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C005E8" w:rsidRPr="00DD06D2" w:rsidRDefault="00C005E8" w:rsidP="00042BED">
      <w:pPr>
        <w:pStyle w:val="a3"/>
        <w:spacing w:before="1"/>
        <w:ind w:left="426" w:right="105" w:firstLine="425"/>
        <w:jc w:val="both"/>
        <w:rPr>
          <w:sz w:val="24"/>
          <w:szCs w:val="24"/>
        </w:rPr>
      </w:pPr>
      <w:r w:rsidRPr="00DD06D2">
        <w:rPr>
          <w:sz w:val="24"/>
          <w:szCs w:val="24"/>
        </w:rPr>
        <w:t>Значения потребления тепловой энергии в расчетных элементах территориального деления при расчетных температурах наружного воздуха приведены в таблице 6</w:t>
      </w:r>
    </w:p>
    <w:p w:rsidR="00C005E8" w:rsidRPr="00DD06D2" w:rsidRDefault="00C005E8" w:rsidP="00042BED">
      <w:pPr>
        <w:pStyle w:val="a3"/>
        <w:spacing w:before="1"/>
        <w:ind w:left="426" w:right="105" w:firstLine="425"/>
        <w:jc w:val="both"/>
        <w:rPr>
          <w:sz w:val="24"/>
          <w:szCs w:val="24"/>
        </w:rPr>
      </w:pPr>
    </w:p>
    <w:p w:rsidR="00C005E8" w:rsidRPr="00DD06D2" w:rsidRDefault="00C005E8" w:rsidP="00042BED">
      <w:pPr>
        <w:pStyle w:val="a3"/>
        <w:spacing w:before="1"/>
        <w:ind w:left="426" w:right="105" w:firstLine="425"/>
        <w:jc w:val="both"/>
        <w:rPr>
          <w:sz w:val="24"/>
          <w:szCs w:val="24"/>
        </w:rPr>
      </w:pPr>
      <w:r w:rsidRPr="00DD06D2">
        <w:rPr>
          <w:sz w:val="24"/>
          <w:szCs w:val="24"/>
        </w:rPr>
        <w:t>Таблица 6 – Значения потребления тепловой энергии при расчетных температурах наружного воздуха</w:t>
      </w:r>
    </w:p>
    <w:tbl>
      <w:tblPr>
        <w:tblStyle w:val="a6"/>
        <w:tblW w:w="10085" w:type="dxa"/>
        <w:tblInd w:w="117" w:type="dxa"/>
        <w:tblLook w:val="04A0"/>
      </w:tblPr>
      <w:tblGrid>
        <w:gridCol w:w="3700"/>
        <w:gridCol w:w="1559"/>
        <w:gridCol w:w="1569"/>
        <w:gridCol w:w="1558"/>
        <w:gridCol w:w="1699"/>
      </w:tblGrid>
      <w:tr w:rsidR="00C005E8" w:rsidTr="00C005E8">
        <w:tc>
          <w:tcPr>
            <w:tcW w:w="3706" w:type="dxa"/>
            <w:vMerge w:val="restart"/>
          </w:tcPr>
          <w:p w:rsidR="00C005E8" w:rsidRPr="00C005E8" w:rsidRDefault="00C005E8" w:rsidP="00DD06D2">
            <w:pPr>
              <w:pStyle w:val="a3"/>
              <w:ind w:left="25"/>
              <w:jc w:val="center"/>
            </w:pPr>
            <w:r w:rsidRPr="00C005E8">
              <w:t>Наименование потребителей тепловой энергии</w:t>
            </w:r>
          </w:p>
        </w:tc>
        <w:tc>
          <w:tcPr>
            <w:tcW w:w="1559" w:type="dxa"/>
            <w:vAlign w:val="center"/>
          </w:tcPr>
          <w:p w:rsidR="00C005E8" w:rsidRPr="00C005E8" w:rsidRDefault="00C005E8" w:rsidP="00DD06D2">
            <w:pPr>
              <w:pStyle w:val="a7"/>
              <w:ind w:left="25"/>
              <w:rPr>
                <w:sz w:val="26"/>
                <w:szCs w:val="26"/>
              </w:rPr>
            </w:pPr>
            <w:r w:rsidRPr="00C005E8">
              <w:rPr>
                <w:sz w:val="26"/>
                <w:szCs w:val="26"/>
              </w:rPr>
              <w:t>Отопление</w:t>
            </w:r>
          </w:p>
        </w:tc>
        <w:tc>
          <w:tcPr>
            <w:tcW w:w="1559" w:type="dxa"/>
            <w:vAlign w:val="center"/>
          </w:tcPr>
          <w:p w:rsidR="00C005E8" w:rsidRPr="00C005E8" w:rsidRDefault="00C005E8" w:rsidP="00DD06D2">
            <w:pPr>
              <w:pStyle w:val="a7"/>
              <w:ind w:left="25"/>
              <w:rPr>
                <w:sz w:val="26"/>
                <w:szCs w:val="26"/>
              </w:rPr>
            </w:pPr>
            <w:r w:rsidRPr="00C005E8">
              <w:rPr>
                <w:sz w:val="26"/>
                <w:szCs w:val="26"/>
              </w:rPr>
              <w:t>Вентиляция</w:t>
            </w:r>
          </w:p>
        </w:tc>
        <w:tc>
          <w:tcPr>
            <w:tcW w:w="1560" w:type="dxa"/>
            <w:vAlign w:val="center"/>
          </w:tcPr>
          <w:p w:rsidR="00C005E8" w:rsidRPr="00C005E8" w:rsidRDefault="00C005E8" w:rsidP="00DD06D2">
            <w:pPr>
              <w:pStyle w:val="a7"/>
              <w:ind w:left="25"/>
              <w:rPr>
                <w:sz w:val="26"/>
                <w:szCs w:val="26"/>
              </w:rPr>
            </w:pPr>
            <w:r w:rsidRPr="00C005E8">
              <w:rPr>
                <w:sz w:val="26"/>
                <w:szCs w:val="26"/>
              </w:rPr>
              <w:t>ГВС</w:t>
            </w:r>
          </w:p>
        </w:tc>
        <w:tc>
          <w:tcPr>
            <w:tcW w:w="1701" w:type="dxa"/>
            <w:vAlign w:val="center"/>
          </w:tcPr>
          <w:p w:rsidR="00C005E8" w:rsidRPr="00C005E8" w:rsidRDefault="00C005E8" w:rsidP="00DD06D2">
            <w:pPr>
              <w:pStyle w:val="a7"/>
              <w:ind w:left="25"/>
              <w:rPr>
                <w:sz w:val="26"/>
                <w:szCs w:val="26"/>
              </w:rPr>
            </w:pPr>
            <w:r w:rsidRPr="00C005E8">
              <w:rPr>
                <w:sz w:val="26"/>
                <w:szCs w:val="26"/>
              </w:rPr>
              <w:t>Всего</w:t>
            </w:r>
          </w:p>
        </w:tc>
      </w:tr>
      <w:tr w:rsidR="00C005E8" w:rsidTr="00C005E8">
        <w:tc>
          <w:tcPr>
            <w:tcW w:w="3706" w:type="dxa"/>
            <w:vMerge/>
          </w:tcPr>
          <w:p w:rsidR="00C005E8" w:rsidRPr="00C005E8" w:rsidRDefault="00C005E8" w:rsidP="00DD06D2">
            <w:pPr>
              <w:pStyle w:val="a3"/>
              <w:ind w:left="25"/>
              <w:jc w:val="center"/>
            </w:pPr>
          </w:p>
        </w:tc>
        <w:tc>
          <w:tcPr>
            <w:tcW w:w="6379" w:type="dxa"/>
            <w:gridSpan w:val="4"/>
            <w:vAlign w:val="center"/>
          </w:tcPr>
          <w:p w:rsidR="00C005E8" w:rsidRPr="00C005E8" w:rsidRDefault="00C005E8" w:rsidP="00DD06D2">
            <w:pPr>
              <w:pStyle w:val="a7"/>
              <w:ind w:left="25"/>
              <w:rPr>
                <w:sz w:val="26"/>
                <w:szCs w:val="26"/>
              </w:rPr>
            </w:pPr>
            <w:r w:rsidRPr="00C005E8">
              <w:rPr>
                <w:sz w:val="26"/>
                <w:szCs w:val="26"/>
              </w:rPr>
              <w:t>Гкал/час</w:t>
            </w:r>
          </w:p>
        </w:tc>
      </w:tr>
      <w:tr w:rsidR="00BC2A1E" w:rsidTr="0094357C">
        <w:tc>
          <w:tcPr>
            <w:tcW w:w="3706" w:type="dxa"/>
            <w:vAlign w:val="center"/>
          </w:tcPr>
          <w:p w:rsidR="00BC2A1E" w:rsidRPr="00B06EBD" w:rsidRDefault="00BC2A1E" w:rsidP="00B9275D">
            <w:pPr>
              <w:pStyle w:val="TableParagraph"/>
              <w:ind w:left="25"/>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«Жилкомсервис»</w:t>
            </w:r>
          </w:p>
        </w:tc>
        <w:tc>
          <w:tcPr>
            <w:tcW w:w="1559" w:type="dxa"/>
            <w:vAlign w:val="center"/>
          </w:tcPr>
          <w:p w:rsidR="00BC2A1E" w:rsidRPr="00A07803" w:rsidRDefault="00BC2A1E" w:rsidP="00DD06D2">
            <w:pPr>
              <w:pStyle w:val="TableParagraph"/>
              <w:ind w:left="25"/>
              <w:jc w:val="center"/>
              <w:rPr>
                <w:sz w:val="24"/>
                <w:szCs w:val="24"/>
                <w:lang w:eastAsia="en-US"/>
              </w:rPr>
            </w:pPr>
            <w:r w:rsidRPr="00A07803">
              <w:rPr>
                <w:sz w:val="24"/>
                <w:szCs w:val="24"/>
                <w:lang w:eastAsia="en-US"/>
              </w:rPr>
              <w:t>0,122</w:t>
            </w:r>
          </w:p>
        </w:tc>
        <w:tc>
          <w:tcPr>
            <w:tcW w:w="1559" w:type="dxa"/>
            <w:vAlign w:val="center"/>
          </w:tcPr>
          <w:p w:rsidR="00BC2A1E" w:rsidRPr="00A07803" w:rsidRDefault="00BC2A1E" w:rsidP="00DD06D2">
            <w:pPr>
              <w:pStyle w:val="TableParagraph"/>
              <w:ind w:left="25"/>
              <w:jc w:val="center"/>
              <w:rPr>
                <w:sz w:val="24"/>
                <w:szCs w:val="24"/>
                <w:lang w:eastAsia="en-US"/>
              </w:rPr>
            </w:pPr>
            <w:r w:rsidRPr="00A07803">
              <w:rPr>
                <w:w w:val="99"/>
                <w:sz w:val="24"/>
                <w:szCs w:val="24"/>
                <w:lang w:eastAsia="en-US"/>
              </w:rPr>
              <w:t>-</w:t>
            </w:r>
          </w:p>
        </w:tc>
        <w:tc>
          <w:tcPr>
            <w:tcW w:w="1560" w:type="dxa"/>
            <w:vAlign w:val="center"/>
          </w:tcPr>
          <w:p w:rsidR="00BC2A1E" w:rsidRPr="00A07803" w:rsidRDefault="00BC2A1E" w:rsidP="00DD06D2">
            <w:pPr>
              <w:pStyle w:val="TableParagraph"/>
              <w:ind w:left="25"/>
              <w:jc w:val="center"/>
              <w:rPr>
                <w:sz w:val="24"/>
                <w:szCs w:val="24"/>
                <w:lang w:eastAsia="en-US"/>
              </w:rPr>
            </w:pPr>
            <w:r w:rsidRPr="00A07803">
              <w:rPr>
                <w:w w:val="99"/>
                <w:sz w:val="24"/>
                <w:szCs w:val="24"/>
                <w:lang w:eastAsia="en-US"/>
              </w:rPr>
              <w:t>-</w:t>
            </w:r>
          </w:p>
        </w:tc>
        <w:tc>
          <w:tcPr>
            <w:tcW w:w="1701" w:type="dxa"/>
            <w:vAlign w:val="center"/>
          </w:tcPr>
          <w:p w:rsidR="00BC2A1E" w:rsidRPr="00A07803" w:rsidRDefault="00BC2A1E" w:rsidP="00DD06D2">
            <w:pPr>
              <w:pStyle w:val="TableParagraph"/>
              <w:ind w:left="25"/>
              <w:jc w:val="center"/>
              <w:rPr>
                <w:sz w:val="24"/>
                <w:szCs w:val="24"/>
                <w:lang w:eastAsia="en-US"/>
              </w:rPr>
            </w:pPr>
            <w:r w:rsidRPr="00A07803">
              <w:rPr>
                <w:sz w:val="24"/>
                <w:szCs w:val="24"/>
                <w:lang w:eastAsia="en-US"/>
              </w:rPr>
              <w:t>0,122</w:t>
            </w:r>
          </w:p>
        </w:tc>
      </w:tr>
      <w:tr w:rsidR="00BC2A1E" w:rsidTr="0094357C">
        <w:tc>
          <w:tcPr>
            <w:tcW w:w="3706" w:type="dxa"/>
            <w:vAlign w:val="center"/>
          </w:tcPr>
          <w:p w:rsidR="00BC2A1E" w:rsidRPr="00B06EBD" w:rsidRDefault="00BC2A1E" w:rsidP="00B9275D">
            <w:pPr>
              <w:widowControl/>
              <w:autoSpaceDE/>
              <w:autoSpaceDN/>
              <w:ind w:left="25"/>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r w:rsidRPr="00B06EBD">
              <w:rPr>
                <w:sz w:val="24"/>
                <w:szCs w:val="24"/>
                <w:lang w:eastAsia="en-US"/>
              </w:rPr>
              <w:t xml:space="preserve"> «Жилкомсервис»</w:t>
            </w:r>
          </w:p>
        </w:tc>
        <w:tc>
          <w:tcPr>
            <w:tcW w:w="1559"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0,41</w:t>
            </w:r>
          </w:p>
        </w:tc>
        <w:tc>
          <w:tcPr>
            <w:tcW w:w="1559"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w:t>
            </w:r>
          </w:p>
        </w:tc>
        <w:tc>
          <w:tcPr>
            <w:tcW w:w="1560"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w:t>
            </w:r>
          </w:p>
        </w:tc>
        <w:tc>
          <w:tcPr>
            <w:tcW w:w="1701" w:type="dxa"/>
            <w:vAlign w:val="center"/>
          </w:tcPr>
          <w:p w:rsidR="00BC2A1E" w:rsidRPr="00A07803" w:rsidRDefault="00BC2A1E" w:rsidP="00DD06D2">
            <w:pPr>
              <w:widowControl/>
              <w:autoSpaceDE/>
              <w:autoSpaceDN/>
              <w:ind w:left="25"/>
              <w:jc w:val="center"/>
              <w:rPr>
                <w:sz w:val="24"/>
                <w:szCs w:val="24"/>
                <w:lang w:eastAsia="en-US"/>
              </w:rPr>
            </w:pPr>
            <w:r w:rsidRPr="00A07803">
              <w:rPr>
                <w:sz w:val="24"/>
                <w:szCs w:val="24"/>
                <w:lang w:eastAsia="en-US"/>
              </w:rPr>
              <w:t>0,41</w:t>
            </w:r>
          </w:p>
        </w:tc>
      </w:tr>
      <w:tr w:rsidR="00BC2A1E" w:rsidTr="0094357C">
        <w:tc>
          <w:tcPr>
            <w:tcW w:w="3706" w:type="dxa"/>
            <w:vAlign w:val="center"/>
          </w:tcPr>
          <w:p w:rsidR="00BC2A1E" w:rsidRPr="00B06EBD" w:rsidRDefault="00BC2A1E" w:rsidP="00DD06D2">
            <w:pPr>
              <w:widowControl/>
              <w:autoSpaceDE/>
              <w:autoSpaceDN/>
              <w:ind w:left="25"/>
              <w:jc w:val="center"/>
              <w:rPr>
                <w:sz w:val="24"/>
                <w:szCs w:val="24"/>
                <w:lang w:eastAsia="en-US"/>
              </w:rPr>
            </w:pPr>
            <w:r w:rsidRPr="00B06EBD">
              <w:rPr>
                <w:sz w:val="24"/>
                <w:szCs w:val="24"/>
                <w:lang w:eastAsia="en-US"/>
              </w:rPr>
              <w:t>ООО «Энергоцентр-Мокшан»</w:t>
            </w:r>
          </w:p>
        </w:tc>
        <w:tc>
          <w:tcPr>
            <w:tcW w:w="1559" w:type="dxa"/>
            <w:vAlign w:val="center"/>
          </w:tcPr>
          <w:p w:rsidR="00BC2A1E" w:rsidRPr="00605E11" w:rsidRDefault="00BC2A1E" w:rsidP="00DD06D2">
            <w:pPr>
              <w:ind w:left="25"/>
              <w:jc w:val="center"/>
              <w:rPr>
                <w:sz w:val="24"/>
                <w:szCs w:val="24"/>
                <w:lang w:eastAsia="en-US"/>
              </w:rPr>
            </w:pPr>
            <w:r>
              <w:rPr>
                <w:sz w:val="24"/>
                <w:szCs w:val="24"/>
                <w:lang w:eastAsia="en-US"/>
              </w:rPr>
              <w:t>0,72</w:t>
            </w:r>
          </w:p>
        </w:tc>
        <w:tc>
          <w:tcPr>
            <w:tcW w:w="1559" w:type="dxa"/>
            <w:vAlign w:val="center"/>
          </w:tcPr>
          <w:p w:rsidR="00BC2A1E" w:rsidRPr="00B06EBD" w:rsidRDefault="00BC2A1E" w:rsidP="00DD06D2">
            <w:pPr>
              <w:ind w:left="25"/>
              <w:jc w:val="center"/>
              <w:rPr>
                <w:sz w:val="24"/>
                <w:szCs w:val="24"/>
                <w:lang w:eastAsia="en-US"/>
              </w:rPr>
            </w:pPr>
            <w:r w:rsidRPr="00B06EBD">
              <w:rPr>
                <w:sz w:val="24"/>
                <w:szCs w:val="24"/>
                <w:lang w:eastAsia="en-US"/>
              </w:rPr>
              <w:t>-</w:t>
            </w:r>
          </w:p>
        </w:tc>
        <w:tc>
          <w:tcPr>
            <w:tcW w:w="1560" w:type="dxa"/>
            <w:vAlign w:val="center"/>
          </w:tcPr>
          <w:p w:rsidR="00BC2A1E" w:rsidRPr="00D64F0B" w:rsidRDefault="00BC2A1E" w:rsidP="00DD06D2">
            <w:pPr>
              <w:ind w:left="25"/>
              <w:jc w:val="center"/>
              <w:rPr>
                <w:sz w:val="24"/>
                <w:szCs w:val="24"/>
                <w:lang w:eastAsia="en-US"/>
              </w:rPr>
            </w:pPr>
            <w:r>
              <w:rPr>
                <w:sz w:val="24"/>
                <w:szCs w:val="24"/>
                <w:lang w:eastAsia="en-US"/>
              </w:rPr>
              <w:t>-</w:t>
            </w:r>
          </w:p>
        </w:tc>
        <w:tc>
          <w:tcPr>
            <w:tcW w:w="1701" w:type="dxa"/>
            <w:vAlign w:val="center"/>
          </w:tcPr>
          <w:p w:rsidR="00BC2A1E" w:rsidRPr="00D64F0B" w:rsidRDefault="00BC2A1E" w:rsidP="00DD06D2">
            <w:pPr>
              <w:ind w:left="25"/>
              <w:jc w:val="center"/>
              <w:rPr>
                <w:sz w:val="24"/>
                <w:szCs w:val="24"/>
                <w:lang w:eastAsia="en-US"/>
              </w:rPr>
            </w:pPr>
            <w:r>
              <w:rPr>
                <w:sz w:val="24"/>
                <w:szCs w:val="24"/>
                <w:lang w:eastAsia="en-US"/>
              </w:rPr>
              <w:t>0,72</w:t>
            </w:r>
          </w:p>
        </w:tc>
      </w:tr>
    </w:tbl>
    <w:p w:rsidR="00D232FA" w:rsidRDefault="00D232FA" w:rsidP="00042BED">
      <w:pPr>
        <w:pStyle w:val="a3"/>
        <w:spacing w:before="1"/>
        <w:ind w:left="426" w:right="105" w:firstLine="425"/>
        <w:jc w:val="both"/>
      </w:pPr>
    </w:p>
    <w:p w:rsidR="00D232FA" w:rsidRPr="00DD06D2" w:rsidRDefault="005A005D" w:rsidP="00042BED">
      <w:pPr>
        <w:pStyle w:val="a3"/>
        <w:spacing w:before="1"/>
        <w:ind w:left="426" w:right="105" w:firstLine="425"/>
        <w:jc w:val="both"/>
        <w:rPr>
          <w:b/>
          <w:sz w:val="24"/>
          <w:szCs w:val="24"/>
        </w:rPr>
      </w:pPr>
      <w:r w:rsidRPr="00DD06D2">
        <w:rPr>
          <w:b/>
          <w:sz w:val="24"/>
          <w:szCs w:val="24"/>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В 2-х– 3-х этажной застройке жилой фонд и иные объекты переведены на индивидуальное поквартирное (пообъектное) газовое отопление.</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b/>
          <w:sz w:val="24"/>
          <w:szCs w:val="24"/>
        </w:rPr>
      </w:pPr>
      <w:r w:rsidRPr="00DD06D2">
        <w:rPr>
          <w:b/>
          <w:sz w:val="24"/>
          <w:szCs w:val="24"/>
        </w:rPr>
        <w:t>Значений потребления тепловой энергии в расчетных элементах территориального деления за отопительный период и за год в целом</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Значения потребления тепловой энергии в расчетных элементах территориального деления за отопительный период и за год в целом сведены в таблицу 7</w:t>
      </w:r>
    </w:p>
    <w:p w:rsidR="00D232FA" w:rsidRPr="00DD06D2" w:rsidRDefault="00D232FA" w:rsidP="00042BED">
      <w:pPr>
        <w:pStyle w:val="a3"/>
        <w:spacing w:before="1"/>
        <w:ind w:left="426" w:right="105" w:firstLine="425"/>
        <w:jc w:val="both"/>
        <w:rPr>
          <w:sz w:val="24"/>
          <w:szCs w:val="24"/>
        </w:rPr>
      </w:pPr>
    </w:p>
    <w:p w:rsidR="00D232FA" w:rsidRPr="00DD06D2" w:rsidRDefault="005A005D" w:rsidP="00042BED">
      <w:pPr>
        <w:pStyle w:val="a3"/>
        <w:spacing w:before="1"/>
        <w:ind w:left="426" w:right="105" w:firstLine="425"/>
        <w:jc w:val="both"/>
        <w:rPr>
          <w:sz w:val="24"/>
          <w:szCs w:val="24"/>
        </w:rPr>
      </w:pPr>
      <w:r w:rsidRPr="00DD06D2">
        <w:rPr>
          <w:sz w:val="24"/>
          <w:szCs w:val="24"/>
        </w:rPr>
        <w:t>Таблица 7 - Значения потребления тепловой энергии в расчетных элементах территориального деления за отопительный период и за год в целом</w:t>
      </w:r>
    </w:p>
    <w:tbl>
      <w:tblPr>
        <w:tblStyle w:val="a6"/>
        <w:tblW w:w="9790" w:type="dxa"/>
        <w:jc w:val="center"/>
        <w:tblLook w:val="04A0"/>
      </w:tblPr>
      <w:tblGrid>
        <w:gridCol w:w="3263"/>
        <w:gridCol w:w="3263"/>
        <w:gridCol w:w="3264"/>
      </w:tblGrid>
      <w:tr w:rsidR="00BC6E98" w:rsidRPr="00BC6E98" w:rsidTr="00BC6E98">
        <w:trPr>
          <w:jc w:val="center"/>
        </w:trPr>
        <w:tc>
          <w:tcPr>
            <w:tcW w:w="3263" w:type="dxa"/>
            <w:vMerge w:val="restart"/>
          </w:tcPr>
          <w:p w:rsidR="00BC6E98" w:rsidRPr="00BC6E98" w:rsidRDefault="00BC6E98" w:rsidP="00DD06D2">
            <w:pPr>
              <w:pStyle w:val="a3"/>
              <w:jc w:val="center"/>
            </w:pPr>
            <w:bookmarkStart w:id="9" w:name="_Hlk109571165"/>
            <w:r w:rsidRPr="00BC6E98">
              <w:t>Наименование потребителей тепловой энергии</w:t>
            </w:r>
          </w:p>
        </w:tc>
        <w:tc>
          <w:tcPr>
            <w:tcW w:w="3263" w:type="dxa"/>
            <w:vAlign w:val="center"/>
          </w:tcPr>
          <w:p w:rsidR="00BC6E98" w:rsidRPr="00BC6E98" w:rsidRDefault="00BC6E98" w:rsidP="00DD06D2">
            <w:pPr>
              <w:pStyle w:val="a7"/>
              <w:rPr>
                <w:sz w:val="26"/>
                <w:szCs w:val="26"/>
              </w:rPr>
            </w:pPr>
            <w:r w:rsidRPr="00BC6E98">
              <w:rPr>
                <w:sz w:val="26"/>
                <w:szCs w:val="26"/>
              </w:rPr>
              <w:t>Потребление тепловой энергии за год в целом</w:t>
            </w:r>
          </w:p>
        </w:tc>
        <w:tc>
          <w:tcPr>
            <w:tcW w:w="3264" w:type="dxa"/>
            <w:vAlign w:val="center"/>
          </w:tcPr>
          <w:p w:rsidR="00BC6E98" w:rsidRPr="00BC6E98" w:rsidRDefault="00BC6E98" w:rsidP="00DD06D2">
            <w:pPr>
              <w:pStyle w:val="a7"/>
              <w:rPr>
                <w:sz w:val="26"/>
                <w:szCs w:val="26"/>
              </w:rPr>
            </w:pPr>
            <w:r w:rsidRPr="00BC6E98">
              <w:rPr>
                <w:sz w:val="26"/>
                <w:szCs w:val="26"/>
              </w:rPr>
              <w:t>Потребления тепловой энергии за отопительный период</w:t>
            </w:r>
          </w:p>
        </w:tc>
      </w:tr>
      <w:tr w:rsidR="00BC6E98" w:rsidRPr="00BC6E98" w:rsidTr="00BC6E98">
        <w:trPr>
          <w:jc w:val="center"/>
        </w:trPr>
        <w:tc>
          <w:tcPr>
            <w:tcW w:w="3263" w:type="dxa"/>
            <w:vMerge/>
          </w:tcPr>
          <w:p w:rsidR="00BC6E98" w:rsidRPr="00BC6E98" w:rsidRDefault="00BC6E98" w:rsidP="00DD06D2">
            <w:pPr>
              <w:pStyle w:val="a3"/>
              <w:jc w:val="center"/>
            </w:pPr>
          </w:p>
        </w:tc>
        <w:tc>
          <w:tcPr>
            <w:tcW w:w="6527" w:type="dxa"/>
            <w:gridSpan w:val="2"/>
          </w:tcPr>
          <w:p w:rsidR="00BC6E98" w:rsidRPr="00BC6E98" w:rsidRDefault="00BC6E98" w:rsidP="00DD06D2">
            <w:pPr>
              <w:pStyle w:val="a3"/>
              <w:ind w:right="105"/>
              <w:jc w:val="center"/>
            </w:pPr>
            <w:r w:rsidRPr="00BC6E98">
              <w:t>Гкал/год</w:t>
            </w:r>
          </w:p>
        </w:tc>
      </w:tr>
      <w:tr w:rsidR="00677A8E" w:rsidRPr="00BC6E98" w:rsidTr="0094357C">
        <w:trPr>
          <w:jc w:val="center"/>
        </w:trPr>
        <w:tc>
          <w:tcPr>
            <w:tcW w:w="3263" w:type="dxa"/>
            <w:vAlign w:val="center"/>
          </w:tcPr>
          <w:p w:rsidR="00677A8E" w:rsidRPr="00B06EBD" w:rsidRDefault="00677A8E" w:rsidP="00B9275D">
            <w:pPr>
              <w:pStyle w:val="TableParagraph"/>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«Жилкомсервис»</w:t>
            </w:r>
          </w:p>
        </w:tc>
        <w:tc>
          <w:tcPr>
            <w:tcW w:w="3263" w:type="dxa"/>
          </w:tcPr>
          <w:p w:rsidR="00677A8E" w:rsidRPr="00BC6E98" w:rsidRDefault="00677A8E" w:rsidP="00DD06D2">
            <w:pPr>
              <w:pStyle w:val="a3"/>
              <w:ind w:right="105"/>
              <w:jc w:val="center"/>
            </w:pPr>
            <w:r>
              <w:t>473,023</w:t>
            </w:r>
          </w:p>
        </w:tc>
        <w:tc>
          <w:tcPr>
            <w:tcW w:w="3264" w:type="dxa"/>
          </w:tcPr>
          <w:p w:rsidR="00677A8E" w:rsidRPr="00BC6E98" w:rsidRDefault="00677A8E" w:rsidP="00DD06D2">
            <w:pPr>
              <w:pStyle w:val="a3"/>
              <w:ind w:right="105"/>
              <w:jc w:val="center"/>
            </w:pPr>
            <w:r>
              <w:t>473,023</w:t>
            </w:r>
          </w:p>
        </w:tc>
      </w:tr>
      <w:tr w:rsidR="00677A8E" w:rsidRPr="00BC6E98" w:rsidTr="00BC6E98">
        <w:trPr>
          <w:jc w:val="center"/>
        </w:trPr>
        <w:tc>
          <w:tcPr>
            <w:tcW w:w="3263" w:type="dxa"/>
            <w:vAlign w:val="center"/>
          </w:tcPr>
          <w:p w:rsidR="00677A8E" w:rsidRPr="00B06EBD" w:rsidRDefault="00677A8E" w:rsidP="00B9275D">
            <w:pPr>
              <w:widowControl/>
              <w:autoSpaceDE/>
              <w:autoSpaceDN/>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r w:rsidRPr="00B06EBD">
              <w:rPr>
                <w:sz w:val="24"/>
                <w:szCs w:val="24"/>
                <w:lang w:eastAsia="en-US"/>
              </w:rPr>
              <w:t xml:space="preserve"> «Жилкомсервис»</w:t>
            </w:r>
          </w:p>
        </w:tc>
        <w:tc>
          <w:tcPr>
            <w:tcW w:w="3263" w:type="dxa"/>
          </w:tcPr>
          <w:p w:rsidR="00677A8E" w:rsidRPr="00BC6E98" w:rsidRDefault="00677A8E" w:rsidP="00DD06D2">
            <w:pPr>
              <w:pStyle w:val="a3"/>
              <w:ind w:right="105"/>
              <w:jc w:val="center"/>
            </w:pPr>
            <w:r>
              <w:t>1218,89</w:t>
            </w:r>
          </w:p>
        </w:tc>
        <w:tc>
          <w:tcPr>
            <w:tcW w:w="3264" w:type="dxa"/>
          </w:tcPr>
          <w:p w:rsidR="00677A8E" w:rsidRPr="00BC6E98" w:rsidRDefault="00677A8E" w:rsidP="00DD06D2">
            <w:pPr>
              <w:pStyle w:val="a3"/>
              <w:ind w:right="105"/>
              <w:jc w:val="center"/>
            </w:pPr>
            <w:r>
              <w:t>1218,89</w:t>
            </w:r>
          </w:p>
        </w:tc>
      </w:tr>
      <w:tr w:rsidR="00677A8E" w:rsidRPr="00BC6E98" w:rsidTr="00BC6E98">
        <w:trPr>
          <w:jc w:val="center"/>
        </w:trPr>
        <w:tc>
          <w:tcPr>
            <w:tcW w:w="3263" w:type="dxa"/>
            <w:vAlign w:val="center"/>
          </w:tcPr>
          <w:p w:rsidR="00677A8E" w:rsidRPr="00B06EBD" w:rsidRDefault="00677A8E" w:rsidP="00DD06D2">
            <w:pPr>
              <w:widowControl/>
              <w:autoSpaceDE/>
              <w:autoSpaceDN/>
              <w:jc w:val="center"/>
              <w:rPr>
                <w:sz w:val="24"/>
                <w:szCs w:val="24"/>
                <w:lang w:eastAsia="en-US"/>
              </w:rPr>
            </w:pPr>
            <w:r w:rsidRPr="00B06EBD">
              <w:rPr>
                <w:sz w:val="24"/>
                <w:szCs w:val="24"/>
                <w:lang w:eastAsia="en-US"/>
              </w:rPr>
              <w:t>ООО «Энергоцентр-Мокшан»</w:t>
            </w:r>
          </w:p>
        </w:tc>
        <w:tc>
          <w:tcPr>
            <w:tcW w:w="3263" w:type="dxa"/>
          </w:tcPr>
          <w:p w:rsidR="00677A8E" w:rsidRDefault="00677A8E" w:rsidP="00DD06D2">
            <w:pPr>
              <w:pStyle w:val="a3"/>
              <w:ind w:right="105"/>
              <w:jc w:val="center"/>
            </w:pPr>
            <w:r>
              <w:t>4280,8</w:t>
            </w:r>
          </w:p>
        </w:tc>
        <w:tc>
          <w:tcPr>
            <w:tcW w:w="3264" w:type="dxa"/>
          </w:tcPr>
          <w:p w:rsidR="00677A8E" w:rsidRDefault="00677A8E" w:rsidP="00DD06D2">
            <w:pPr>
              <w:pStyle w:val="a3"/>
              <w:ind w:right="105"/>
              <w:jc w:val="center"/>
            </w:pPr>
            <w:r>
              <w:t>4280,8</w:t>
            </w:r>
          </w:p>
        </w:tc>
      </w:tr>
      <w:bookmarkEnd w:id="9"/>
    </w:tbl>
    <w:p w:rsidR="00D232FA" w:rsidRDefault="00D232FA" w:rsidP="00DD06D2">
      <w:pPr>
        <w:pStyle w:val="a3"/>
        <w:spacing w:before="1"/>
        <w:ind w:right="105"/>
        <w:jc w:val="both"/>
      </w:pPr>
    </w:p>
    <w:p w:rsidR="00D232FA" w:rsidRPr="00DD06D2" w:rsidRDefault="00A62AA1" w:rsidP="00042BED">
      <w:pPr>
        <w:pStyle w:val="a3"/>
        <w:spacing w:before="1"/>
        <w:ind w:left="426" w:right="105" w:firstLine="425"/>
        <w:jc w:val="both"/>
        <w:rPr>
          <w:b/>
          <w:sz w:val="24"/>
          <w:szCs w:val="24"/>
        </w:rPr>
      </w:pPr>
      <w:r w:rsidRPr="00DD06D2">
        <w:rPr>
          <w:b/>
          <w:sz w:val="24"/>
          <w:szCs w:val="24"/>
        </w:rPr>
        <w:t>Значения потребления тепловой энергии при расчетных температурах наружного воздуха в зонах действия источника тепловой энергии</w:t>
      </w:r>
    </w:p>
    <w:p w:rsidR="0084096C" w:rsidRPr="00DD06D2" w:rsidRDefault="0084096C" w:rsidP="00042BED">
      <w:pPr>
        <w:pStyle w:val="a3"/>
        <w:spacing w:before="1"/>
        <w:ind w:left="426" w:right="105" w:firstLine="425"/>
        <w:jc w:val="both"/>
        <w:rPr>
          <w:sz w:val="24"/>
          <w:szCs w:val="24"/>
        </w:rPr>
      </w:pPr>
    </w:p>
    <w:p w:rsidR="0084096C" w:rsidRPr="00DD06D2" w:rsidRDefault="00A62AA1" w:rsidP="00042BED">
      <w:pPr>
        <w:pStyle w:val="a3"/>
        <w:spacing w:before="1"/>
        <w:ind w:left="426" w:right="105" w:firstLine="425"/>
        <w:jc w:val="both"/>
        <w:rPr>
          <w:sz w:val="24"/>
          <w:szCs w:val="24"/>
        </w:rPr>
      </w:pPr>
      <w:r w:rsidRPr="00DD06D2">
        <w:rPr>
          <w:sz w:val="24"/>
          <w:szCs w:val="24"/>
        </w:rP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757474" w:rsidRPr="00DD06D2" w:rsidRDefault="00757474" w:rsidP="00042BED">
      <w:pPr>
        <w:pStyle w:val="a3"/>
        <w:spacing w:before="1"/>
        <w:ind w:left="426" w:right="105" w:firstLine="425"/>
        <w:jc w:val="both"/>
        <w:rPr>
          <w:sz w:val="24"/>
          <w:szCs w:val="24"/>
        </w:rPr>
      </w:pPr>
    </w:p>
    <w:p w:rsidR="00E72925" w:rsidRPr="00DD06D2" w:rsidRDefault="00E72925" w:rsidP="00042BED">
      <w:pPr>
        <w:pStyle w:val="1"/>
        <w:numPr>
          <w:ilvl w:val="1"/>
          <w:numId w:val="3"/>
        </w:numPr>
        <w:tabs>
          <w:tab w:val="left" w:pos="1220"/>
        </w:tabs>
        <w:spacing w:before="61"/>
        <w:ind w:left="426" w:right="114" w:firstLine="425"/>
        <w:jc w:val="both"/>
        <w:rPr>
          <w:sz w:val="24"/>
          <w:szCs w:val="24"/>
        </w:rPr>
      </w:pPr>
      <w:bookmarkStart w:id="10" w:name="_Toc9528715"/>
      <w:r w:rsidRPr="00DD06D2">
        <w:rPr>
          <w:sz w:val="24"/>
          <w:szCs w:val="24"/>
        </w:rPr>
        <w:lastRenderedPageBreak/>
        <w:t>Балансы тепловой мощности и тепловой нагрузки в зонах действия источников тепловой энергии</w:t>
      </w:r>
      <w:bookmarkEnd w:id="10"/>
    </w:p>
    <w:p w:rsidR="00A62AA1" w:rsidRPr="00DD06D2" w:rsidRDefault="00A62AA1" w:rsidP="00042BED">
      <w:pPr>
        <w:pStyle w:val="a3"/>
        <w:spacing w:before="1"/>
        <w:ind w:left="426" w:right="105" w:firstLine="425"/>
        <w:jc w:val="both"/>
        <w:rPr>
          <w:sz w:val="24"/>
          <w:szCs w:val="24"/>
        </w:rPr>
      </w:pPr>
    </w:p>
    <w:p w:rsidR="00A62AA1" w:rsidRPr="00DD06D2" w:rsidRDefault="00E72925" w:rsidP="00042BED">
      <w:pPr>
        <w:pStyle w:val="a3"/>
        <w:spacing w:before="1"/>
        <w:ind w:left="426" w:right="105" w:firstLine="425"/>
        <w:jc w:val="both"/>
        <w:rPr>
          <w:b/>
          <w:sz w:val="24"/>
          <w:szCs w:val="24"/>
        </w:rPr>
      </w:pPr>
      <w:r w:rsidRPr="00DD06D2">
        <w:rPr>
          <w:b/>
          <w:sz w:val="24"/>
          <w:szCs w:val="24"/>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E72925" w:rsidP="00042BED">
      <w:pPr>
        <w:pStyle w:val="a3"/>
        <w:spacing w:before="1"/>
        <w:ind w:left="426" w:right="105" w:firstLine="425"/>
        <w:jc w:val="both"/>
        <w:rPr>
          <w:sz w:val="24"/>
          <w:szCs w:val="24"/>
        </w:rPr>
      </w:pPr>
      <w:r w:rsidRPr="00DD06D2">
        <w:rPr>
          <w:sz w:val="24"/>
          <w:szCs w:val="24"/>
        </w:rPr>
        <w:t>На основании предоставленных данных о присоединённых тепловых нагрузках, установленных мощностях и собственных нуждах источника был составлен баланс тепловой мощности и присоединенной нагрузки по тепловым источникам, приведенный в таблице 8.</w:t>
      </w:r>
    </w:p>
    <w:p w:rsidR="00A82052" w:rsidRPr="00DD06D2" w:rsidRDefault="00A82052"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sz w:val="24"/>
          <w:szCs w:val="24"/>
        </w:rPr>
      </w:pPr>
      <w:r w:rsidRPr="00DD06D2">
        <w:rPr>
          <w:sz w:val="24"/>
          <w:szCs w:val="24"/>
        </w:rPr>
        <w:t>Таблица 8 – Баланс тепловой мощности</w:t>
      </w:r>
    </w:p>
    <w:tbl>
      <w:tblPr>
        <w:tblStyle w:val="a6"/>
        <w:tblW w:w="9795" w:type="dxa"/>
        <w:tblInd w:w="534" w:type="dxa"/>
        <w:tblLook w:val="04A0"/>
      </w:tblPr>
      <w:tblGrid>
        <w:gridCol w:w="3163"/>
        <w:gridCol w:w="2223"/>
        <w:gridCol w:w="2137"/>
        <w:gridCol w:w="2272"/>
      </w:tblGrid>
      <w:tr w:rsidR="00F8205D" w:rsidTr="00A82052">
        <w:tc>
          <w:tcPr>
            <w:tcW w:w="3163" w:type="dxa"/>
            <w:vAlign w:val="center"/>
          </w:tcPr>
          <w:p w:rsidR="00F8205D" w:rsidRDefault="00F8205D" w:rsidP="00A82052">
            <w:pPr>
              <w:pStyle w:val="a3"/>
              <w:ind w:firstLine="33"/>
              <w:contextualSpacing/>
              <w:jc w:val="center"/>
            </w:pPr>
            <w:bookmarkStart w:id="11" w:name="_Hlk109570714"/>
            <w:r>
              <w:t>Показатели</w:t>
            </w:r>
          </w:p>
        </w:tc>
        <w:tc>
          <w:tcPr>
            <w:tcW w:w="2223" w:type="dxa"/>
            <w:vAlign w:val="center"/>
          </w:tcPr>
          <w:p w:rsidR="00F8205D" w:rsidRDefault="00F8205D" w:rsidP="00B9275D">
            <w:pPr>
              <w:pStyle w:val="a3"/>
              <w:ind w:firstLine="33"/>
              <w:contextualSpacing/>
              <w:jc w:val="center"/>
            </w:pPr>
            <w:r w:rsidRPr="00BC6E98">
              <w:t>М</w:t>
            </w:r>
            <w:r w:rsidR="00B9275D">
              <w:t>АУ</w:t>
            </w:r>
            <w:r w:rsidRPr="00BC6E98">
              <w:t xml:space="preserve"> «Жилкомсервис»</w:t>
            </w:r>
            <w:r>
              <w:t xml:space="preserve"> кот. № 1</w:t>
            </w:r>
          </w:p>
        </w:tc>
        <w:tc>
          <w:tcPr>
            <w:tcW w:w="2137" w:type="dxa"/>
            <w:vAlign w:val="center"/>
          </w:tcPr>
          <w:p w:rsidR="00B9275D" w:rsidRDefault="00F8205D" w:rsidP="00B9275D">
            <w:pPr>
              <w:pStyle w:val="a3"/>
              <w:ind w:firstLine="33"/>
              <w:contextualSpacing/>
              <w:jc w:val="center"/>
            </w:pPr>
            <w:r w:rsidRPr="00BC6E98">
              <w:t>М</w:t>
            </w:r>
            <w:r w:rsidR="00B9275D">
              <w:t>АУ</w:t>
            </w:r>
          </w:p>
          <w:p w:rsidR="00F8205D" w:rsidRDefault="00F8205D" w:rsidP="00B9275D">
            <w:pPr>
              <w:pStyle w:val="a3"/>
              <w:ind w:firstLine="33"/>
              <w:contextualSpacing/>
              <w:jc w:val="center"/>
            </w:pPr>
            <w:r w:rsidRPr="00BC6E98">
              <w:t>«Жилкомсервис»</w:t>
            </w:r>
            <w:r>
              <w:t xml:space="preserve"> кот. № 2</w:t>
            </w:r>
          </w:p>
        </w:tc>
        <w:tc>
          <w:tcPr>
            <w:tcW w:w="2272" w:type="dxa"/>
            <w:vAlign w:val="center"/>
          </w:tcPr>
          <w:p w:rsidR="00F8205D" w:rsidRDefault="00F8205D" w:rsidP="00A82052">
            <w:pPr>
              <w:pStyle w:val="a3"/>
              <w:ind w:firstLine="33"/>
              <w:contextualSpacing/>
              <w:jc w:val="center"/>
            </w:pPr>
            <w:r>
              <w:t>ООО «ЭНЕРГОЦЕНТР-МОКШАН»</w:t>
            </w:r>
          </w:p>
        </w:tc>
      </w:tr>
      <w:tr w:rsidR="00F8205D" w:rsidTr="00A82052">
        <w:tc>
          <w:tcPr>
            <w:tcW w:w="3163" w:type="dxa"/>
            <w:vAlign w:val="center"/>
          </w:tcPr>
          <w:p w:rsidR="00F8205D" w:rsidRPr="000D406D" w:rsidRDefault="00F8205D" w:rsidP="00A82052">
            <w:pPr>
              <w:pStyle w:val="a7"/>
              <w:ind w:firstLine="33"/>
              <w:contextualSpacing/>
            </w:pPr>
            <w:r w:rsidRPr="000D406D">
              <w:t>Установленная мощность, Гкал/ч</w:t>
            </w:r>
          </w:p>
        </w:tc>
        <w:tc>
          <w:tcPr>
            <w:tcW w:w="2223" w:type="dxa"/>
            <w:vAlign w:val="center"/>
          </w:tcPr>
          <w:p w:rsidR="00F8205D" w:rsidRDefault="00F8205D" w:rsidP="00A82052">
            <w:pPr>
              <w:pStyle w:val="a3"/>
              <w:ind w:firstLine="33"/>
              <w:contextualSpacing/>
              <w:jc w:val="center"/>
            </w:pPr>
            <w:r>
              <w:t>0,172</w:t>
            </w:r>
          </w:p>
        </w:tc>
        <w:tc>
          <w:tcPr>
            <w:tcW w:w="2137" w:type="dxa"/>
            <w:vAlign w:val="center"/>
          </w:tcPr>
          <w:p w:rsidR="00F8205D" w:rsidRDefault="00F8205D" w:rsidP="00A82052">
            <w:pPr>
              <w:pStyle w:val="a3"/>
              <w:ind w:firstLine="33"/>
              <w:contextualSpacing/>
              <w:jc w:val="center"/>
            </w:pPr>
            <w:r>
              <w:t>1,599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Располагаемая мощность, Гкал/ч</w:t>
            </w:r>
          </w:p>
        </w:tc>
        <w:tc>
          <w:tcPr>
            <w:tcW w:w="2223" w:type="dxa"/>
            <w:vAlign w:val="center"/>
          </w:tcPr>
          <w:p w:rsidR="00F8205D" w:rsidRDefault="00F8205D" w:rsidP="00A82052">
            <w:pPr>
              <w:pStyle w:val="a3"/>
              <w:ind w:firstLine="33"/>
              <w:contextualSpacing/>
              <w:jc w:val="center"/>
            </w:pPr>
            <w:r>
              <w:t>0,172</w:t>
            </w:r>
          </w:p>
        </w:tc>
        <w:tc>
          <w:tcPr>
            <w:tcW w:w="2137" w:type="dxa"/>
            <w:vAlign w:val="center"/>
          </w:tcPr>
          <w:p w:rsidR="00F8205D" w:rsidRDefault="00F8205D" w:rsidP="00A82052">
            <w:pPr>
              <w:pStyle w:val="a3"/>
              <w:ind w:firstLine="33"/>
              <w:contextualSpacing/>
              <w:jc w:val="center"/>
            </w:pPr>
            <w:r>
              <w:t>1,599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Собственные нужды, Гкал/ч</w:t>
            </w:r>
          </w:p>
        </w:tc>
        <w:tc>
          <w:tcPr>
            <w:tcW w:w="2223" w:type="dxa"/>
            <w:vAlign w:val="center"/>
          </w:tcPr>
          <w:p w:rsidR="00F8205D" w:rsidRDefault="00F8205D" w:rsidP="00A82052">
            <w:pPr>
              <w:pStyle w:val="a3"/>
              <w:ind w:firstLine="33"/>
              <w:contextualSpacing/>
              <w:jc w:val="center"/>
            </w:pPr>
            <w:r>
              <w:t>0,01</w:t>
            </w:r>
          </w:p>
        </w:tc>
        <w:tc>
          <w:tcPr>
            <w:tcW w:w="2137" w:type="dxa"/>
            <w:vAlign w:val="center"/>
          </w:tcPr>
          <w:p w:rsidR="00F8205D" w:rsidRDefault="00F8205D" w:rsidP="00A82052">
            <w:pPr>
              <w:pStyle w:val="a3"/>
              <w:ind w:firstLine="33"/>
              <w:contextualSpacing/>
              <w:jc w:val="center"/>
            </w:pPr>
            <w:r>
              <w:t>0,03</w:t>
            </w:r>
          </w:p>
        </w:tc>
        <w:tc>
          <w:tcPr>
            <w:tcW w:w="2272" w:type="dxa"/>
            <w:vAlign w:val="center"/>
          </w:tcPr>
          <w:p w:rsidR="00F8205D" w:rsidRDefault="00F8205D" w:rsidP="00A82052">
            <w:pPr>
              <w:pStyle w:val="a3"/>
              <w:ind w:firstLine="33"/>
              <w:contextualSpacing/>
              <w:jc w:val="center"/>
            </w:pPr>
            <w:r>
              <w:t>0,00</w:t>
            </w:r>
          </w:p>
        </w:tc>
      </w:tr>
      <w:tr w:rsidR="00F8205D" w:rsidTr="00A82052">
        <w:tc>
          <w:tcPr>
            <w:tcW w:w="3163" w:type="dxa"/>
            <w:vAlign w:val="center"/>
          </w:tcPr>
          <w:p w:rsidR="00F8205D" w:rsidRPr="000D406D" w:rsidRDefault="00F8205D" w:rsidP="00A82052">
            <w:pPr>
              <w:pStyle w:val="a7"/>
              <w:ind w:firstLine="33"/>
              <w:contextualSpacing/>
            </w:pPr>
            <w:r w:rsidRPr="000D406D">
              <w:t>Тепловая мощность нетто, Гкал/ч</w:t>
            </w:r>
          </w:p>
        </w:tc>
        <w:tc>
          <w:tcPr>
            <w:tcW w:w="2223" w:type="dxa"/>
            <w:vAlign w:val="center"/>
          </w:tcPr>
          <w:p w:rsidR="00F8205D" w:rsidRDefault="00F8205D" w:rsidP="00A82052">
            <w:pPr>
              <w:pStyle w:val="a3"/>
              <w:ind w:firstLine="33"/>
              <w:contextualSpacing/>
              <w:jc w:val="center"/>
            </w:pPr>
            <w:r>
              <w:t>0,162</w:t>
            </w:r>
          </w:p>
        </w:tc>
        <w:tc>
          <w:tcPr>
            <w:tcW w:w="2137" w:type="dxa"/>
            <w:vAlign w:val="center"/>
          </w:tcPr>
          <w:p w:rsidR="00F8205D" w:rsidRDefault="00F8205D" w:rsidP="00A82052">
            <w:pPr>
              <w:pStyle w:val="a3"/>
              <w:ind w:firstLine="33"/>
              <w:contextualSpacing/>
              <w:jc w:val="center"/>
            </w:pPr>
            <w:r>
              <w:t>1,569</w:t>
            </w:r>
          </w:p>
        </w:tc>
        <w:tc>
          <w:tcPr>
            <w:tcW w:w="2272" w:type="dxa"/>
            <w:vAlign w:val="center"/>
          </w:tcPr>
          <w:p w:rsidR="00F8205D" w:rsidRDefault="00F8205D" w:rsidP="00A82052">
            <w:pPr>
              <w:pStyle w:val="a3"/>
              <w:ind w:firstLine="33"/>
              <w:contextualSpacing/>
              <w:jc w:val="center"/>
            </w:pPr>
            <w:r>
              <w:t>1,72</w:t>
            </w:r>
          </w:p>
        </w:tc>
      </w:tr>
      <w:tr w:rsidR="00F8205D" w:rsidTr="00A82052">
        <w:tc>
          <w:tcPr>
            <w:tcW w:w="3163" w:type="dxa"/>
            <w:vAlign w:val="center"/>
          </w:tcPr>
          <w:p w:rsidR="00F8205D" w:rsidRPr="000D406D" w:rsidRDefault="00F8205D" w:rsidP="00A82052">
            <w:pPr>
              <w:pStyle w:val="a7"/>
              <w:ind w:firstLine="33"/>
              <w:contextualSpacing/>
            </w:pPr>
            <w:r w:rsidRPr="000D406D">
              <w:t>Потери в тепловых сетях, Гкал/ч</w:t>
            </w:r>
          </w:p>
        </w:tc>
        <w:tc>
          <w:tcPr>
            <w:tcW w:w="2223" w:type="dxa"/>
            <w:vAlign w:val="center"/>
          </w:tcPr>
          <w:p w:rsidR="00F8205D" w:rsidRDefault="00F8205D" w:rsidP="00A82052">
            <w:pPr>
              <w:pStyle w:val="a3"/>
              <w:ind w:firstLine="33"/>
              <w:contextualSpacing/>
              <w:jc w:val="center"/>
            </w:pPr>
            <w:r>
              <w:t>0,011</w:t>
            </w:r>
          </w:p>
        </w:tc>
        <w:tc>
          <w:tcPr>
            <w:tcW w:w="2137" w:type="dxa"/>
            <w:vAlign w:val="center"/>
          </w:tcPr>
          <w:p w:rsidR="00F8205D" w:rsidRDefault="00F8205D" w:rsidP="00A82052">
            <w:pPr>
              <w:pStyle w:val="a3"/>
              <w:ind w:firstLine="33"/>
              <w:contextualSpacing/>
              <w:jc w:val="center"/>
            </w:pPr>
            <w:r>
              <w:t>0,1</w:t>
            </w:r>
          </w:p>
        </w:tc>
        <w:tc>
          <w:tcPr>
            <w:tcW w:w="2272" w:type="dxa"/>
            <w:vAlign w:val="center"/>
          </w:tcPr>
          <w:p w:rsidR="00F8205D" w:rsidRDefault="00F8205D" w:rsidP="00A82052">
            <w:pPr>
              <w:pStyle w:val="a3"/>
              <w:ind w:firstLine="33"/>
              <w:contextualSpacing/>
              <w:jc w:val="center"/>
            </w:pPr>
            <w:r>
              <w:t>0,1</w:t>
            </w:r>
          </w:p>
        </w:tc>
      </w:tr>
      <w:tr w:rsidR="00F8205D" w:rsidTr="00A82052">
        <w:tc>
          <w:tcPr>
            <w:tcW w:w="3163" w:type="dxa"/>
            <w:vAlign w:val="center"/>
          </w:tcPr>
          <w:p w:rsidR="00F8205D" w:rsidRPr="000D406D" w:rsidRDefault="00F8205D" w:rsidP="00A82052">
            <w:pPr>
              <w:pStyle w:val="a7"/>
              <w:ind w:firstLine="33"/>
              <w:contextualSpacing/>
            </w:pPr>
            <w:r w:rsidRPr="000D406D">
              <w:t>Тепловая нагрузка потребителей, Гкал/ч</w:t>
            </w:r>
          </w:p>
        </w:tc>
        <w:tc>
          <w:tcPr>
            <w:tcW w:w="2223" w:type="dxa"/>
            <w:vAlign w:val="center"/>
          </w:tcPr>
          <w:p w:rsidR="00F8205D" w:rsidRDefault="00F8205D" w:rsidP="00A82052">
            <w:pPr>
              <w:pStyle w:val="a3"/>
              <w:ind w:firstLine="33"/>
              <w:contextualSpacing/>
              <w:jc w:val="center"/>
            </w:pPr>
            <w:r>
              <w:t>0,122</w:t>
            </w:r>
          </w:p>
        </w:tc>
        <w:tc>
          <w:tcPr>
            <w:tcW w:w="2137" w:type="dxa"/>
            <w:vAlign w:val="center"/>
          </w:tcPr>
          <w:p w:rsidR="00F8205D" w:rsidRDefault="00F8205D" w:rsidP="00A82052">
            <w:pPr>
              <w:pStyle w:val="a3"/>
              <w:ind w:firstLine="33"/>
              <w:contextualSpacing/>
              <w:jc w:val="center"/>
            </w:pPr>
            <w:r>
              <w:t>0,41</w:t>
            </w:r>
          </w:p>
        </w:tc>
        <w:tc>
          <w:tcPr>
            <w:tcW w:w="2272" w:type="dxa"/>
            <w:vAlign w:val="center"/>
          </w:tcPr>
          <w:p w:rsidR="00F8205D" w:rsidRDefault="00F8205D" w:rsidP="00A82052">
            <w:pPr>
              <w:pStyle w:val="a3"/>
              <w:ind w:firstLine="33"/>
              <w:contextualSpacing/>
              <w:jc w:val="center"/>
            </w:pPr>
            <w:r>
              <w:t>0,72</w:t>
            </w:r>
          </w:p>
        </w:tc>
      </w:tr>
      <w:tr w:rsidR="00F8205D" w:rsidTr="00A82052">
        <w:tc>
          <w:tcPr>
            <w:tcW w:w="3163" w:type="dxa"/>
            <w:vAlign w:val="center"/>
          </w:tcPr>
          <w:p w:rsidR="00F8205D" w:rsidRPr="000D406D" w:rsidRDefault="00F8205D" w:rsidP="00A82052">
            <w:pPr>
              <w:pStyle w:val="a7"/>
              <w:ind w:firstLine="33"/>
              <w:contextualSpacing/>
            </w:pPr>
            <w:r w:rsidRPr="000D406D">
              <w:t>Резерв (+) / дефицит (-) тепловой мощности, Гкал/ч</w:t>
            </w:r>
          </w:p>
        </w:tc>
        <w:tc>
          <w:tcPr>
            <w:tcW w:w="2223" w:type="dxa"/>
            <w:vAlign w:val="center"/>
          </w:tcPr>
          <w:p w:rsidR="00F8205D" w:rsidRDefault="00F8205D" w:rsidP="00A82052">
            <w:pPr>
              <w:pStyle w:val="a3"/>
              <w:ind w:firstLine="33"/>
              <w:contextualSpacing/>
              <w:jc w:val="center"/>
            </w:pPr>
            <w:r>
              <w:t>0,029</w:t>
            </w:r>
          </w:p>
        </w:tc>
        <w:tc>
          <w:tcPr>
            <w:tcW w:w="2137" w:type="dxa"/>
            <w:vAlign w:val="center"/>
          </w:tcPr>
          <w:p w:rsidR="00F8205D" w:rsidRDefault="00F8205D" w:rsidP="00A82052">
            <w:pPr>
              <w:pStyle w:val="a3"/>
              <w:ind w:firstLine="33"/>
              <w:contextualSpacing/>
              <w:jc w:val="center"/>
            </w:pPr>
            <w:r>
              <w:t>1,059</w:t>
            </w:r>
          </w:p>
        </w:tc>
        <w:tc>
          <w:tcPr>
            <w:tcW w:w="2272" w:type="dxa"/>
            <w:vAlign w:val="center"/>
          </w:tcPr>
          <w:p w:rsidR="00F8205D" w:rsidRDefault="00F8205D" w:rsidP="00A82052">
            <w:pPr>
              <w:pStyle w:val="a3"/>
              <w:ind w:firstLine="33"/>
              <w:contextualSpacing/>
              <w:jc w:val="center"/>
            </w:pPr>
            <w:r>
              <w:t>0,9</w:t>
            </w:r>
          </w:p>
        </w:tc>
      </w:tr>
      <w:bookmarkEnd w:id="11"/>
    </w:tbl>
    <w:p w:rsidR="0005212F" w:rsidRDefault="0005212F" w:rsidP="00042BED">
      <w:pPr>
        <w:pStyle w:val="a3"/>
        <w:spacing w:before="1"/>
        <w:ind w:left="426" w:right="105" w:firstLine="425"/>
        <w:jc w:val="both"/>
      </w:pPr>
    </w:p>
    <w:p w:rsidR="00A62AA1" w:rsidRPr="00DD06D2" w:rsidRDefault="0005212F" w:rsidP="00042BED">
      <w:pPr>
        <w:pStyle w:val="a3"/>
        <w:spacing w:before="1"/>
        <w:ind w:left="426" w:right="105" w:firstLine="425"/>
        <w:jc w:val="both"/>
        <w:rPr>
          <w:b/>
          <w:sz w:val="24"/>
          <w:szCs w:val="24"/>
        </w:rPr>
      </w:pPr>
      <w:r w:rsidRPr="00DD06D2">
        <w:rPr>
          <w:b/>
          <w:sz w:val="24"/>
          <w:szCs w:val="24"/>
        </w:rPr>
        <w:t>Резерв и дефицит тепловой мощности нетто по каждому источнику тепловой энергии и выводам тепловой мощности от источников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sz w:val="24"/>
          <w:szCs w:val="24"/>
        </w:rPr>
      </w:pPr>
      <w:r w:rsidRPr="00DD06D2">
        <w:rPr>
          <w:sz w:val="24"/>
          <w:szCs w:val="24"/>
        </w:rPr>
        <w:t>В таблице 8 приведен расчет резерва и дефицита тепловой мощности нетто по каждому источнику тепловой энергии муниципального образования.</w:t>
      </w:r>
    </w:p>
    <w:p w:rsidR="00A62AA1" w:rsidRPr="00DD06D2" w:rsidRDefault="00A62AA1" w:rsidP="00042BED">
      <w:pPr>
        <w:pStyle w:val="a3"/>
        <w:spacing w:before="1"/>
        <w:ind w:left="426" w:right="105" w:firstLine="425"/>
        <w:jc w:val="both"/>
        <w:rPr>
          <w:sz w:val="24"/>
          <w:szCs w:val="24"/>
        </w:rPr>
      </w:pPr>
    </w:p>
    <w:p w:rsidR="00A62AA1" w:rsidRPr="00DD06D2" w:rsidRDefault="0005212F" w:rsidP="00042BED">
      <w:pPr>
        <w:pStyle w:val="a3"/>
        <w:spacing w:before="1"/>
        <w:ind w:left="426" w:right="105" w:firstLine="425"/>
        <w:jc w:val="both"/>
        <w:rPr>
          <w:b/>
          <w:sz w:val="24"/>
          <w:szCs w:val="24"/>
        </w:rPr>
      </w:pPr>
      <w:r w:rsidRPr="00DD06D2">
        <w:rPr>
          <w:b/>
          <w:sz w:val="24"/>
          <w:szCs w:val="24"/>
        </w:rPr>
        <w:t>Причины возникновения дефицитов тепловой мощности и последствия влияния дефицитов на качество теплоснабжения</w:t>
      </w:r>
    </w:p>
    <w:p w:rsidR="00A62AA1" w:rsidRPr="00DD06D2" w:rsidRDefault="00A62AA1" w:rsidP="00042BED">
      <w:pPr>
        <w:pStyle w:val="a3"/>
        <w:spacing w:before="1"/>
        <w:ind w:left="426" w:right="105" w:firstLine="425"/>
        <w:jc w:val="both"/>
        <w:rPr>
          <w:sz w:val="24"/>
          <w:szCs w:val="24"/>
        </w:rPr>
      </w:pPr>
    </w:p>
    <w:p w:rsidR="0005212F" w:rsidRPr="00DD06D2" w:rsidRDefault="0005212F" w:rsidP="00042BED">
      <w:pPr>
        <w:pStyle w:val="a3"/>
        <w:spacing w:before="1"/>
        <w:ind w:left="426" w:right="105" w:firstLine="425"/>
        <w:jc w:val="both"/>
        <w:rPr>
          <w:sz w:val="24"/>
          <w:szCs w:val="24"/>
        </w:rPr>
      </w:pPr>
      <w:r w:rsidRPr="00DD06D2">
        <w:rPr>
          <w:sz w:val="24"/>
          <w:szCs w:val="24"/>
        </w:rP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Во избежание возникновения дефицитов и ухудшения качества теплоснабжения рекомендуется: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1. Разработать и соблюдать программу мероприятий по экономии топлива, 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2. Ежедневно проводить анализ технического состояния работы оборудования и технико-экономических показателей работы станции.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05212F" w:rsidRPr="00DD06D2" w:rsidRDefault="0005212F" w:rsidP="00042BED">
      <w:pPr>
        <w:pStyle w:val="a3"/>
        <w:spacing w:before="1"/>
        <w:ind w:left="426" w:right="105" w:firstLine="425"/>
        <w:jc w:val="both"/>
        <w:rPr>
          <w:sz w:val="24"/>
          <w:szCs w:val="24"/>
        </w:rPr>
      </w:pPr>
      <w:r w:rsidRPr="00DD06D2">
        <w:rPr>
          <w:sz w:val="24"/>
          <w:szCs w:val="24"/>
        </w:rPr>
        <w:t xml:space="preserve">4. Вести учет, контроль и выполнение директивных документов Минэнерго России и Ростехнадзора России по вопросам повышения надежности и безопасности работы энергооборудования. </w:t>
      </w:r>
    </w:p>
    <w:p w:rsidR="0005212F" w:rsidRPr="00DD06D2" w:rsidRDefault="0005212F" w:rsidP="00042BED">
      <w:pPr>
        <w:pStyle w:val="a3"/>
        <w:spacing w:before="1"/>
        <w:ind w:left="426" w:right="105" w:firstLine="425"/>
        <w:jc w:val="both"/>
        <w:rPr>
          <w:sz w:val="24"/>
          <w:szCs w:val="24"/>
        </w:rPr>
      </w:pPr>
      <w:r w:rsidRPr="00DD06D2">
        <w:rPr>
          <w:sz w:val="24"/>
          <w:szCs w:val="24"/>
        </w:rPr>
        <w:lastRenderedPageBreak/>
        <w:t xml:space="preserve">5. Вести учет и расследование нарушений в работе энергооборудования, разработать мероприятий по предупреждению аналогичных нарушений. </w:t>
      </w:r>
    </w:p>
    <w:p w:rsidR="00A62AA1" w:rsidRPr="00DD06D2" w:rsidRDefault="0005212F" w:rsidP="00042BED">
      <w:pPr>
        <w:pStyle w:val="a3"/>
        <w:spacing w:before="1"/>
        <w:ind w:left="426" w:right="105" w:firstLine="425"/>
        <w:jc w:val="both"/>
        <w:rPr>
          <w:sz w:val="24"/>
          <w:szCs w:val="24"/>
        </w:rPr>
      </w:pPr>
      <w:r w:rsidRPr="00DD06D2">
        <w:rPr>
          <w:sz w:val="24"/>
          <w:szCs w:val="24"/>
        </w:rPr>
        <w:t>6. Установка приборов учёта выработанной тепловой энергии.</w:t>
      </w:r>
    </w:p>
    <w:p w:rsidR="00A62AA1" w:rsidRPr="00DD06D2" w:rsidRDefault="00A62AA1" w:rsidP="00042BED">
      <w:pPr>
        <w:pStyle w:val="a3"/>
        <w:spacing w:before="1"/>
        <w:ind w:left="426" w:right="105" w:firstLine="425"/>
        <w:jc w:val="both"/>
        <w:rPr>
          <w:sz w:val="24"/>
          <w:szCs w:val="24"/>
        </w:rPr>
      </w:pPr>
    </w:p>
    <w:p w:rsidR="00A62AA1" w:rsidRPr="00DD06D2" w:rsidRDefault="00363A34" w:rsidP="00042BED">
      <w:pPr>
        <w:pStyle w:val="a3"/>
        <w:spacing w:before="1"/>
        <w:ind w:left="426" w:right="105" w:firstLine="425"/>
        <w:jc w:val="both"/>
        <w:rPr>
          <w:b/>
          <w:sz w:val="24"/>
          <w:szCs w:val="24"/>
        </w:rPr>
      </w:pPr>
      <w:r w:rsidRPr="00DD06D2">
        <w:rPr>
          <w:b/>
          <w:sz w:val="24"/>
          <w:szCs w:val="24"/>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363A34" w:rsidRPr="00DD06D2" w:rsidRDefault="00363A34" w:rsidP="00042BED">
      <w:pPr>
        <w:pStyle w:val="a3"/>
        <w:spacing w:before="1"/>
        <w:ind w:left="426" w:right="105" w:firstLine="425"/>
        <w:jc w:val="both"/>
        <w:rPr>
          <w:sz w:val="24"/>
          <w:szCs w:val="24"/>
        </w:rPr>
      </w:pPr>
      <w:r w:rsidRPr="00DD06D2">
        <w:rPr>
          <w:sz w:val="24"/>
          <w:szCs w:val="24"/>
        </w:rPr>
        <w:t>В соответствии с данными, предоставленными заказчиком, на источнике тепловой энергии имеется резерв по тепловой мощности.</w:t>
      </w:r>
    </w:p>
    <w:p w:rsidR="00363A34" w:rsidRPr="00DD06D2" w:rsidRDefault="00363A34" w:rsidP="00042BED">
      <w:pPr>
        <w:pStyle w:val="a3"/>
        <w:spacing w:before="1"/>
        <w:ind w:left="426" w:right="105" w:firstLine="425"/>
        <w:jc w:val="both"/>
        <w:rPr>
          <w:sz w:val="24"/>
          <w:szCs w:val="24"/>
        </w:rPr>
      </w:pPr>
      <w:r w:rsidRPr="00DD06D2">
        <w:rPr>
          <w:sz w:val="24"/>
          <w:szCs w:val="24"/>
        </w:rPr>
        <w:t>Для всех существующих источников тепловой энергии муниципального образования рабочий поселок Мокшан зона их действия входит в зону радиуса эффективного теплоснабжения.</w:t>
      </w:r>
    </w:p>
    <w:p w:rsidR="00A62AA1" w:rsidRPr="00DD06D2" w:rsidRDefault="00363A34" w:rsidP="00042BED">
      <w:pPr>
        <w:pStyle w:val="a3"/>
        <w:spacing w:before="1"/>
        <w:ind w:left="426" w:right="105" w:firstLine="425"/>
        <w:jc w:val="both"/>
        <w:rPr>
          <w:sz w:val="24"/>
          <w:szCs w:val="24"/>
        </w:rPr>
      </w:pPr>
      <w:r w:rsidRPr="00DD06D2">
        <w:rPr>
          <w:sz w:val="24"/>
          <w:szCs w:val="24"/>
        </w:rPr>
        <w:t>В связи с вышеизложенным,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rsidR="00A62AA1" w:rsidRPr="00DD06D2" w:rsidRDefault="00A62AA1" w:rsidP="00042BED">
      <w:pPr>
        <w:pStyle w:val="a3"/>
        <w:spacing w:before="1"/>
        <w:ind w:left="426" w:right="105" w:firstLine="425"/>
        <w:jc w:val="both"/>
        <w:rPr>
          <w:sz w:val="24"/>
          <w:szCs w:val="24"/>
        </w:rPr>
      </w:pPr>
    </w:p>
    <w:p w:rsidR="00C17315" w:rsidRPr="00DD06D2" w:rsidRDefault="00C17315" w:rsidP="00042BED">
      <w:pPr>
        <w:pStyle w:val="1"/>
        <w:numPr>
          <w:ilvl w:val="1"/>
          <w:numId w:val="3"/>
        </w:numPr>
        <w:tabs>
          <w:tab w:val="left" w:pos="1220"/>
        </w:tabs>
        <w:spacing w:before="61"/>
        <w:ind w:left="426" w:right="114" w:firstLine="425"/>
        <w:jc w:val="both"/>
        <w:rPr>
          <w:sz w:val="24"/>
          <w:szCs w:val="24"/>
        </w:rPr>
      </w:pPr>
      <w:bookmarkStart w:id="12" w:name="_Toc9528716"/>
      <w:r w:rsidRPr="00DD06D2">
        <w:rPr>
          <w:sz w:val="24"/>
          <w:szCs w:val="24"/>
        </w:rPr>
        <w:t>Балансы теплоносителя</w:t>
      </w:r>
      <w:bookmarkEnd w:id="12"/>
    </w:p>
    <w:p w:rsidR="00A62AA1" w:rsidRPr="00DD06D2" w:rsidRDefault="00E9520C" w:rsidP="00042BED">
      <w:pPr>
        <w:pStyle w:val="a3"/>
        <w:spacing w:before="1"/>
        <w:ind w:left="426" w:right="105" w:firstLine="425"/>
        <w:jc w:val="both"/>
        <w:rPr>
          <w:b/>
          <w:sz w:val="24"/>
          <w:szCs w:val="24"/>
        </w:rPr>
      </w:pPr>
      <w:r w:rsidRPr="00DD06D2">
        <w:rPr>
          <w:b/>
          <w:sz w:val="24"/>
          <w:szCs w:val="24"/>
        </w:rPr>
        <w:t>Утвержденный баланс производительности водоподготовительных установок теплоносителя в теплоиспользующих установках потребителей в перспективных зонах действия системы теплоснабжения и источников тепловой энергии.</w:t>
      </w:r>
    </w:p>
    <w:p w:rsidR="00C17315" w:rsidRPr="00DD06D2" w:rsidRDefault="00E9520C" w:rsidP="00042BED">
      <w:pPr>
        <w:pStyle w:val="a3"/>
        <w:spacing w:before="1"/>
        <w:ind w:left="426" w:right="105" w:firstLine="425"/>
        <w:jc w:val="both"/>
        <w:rPr>
          <w:sz w:val="24"/>
          <w:szCs w:val="24"/>
        </w:rPr>
      </w:pPr>
      <w:r w:rsidRPr="00DD06D2">
        <w:rPr>
          <w:sz w:val="24"/>
          <w:szCs w:val="24"/>
        </w:rPr>
        <w:t>Для обработки подпиточной воды</w:t>
      </w:r>
      <w:r w:rsidR="00C3306A" w:rsidRPr="00DD06D2">
        <w:rPr>
          <w:sz w:val="24"/>
          <w:szCs w:val="24"/>
        </w:rPr>
        <w:t xml:space="preserve"> на котельной М</w:t>
      </w:r>
      <w:r w:rsidR="00B9275D">
        <w:rPr>
          <w:sz w:val="24"/>
          <w:szCs w:val="24"/>
        </w:rPr>
        <w:t>АУ</w:t>
      </w:r>
      <w:r w:rsidR="00C3306A" w:rsidRPr="00DD06D2">
        <w:rPr>
          <w:sz w:val="24"/>
          <w:szCs w:val="24"/>
        </w:rPr>
        <w:t xml:space="preserve"> «Жилкомсервис» используется устройство водоподготовки </w:t>
      </w:r>
      <w:r w:rsidR="00C3306A" w:rsidRPr="00DD06D2">
        <w:rPr>
          <w:sz w:val="24"/>
          <w:szCs w:val="24"/>
          <w:lang w:val="en-US"/>
        </w:rPr>
        <w:t>EUV</w:t>
      </w:r>
      <w:r w:rsidR="00C3306A" w:rsidRPr="00DD06D2">
        <w:rPr>
          <w:sz w:val="24"/>
          <w:szCs w:val="24"/>
        </w:rPr>
        <w:t>200</w:t>
      </w:r>
      <w:r w:rsidR="00C3306A" w:rsidRPr="00DD06D2">
        <w:rPr>
          <w:sz w:val="24"/>
          <w:szCs w:val="24"/>
          <w:lang w:val="en-US"/>
        </w:rPr>
        <w:t>M</w:t>
      </w:r>
      <w:r w:rsidR="00C3306A" w:rsidRPr="00DD06D2">
        <w:rPr>
          <w:sz w:val="24"/>
          <w:szCs w:val="24"/>
        </w:rPr>
        <w:t>. Предназначено для уменьшения жесткости воды (умягчения воды) в целях предотвращения образования накипи в трубопроводах, котлах, теплообменниках; а также для растворения уже образованной накипи при применении в старых системах. Действие данной системы устранения жесткости воды основано на принципе изменения макромолекулярной структуры обрабатываемой воды при помощи индукционного переменного электрического тока.</w:t>
      </w:r>
    </w:p>
    <w:p w:rsidR="00DD66BB" w:rsidRPr="00DD06D2" w:rsidRDefault="00DD66BB" w:rsidP="00042BED">
      <w:pPr>
        <w:pStyle w:val="a3"/>
        <w:spacing w:before="1"/>
        <w:ind w:left="426" w:right="105" w:firstLine="425"/>
        <w:jc w:val="both"/>
        <w:rPr>
          <w:sz w:val="24"/>
          <w:szCs w:val="24"/>
        </w:rPr>
      </w:pPr>
      <w:r w:rsidRPr="00DD06D2">
        <w:rPr>
          <w:sz w:val="24"/>
          <w:szCs w:val="24"/>
        </w:rPr>
        <w:t>Баланс производительности водоподготовительных установок складывается из нижеприведенных статей:</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заполнение наружной тепловой сети,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подпитку системы теплоснабжения,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собственные нужды котельной,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заполнение системы отопления (объектов), м3;</w:t>
      </w:r>
    </w:p>
    <w:p w:rsidR="00DD66BB" w:rsidRPr="00DD06D2" w:rsidRDefault="00DD66BB" w:rsidP="00042BED">
      <w:pPr>
        <w:pStyle w:val="a3"/>
        <w:spacing w:before="1"/>
        <w:ind w:left="426" w:right="105" w:firstLine="425"/>
        <w:jc w:val="both"/>
        <w:rPr>
          <w:sz w:val="24"/>
          <w:szCs w:val="24"/>
        </w:rPr>
      </w:pPr>
      <w:r w:rsidRPr="00DD06D2">
        <w:rPr>
          <w:sz w:val="24"/>
          <w:szCs w:val="24"/>
        </w:rPr>
        <w:t>- объем воды на горячее теплоснабжение, м3.</w:t>
      </w:r>
    </w:p>
    <w:p w:rsidR="00DD66BB" w:rsidRPr="00DD06D2" w:rsidRDefault="00DD66BB" w:rsidP="00042BED">
      <w:pPr>
        <w:pStyle w:val="a3"/>
        <w:spacing w:before="1"/>
        <w:ind w:left="426" w:right="105" w:firstLine="425"/>
        <w:jc w:val="both"/>
        <w:rPr>
          <w:sz w:val="24"/>
          <w:szCs w:val="24"/>
        </w:rPr>
      </w:pPr>
      <w:r w:rsidRPr="00DD06D2">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C17315" w:rsidRPr="00DD06D2" w:rsidRDefault="00DD66BB" w:rsidP="00042BED">
      <w:pPr>
        <w:pStyle w:val="a3"/>
        <w:spacing w:before="1"/>
        <w:ind w:left="426" w:right="105" w:firstLine="425"/>
        <w:jc w:val="both"/>
        <w:rPr>
          <w:sz w:val="24"/>
          <w:szCs w:val="24"/>
        </w:rPr>
      </w:pPr>
      <w:r w:rsidRPr="00DD06D2">
        <w:rPr>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DD66BB" w:rsidRPr="00DD06D2" w:rsidRDefault="00DD66BB" w:rsidP="00042BED">
      <w:pPr>
        <w:ind w:left="426" w:firstLine="425"/>
        <w:jc w:val="center"/>
        <w:rPr>
          <w:i/>
          <w:iCs/>
          <w:color w:val="000000"/>
          <w:sz w:val="24"/>
          <w:szCs w:val="24"/>
          <w:vertAlign w:val="subscript"/>
        </w:rPr>
      </w:pPr>
      <w:r w:rsidRPr="00DD06D2">
        <w:rPr>
          <w:i/>
          <w:iCs/>
          <w:color w:val="000000"/>
          <w:sz w:val="24"/>
          <w:szCs w:val="24"/>
          <w:lang w:val="en-US"/>
        </w:rPr>
        <w:t>V</w:t>
      </w:r>
      <w:r w:rsidRPr="00DD06D2">
        <w:rPr>
          <w:i/>
          <w:iCs/>
          <w:color w:val="000000"/>
          <w:sz w:val="24"/>
          <w:szCs w:val="24"/>
          <w:vertAlign w:val="subscript"/>
        </w:rPr>
        <w:t>сети</w:t>
      </w:r>
      <w:r w:rsidRPr="00DD06D2">
        <w:rPr>
          <w:i/>
          <w:iCs/>
          <w:color w:val="000000"/>
          <w:sz w:val="24"/>
          <w:szCs w:val="24"/>
        </w:rPr>
        <w:t>=∑v</w:t>
      </w:r>
      <w:r w:rsidRPr="00DD06D2">
        <w:rPr>
          <w:i/>
          <w:iCs/>
          <w:color w:val="000000"/>
          <w:sz w:val="24"/>
          <w:szCs w:val="24"/>
          <w:vertAlign w:val="subscript"/>
          <w:lang w:val="en-US"/>
        </w:rPr>
        <w:t>di</w:t>
      </w:r>
      <w:r w:rsidRPr="00DD06D2">
        <w:rPr>
          <w:i/>
          <w:iCs/>
          <w:color w:val="000000"/>
          <w:sz w:val="24"/>
          <w:szCs w:val="24"/>
          <w:lang w:val="en-US"/>
        </w:rPr>
        <w:t>l</w:t>
      </w:r>
      <w:r w:rsidRPr="00DD06D2">
        <w:rPr>
          <w:i/>
          <w:iCs/>
          <w:color w:val="000000"/>
          <w:sz w:val="24"/>
          <w:szCs w:val="24"/>
          <w:vertAlign w:val="subscript"/>
          <w:lang w:val="en-US"/>
        </w:rPr>
        <w:t>di</w:t>
      </w:r>
    </w:p>
    <w:p w:rsidR="00DD66BB" w:rsidRPr="00DD06D2" w:rsidRDefault="00DD66BB" w:rsidP="00042BED">
      <w:pPr>
        <w:pStyle w:val="a3"/>
        <w:spacing w:before="1"/>
        <w:ind w:left="426" w:right="105" w:firstLine="425"/>
        <w:rPr>
          <w:sz w:val="24"/>
          <w:szCs w:val="24"/>
        </w:rPr>
      </w:pPr>
      <w:r w:rsidRPr="00DD06D2">
        <w:rPr>
          <w:sz w:val="24"/>
          <w:szCs w:val="24"/>
        </w:rPr>
        <w:t>где </w:t>
      </w:r>
    </w:p>
    <w:p w:rsidR="00DD66BB" w:rsidRPr="00DD06D2" w:rsidRDefault="00DD66BB" w:rsidP="00042BED">
      <w:pPr>
        <w:pStyle w:val="a3"/>
        <w:ind w:left="426" w:right="108" w:firstLine="425"/>
        <w:rPr>
          <w:sz w:val="24"/>
          <w:szCs w:val="24"/>
        </w:rPr>
      </w:pPr>
      <w:r w:rsidRPr="00DD06D2">
        <w:rPr>
          <w:i/>
          <w:iCs/>
          <w:sz w:val="24"/>
          <w:szCs w:val="24"/>
        </w:rPr>
        <w:t>v</w:t>
      </w:r>
      <w:r w:rsidRPr="00DD06D2">
        <w:rPr>
          <w:i/>
          <w:iCs/>
          <w:sz w:val="24"/>
          <w:szCs w:val="24"/>
          <w:vertAlign w:val="subscript"/>
        </w:rPr>
        <w:t>di</w:t>
      </w:r>
      <w:r w:rsidRPr="00DD06D2">
        <w:rPr>
          <w:sz w:val="24"/>
          <w:szCs w:val="24"/>
        </w:rPr>
        <w:t> - удельный объем воды в трубопроводе </w:t>
      </w:r>
      <w:r w:rsidRPr="00DD06D2">
        <w:rPr>
          <w:i/>
          <w:iCs/>
          <w:sz w:val="24"/>
          <w:szCs w:val="24"/>
        </w:rPr>
        <w:t>i</w:t>
      </w:r>
      <w:r w:rsidRPr="00DD06D2">
        <w:rPr>
          <w:sz w:val="24"/>
          <w:szCs w:val="24"/>
        </w:rPr>
        <w:t>-го диаметра протяженностью 1, м</w:t>
      </w:r>
      <w:r w:rsidRPr="00DD06D2">
        <w:rPr>
          <w:sz w:val="24"/>
          <w:szCs w:val="24"/>
          <w:vertAlign w:val="superscript"/>
        </w:rPr>
        <w:t>3</w:t>
      </w:r>
      <w:r w:rsidRPr="00DD06D2">
        <w:rPr>
          <w:sz w:val="24"/>
          <w:szCs w:val="24"/>
        </w:rPr>
        <w:t>/м;</w:t>
      </w:r>
    </w:p>
    <w:p w:rsidR="00DD66BB" w:rsidRPr="00DD06D2" w:rsidRDefault="00DD66BB" w:rsidP="00042BED">
      <w:pPr>
        <w:pStyle w:val="a3"/>
        <w:ind w:left="426" w:right="108" w:firstLine="425"/>
        <w:rPr>
          <w:sz w:val="24"/>
          <w:szCs w:val="24"/>
        </w:rPr>
      </w:pPr>
      <w:r w:rsidRPr="00DD06D2">
        <w:rPr>
          <w:i/>
          <w:iCs/>
          <w:sz w:val="24"/>
          <w:szCs w:val="24"/>
        </w:rPr>
        <w:t>l</w:t>
      </w:r>
      <w:r w:rsidRPr="00DD06D2">
        <w:rPr>
          <w:i/>
          <w:iCs/>
          <w:sz w:val="24"/>
          <w:szCs w:val="24"/>
          <w:vertAlign w:val="subscript"/>
        </w:rPr>
        <w:t>di</w:t>
      </w:r>
      <w:r w:rsidRPr="00DD06D2">
        <w:rPr>
          <w:sz w:val="24"/>
          <w:szCs w:val="24"/>
        </w:rPr>
        <w:t> - протяженность участка тепловой сети </w:t>
      </w:r>
      <w:r w:rsidRPr="00DD06D2">
        <w:rPr>
          <w:i/>
          <w:iCs/>
          <w:sz w:val="24"/>
          <w:szCs w:val="24"/>
        </w:rPr>
        <w:t>i</w:t>
      </w:r>
      <w:r w:rsidRPr="00DD06D2">
        <w:rPr>
          <w:sz w:val="24"/>
          <w:szCs w:val="24"/>
        </w:rPr>
        <w:t>-го диаметра, м;</w:t>
      </w:r>
    </w:p>
    <w:p w:rsidR="00DD66BB" w:rsidRPr="00DD06D2" w:rsidRDefault="00DD66BB" w:rsidP="00042BED">
      <w:pPr>
        <w:pStyle w:val="a3"/>
        <w:ind w:left="426" w:right="108" w:firstLine="425"/>
        <w:rPr>
          <w:sz w:val="24"/>
          <w:szCs w:val="24"/>
        </w:rPr>
      </w:pPr>
      <w:r w:rsidRPr="00DD06D2">
        <w:rPr>
          <w:i/>
          <w:iCs/>
          <w:sz w:val="24"/>
          <w:szCs w:val="24"/>
        </w:rPr>
        <w:t>n</w:t>
      </w:r>
      <w:r w:rsidRPr="00DD06D2">
        <w:rPr>
          <w:sz w:val="24"/>
          <w:szCs w:val="24"/>
        </w:rPr>
        <w:t> - количество участков сети;</w:t>
      </w:r>
    </w:p>
    <w:p w:rsidR="00DD66BB" w:rsidRPr="00DD06D2" w:rsidRDefault="00DD66BB" w:rsidP="00042BED">
      <w:pPr>
        <w:pStyle w:val="a3"/>
        <w:ind w:left="426" w:right="108" w:firstLine="425"/>
        <w:jc w:val="both"/>
        <w:rPr>
          <w:sz w:val="24"/>
          <w:szCs w:val="24"/>
        </w:rPr>
      </w:pPr>
      <w:r w:rsidRPr="00DD06D2">
        <w:rPr>
          <w:sz w:val="24"/>
          <w:szCs w:val="24"/>
        </w:rPr>
        <w:t>Объем воды на заполнение тепловой системы отопления внутренней системы отопления объекта (здания)</w:t>
      </w:r>
    </w:p>
    <w:p w:rsidR="00DD66BB" w:rsidRPr="00DD06D2" w:rsidRDefault="00DD66BB" w:rsidP="00042BED">
      <w:pPr>
        <w:adjustRightInd w:val="0"/>
        <w:ind w:left="426" w:firstLine="425"/>
        <w:jc w:val="center"/>
        <w:rPr>
          <w:sz w:val="24"/>
          <w:szCs w:val="24"/>
        </w:rPr>
      </w:pPr>
      <w:r w:rsidRPr="00DD06D2">
        <w:rPr>
          <w:i/>
          <w:iCs/>
          <w:sz w:val="24"/>
          <w:szCs w:val="24"/>
          <w:lang w:val="en-US"/>
        </w:rPr>
        <w:t>V</w:t>
      </w:r>
      <w:r w:rsidRPr="00DD06D2">
        <w:rPr>
          <w:i/>
          <w:iCs/>
          <w:sz w:val="24"/>
          <w:szCs w:val="24"/>
          <w:vertAlign w:val="subscript"/>
        </w:rPr>
        <w:t>от</w:t>
      </w:r>
      <w:r w:rsidRPr="00DD06D2">
        <w:rPr>
          <w:i/>
          <w:iCs/>
          <w:sz w:val="24"/>
          <w:szCs w:val="24"/>
        </w:rPr>
        <w:t>=</w:t>
      </w:r>
      <w:r w:rsidRPr="00DD06D2">
        <w:rPr>
          <w:i/>
          <w:iCs/>
          <w:sz w:val="24"/>
          <w:szCs w:val="24"/>
          <w:lang w:val="en-US"/>
        </w:rPr>
        <w:t>v</w:t>
      </w:r>
      <w:r w:rsidRPr="00DD06D2">
        <w:rPr>
          <w:i/>
          <w:iCs/>
          <w:sz w:val="24"/>
          <w:szCs w:val="24"/>
          <w:vertAlign w:val="subscript"/>
        </w:rPr>
        <w:t>от</w:t>
      </w:r>
      <w:r w:rsidRPr="00DD06D2">
        <w:rPr>
          <w:i/>
          <w:iCs/>
          <w:sz w:val="24"/>
          <w:szCs w:val="24"/>
        </w:rPr>
        <w:t>*</w:t>
      </w:r>
      <w:r w:rsidRPr="00DD06D2">
        <w:rPr>
          <w:i/>
          <w:iCs/>
          <w:sz w:val="24"/>
          <w:szCs w:val="24"/>
          <w:lang w:val="en-US"/>
        </w:rPr>
        <w:t>Q</w:t>
      </w:r>
      <w:r w:rsidRPr="00DD06D2">
        <w:rPr>
          <w:i/>
          <w:iCs/>
          <w:sz w:val="24"/>
          <w:szCs w:val="24"/>
          <w:vertAlign w:val="subscript"/>
        </w:rPr>
        <w:t>от</w:t>
      </w:r>
    </w:p>
    <w:p w:rsidR="00DD66BB" w:rsidRPr="00DD06D2" w:rsidRDefault="00DD66BB" w:rsidP="00042BED">
      <w:pPr>
        <w:pStyle w:val="a3"/>
        <w:spacing w:before="1"/>
        <w:ind w:left="426" w:right="105" w:firstLine="425"/>
        <w:jc w:val="both"/>
        <w:rPr>
          <w:sz w:val="24"/>
          <w:szCs w:val="24"/>
        </w:rPr>
      </w:pPr>
      <w:r w:rsidRPr="00DD06D2">
        <w:rPr>
          <w:sz w:val="24"/>
          <w:szCs w:val="24"/>
        </w:rPr>
        <w:t>где</w:t>
      </w:r>
    </w:p>
    <w:p w:rsidR="00DD66BB" w:rsidRPr="00DD06D2" w:rsidRDefault="00DD66BB" w:rsidP="00042BED">
      <w:pPr>
        <w:pStyle w:val="a3"/>
        <w:spacing w:before="1"/>
        <w:ind w:left="426" w:right="105" w:firstLine="425"/>
        <w:jc w:val="both"/>
        <w:rPr>
          <w:sz w:val="24"/>
          <w:szCs w:val="24"/>
        </w:rPr>
      </w:pPr>
      <w:r w:rsidRPr="00DD06D2">
        <w:rPr>
          <w:sz w:val="24"/>
          <w:szCs w:val="24"/>
        </w:rPr>
        <w:t>vот – удельный объем воды (справочная величина vот =30 м3/Гкал/ч);</w:t>
      </w:r>
    </w:p>
    <w:p w:rsidR="00DD66BB" w:rsidRPr="00DD06D2" w:rsidRDefault="00DD66BB" w:rsidP="00042BED">
      <w:pPr>
        <w:pStyle w:val="a3"/>
        <w:spacing w:before="1"/>
        <w:ind w:left="426" w:right="105" w:firstLine="425"/>
        <w:jc w:val="both"/>
        <w:rPr>
          <w:sz w:val="24"/>
          <w:szCs w:val="24"/>
        </w:rPr>
      </w:pPr>
      <w:r w:rsidRPr="00DD06D2">
        <w:rPr>
          <w:sz w:val="24"/>
          <w:szCs w:val="24"/>
        </w:rPr>
        <w:t>Qот - максимальный тепловой поток на отопление здания (расчетно- нормативная величина), Гкал/ч.</w:t>
      </w:r>
    </w:p>
    <w:p w:rsidR="00DD66BB" w:rsidRPr="00DD06D2" w:rsidRDefault="00DD66BB" w:rsidP="00042BED">
      <w:pPr>
        <w:pStyle w:val="a3"/>
        <w:spacing w:before="1"/>
        <w:ind w:left="426" w:right="105" w:firstLine="425"/>
        <w:jc w:val="both"/>
        <w:rPr>
          <w:sz w:val="24"/>
          <w:szCs w:val="24"/>
        </w:rPr>
      </w:pPr>
      <w:r w:rsidRPr="00DD06D2">
        <w:rPr>
          <w:sz w:val="24"/>
          <w:szCs w:val="24"/>
        </w:rPr>
        <w:t>Объем воды на подпитку системы теплоснабжения</w:t>
      </w:r>
    </w:p>
    <w:p w:rsidR="00C17315" w:rsidRPr="00DD06D2" w:rsidRDefault="00DD66BB" w:rsidP="00042BED">
      <w:pPr>
        <w:pStyle w:val="a3"/>
        <w:spacing w:before="1"/>
        <w:ind w:left="426" w:right="105" w:firstLine="425"/>
        <w:jc w:val="both"/>
        <w:rPr>
          <w:sz w:val="24"/>
          <w:szCs w:val="24"/>
        </w:rPr>
      </w:pPr>
      <w:r w:rsidRPr="00DD06D2">
        <w:rPr>
          <w:sz w:val="24"/>
          <w:szCs w:val="24"/>
        </w:rPr>
        <w:t>закрытая система</w:t>
      </w:r>
    </w:p>
    <w:p w:rsidR="00DD66BB" w:rsidRPr="00DD06D2" w:rsidRDefault="00DD66BB" w:rsidP="00042BED">
      <w:pPr>
        <w:adjustRightInd w:val="0"/>
        <w:ind w:left="426" w:firstLine="425"/>
        <w:jc w:val="center"/>
        <w:rPr>
          <w:i/>
          <w:iCs/>
          <w:sz w:val="24"/>
          <w:szCs w:val="24"/>
        </w:rPr>
      </w:pPr>
      <w:r w:rsidRPr="00DD06D2">
        <w:rPr>
          <w:i/>
          <w:iCs/>
          <w:sz w:val="24"/>
          <w:szCs w:val="24"/>
        </w:rPr>
        <w:t>V</w:t>
      </w:r>
      <w:r w:rsidRPr="00DD06D2">
        <w:rPr>
          <w:i/>
          <w:iCs/>
          <w:sz w:val="24"/>
          <w:szCs w:val="24"/>
          <w:vertAlign w:val="subscript"/>
        </w:rPr>
        <w:t>подп</w:t>
      </w:r>
      <w:r w:rsidRPr="00DD06D2">
        <w:rPr>
          <w:i/>
          <w:iCs/>
          <w:sz w:val="24"/>
          <w:szCs w:val="24"/>
        </w:rPr>
        <w:t>=0,0025·V,</w:t>
      </w:r>
    </w:p>
    <w:p w:rsidR="00DD66BB" w:rsidRPr="00DD06D2" w:rsidRDefault="00DD66BB" w:rsidP="00042BED">
      <w:pPr>
        <w:pStyle w:val="a3"/>
        <w:spacing w:before="1"/>
        <w:ind w:left="426" w:right="105" w:firstLine="425"/>
        <w:rPr>
          <w:sz w:val="24"/>
          <w:szCs w:val="24"/>
        </w:rPr>
      </w:pPr>
      <w:r w:rsidRPr="00DD06D2">
        <w:rPr>
          <w:sz w:val="24"/>
          <w:szCs w:val="24"/>
        </w:rPr>
        <w:t>где</w:t>
      </w:r>
    </w:p>
    <w:p w:rsidR="00DD66BB" w:rsidRPr="00DD06D2" w:rsidRDefault="00DD66BB" w:rsidP="00042BED">
      <w:pPr>
        <w:pStyle w:val="a3"/>
        <w:spacing w:before="1"/>
        <w:ind w:left="426" w:right="105" w:firstLine="425"/>
        <w:rPr>
          <w:sz w:val="24"/>
          <w:szCs w:val="24"/>
        </w:rPr>
      </w:pPr>
      <w:r w:rsidRPr="00DD06D2">
        <w:rPr>
          <w:i/>
          <w:iCs/>
          <w:sz w:val="24"/>
          <w:szCs w:val="24"/>
        </w:rPr>
        <w:t xml:space="preserve">V </w:t>
      </w:r>
      <w:r w:rsidRPr="00DD06D2">
        <w:rPr>
          <w:sz w:val="24"/>
          <w:szCs w:val="24"/>
        </w:rPr>
        <w:t>- объем воды в трубопроводах т/сети и системе отопления, м</w:t>
      </w:r>
      <w:r w:rsidRPr="00DD06D2">
        <w:rPr>
          <w:sz w:val="24"/>
          <w:szCs w:val="24"/>
          <w:vertAlign w:val="superscript"/>
        </w:rPr>
        <w:t>3</w:t>
      </w:r>
      <w:r w:rsidRPr="00DD06D2">
        <w:rPr>
          <w:sz w:val="24"/>
          <w:szCs w:val="24"/>
        </w:rPr>
        <w:t>.</w:t>
      </w:r>
    </w:p>
    <w:p w:rsidR="00DD66BB" w:rsidRPr="00DD06D2" w:rsidRDefault="00DD66BB" w:rsidP="00042BED">
      <w:pPr>
        <w:pStyle w:val="a3"/>
        <w:spacing w:before="1"/>
        <w:ind w:left="426" w:right="105" w:firstLine="425"/>
        <w:rPr>
          <w:sz w:val="24"/>
          <w:szCs w:val="24"/>
        </w:rPr>
      </w:pPr>
    </w:p>
    <w:p w:rsidR="00DD66BB" w:rsidRPr="00DD06D2" w:rsidRDefault="00DD66BB" w:rsidP="00042BED">
      <w:pPr>
        <w:pStyle w:val="a3"/>
        <w:spacing w:before="1"/>
        <w:ind w:left="426" w:right="105" w:firstLine="425"/>
        <w:rPr>
          <w:sz w:val="24"/>
          <w:szCs w:val="24"/>
        </w:rPr>
      </w:pPr>
      <w:r w:rsidRPr="00DD06D2">
        <w:rPr>
          <w:sz w:val="24"/>
          <w:szCs w:val="24"/>
        </w:rPr>
        <w:t>открытая система</w:t>
      </w:r>
    </w:p>
    <w:p w:rsidR="00DD66BB" w:rsidRPr="00DD06D2" w:rsidRDefault="00DD66BB" w:rsidP="00042BED">
      <w:pPr>
        <w:adjustRightInd w:val="0"/>
        <w:ind w:left="426" w:firstLine="425"/>
        <w:jc w:val="center"/>
        <w:rPr>
          <w:i/>
          <w:iCs/>
          <w:sz w:val="24"/>
          <w:szCs w:val="24"/>
        </w:rPr>
      </w:pPr>
      <w:r w:rsidRPr="00DD06D2">
        <w:rPr>
          <w:i/>
          <w:iCs/>
          <w:sz w:val="24"/>
          <w:szCs w:val="24"/>
        </w:rPr>
        <w:t>V</w:t>
      </w:r>
      <w:r w:rsidRPr="00DD06D2">
        <w:rPr>
          <w:i/>
          <w:iCs/>
          <w:sz w:val="24"/>
          <w:szCs w:val="24"/>
          <w:vertAlign w:val="subscript"/>
        </w:rPr>
        <w:t>подп</w:t>
      </w:r>
      <w:r w:rsidRPr="00DD06D2">
        <w:rPr>
          <w:i/>
          <w:iCs/>
          <w:sz w:val="24"/>
          <w:szCs w:val="24"/>
        </w:rPr>
        <w:t>=0,0025·V+G</w:t>
      </w:r>
      <w:r w:rsidRPr="00DD06D2">
        <w:rPr>
          <w:i/>
          <w:iCs/>
          <w:sz w:val="24"/>
          <w:szCs w:val="24"/>
          <w:vertAlign w:val="subscript"/>
        </w:rPr>
        <w:t>гвс</w:t>
      </w:r>
      <w:r w:rsidRPr="00DD06D2">
        <w:rPr>
          <w:i/>
          <w:iCs/>
          <w:sz w:val="24"/>
          <w:szCs w:val="24"/>
        </w:rPr>
        <w:t>,</w:t>
      </w:r>
    </w:p>
    <w:p w:rsidR="00DD66BB" w:rsidRPr="00DD06D2" w:rsidRDefault="00DD66BB" w:rsidP="00042BED">
      <w:pPr>
        <w:pStyle w:val="a3"/>
        <w:spacing w:before="1"/>
        <w:ind w:left="426" w:right="105" w:firstLine="425"/>
        <w:jc w:val="both"/>
        <w:rPr>
          <w:sz w:val="24"/>
          <w:szCs w:val="24"/>
        </w:rPr>
      </w:pPr>
      <w:r w:rsidRPr="00DD06D2">
        <w:rPr>
          <w:sz w:val="24"/>
          <w:szCs w:val="24"/>
        </w:rPr>
        <w:t>где</w:t>
      </w:r>
    </w:p>
    <w:p w:rsidR="00DD66BB" w:rsidRPr="00DD06D2" w:rsidRDefault="00DD66BB" w:rsidP="00042BED">
      <w:pPr>
        <w:pStyle w:val="a3"/>
        <w:spacing w:before="1"/>
        <w:ind w:left="426" w:right="105" w:firstLine="425"/>
        <w:jc w:val="both"/>
        <w:rPr>
          <w:sz w:val="24"/>
          <w:szCs w:val="24"/>
        </w:rPr>
      </w:pPr>
      <w:r w:rsidRPr="00DD06D2">
        <w:rPr>
          <w:sz w:val="24"/>
          <w:szCs w:val="24"/>
        </w:rPr>
        <w:t>Gгвс - среднечасовой расход воды на горячее водоснабжение, м3.</w:t>
      </w:r>
    </w:p>
    <w:p w:rsidR="00DD66BB" w:rsidRPr="00DD06D2" w:rsidRDefault="00DD66BB" w:rsidP="00042BED">
      <w:pPr>
        <w:pStyle w:val="a3"/>
        <w:spacing w:before="1"/>
        <w:ind w:left="426" w:right="105" w:firstLine="425"/>
        <w:jc w:val="both"/>
        <w:rPr>
          <w:sz w:val="24"/>
          <w:szCs w:val="24"/>
        </w:rPr>
      </w:pPr>
      <w:r w:rsidRPr="00DD06D2">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DD66BB" w:rsidRPr="00DD06D2" w:rsidRDefault="00DD66BB" w:rsidP="00042BED">
      <w:pPr>
        <w:pStyle w:val="a3"/>
        <w:spacing w:before="1"/>
        <w:ind w:left="426" w:right="105" w:firstLine="425"/>
        <w:jc w:val="both"/>
        <w:rPr>
          <w:sz w:val="24"/>
          <w:szCs w:val="24"/>
        </w:rPr>
      </w:pPr>
      <w:r w:rsidRPr="00DD06D2">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DD66BB" w:rsidRPr="00DD06D2" w:rsidRDefault="00DD66BB" w:rsidP="00042BED">
      <w:pPr>
        <w:pStyle w:val="a3"/>
        <w:spacing w:before="1"/>
        <w:ind w:left="426" w:right="105" w:firstLine="425"/>
        <w:jc w:val="both"/>
        <w:rPr>
          <w:sz w:val="24"/>
          <w:szCs w:val="24"/>
        </w:rPr>
      </w:pPr>
      <w:r w:rsidRPr="00DD06D2">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C17315" w:rsidRPr="00DD06D2" w:rsidRDefault="00DD66BB" w:rsidP="00042BED">
      <w:pPr>
        <w:pStyle w:val="a3"/>
        <w:spacing w:before="1"/>
        <w:ind w:left="426" w:right="105" w:firstLine="425"/>
        <w:jc w:val="both"/>
        <w:rPr>
          <w:sz w:val="24"/>
          <w:szCs w:val="24"/>
        </w:rPr>
      </w:pPr>
      <w:r w:rsidRPr="00DD06D2">
        <w:rPr>
          <w:sz w:val="24"/>
          <w:szCs w:val="24"/>
        </w:rPr>
        <w:t>Результаты расчетов (баланс производительности) по источникам тепловой энергии приведены в таблице 9.</w:t>
      </w:r>
    </w:p>
    <w:p w:rsidR="00C17315" w:rsidRPr="00DD06D2" w:rsidRDefault="00DD66BB" w:rsidP="00042BED">
      <w:pPr>
        <w:pStyle w:val="a3"/>
        <w:spacing w:before="1"/>
        <w:ind w:left="426" w:right="105" w:firstLine="425"/>
        <w:jc w:val="both"/>
        <w:rPr>
          <w:sz w:val="24"/>
          <w:szCs w:val="24"/>
        </w:rPr>
      </w:pPr>
      <w:r w:rsidRPr="00DD06D2">
        <w:rPr>
          <w:sz w:val="24"/>
          <w:szCs w:val="24"/>
        </w:rPr>
        <w:t>Таблица 9 – Баланс производительности водоподготовительных установок</w:t>
      </w:r>
    </w:p>
    <w:tbl>
      <w:tblPr>
        <w:tblStyle w:val="a6"/>
        <w:tblW w:w="0" w:type="auto"/>
        <w:tblInd w:w="675" w:type="dxa"/>
        <w:tblLook w:val="04A0"/>
      </w:tblPr>
      <w:tblGrid>
        <w:gridCol w:w="2272"/>
        <w:gridCol w:w="1889"/>
        <w:gridCol w:w="1922"/>
        <w:gridCol w:w="1855"/>
        <w:gridCol w:w="1478"/>
      </w:tblGrid>
      <w:tr w:rsidR="00DD66BB" w:rsidTr="00A82052">
        <w:tc>
          <w:tcPr>
            <w:tcW w:w="2272" w:type="dxa"/>
            <w:vAlign w:val="center"/>
          </w:tcPr>
          <w:p w:rsidR="00DD66BB" w:rsidRPr="00686068" w:rsidRDefault="00DD66BB" w:rsidP="00A82052">
            <w:pPr>
              <w:pStyle w:val="a7"/>
              <w:ind w:firstLine="25"/>
            </w:pPr>
            <w:r w:rsidRPr="00686068">
              <w:t>Источник тепловой энергии</w:t>
            </w:r>
          </w:p>
        </w:tc>
        <w:tc>
          <w:tcPr>
            <w:tcW w:w="1889" w:type="dxa"/>
            <w:vAlign w:val="center"/>
          </w:tcPr>
          <w:p w:rsidR="00DD66BB" w:rsidRPr="00686068" w:rsidRDefault="00DD66BB" w:rsidP="00A82052">
            <w:pPr>
              <w:pStyle w:val="a7"/>
              <w:ind w:firstLine="25"/>
            </w:pPr>
            <w:r w:rsidRPr="00686068">
              <w:t>Заполнение тепловой сети, т</w:t>
            </w:r>
          </w:p>
        </w:tc>
        <w:tc>
          <w:tcPr>
            <w:tcW w:w="1922" w:type="dxa"/>
            <w:vAlign w:val="center"/>
          </w:tcPr>
          <w:p w:rsidR="00DD66BB" w:rsidRPr="00686068" w:rsidRDefault="00DD66BB" w:rsidP="00A82052">
            <w:pPr>
              <w:pStyle w:val="a7"/>
              <w:ind w:firstLine="25"/>
            </w:pPr>
            <w:r w:rsidRPr="00686068">
              <w:t>Заполнение системы отопления потребителей, т</w:t>
            </w:r>
          </w:p>
        </w:tc>
        <w:tc>
          <w:tcPr>
            <w:tcW w:w="1855" w:type="dxa"/>
            <w:vAlign w:val="center"/>
          </w:tcPr>
          <w:p w:rsidR="00DD66BB" w:rsidRPr="00686068" w:rsidRDefault="00DD66BB" w:rsidP="00A82052">
            <w:pPr>
              <w:pStyle w:val="a7"/>
              <w:ind w:firstLine="25"/>
            </w:pPr>
            <w:r>
              <w:t xml:space="preserve">Среднечасовой расход воды на ГВС, </w:t>
            </w:r>
            <w:r w:rsidRPr="00686068">
              <w:t>т/ч</w:t>
            </w:r>
          </w:p>
        </w:tc>
        <w:tc>
          <w:tcPr>
            <w:tcW w:w="1478" w:type="dxa"/>
            <w:vAlign w:val="center"/>
          </w:tcPr>
          <w:p w:rsidR="00DD66BB" w:rsidRPr="00686068" w:rsidRDefault="00DD66BB" w:rsidP="00A82052">
            <w:pPr>
              <w:pStyle w:val="a7"/>
              <w:ind w:firstLine="25"/>
            </w:pPr>
            <w:r w:rsidRPr="00686068">
              <w:t>Подпитка тепловой сети, т/ч</w:t>
            </w:r>
          </w:p>
        </w:tc>
      </w:tr>
      <w:tr w:rsidR="00FB48D4" w:rsidRPr="007B3B02" w:rsidTr="00A82052">
        <w:tc>
          <w:tcPr>
            <w:tcW w:w="2272" w:type="dxa"/>
            <w:vAlign w:val="center"/>
          </w:tcPr>
          <w:p w:rsidR="00FB48D4" w:rsidRPr="00B06EBD" w:rsidRDefault="00FB48D4" w:rsidP="00B9275D">
            <w:pPr>
              <w:pStyle w:val="TableParagraph"/>
              <w:ind w:firstLine="25"/>
              <w:jc w:val="center"/>
              <w:rPr>
                <w:sz w:val="24"/>
                <w:szCs w:val="24"/>
                <w:lang w:eastAsia="en-US"/>
              </w:rPr>
            </w:pPr>
            <w:r>
              <w:rPr>
                <w:sz w:val="24"/>
                <w:szCs w:val="24"/>
                <w:lang w:eastAsia="en-US"/>
              </w:rPr>
              <w:t xml:space="preserve">№ 1 </w:t>
            </w:r>
            <w:r w:rsidRPr="00B06EBD">
              <w:rPr>
                <w:sz w:val="24"/>
                <w:szCs w:val="24"/>
                <w:lang w:eastAsia="en-US"/>
              </w:rPr>
              <w:t>М</w:t>
            </w:r>
            <w:r w:rsidR="00B9275D">
              <w:rPr>
                <w:sz w:val="24"/>
                <w:szCs w:val="24"/>
                <w:lang w:eastAsia="en-US"/>
              </w:rPr>
              <w:t>АУ</w:t>
            </w:r>
            <w:r w:rsidRPr="00B06EBD">
              <w:rPr>
                <w:sz w:val="24"/>
                <w:szCs w:val="24"/>
                <w:lang w:eastAsia="en-US"/>
              </w:rPr>
              <w:t xml:space="preserve"> «Жилкомсервис»</w:t>
            </w:r>
          </w:p>
        </w:tc>
        <w:tc>
          <w:tcPr>
            <w:tcW w:w="1889" w:type="dxa"/>
            <w:vAlign w:val="center"/>
          </w:tcPr>
          <w:p w:rsidR="00FB48D4" w:rsidRPr="007B3B02" w:rsidRDefault="00FB48D4" w:rsidP="00A82052">
            <w:pPr>
              <w:pStyle w:val="a3"/>
              <w:spacing w:before="1"/>
              <w:ind w:right="105" w:firstLine="25"/>
              <w:jc w:val="center"/>
            </w:pPr>
            <w:r>
              <w:t>1,49</w:t>
            </w:r>
          </w:p>
        </w:tc>
        <w:tc>
          <w:tcPr>
            <w:tcW w:w="1922" w:type="dxa"/>
            <w:vAlign w:val="center"/>
          </w:tcPr>
          <w:p w:rsidR="00FB48D4" w:rsidRPr="007B3B02" w:rsidRDefault="00FB48D4" w:rsidP="00A82052">
            <w:pPr>
              <w:pStyle w:val="a3"/>
              <w:spacing w:before="1"/>
              <w:ind w:right="105" w:firstLine="25"/>
              <w:jc w:val="center"/>
            </w:pPr>
            <w:r>
              <w:t>3,66</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0,039</w:t>
            </w:r>
          </w:p>
        </w:tc>
      </w:tr>
      <w:tr w:rsidR="00FB48D4" w:rsidRPr="007B3B02" w:rsidTr="00A82052">
        <w:tc>
          <w:tcPr>
            <w:tcW w:w="2272" w:type="dxa"/>
            <w:vAlign w:val="center"/>
          </w:tcPr>
          <w:p w:rsidR="00B9275D" w:rsidRDefault="00FB48D4" w:rsidP="00B9275D">
            <w:pPr>
              <w:widowControl/>
              <w:autoSpaceDE/>
              <w:autoSpaceDN/>
              <w:ind w:firstLine="25"/>
              <w:jc w:val="center"/>
              <w:rPr>
                <w:sz w:val="24"/>
                <w:szCs w:val="24"/>
                <w:lang w:eastAsia="en-US"/>
              </w:rPr>
            </w:pPr>
            <w:r>
              <w:rPr>
                <w:sz w:val="24"/>
                <w:szCs w:val="24"/>
                <w:lang w:eastAsia="en-US"/>
              </w:rPr>
              <w:t xml:space="preserve">№ 2 </w:t>
            </w:r>
            <w:r w:rsidRPr="00B06EBD">
              <w:rPr>
                <w:sz w:val="24"/>
                <w:szCs w:val="24"/>
                <w:lang w:eastAsia="en-US"/>
              </w:rPr>
              <w:t>М</w:t>
            </w:r>
            <w:r w:rsidR="00B9275D">
              <w:rPr>
                <w:sz w:val="24"/>
                <w:szCs w:val="24"/>
                <w:lang w:eastAsia="en-US"/>
              </w:rPr>
              <w:t>АУ</w:t>
            </w:r>
          </w:p>
          <w:p w:rsidR="00FB48D4" w:rsidRPr="00B06EBD" w:rsidRDefault="00FB48D4" w:rsidP="00B9275D">
            <w:pPr>
              <w:widowControl/>
              <w:autoSpaceDE/>
              <w:autoSpaceDN/>
              <w:ind w:firstLine="25"/>
              <w:jc w:val="center"/>
              <w:rPr>
                <w:sz w:val="24"/>
                <w:szCs w:val="24"/>
                <w:lang w:eastAsia="en-US"/>
              </w:rPr>
            </w:pPr>
            <w:r w:rsidRPr="00B06EBD">
              <w:rPr>
                <w:sz w:val="24"/>
                <w:szCs w:val="24"/>
                <w:lang w:eastAsia="en-US"/>
              </w:rPr>
              <w:t>«Жилкомсервис»</w:t>
            </w:r>
          </w:p>
        </w:tc>
        <w:tc>
          <w:tcPr>
            <w:tcW w:w="1889" w:type="dxa"/>
            <w:vAlign w:val="center"/>
          </w:tcPr>
          <w:p w:rsidR="00FB48D4" w:rsidRPr="007B3B02" w:rsidRDefault="00FB48D4" w:rsidP="00A82052">
            <w:pPr>
              <w:pStyle w:val="a3"/>
              <w:spacing w:before="1"/>
              <w:ind w:right="105" w:firstLine="25"/>
              <w:jc w:val="center"/>
            </w:pPr>
            <w:r>
              <w:t>12,91</w:t>
            </w:r>
          </w:p>
        </w:tc>
        <w:tc>
          <w:tcPr>
            <w:tcW w:w="1922" w:type="dxa"/>
            <w:vAlign w:val="center"/>
          </w:tcPr>
          <w:p w:rsidR="00FB48D4" w:rsidRPr="007B3B02" w:rsidRDefault="00FB48D4" w:rsidP="00A82052">
            <w:pPr>
              <w:pStyle w:val="a3"/>
              <w:spacing w:before="1"/>
              <w:ind w:right="105" w:firstLine="25"/>
              <w:jc w:val="center"/>
            </w:pPr>
            <w:r>
              <w:t>12,3</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0,189</w:t>
            </w:r>
          </w:p>
        </w:tc>
      </w:tr>
      <w:tr w:rsidR="00FB48D4" w:rsidRPr="007B3B02" w:rsidTr="00A82052">
        <w:tc>
          <w:tcPr>
            <w:tcW w:w="2272" w:type="dxa"/>
            <w:vAlign w:val="center"/>
          </w:tcPr>
          <w:p w:rsidR="00FB48D4" w:rsidRPr="00B06EBD" w:rsidRDefault="00FB48D4" w:rsidP="00A82052">
            <w:pPr>
              <w:widowControl/>
              <w:autoSpaceDE/>
              <w:autoSpaceDN/>
              <w:ind w:firstLine="25"/>
              <w:jc w:val="center"/>
              <w:rPr>
                <w:sz w:val="24"/>
                <w:szCs w:val="24"/>
                <w:lang w:eastAsia="en-US"/>
              </w:rPr>
            </w:pPr>
            <w:r w:rsidRPr="00B06EBD">
              <w:rPr>
                <w:sz w:val="24"/>
                <w:szCs w:val="24"/>
                <w:lang w:eastAsia="en-US"/>
              </w:rPr>
              <w:t>ООО «Энергоцентр-Мокшан»</w:t>
            </w:r>
          </w:p>
        </w:tc>
        <w:tc>
          <w:tcPr>
            <w:tcW w:w="1889" w:type="dxa"/>
            <w:vAlign w:val="center"/>
          </w:tcPr>
          <w:p w:rsidR="00FB48D4" w:rsidRPr="007B3B02" w:rsidRDefault="00FB48D4" w:rsidP="00A82052">
            <w:pPr>
              <w:pStyle w:val="a3"/>
              <w:spacing w:before="1"/>
              <w:ind w:right="105" w:firstLine="25"/>
              <w:jc w:val="center"/>
            </w:pPr>
            <w:r>
              <w:t>9,54</w:t>
            </w:r>
          </w:p>
        </w:tc>
        <w:tc>
          <w:tcPr>
            <w:tcW w:w="1922" w:type="dxa"/>
            <w:vAlign w:val="center"/>
          </w:tcPr>
          <w:p w:rsidR="00FB48D4" w:rsidRPr="007B3B02" w:rsidRDefault="00FB48D4" w:rsidP="00A82052">
            <w:pPr>
              <w:pStyle w:val="a3"/>
              <w:spacing w:before="1"/>
              <w:ind w:right="105" w:firstLine="25"/>
              <w:jc w:val="center"/>
            </w:pPr>
            <w:r>
              <w:t>21,6</w:t>
            </w:r>
          </w:p>
        </w:tc>
        <w:tc>
          <w:tcPr>
            <w:tcW w:w="1855" w:type="dxa"/>
            <w:vAlign w:val="center"/>
          </w:tcPr>
          <w:p w:rsidR="00FB48D4" w:rsidRPr="007B3B02" w:rsidRDefault="00FB48D4" w:rsidP="00A82052">
            <w:pPr>
              <w:pStyle w:val="a3"/>
              <w:spacing w:before="1"/>
              <w:ind w:right="105" w:firstLine="25"/>
              <w:jc w:val="center"/>
            </w:pPr>
            <w:r>
              <w:t>-</w:t>
            </w:r>
          </w:p>
        </w:tc>
        <w:tc>
          <w:tcPr>
            <w:tcW w:w="1478" w:type="dxa"/>
            <w:vAlign w:val="center"/>
          </w:tcPr>
          <w:p w:rsidR="00FB48D4" w:rsidRPr="007B3B02" w:rsidRDefault="00FB48D4" w:rsidP="00A82052">
            <w:pPr>
              <w:pStyle w:val="a3"/>
              <w:spacing w:before="1"/>
              <w:ind w:right="105" w:firstLine="25"/>
              <w:jc w:val="center"/>
            </w:pPr>
            <w:r>
              <w:t>0,234</w:t>
            </w:r>
          </w:p>
        </w:tc>
      </w:tr>
    </w:tbl>
    <w:p w:rsidR="007B3B02" w:rsidRPr="007B3B02" w:rsidRDefault="007B3B02" w:rsidP="00042BED">
      <w:pPr>
        <w:pStyle w:val="a3"/>
        <w:spacing w:before="1"/>
        <w:ind w:left="426" w:right="105" w:firstLine="425"/>
        <w:jc w:val="both"/>
      </w:pPr>
    </w:p>
    <w:p w:rsidR="00C17315" w:rsidRPr="00DD06D2" w:rsidRDefault="007B3B02" w:rsidP="00DD06D2">
      <w:pPr>
        <w:pStyle w:val="a3"/>
        <w:ind w:left="426" w:firstLine="425"/>
        <w:jc w:val="both"/>
        <w:rPr>
          <w:sz w:val="24"/>
          <w:szCs w:val="24"/>
        </w:rPr>
      </w:pPr>
      <w:r w:rsidRPr="00DD06D2">
        <w:rPr>
          <w:sz w:val="24"/>
          <w:szCs w:val="24"/>
        </w:rPr>
        <w:t>Перспективная производительность ВПУ котельной М</w:t>
      </w:r>
      <w:r w:rsidR="00B9275D">
        <w:rPr>
          <w:sz w:val="24"/>
          <w:szCs w:val="24"/>
        </w:rPr>
        <w:t>АУ</w:t>
      </w:r>
      <w:r w:rsidRPr="00DD06D2">
        <w:rPr>
          <w:sz w:val="24"/>
          <w:szCs w:val="24"/>
        </w:rPr>
        <w:t xml:space="preserve"> «Жилкомсервис»</w:t>
      </w:r>
      <w:r w:rsidR="00FB48D4" w:rsidRPr="00DD06D2">
        <w:rPr>
          <w:sz w:val="24"/>
          <w:szCs w:val="24"/>
        </w:rPr>
        <w:t xml:space="preserve"> № 1</w:t>
      </w:r>
      <w:r w:rsidR="00DD06D2">
        <w:rPr>
          <w:sz w:val="24"/>
          <w:szCs w:val="24"/>
        </w:rPr>
        <w:t xml:space="preserve"> должна </w:t>
      </w:r>
      <w:r w:rsidRPr="00DD06D2">
        <w:rPr>
          <w:sz w:val="24"/>
          <w:szCs w:val="24"/>
        </w:rPr>
        <w:t>составлять не менее 0,0</w:t>
      </w:r>
      <w:r w:rsidR="00FB48D4" w:rsidRPr="00DD06D2">
        <w:rPr>
          <w:sz w:val="24"/>
          <w:szCs w:val="24"/>
        </w:rPr>
        <w:t>39</w:t>
      </w:r>
      <w:r w:rsidRPr="00DD06D2">
        <w:rPr>
          <w:sz w:val="24"/>
          <w:szCs w:val="24"/>
        </w:rPr>
        <w:t xml:space="preserve"> м</w:t>
      </w:r>
      <w:r w:rsidRPr="00DD06D2">
        <w:rPr>
          <w:position w:val="13"/>
          <w:sz w:val="24"/>
          <w:szCs w:val="24"/>
        </w:rPr>
        <w:t>3</w:t>
      </w:r>
      <w:r w:rsidRPr="00DD06D2">
        <w:rPr>
          <w:sz w:val="24"/>
          <w:szCs w:val="24"/>
        </w:rPr>
        <w:t>/час.</w:t>
      </w:r>
    </w:p>
    <w:p w:rsidR="00FB48D4" w:rsidRPr="00DD06D2" w:rsidRDefault="00FB48D4" w:rsidP="00DD06D2">
      <w:pPr>
        <w:pStyle w:val="a3"/>
        <w:ind w:left="426" w:firstLine="425"/>
        <w:jc w:val="both"/>
        <w:rPr>
          <w:sz w:val="24"/>
          <w:szCs w:val="24"/>
        </w:rPr>
      </w:pPr>
      <w:r w:rsidRPr="00DD06D2">
        <w:rPr>
          <w:sz w:val="24"/>
          <w:szCs w:val="24"/>
        </w:rPr>
        <w:t>Перспективная производительность ВПУ котельной М</w:t>
      </w:r>
      <w:r w:rsidR="00B9275D">
        <w:rPr>
          <w:sz w:val="24"/>
          <w:szCs w:val="24"/>
        </w:rPr>
        <w:t>АУ</w:t>
      </w:r>
      <w:r w:rsidRPr="00DD06D2">
        <w:rPr>
          <w:sz w:val="24"/>
          <w:szCs w:val="24"/>
        </w:rPr>
        <w:t xml:space="preserve"> «Жилкомсервис» № 2 должна составлять не менее 0,189 м</w:t>
      </w:r>
      <w:r w:rsidRPr="00DD06D2">
        <w:rPr>
          <w:position w:val="13"/>
          <w:sz w:val="24"/>
          <w:szCs w:val="24"/>
        </w:rPr>
        <w:t>3</w:t>
      </w:r>
      <w:r w:rsidRPr="00DD06D2">
        <w:rPr>
          <w:sz w:val="24"/>
          <w:szCs w:val="24"/>
        </w:rPr>
        <w:t>/час.</w:t>
      </w:r>
    </w:p>
    <w:p w:rsidR="007B3B02" w:rsidRPr="00DD06D2" w:rsidRDefault="007B3B02" w:rsidP="00DD06D2">
      <w:pPr>
        <w:pStyle w:val="a3"/>
        <w:ind w:left="426" w:firstLine="425"/>
        <w:jc w:val="both"/>
        <w:rPr>
          <w:sz w:val="24"/>
          <w:szCs w:val="24"/>
        </w:rPr>
      </w:pPr>
      <w:r w:rsidRPr="00DD06D2">
        <w:rPr>
          <w:sz w:val="24"/>
          <w:szCs w:val="24"/>
        </w:rPr>
        <w:t xml:space="preserve">Перспективная производительность ВПУ котельной </w:t>
      </w:r>
      <w:r w:rsidR="00A02D5F" w:rsidRPr="00DD06D2">
        <w:rPr>
          <w:sz w:val="24"/>
          <w:szCs w:val="24"/>
        </w:rPr>
        <w:t>ООО «ЭНЕРГОЦЕНТР-МОКШАН»</w:t>
      </w:r>
      <w:r w:rsidRPr="00DD06D2">
        <w:rPr>
          <w:sz w:val="24"/>
          <w:szCs w:val="24"/>
        </w:rPr>
        <w:t>должна составлять не менее 0,2</w:t>
      </w:r>
      <w:r w:rsidR="00FB48D4" w:rsidRPr="00DD06D2">
        <w:rPr>
          <w:sz w:val="24"/>
          <w:szCs w:val="24"/>
        </w:rPr>
        <w:t>3</w:t>
      </w:r>
      <w:r w:rsidRPr="00DD06D2">
        <w:rPr>
          <w:sz w:val="24"/>
          <w:szCs w:val="24"/>
        </w:rPr>
        <w:t>4 м</w:t>
      </w:r>
      <w:r w:rsidRPr="00DD06D2">
        <w:rPr>
          <w:position w:val="13"/>
          <w:sz w:val="24"/>
          <w:szCs w:val="24"/>
        </w:rPr>
        <w:t>3</w:t>
      </w:r>
      <w:r w:rsidRPr="00DD06D2">
        <w:rPr>
          <w:sz w:val="24"/>
          <w:szCs w:val="24"/>
        </w:rPr>
        <w:t>/час.</w:t>
      </w:r>
    </w:p>
    <w:p w:rsidR="00C17315" w:rsidRPr="00DD06D2" w:rsidRDefault="00C17315" w:rsidP="00042BED">
      <w:pPr>
        <w:pStyle w:val="a3"/>
        <w:ind w:left="426" w:firstLine="425"/>
        <w:jc w:val="both"/>
        <w:rPr>
          <w:sz w:val="24"/>
          <w:szCs w:val="24"/>
        </w:rPr>
      </w:pPr>
    </w:p>
    <w:p w:rsidR="00C17315" w:rsidRPr="00DD06D2" w:rsidRDefault="007B3B02" w:rsidP="00042BED">
      <w:pPr>
        <w:pStyle w:val="a3"/>
        <w:spacing w:before="1"/>
        <w:ind w:left="426" w:right="105" w:firstLine="425"/>
        <w:jc w:val="both"/>
        <w:rPr>
          <w:b/>
          <w:sz w:val="24"/>
          <w:szCs w:val="24"/>
        </w:rPr>
      </w:pPr>
      <w:r w:rsidRPr="00DD06D2">
        <w:rPr>
          <w:b/>
          <w:sz w:val="24"/>
          <w:szCs w:val="24"/>
        </w:rPr>
        <w:t>Утверждённый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p>
    <w:p w:rsidR="00C17315" w:rsidRPr="00DD06D2" w:rsidRDefault="00705F53" w:rsidP="00042BED">
      <w:pPr>
        <w:pStyle w:val="a3"/>
        <w:spacing w:before="1"/>
        <w:ind w:left="426" w:right="105" w:firstLine="425"/>
        <w:jc w:val="both"/>
        <w:rPr>
          <w:sz w:val="24"/>
          <w:szCs w:val="24"/>
        </w:rPr>
      </w:pPr>
      <w:r w:rsidRPr="00DD06D2">
        <w:rPr>
          <w:sz w:val="24"/>
          <w:szCs w:val="24"/>
        </w:rPr>
        <w:t>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AA7928" w:rsidRPr="00DD06D2" w:rsidRDefault="00AA7928" w:rsidP="00042BED">
      <w:pPr>
        <w:pStyle w:val="a3"/>
        <w:ind w:left="426" w:right="272" w:firstLine="425"/>
        <w:jc w:val="both"/>
        <w:rPr>
          <w:sz w:val="24"/>
          <w:szCs w:val="24"/>
        </w:rPr>
      </w:pPr>
      <w:r w:rsidRPr="00DD06D2">
        <w:rPr>
          <w:sz w:val="24"/>
          <w:szCs w:val="24"/>
        </w:rPr>
        <w:t xml:space="preserve">Перспективная производительность водоподготовительных установок котельной ООО </w:t>
      </w:r>
      <w:r w:rsidRPr="00DD06D2">
        <w:rPr>
          <w:sz w:val="24"/>
          <w:szCs w:val="24"/>
        </w:rPr>
        <w:lastRenderedPageBreak/>
        <w:t>«Энергоцентр Мокшан» для компенсации потерь теплоносителя в аварийных режимах работы должна составлять не менее 0,62 м3/час.</w:t>
      </w:r>
    </w:p>
    <w:p w:rsidR="00AA7928" w:rsidRPr="00DD06D2" w:rsidRDefault="00AA7928" w:rsidP="00042BED">
      <w:pPr>
        <w:pStyle w:val="a3"/>
        <w:ind w:left="426" w:right="272" w:firstLine="425"/>
        <w:jc w:val="both"/>
        <w:rPr>
          <w:sz w:val="24"/>
          <w:szCs w:val="24"/>
        </w:rPr>
      </w:pPr>
      <w:r w:rsidRPr="00DD06D2">
        <w:rPr>
          <w:sz w:val="24"/>
          <w:szCs w:val="24"/>
        </w:rPr>
        <w:t>Перспективная производительность водоподготовительных установок котельной М</w:t>
      </w:r>
      <w:r w:rsidR="00B9275D">
        <w:rPr>
          <w:sz w:val="24"/>
          <w:szCs w:val="24"/>
        </w:rPr>
        <w:t>АУ</w:t>
      </w:r>
      <w:r w:rsidRPr="00DD06D2">
        <w:rPr>
          <w:sz w:val="24"/>
          <w:szCs w:val="24"/>
        </w:rPr>
        <w:t xml:space="preserve"> «Жилкомсервис» № 1 для компенсации потерь теплоносителя в аварийных режимах работы должна составлять не менее 0,1 м3/час.</w:t>
      </w:r>
    </w:p>
    <w:p w:rsidR="00AA7928" w:rsidRPr="00DD06D2" w:rsidRDefault="00AA7928" w:rsidP="00042BED">
      <w:pPr>
        <w:pStyle w:val="a3"/>
        <w:ind w:left="426" w:right="272" w:firstLine="425"/>
        <w:jc w:val="both"/>
        <w:rPr>
          <w:sz w:val="24"/>
          <w:szCs w:val="24"/>
        </w:rPr>
      </w:pPr>
      <w:r w:rsidRPr="00DD06D2">
        <w:rPr>
          <w:sz w:val="24"/>
          <w:szCs w:val="24"/>
        </w:rPr>
        <w:t>Перспективная производительность водоподготовительных установок котельной М</w:t>
      </w:r>
      <w:r w:rsidR="00B9275D">
        <w:rPr>
          <w:sz w:val="24"/>
          <w:szCs w:val="24"/>
        </w:rPr>
        <w:t>АУ</w:t>
      </w:r>
      <w:r w:rsidRPr="00DD06D2">
        <w:rPr>
          <w:sz w:val="24"/>
          <w:szCs w:val="24"/>
        </w:rPr>
        <w:t xml:space="preserve"> «Жилкомсервис» № 2 для компенсации потерь теплоносителя в аварийных режимах работы должна составлять не менее 0,5 м3/час.</w:t>
      </w:r>
    </w:p>
    <w:p w:rsidR="008E15D8" w:rsidRPr="00DD06D2" w:rsidRDefault="008E15D8" w:rsidP="00042BED">
      <w:pPr>
        <w:pStyle w:val="1"/>
        <w:numPr>
          <w:ilvl w:val="1"/>
          <w:numId w:val="3"/>
        </w:numPr>
        <w:tabs>
          <w:tab w:val="left" w:pos="1220"/>
        </w:tabs>
        <w:spacing w:before="61"/>
        <w:ind w:left="426" w:right="114" w:firstLine="425"/>
        <w:jc w:val="both"/>
        <w:rPr>
          <w:sz w:val="24"/>
          <w:szCs w:val="24"/>
        </w:rPr>
      </w:pPr>
      <w:bookmarkStart w:id="13" w:name="_Toc9528717"/>
      <w:r w:rsidRPr="00DD06D2">
        <w:rPr>
          <w:sz w:val="24"/>
          <w:szCs w:val="24"/>
        </w:rPr>
        <w:t>Топливные балансы</w:t>
      </w:r>
      <w:bookmarkEnd w:id="13"/>
    </w:p>
    <w:p w:rsidR="007B3B02" w:rsidRPr="00DD06D2" w:rsidRDefault="002E7E7C" w:rsidP="00042BED">
      <w:pPr>
        <w:pStyle w:val="a3"/>
        <w:spacing w:before="1"/>
        <w:ind w:left="426" w:right="105" w:firstLine="425"/>
        <w:jc w:val="both"/>
        <w:rPr>
          <w:b/>
          <w:sz w:val="24"/>
          <w:szCs w:val="24"/>
        </w:rPr>
      </w:pPr>
      <w:r w:rsidRPr="00DD06D2">
        <w:rPr>
          <w:b/>
          <w:sz w:val="24"/>
          <w:szCs w:val="24"/>
        </w:rPr>
        <w:t>Описание видов и количества используемого основного топлива для каждого источника тепловой энергии</w:t>
      </w:r>
    </w:p>
    <w:p w:rsidR="007B3B02" w:rsidRPr="00DD06D2" w:rsidRDefault="007B3B02" w:rsidP="00042BED">
      <w:pPr>
        <w:pStyle w:val="a3"/>
        <w:spacing w:before="1"/>
        <w:ind w:left="426" w:right="105" w:firstLine="425"/>
        <w:jc w:val="both"/>
        <w:rPr>
          <w:sz w:val="24"/>
          <w:szCs w:val="24"/>
        </w:rPr>
      </w:pPr>
    </w:p>
    <w:p w:rsidR="0059769D" w:rsidRPr="00DD06D2" w:rsidRDefault="0059769D" w:rsidP="00042BED">
      <w:pPr>
        <w:pStyle w:val="a3"/>
        <w:spacing w:before="1"/>
        <w:ind w:left="426" w:right="105" w:firstLine="425"/>
        <w:jc w:val="both"/>
        <w:rPr>
          <w:sz w:val="24"/>
          <w:szCs w:val="24"/>
        </w:rPr>
      </w:pPr>
      <w:r w:rsidRPr="00DD06D2">
        <w:rPr>
          <w:sz w:val="24"/>
          <w:szCs w:val="24"/>
        </w:rPr>
        <w:t>Основное топливо для источников теплоснабжения поселка Мокшан – природный газ.</w:t>
      </w:r>
    </w:p>
    <w:p w:rsidR="007B3B02" w:rsidRPr="00DD06D2" w:rsidRDefault="002E7E7C" w:rsidP="00042BED">
      <w:pPr>
        <w:pStyle w:val="a3"/>
        <w:spacing w:before="1"/>
        <w:ind w:left="426" w:right="105" w:firstLine="425"/>
        <w:jc w:val="both"/>
        <w:rPr>
          <w:sz w:val="24"/>
          <w:szCs w:val="24"/>
        </w:rPr>
      </w:pPr>
      <w:r w:rsidRPr="00DD06D2">
        <w:rPr>
          <w:sz w:val="24"/>
          <w:szCs w:val="24"/>
        </w:rPr>
        <w:t>Отчётные данные по количеству потребленного основного и резервного топлива источниками теплоснабжения муниципального образования рабочий поселок Мокшан представлены в таблице 10.</w:t>
      </w:r>
    </w:p>
    <w:p w:rsidR="007B3B02" w:rsidRPr="00DD06D2" w:rsidRDefault="002E7E7C" w:rsidP="00042BED">
      <w:pPr>
        <w:pStyle w:val="a3"/>
        <w:spacing w:before="1"/>
        <w:ind w:left="426" w:right="105" w:firstLine="425"/>
        <w:jc w:val="both"/>
        <w:rPr>
          <w:sz w:val="24"/>
          <w:szCs w:val="24"/>
        </w:rPr>
      </w:pPr>
      <w:r w:rsidRPr="00DD06D2">
        <w:rPr>
          <w:sz w:val="24"/>
          <w:szCs w:val="24"/>
        </w:rPr>
        <w:t>Данные о количество потребленного основного топлива приведены за 20</w:t>
      </w:r>
      <w:r w:rsidR="003D75D9" w:rsidRPr="00DD06D2">
        <w:rPr>
          <w:sz w:val="24"/>
          <w:szCs w:val="24"/>
        </w:rPr>
        <w:t>21</w:t>
      </w:r>
      <w:r w:rsidRPr="00DD06D2">
        <w:rPr>
          <w:sz w:val="24"/>
          <w:szCs w:val="24"/>
        </w:rPr>
        <w:t xml:space="preserve"> г.</w:t>
      </w:r>
    </w:p>
    <w:p w:rsidR="007B3B02" w:rsidRPr="00DD06D2" w:rsidRDefault="00175F8C" w:rsidP="00042BED">
      <w:pPr>
        <w:pStyle w:val="a3"/>
        <w:spacing w:before="1"/>
        <w:ind w:left="426" w:right="105" w:firstLine="425"/>
        <w:jc w:val="both"/>
        <w:rPr>
          <w:sz w:val="24"/>
          <w:szCs w:val="24"/>
        </w:rPr>
      </w:pPr>
      <w:r w:rsidRPr="00DD06D2">
        <w:rPr>
          <w:sz w:val="24"/>
          <w:szCs w:val="24"/>
        </w:rPr>
        <w:t>Таблица 10 – Фактические расходы топлива</w:t>
      </w:r>
    </w:p>
    <w:tbl>
      <w:tblPr>
        <w:tblStyle w:val="a6"/>
        <w:tblW w:w="0" w:type="auto"/>
        <w:tblInd w:w="117" w:type="dxa"/>
        <w:tblLook w:val="04A0"/>
      </w:tblPr>
      <w:tblGrid>
        <w:gridCol w:w="3275"/>
        <w:gridCol w:w="3257"/>
        <w:gridCol w:w="3258"/>
      </w:tblGrid>
      <w:tr w:rsidR="00175F8C" w:rsidRPr="00DD06D2" w:rsidTr="00175F8C">
        <w:tc>
          <w:tcPr>
            <w:tcW w:w="3275" w:type="dxa"/>
          </w:tcPr>
          <w:p w:rsidR="00175F8C" w:rsidRPr="00DD06D2" w:rsidRDefault="00175F8C" w:rsidP="00042BED">
            <w:pPr>
              <w:pStyle w:val="a3"/>
              <w:ind w:left="426" w:right="105" w:firstLine="425"/>
              <w:jc w:val="center"/>
              <w:rPr>
                <w:sz w:val="24"/>
                <w:szCs w:val="24"/>
              </w:rPr>
            </w:pPr>
            <w:bookmarkStart w:id="14" w:name="_Hlk109570726"/>
            <w:r w:rsidRPr="00DD06D2">
              <w:rPr>
                <w:sz w:val="24"/>
                <w:szCs w:val="24"/>
              </w:rPr>
              <w:t>Источник тепловой энергии</w:t>
            </w:r>
          </w:p>
        </w:tc>
        <w:tc>
          <w:tcPr>
            <w:tcW w:w="3257" w:type="dxa"/>
          </w:tcPr>
          <w:p w:rsidR="00175F8C" w:rsidRPr="00DD06D2" w:rsidRDefault="00175F8C" w:rsidP="00042BED">
            <w:pPr>
              <w:pStyle w:val="a3"/>
              <w:ind w:left="426" w:right="105" w:firstLine="425"/>
              <w:jc w:val="center"/>
              <w:rPr>
                <w:sz w:val="24"/>
                <w:szCs w:val="24"/>
              </w:rPr>
            </w:pPr>
            <w:r w:rsidRPr="00DD06D2">
              <w:rPr>
                <w:sz w:val="24"/>
                <w:szCs w:val="24"/>
              </w:rPr>
              <w:t>Затрачено условного топлива, тут</w:t>
            </w:r>
          </w:p>
        </w:tc>
        <w:tc>
          <w:tcPr>
            <w:tcW w:w="3258" w:type="dxa"/>
          </w:tcPr>
          <w:p w:rsidR="00175F8C" w:rsidRPr="00DD06D2" w:rsidRDefault="00175F8C" w:rsidP="00042BED">
            <w:pPr>
              <w:pStyle w:val="a3"/>
              <w:ind w:left="426" w:right="105" w:firstLine="425"/>
              <w:jc w:val="center"/>
              <w:rPr>
                <w:sz w:val="24"/>
                <w:szCs w:val="24"/>
                <w:vertAlign w:val="superscript"/>
              </w:rPr>
            </w:pPr>
            <w:r w:rsidRPr="00DD06D2">
              <w:rPr>
                <w:sz w:val="24"/>
                <w:szCs w:val="24"/>
              </w:rPr>
              <w:t>Затрачено натурального топлива, м</w:t>
            </w:r>
            <w:r w:rsidRPr="00DD06D2">
              <w:rPr>
                <w:sz w:val="24"/>
                <w:szCs w:val="24"/>
                <w:vertAlign w:val="superscript"/>
              </w:rPr>
              <w:t>3</w:t>
            </w:r>
          </w:p>
        </w:tc>
      </w:tr>
      <w:tr w:rsidR="00874FCF" w:rsidRPr="00DD06D2" w:rsidTr="00874FCF">
        <w:tc>
          <w:tcPr>
            <w:tcW w:w="3275"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Котельная ООО «Энергоцентр Мокшан»</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511,5</w:t>
            </w:r>
          </w:p>
        </w:tc>
        <w:tc>
          <w:tcPr>
            <w:tcW w:w="3258" w:type="dxa"/>
            <w:vAlign w:val="center"/>
          </w:tcPr>
          <w:p w:rsidR="00874FCF" w:rsidRPr="00DD06D2" w:rsidRDefault="00874FCF" w:rsidP="00042BED">
            <w:pPr>
              <w:ind w:left="426" w:firstLine="425"/>
              <w:jc w:val="center"/>
              <w:rPr>
                <w:color w:val="000000"/>
                <w:sz w:val="24"/>
                <w:szCs w:val="24"/>
                <w:lang w:bidi="ar-SA"/>
              </w:rPr>
            </w:pPr>
            <w:r w:rsidRPr="00DD06D2">
              <w:rPr>
                <w:color w:val="000000"/>
                <w:sz w:val="24"/>
                <w:szCs w:val="24"/>
              </w:rPr>
              <w:t>444,78</w:t>
            </w:r>
          </w:p>
        </w:tc>
      </w:tr>
      <w:tr w:rsidR="00874FCF" w:rsidRPr="00DD06D2" w:rsidTr="00874FCF">
        <w:tc>
          <w:tcPr>
            <w:tcW w:w="3275" w:type="dxa"/>
            <w:vAlign w:val="center"/>
          </w:tcPr>
          <w:p w:rsidR="00874FCF" w:rsidRPr="00DD06D2" w:rsidRDefault="00874FCF" w:rsidP="00B9275D">
            <w:pPr>
              <w:pStyle w:val="TableParagraph"/>
              <w:ind w:left="426" w:firstLine="425"/>
              <w:jc w:val="center"/>
              <w:rPr>
                <w:sz w:val="24"/>
                <w:szCs w:val="24"/>
                <w:lang w:eastAsia="en-US"/>
              </w:rPr>
            </w:pPr>
            <w:r w:rsidRPr="00DD06D2">
              <w:rPr>
                <w:sz w:val="24"/>
                <w:szCs w:val="24"/>
                <w:lang w:eastAsia="en-US"/>
              </w:rPr>
              <w:t>Котельная М</w:t>
            </w:r>
            <w:r w:rsidR="00B9275D">
              <w:rPr>
                <w:sz w:val="24"/>
                <w:szCs w:val="24"/>
                <w:lang w:eastAsia="en-US"/>
              </w:rPr>
              <w:t xml:space="preserve">АУ </w:t>
            </w:r>
            <w:r w:rsidRPr="00DD06D2">
              <w:rPr>
                <w:sz w:val="24"/>
                <w:szCs w:val="24"/>
                <w:lang w:eastAsia="en-US"/>
              </w:rPr>
              <w:t>«Жилкомсервис» № 1</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57,47</w:t>
            </w:r>
          </w:p>
        </w:tc>
        <w:tc>
          <w:tcPr>
            <w:tcW w:w="3258" w:type="dxa"/>
            <w:vAlign w:val="center"/>
          </w:tcPr>
          <w:p w:rsidR="00874FCF" w:rsidRPr="00DD06D2" w:rsidRDefault="00874FCF" w:rsidP="00042BED">
            <w:pPr>
              <w:ind w:left="426" w:firstLine="425"/>
              <w:jc w:val="center"/>
              <w:rPr>
                <w:color w:val="000000"/>
                <w:sz w:val="24"/>
                <w:szCs w:val="24"/>
              </w:rPr>
            </w:pPr>
            <w:r w:rsidRPr="00DD06D2">
              <w:rPr>
                <w:color w:val="000000"/>
                <w:sz w:val="24"/>
                <w:szCs w:val="24"/>
              </w:rPr>
              <w:t>49,97</w:t>
            </w:r>
          </w:p>
        </w:tc>
      </w:tr>
      <w:tr w:rsidR="00874FCF" w:rsidRPr="00DD06D2" w:rsidTr="00874FCF">
        <w:tc>
          <w:tcPr>
            <w:tcW w:w="3275" w:type="dxa"/>
            <w:vAlign w:val="center"/>
          </w:tcPr>
          <w:p w:rsidR="00874FCF" w:rsidRPr="00DD06D2" w:rsidRDefault="00874FCF" w:rsidP="00B9275D">
            <w:pPr>
              <w:pStyle w:val="TableParagraph"/>
              <w:ind w:left="426" w:firstLine="425"/>
              <w:jc w:val="center"/>
              <w:rPr>
                <w:sz w:val="24"/>
                <w:szCs w:val="24"/>
                <w:lang w:eastAsia="en-US"/>
              </w:rPr>
            </w:pPr>
            <w:r w:rsidRPr="00DD06D2">
              <w:rPr>
                <w:sz w:val="24"/>
                <w:szCs w:val="24"/>
                <w:lang w:eastAsia="en-US"/>
              </w:rPr>
              <w:t>Котельная М</w:t>
            </w:r>
            <w:r w:rsidR="00B9275D">
              <w:rPr>
                <w:sz w:val="24"/>
                <w:szCs w:val="24"/>
                <w:lang w:eastAsia="en-US"/>
              </w:rPr>
              <w:t>АУ</w:t>
            </w:r>
            <w:r w:rsidRPr="00DD06D2">
              <w:rPr>
                <w:sz w:val="24"/>
                <w:szCs w:val="24"/>
                <w:lang w:eastAsia="en-US"/>
              </w:rPr>
              <w:t xml:space="preserve"> «Жилкомсервис» № 2</w:t>
            </w:r>
          </w:p>
        </w:tc>
        <w:tc>
          <w:tcPr>
            <w:tcW w:w="3257" w:type="dxa"/>
            <w:vAlign w:val="center"/>
          </w:tcPr>
          <w:p w:rsidR="00874FCF" w:rsidRPr="00DD06D2" w:rsidRDefault="00874FCF" w:rsidP="00042BED">
            <w:pPr>
              <w:pStyle w:val="TableParagraph"/>
              <w:ind w:left="426" w:firstLine="425"/>
              <w:jc w:val="center"/>
              <w:rPr>
                <w:sz w:val="24"/>
                <w:szCs w:val="24"/>
                <w:lang w:eastAsia="en-US"/>
              </w:rPr>
            </w:pPr>
            <w:r w:rsidRPr="00DD06D2">
              <w:rPr>
                <w:sz w:val="24"/>
                <w:szCs w:val="24"/>
                <w:lang w:eastAsia="en-US"/>
              </w:rPr>
              <w:t>123,4</w:t>
            </w:r>
          </w:p>
        </w:tc>
        <w:tc>
          <w:tcPr>
            <w:tcW w:w="3258" w:type="dxa"/>
            <w:vAlign w:val="center"/>
          </w:tcPr>
          <w:p w:rsidR="00874FCF" w:rsidRPr="00DD06D2" w:rsidRDefault="00874FCF" w:rsidP="00042BED">
            <w:pPr>
              <w:ind w:left="426" w:firstLine="425"/>
              <w:jc w:val="center"/>
              <w:rPr>
                <w:color w:val="000000"/>
                <w:sz w:val="24"/>
                <w:szCs w:val="24"/>
              </w:rPr>
            </w:pPr>
            <w:r w:rsidRPr="00DD06D2">
              <w:rPr>
                <w:color w:val="000000"/>
                <w:sz w:val="24"/>
                <w:szCs w:val="24"/>
              </w:rPr>
              <w:t>107,30</w:t>
            </w:r>
          </w:p>
        </w:tc>
      </w:tr>
      <w:bookmarkEnd w:id="14"/>
    </w:tbl>
    <w:p w:rsidR="007B3B02" w:rsidRPr="00DD06D2" w:rsidRDefault="007B3B02" w:rsidP="00042BED">
      <w:pPr>
        <w:pStyle w:val="a3"/>
        <w:spacing w:before="1"/>
        <w:ind w:left="426" w:right="105" w:firstLine="425"/>
        <w:jc w:val="both"/>
        <w:rPr>
          <w:sz w:val="24"/>
          <w:szCs w:val="24"/>
        </w:rPr>
      </w:pPr>
    </w:p>
    <w:p w:rsidR="005E5E6D" w:rsidRPr="00DD06D2" w:rsidRDefault="005E5E6D" w:rsidP="00042BED">
      <w:pPr>
        <w:pStyle w:val="1"/>
        <w:numPr>
          <w:ilvl w:val="1"/>
          <w:numId w:val="3"/>
        </w:numPr>
        <w:tabs>
          <w:tab w:val="left" w:pos="1220"/>
        </w:tabs>
        <w:spacing w:before="61"/>
        <w:ind w:left="426" w:right="114" w:firstLine="425"/>
        <w:jc w:val="both"/>
        <w:rPr>
          <w:sz w:val="24"/>
          <w:szCs w:val="24"/>
        </w:rPr>
      </w:pPr>
      <w:bookmarkStart w:id="15" w:name="_Toc9528718"/>
      <w:r w:rsidRPr="00DD06D2">
        <w:rPr>
          <w:sz w:val="24"/>
          <w:szCs w:val="24"/>
        </w:rPr>
        <w:t>Надежность теплоснабжения</w:t>
      </w:r>
      <w:bookmarkEnd w:id="15"/>
    </w:p>
    <w:p w:rsidR="007B3B02" w:rsidRPr="00DD06D2" w:rsidRDefault="001D459D" w:rsidP="00042BED">
      <w:pPr>
        <w:pStyle w:val="a3"/>
        <w:spacing w:before="1"/>
        <w:ind w:left="426" w:right="105" w:firstLine="425"/>
        <w:jc w:val="both"/>
        <w:rPr>
          <w:b/>
          <w:sz w:val="24"/>
          <w:szCs w:val="24"/>
        </w:rPr>
      </w:pPr>
      <w:r w:rsidRPr="00DD06D2">
        <w:rPr>
          <w:b/>
          <w:sz w:val="24"/>
          <w:szCs w:val="24"/>
        </w:rPr>
        <w:t>Описание показателей, определяемых в соответствии с методическими указаниями</w:t>
      </w:r>
    </w:p>
    <w:p w:rsidR="001D459D" w:rsidRPr="00DD06D2" w:rsidRDefault="001D459D" w:rsidP="00042BED">
      <w:pPr>
        <w:pStyle w:val="a3"/>
        <w:spacing w:before="1"/>
        <w:ind w:left="426" w:right="105" w:firstLine="425"/>
        <w:jc w:val="both"/>
        <w:rPr>
          <w:sz w:val="24"/>
          <w:szCs w:val="24"/>
        </w:rPr>
      </w:pPr>
      <w:r w:rsidRPr="00DD06D2">
        <w:rPr>
          <w:sz w:val="24"/>
          <w:szCs w:val="24"/>
        </w:rPr>
        <w:t>Оценка надежности теплоснабжения разрабатывается в соответствии с подпунктом «и» пункта 19 и пункта 46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ВСНиП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1D459D" w:rsidRPr="00DD06D2" w:rsidRDefault="001D459D" w:rsidP="00042BED">
      <w:pPr>
        <w:pStyle w:val="a3"/>
        <w:spacing w:before="1"/>
        <w:ind w:left="426" w:right="105" w:firstLine="425"/>
        <w:jc w:val="both"/>
        <w:rPr>
          <w:sz w:val="24"/>
          <w:szCs w:val="24"/>
        </w:rPr>
      </w:pPr>
      <w:r w:rsidRPr="00DD06D2">
        <w:rPr>
          <w:sz w:val="24"/>
          <w:szCs w:val="24"/>
        </w:rPr>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1D459D" w:rsidRPr="00DD06D2" w:rsidRDefault="001D459D" w:rsidP="00042BED">
      <w:pPr>
        <w:pStyle w:val="a3"/>
        <w:spacing w:before="1"/>
        <w:ind w:left="426" w:right="105" w:firstLine="425"/>
        <w:jc w:val="both"/>
        <w:rPr>
          <w:sz w:val="24"/>
          <w:szCs w:val="24"/>
        </w:rPr>
      </w:pPr>
      <w:r w:rsidRPr="00DD06D2">
        <w:rPr>
          <w:sz w:val="24"/>
          <w:szCs w:val="24"/>
        </w:rPr>
        <w:t>- источник теплоты - 0,97;</w:t>
      </w:r>
    </w:p>
    <w:p w:rsidR="001D459D" w:rsidRPr="00DD06D2" w:rsidRDefault="001D459D" w:rsidP="00042BED">
      <w:pPr>
        <w:pStyle w:val="a3"/>
        <w:spacing w:before="1"/>
        <w:ind w:left="426" w:right="105" w:firstLine="425"/>
        <w:jc w:val="both"/>
        <w:rPr>
          <w:sz w:val="24"/>
          <w:szCs w:val="24"/>
        </w:rPr>
      </w:pPr>
      <w:r w:rsidRPr="00DD06D2">
        <w:rPr>
          <w:sz w:val="24"/>
          <w:szCs w:val="24"/>
        </w:rPr>
        <w:t>- тепловые сети - 0,9;</w:t>
      </w:r>
    </w:p>
    <w:p w:rsidR="001D459D" w:rsidRPr="00DD06D2" w:rsidRDefault="001D459D" w:rsidP="00042BED">
      <w:pPr>
        <w:pStyle w:val="a3"/>
        <w:spacing w:before="1"/>
        <w:ind w:left="426" w:right="105" w:firstLine="425"/>
        <w:jc w:val="both"/>
        <w:rPr>
          <w:sz w:val="24"/>
          <w:szCs w:val="24"/>
        </w:rPr>
      </w:pPr>
      <w:r w:rsidRPr="00DD06D2">
        <w:rPr>
          <w:sz w:val="24"/>
          <w:szCs w:val="24"/>
        </w:rPr>
        <w:t>- потребитель теплоты - 0,99.</w:t>
      </w:r>
    </w:p>
    <w:p w:rsidR="001D459D" w:rsidRPr="00DD06D2" w:rsidRDefault="001D459D" w:rsidP="00042BED">
      <w:pPr>
        <w:pStyle w:val="a3"/>
        <w:spacing w:before="1"/>
        <w:ind w:left="426" w:right="105" w:firstLine="425"/>
        <w:jc w:val="both"/>
        <w:rPr>
          <w:sz w:val="24"/>
          <w:szCs w:val="24"/>
        </w:rPr>
      </w:pPr>
      <w:r w:rsidRPr="00DD06D2">
        <w:rPr>
          <w:sz w:val="24"/>
          <w:szCs w:val="24"/>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rsidR="001D459D" w:rsidRPr="00DD06D2" w:rsidRDefault="001D459D" w:rsidP="00042BED">
      <w:pPr>
        <w:pStyle w:val="a3"/>
        <w:spacing w:before="1"/>
        <w:ind w:left="426" w:right="105" w:firstLine="425"/>
        <w:jc w:val="both"/>
        <w:rPr>
          <w:sz w:val="24"/>
          <w:szCs w:val="24"/>
        </w:rPr>
      </w:pPr>
      <w:r w:rsidRPr="00DD06D2">
        <w:rPr>
          <w:sz w:val="24"/>
          <w:szCs w:val="24"/>
        </w:rPr>
        <w:t>Нормативные показатели безотказности тепловых сетей обеспечиваются следующими мероприятиями:</w:t>
      </w:r>
    </w:p>
    <w:p w:rsidR="001D459D" w:rsidRPr="00DD06D2" w:rsidRDefault="001D459D" w:rsidP="00042BED">
      <w:pPr>
        <w:pStyle w:val="a3"/>
        <w:spacing w:before="1"/>
        <w:ind w:left="426" w:right="105" w:firstLine="425"/>
        <w:jc w:val="both"/>
        <w:rPr>
          <w:sz w:val="24"/>
          <w:szCs w:val="24"/>
        </w:rPr>
      </w:pPr>
      <w:r w:rsidRPr="00DD06D2">
        <w:rPr>
          <w:sz w:val="24"/>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1D459D" w:rsidRPr="00DD06D2" w:rsidRDefault="001D459D" w:rsidP="00042BED">
      <w:pPr>
        <w:pStyle w:val="a3"/>
        <w:spacing w:before="1"/>
        <w:ind w:left="426" w:right="105" w:firstLine="425"/>
        <w:jc w:val="both"/>
        <w:rPr>
          <w:sz w:val="24"/>
          <w:szCs w:val="24"/>
        </w:rPr>
      </w:pPr>
      <w:r w:rsidRPr="00DD06D2">
        <w:rPr>
          <w:sz w:val="24"/>
          <w:szCs w:val="24"/>
        </w:rPr>
        <w:lastRenderedPageBreak/>
        <w:t>- местом размещения резервных трубопроводных связей между радиальными теплопроводами;</w:t>
      </w:r>
    </w:p>
    <w:p w:rsidR="001D459D" w:rsidRPr="00DD06D2" w:rsidRDefault="001D459D" w:rsidP="00042BED">
      <w:pPr>
        <w:pStyle w:val="a3"/>
        <w:spacing w:before="1"/>
        <w:ind w:left="426" w:right="105" w:firstLine="425"/>
        <w:jc w:val="both"/>
        <w:rPr>
          <w:sz w:val="24"/>
          <w:szCs w:val="24"/>
        </w:rPr>
      </w:pPr>
      <w:r w:rsidRPr="00DD06D2">
        <w:rPr>
          <w:sz w:val="24"/>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1D459D" w:rsidRPr="00DD06D2" w:rsidRDefault="001D459D" w:rsidP="00042BED">
      <w:pPr>
        <w:pStyle w:val="a3"/>
        <w:spacing w:before="1"/>
        <w:ind w:left="426" w:right="105" w:firstLine="425"/>
        <w:jc w:val="both"/>
        <w:rPr>
          <w:sz w:val="24"/>
          <w:szCs w:val="24"/>
        </w:rPr>
      </w:pPr>
      <w:r w:rsidRPr="00DD06D2">
        <w:rPr>
          <w:sz w:val="24"/>
          <w:szCs w:val="24"/>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
    <w:p w:rsidR="001D459D" w:rsidRPr="00DD06D2" w:rsidRDefault="001D459D" w:rsidP="00042BED">
      <w:pPr>
        <w:pStyle w:val="a3"/>
        <w:spacing w:before="1"/>
        <w:ind w:left="426" w:right="105" w:firstLine="425"/>
        <w:jc w:val="both"/>
        <w:rPr>
          <w:sz w:val="24"/>
          <w:szCs w:val="24"/>
        </w:rPr>
      </w:pPr>
      <w:r w:rsidRPr="00DD06D2">
        <w:rPr>
          <w:sz w:val="24"/>
          <w:szCs w:val="24"/>
        </w:rPr>
        <w:t>- очередностью ремонтов и замен теплопроводов, частично или полностью утративших свой ресурс.</w:t>
      </w:r>
    </w:p>
    <w:p w:rsidR="001D459D" w:rsidRPr="00DD06D2" w:rsidRDefault="001D459D" w:rsidP="00042BED">
      <w:pPr>
        <w:pStyle w:val="a3"/>
        <w:spacing w:before="1"/>
        <w:ind w:left="426" w:right="105" w:firstLine="425"/>
        <w:jc w:val="both"/>
        <w:rPr>
          <w:sz w:val="24"/>
          <w:szCs w:val="24"/>
        </w:rPr>
      </w:pPr>
      <w:r w:rsidRPr="00DD06D2">
        <w:rPr>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rsidR="001D459D" w:rsidRPr="00DD06D2" w:rsidRDefault="001D459D" w:rsidP="00042BED">
      <w:pPr>
        <w:pStyle w:val="a3"/>
        <w:spacing w:before="1"/>
        <w:ind w:left="426" w:right="105" w:firstLine="425"/>
        <w:jc w:val="both"/>
        <w:rPr>
          <w:sz w:val="24"/>
          <w:szCs w:val="24"/>
        </w:rPr>
      </w:pPr>
      <w:r w:rsidRPr="00DD06D2">
        <w:rPr>
          <w:sz w:val="24"/>
          <w:szCs w:val="24"/>
        </w:rPr>
        <w:t>Минимально допустимый показатель готовности системы централизованного теплоснабжения к исправной работе принимается равным 0,97 (СНиП 41.02.2003 «Тепловые сети»)</w:t>
      </w:r>
    </w:p>
    <w:p w:rsidR="001D459D" w:rsidRPr="00DD06D2" w:rsidRDefault="001D459D" w:rsidP="00042BED">
      <w:pPr>
        <w:pStyle w:val="a3"/>
        <w:spacing w:before="1"/>
        <w:ind w:left="426" w:right="105" w:firstLine="425"/>
        <w:jc w:val="both"/>
        <w:rPr>
          <w:sz w:val="24"/>
          <w:szCs w:val="24"/>
        </w:rPr>
      </w:pPr>
      <w:r w:rsidRPr="00DD06D2">
        <w:rPr>
          <w:sz w:val="24"/>
          <w:szCs w:val="24"/>
        </w:rPr>
        <w:t>Нормативные показатели готовности систем теплоснабжения обеспечиваются следующими мероприятиями:</w:t>
      </w:r>
    </w:p>
    <w:p w:rsidR="001D459D" w:rsidRPr="00DD06D2" w:rsidRDefault="001D459D" w:rsidP="00042BED">
      <w:pPr>
        <w:pStyle w:val="a3"/>
        <w:spacing w:before="1"/>
        <w:ind w:left="426" w:right="105" w:firstLine="425"/>
        <w:jc w:val="both"/>
        <w:rPr>
          <w:sz w:val="24"/>
          <w:szCs w:val="24"/>
        </w:rPr>
      </w:pPr>
      <w:r w:rsidRPr="00DD06D2">
        <w:rPr>
          <w:sz w:val="24"/>
          <w:szCs w:val="24"/>
        </w:rPr>
        <w:t>- готовностью систем централизованного теплоснабжения к отопительному сезону;</w:t>
      </w:r>
    </w:p>
    <w:p w:rsidR="001D459D" w:rsidRPr="00DD06D2" w:rsidRDefault="001D459D" w:rsidP="00042BED">
      <w:pPr>
        <w:pStyle w:val="a3"/>
        <w:spacing w:before="1"/>
        <w:ind w:left="426" w:right="105" w:firstLine="425"/>
        <w:jc w:val="both"/>
        <w:rPr>
          <w:sz w:val="24"/>
          <w:szCs w:val="24"/>
        </w:rPr>
      </w:pPr>
      <w:r w:rsidRPr="00DD06D2">
        <w:rPr>
          <w:sz w:val="24"/>
          <w:szCs w:val="24"/>
        </w:rPr>
        <w:t>-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w:t>
      </w:r>
    </w:p>
    <w:p w:rsidR="001D459D" w:rsidRPr="00DD06D2" w:rsidRDefault="001D459D" w:rsidP="00042BED">
      <w:pPr>
        <w:pStyle w:val="a3"/>
        <w:spacing w:before="1"/>
        <w:ind w:left="426" w:right="105" w:firstLine="425"/>
        <w:jc w:val="both"/>
        <w:rPr>
          <w:sz w:val="24"/>
          <w:szCs w:val="24"/>
        </w:rPr>
      </w:pPr>
      <w:r w:rsidRPr="00DD06D2">
        <w:rPr>
          <w:sz w:val="24"/>
          <w:szCs w:val="24"/>
        </w:rPr>
        <w:t>- способностью тепловых сетей обеспечить исправное функционирование системы централизованного теплоснабжения при нерасчетных похолоданиях;</w:t>
      </w:r>
    </w:p>
    <w:p w:rsidR="001D459D" w:rsidRPr="00DD06D2" w:rsidRDefault="001D459D" w:rsidP="00042BED">
      <w:pPr>
        <w:pStyle w:val="a3"/>
        <w:spacing w:before="1"/>
        <w:ind w:left="426" w:right="105" w:firstLine="425"/>
        <w:jc w:val="both"/>
        <w:rPr>
          <w:sz w:val="24"/>
          <w:szCs w:val="24"/>
        </w:rPr>
      </w:pPr>
      <w:r w:rsidRPr="00DD06D2">
        <w:rPr>
          <w:sz w:val="24"/>
          <w:szCs w:val="24"/>
        </w:rPr>
        <w:t>-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w:t>
      </w:r>
    </w:p>
    <w:p w:rsidR="001D459D" w:rsidRPr="00DD06D2" w:rsidRDefault="001D459D" w:rsidP="00042BED">
      <w:pPr>
        <w:pStyle w:val="a3"/>
        <w:spacing w:before="1"/>
        <w:ind w:left="426" w:right="105" w:firstLine="425"/>
        <w:jc w:val="both"/>
        <w:rPr>
          <w:sz w:val="24"/>
          <w:szCs w:val="24"/>
        </w:rPr>
      </w:pPr>
      <w:r w:rsidRPr="00DD06D2">
        <w:rPr>
          <w:sz w:val="24"/>
          <w:szCs w:val="24"/>
        </w:rPr>
        <w:t>- максимально допустимым числом часов готовности для источника теплоты.</w:t>
      </w:r>
    </w:p>
    <w:p w:rsidR="001D459D" w:rsidRPr="00DD06D2" w:rsidRDefault="001D459D" w:rsidP="00042BED">
      <w:pPr>
        <w:pStyle w:val="a3"/>
        <w:spacing w:before="1"/>
        <w:ind w:left="426" w:right="105" w:firstLine="425"/>
        <w:jc w:val="both"/>
        <w:rPr>
          <w:sz w:val="24"/>
          <w:szCs w:val="24"/>
        </w:rPr>
      </w:pPr>
      <w:r w:rsidRPr="00DD06D2">
        <w:rPr>
          <w:sz w:val="24"/>
          <w:szCs w:val="24"/>
        </w:rPr>
        <w:t>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w:t>
      </w:r>
    </w:p>
    <w:p w:rsidR="007B3B02" w:rsidRPr="00DD06D2" w:rsidRDefault="001D459D" w:rsidP="00042BED">
      <w:pPr>
        <w:pStyle w:val="a3"/>
        <w:spacing w:before="1"/>
        <w:ind w:left="426" w:right="105" w:firstLine="425"/>
        <w:jc w:val="both"/>
        <w:rPr>
          <w:sz w:val="24"/>
          <w:szCs w:val="24"/>
        </w:rPr>
      </w:pPr>
      <w:r w:rsidRPr="00DD06D2">
        <w:rPr>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в жилых и общественных зданий до 12 °С, промышленных зданий до - 8 °С.</w:t>
      </w:r>
    </w:p>
    <w:p w:rsidR="007B3B02" w:rsidRPr="00DD06D2" w:rsidRDefault="001D459D" w:rsidP="00042BED">
      <w:pPr>
        <w:pStyle w:val="a3"/>
        <w:spacing w:before="1"/>
        <w:ind w:left="426" w:right="105" w:firstLine="425"/>
        <w:jc w:val="both"/>
        <w:rPr>
          <w:sz w:val="24"/>
          <w:szCs w:val="24"/>
        </w:rPr>
      </w:pPr>
      <w:r w:rsidRPr="00DD06D2">
        <w:rPr>
          <w:sz w:val="24"/>
          <w:szCs w:val="24"/>
        </w:rPr>
        <w:t>Анализ аварийных отключений потребителей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r w:rsidRPr="00DD06D2">
        <w:rPr>
          <w:sz w:val="24"/>
          <w:szCs w:val="24"/>
        </w:rPr>
        <w:t>Анализ времени восстановления теплоснабжения потребителей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r w:rsidRPr="00DD06D2">
        <w:rPr>
          <w:sz w:val="24"/>
          <w:szCs w:val="24"/>
        </w:rPr>
        <w:t>Анализ частоты отказов участков тепловых сетей, частоты отключения потребителей, время восстановления теплоснабжения не был произведен с связи с отсутствием данных по авариям и отключениям системы теплоснабжения.</w:t>
      </w:r>
    </w:p>
    <w:p w:rsidR="001D459D" w:rsidRPr="00DD06D2" w:rsidRDefault="001D459D" w:rsidP="00042BED">
      <w:pPr>
        <w:pStyle w:val="a3"/>
        <w:spacing w:before="1"/>
        <w:ind w:left="426" w:right="105" w:firstLine="425"/>
        <w:jc w:val="both"/>
        <w:rPr>
          <w:sz w:val="24"/>
          <w:szCs w:val="24"/>
        </w:rPr>
      </w:pPr>
    </w:p>
    <w:p w:rsidR="001C61B2" w:rsidRPr="00DD06D2" w:rsidRDefault="001C61B2" w:rsidP="00042BED">
      <w:pPr>
        <w:pStyle w:val="1"/>
        <w:numPr>
          <w:ilvl w:val="1"/>
          <w:numId w:val="3"/>
        </w:numPr>
        <w:tabs>
          <w:tab w:val="left" w:pos="1220"/>
        </w:tabs>
        <w:spacing w:before="61"/>
        <w:ind w:left="426" w:right="114" w:firstLine="425"/>
        <w:jc w:val="both"/>
        <w:rPr>
          <w:sz w:val="24"/>
          <w:szCs w:val="24"/>
        </w:rPr>
      </w:pPr>
      <w:bookmarkStart w:id="16" w:name="_Toc9528719"/>
      <w:r w:rsidRPr="00DD06D2">
        <w:rPr>
          <w:sz w:val="24"/>
          <w:szCs w:val="24"/>
        </w:rPr>
        <w:t>Технико-экономические показатели теплоснабжающих и теплосетевых организаций</w:t>
      </w:r>
      <w:bookmarkEnd w:id="16"/>
    </w:p>
    <w:p w:rsidR="007B3B02" w:rsidRPr="00DD06D2" w:rsidRDefault="007B3B02" w:rsidP="00042BED">
      <w:pPr>
        <w:pStyle w:val="a3"/>
        <w:spacing w:before="1"/>
        <w:ind w:left="426" w:right="105" w:firstLine="425"/>
        <w:jc w:val="both"/>
        <w:rPr>
          <w:sz w:val="24"/>
          <w:szCs w:val="24"/>
        </w:rPr>
      </w:pPr>
    </w:p>
    <w:p w:rsidR="00130421" w:rsidRPr="00DD06D2" w:rsidRDefault="00130421" w:rsidP="00042BED">
      <w:pPr>
        <w:pStyle w:val="a3"/>
        <w:spacing w:before="1"/>
        <w:ind w:left="426" w:right="105" w:firstLine="425"/>
        <w:jc w:val="both"/>
        <w:rPr>
          <w:sz w:val="24"/>
          <w:szCs w:val="24"/>
        </w:rPr>
      </w:pPr>
      <w:r w:rsidRPr="00DD06D2">
        <w:rPr>
          <w:sz w:val="24"/>
          <w:szCs w:val="24"/>
        </w:rPr>
        <w:t>Основные технико-экономические показатели предприятия - это система измерителей, абсолютных и относительных показателей, которая характеризует хозяйственно-экономическую деятельность предприятия. Комплексный характер системы технико-экономических показателей позволяет адекватно оценить деятельность отдельного предприятия и сопоставить его результаты в динамике.</w:t>
      </w:r>
    </w:p>
    <w:p w:rsidR="001C61B2" w:rsidRPr="00DD06D2" w:rsidRDefault="00130421" w:rsidP="00042BED">
      <w:pPr>
        <w:pStyle w:val="a3"/>
        <w:spacing w:before="1"/>
        <w:ind w:left="426" w:right="105" w:firstLine="425"/>
        <w:jc w:val="both"/>
        <w:rPr>
          <w:sz w:val="24"/>
          <w:szCs w:val="24"/>
        </w:rPr>
      </w:pPr>
      <w:r w:rsidRPr="00DD06D2">
        <w:rPr>
          <w:sz w:val="24"/>
          <w:szCs w:val="24"/>
        </w:rPr>
        <w:t>Ниже представлены в таблице 11 технико-экономические показатели для источников тепловой энергии, характеризующие хозяйственно-экономическую деятельность.</w:t>
      </w:r>
    </w:p>
    <w:p w:rsidR="001C61B2" w:rsidRPr="00DD06D2" w:rsidRDefault="00130421" w:rsidP="00576557">
      <w:pPr>
        <w:pStyle w:val="a3"/>
        <w:spacing w:before="1"/>
        <w:ind w:left="117" w:right="105" w:firstLine="540"/>
        <w:jc w:val="both"/>
        <w:rPr>
          <w:sz w:val="24"/>
          <w:szCs w:val="24"/>
        </w:rPr>
      </w:pPr>
      <w:r w:rsidRPr="00DD06D2">
        <w:rPr>
          <w:sz w:val="24"/>
          <w:szCs w:val="24"/>
        </w:rPr>
        <w:lastRenderedPageBreak/>
        <w:t>Таблица 11 – Технико-экономические показатели</w:t>
      </w:r>
    </w:p>
    <w:tbl>
      <w:tblPr>
        <w:tblStyle w:val="a6"/>
        <w:tblW w:w="9696" w:type="dxa"/>
        <w:tblInd w:w="392" w:type="dxa"/>
        <w:tblLook w:val="04A0"/>
      </w:tblPr>
      <w:tblGrid>
        <w:gridCol w:w="2835"/>
        <w:gridCol w:w="2242"/>
        <w:gridCol w:w="2242"/>
        <w:gridCol w:w="2377"/>
      </w:tblGrid>
      <w:tr w:rsidR="00077EA7" w:rsidTr="00042BED">
        <w:tc>
          <w:tcPr>
            <w:tcW w:w="2835" w:type="dxa"/>
            <w:vAlign w:val="center"/>
          </w:tcPr>
          <w:p w:rsidR="00077EA7" w:rsidRPr="00042BED" w:rsidRDefault="00077EA7" w:rsidP="00576557">
            <w:pPr>
              <w:pStyle w:val="a7"/>
              <w:rPr>
                <w:sz w:val="22"/>
                <w:szCs w:val="22"/>
              </w:rPr>
            </w:pPr>
            <w:r w:rsidRPr="00042BED">
              <w:rPr>
                <w:sz w:val="22"/>
                <w:szCs w:val="22"/>
              </w:rPr>
              <w:t>Наименование показателя</w:t>
            </w:r>
          </w:p>
        </w:tc>
        <w:tc>
          <w:tcPr>
            <w:tcW w:w="2242" w:type="dxa"/>
            <w:vAlign w:val="center"/>
          </w:tcPr>
          <w:p w:rsidR="00077EA7" w:rsidRPr="00042BED" w:rsidRDefault="00077EA7" w:rsidP="00B9275D">
            <w:pPr>
              <w:pStyle w:val="a3"/>
              <w:ind w:right="105"/>
              <w:jc w:val="center"/>
              <w:rPr>
                <w:sz w:val="22"/>
                <w:szCs w:val="22"/>
              </w:rPr>
            </w:pPr>
            <w:r w:rsidRPr="00042BED">
              <w:rPr>
                <w:sz w:val="22"/>
                <w:szCs w:val="22"/>
              </w:rPr>
              <w:t>М</w:t>
            </w:r>
            <w:r w:rsidR="00B9275D">
              <w:rPr>
                <w:sz w:val="22"/>
                <w:szCs w:val="22"/>
              </w:rPr>
              <w:t>АУ</w:t>
            </w:r>
            <w:r w:rsidRPr="00042BED">
              <w:rPr>
                <w:sz w:val="22"/>
                <w:szCs w:val="22"/>
              </w:rPr>
              <w:t xml:space="preserve"> «Жилкомсервис» кот. № 1</w:t>
            </w:r>
          </w:p>
        </w:tc>
        <w:tc>
          <w:tcPr>
            <w:tcW w:w="2242" w:type="dxa"/>
          </w:tcPr>
          <w:p w:rsidR="00B9275D" w:rsidRDefault="00077EA7" w:rsidP="00B9275D">
            <w:pPr>
              <w:pStyle w:val="a3"/>
              <w:ind w:right="105"/>
              <w:jc w:val="center"/>
              <w:rPr>
                <w:sz w:val="22"/>
                <w:szCs w:val="22"/>
              </w:rPr>
            </w:pPr>
            <w:r w:rsidRPr="00042BED">
              <w:rPr>
                <w:sz w:val="22"/>
                <w:szCs w:val="22"/>
              </w:rPr>
              <w:t>М</w:t>
            </w:r>
            <w:r w:rsidR="00B9275D">
              <w:rPr>
                <w:sz w:val="22"/>
                <w:szCs w:val="22"/>
              </w:rPr>
              <w:t>АУ</w:t>
            </w:r>
          </w:p>
          <w:p w:rsidR="00077EA7" w:rsidRPr="00042BED" w:rsidRDefault="00077EA7" w:rsidP="00B9275D">
            <w:pPr>
              <w:pStyle w:val="a3"/>
              <w:ind w:right="105"/>
              <w:jc w:val="center"/>
              <w:rPr>
                <w:sz w:val="22"/>
                <w:szCs w:val="22"/>
              </w:rPr>
            </w:pPr>
            <w:r w:rsidRPr="00042BED">
              <w:rPr>
                <w:sz w:val="22"/>
                <w:szCs w:val="22"/>
              </w:rPr>
              <w:t>«Жилкомсервис» кот. № 2</w:t>
            </w:r>
          </w:p>
        </w:tc>
        <w:tc>
          <w:tcPr>
            <w:tcW w:w="2377" w:type="dxa"/>
            <w:vAlign w:val="center"/>
          </w:tcPr>
          <w:p w:rsidR="00077EA7" w:rsidRPr="00042BED" w:rsidRDefault="00077EA7" w:rsidP="00576557">
            <w:pPr>
              <w:pStyle w:val="a3"/>
              <w:ind w:right="105"/>
              <w:jc w:val="center"/>
              <w:rPr>
                <w:sz w:val="22"/>
                <w:szCs w:val="22"/>
              </w:rPr>
            </w:pPr>
            <w:r w:rsidRPr="00042BED">
              <w:rPr>
                <w:sz w:val="22"/>
                <w:szCs w:val="22"/>
              </w:rPr>
              <w:t>ООО «ЭНЕРГОЦЕНТР-МОКШАН»</w:t>
            </w:r>
          </w:p>
        </w:tc>
      </w:tr>
      <w:tr w:rsidR="00077EA7" w:rsidTr="00042BED">
        <w:tc>
          <w:tcPr>
            <w:tcW w:w="2835" w:type="dxa"/>
            <w:vAlign w:val="center"/>
          </w:tcPr>
          <w:p w:rsidR="00077EA7" w:rsidRPr="000D406D" w:rsidRDefault="00077EA7" w:rsidP="00576557">
            <w:pPr>
              <w:pStyle w:val="a7"/>
            </w:pPr>
            <w:r w:rsidRPr="000D406D">
              <w:t>Установленная мощность, Гкал/час</w:t>
            </w:r>
          </w:p>
        </w:tc>
        <w:tc>
          <w:tcPr>
            <w:tcW w:w="2242"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42BED">
        <w:tc>
          <w:tcPr>
            <w:tcW w:w="2835" w:type="dxa"/>
            <w:vAlign w:val="center"/>
          </w:tcPr>
          <w:p w:rsidR="00077EA7" w:rsidRPr="000D406D" w:rsidRDefault="00077EA7" w:rsidP="00576557">
            <w:pPr>
              <w:pStyle w:val="a7"/>
            </w:pPr>
            <w:r w:rsidRPr="000D406D">
              <w:t>Располагаемая мощность, Гкал/час</w:t>
            </w:r>
          </w:p>
        </w:tc>
        <w:tc>
          <w:tcPr>
            <w:tcW w:w="2242" w:type="dxa"/>
            <w:vAlign w:val="center"/>
          </w:tcPr>
          <w:p w:rsidR="00077EA7" w:rsidRDefault="00077EA7" w:rsidP="00576557">
            <w:pPr>
              <w:pStyle w:val="a3"/>
              <w:ind w:right="105"/>
              <w:jc w:val="center"/>
            </w:pPr>
            <w:r>
              <w:t>0,172</w:t>
            </w:r>
          </w:p>
        </w:tc>
        <w:tc>
          <w:tcPr>
            <w:tcW w:w="2242" w:type="dxa"/>
            <w:vAlign w:val="center"/>
          </w:tcPr>
          <w:p w:rsidR="00077EA7" w:rsidRDefault="00077EA7" w:rsidP="00576557">
            <w:pPr>
              <w:pStyle w:val="a3"/>
              <w:ind w:right="105"/>
              <w:jc w:val="center"/>
            </w:pPr>
          </w:p>
        </w:tc>
        <w:tc>
          <w:tcPr>
            <w:tcW w:w="2377" w:type="dxa"/>
            <w:vAlign w:val="center"/>
          </w:tcPr>
          <w:p w:rsidR="00077EA7" w:rsidRDefault="00077EA7" w:rsidP="00576557">
            <w:pPr>
              <w:pStyle w:val="a3"/>
              <w:ind w:right="105"/>
              <w:jc w:val="center"/>
            </w:pPr>
          </w:p>
        </w:tc>
      </w:tr>
      <w:tr w:rsidR="00077EA7" w:rsidTr="00042BED">
        <w:tc>
          <w:tcPr>
            <w:tcW w:w="2835" w:type="dxa"/>
            <w:vAlign w:val="center"/>
          </w:tcPr>
          <w:p w:rsidR="00077EA7" w:rsidRPr="000D406D" w:rsidRDefault="00077EA7" w:rsidP="00576557">
            <w:pPr>
              <w:pStyle w:val="a7"/>
            </w:pPr>
            <w:r w:rsidRPr="000D406D">
              <w:t>Выработка тепловой энергии всего, Гкал/год</w:t>
            </w:r>
          </w:p>
        </w:tc>
        <w:tc>
          <w:tcPr>
            <w:tcW w:w="2242"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42BED">
        <w:tc>
          <w:tcPr>
            <w:tcW w:w="2835" w:type="dxa"/>
            <w:vAlign w:val="center"/>
          </w:tcPr>
          <w:p w:rsidR="00077EA7" w:rsidRPr="000D406D" w:rsidRDefault="00077EA7" w:rsidP="00576557">
            <w:pPr>
              <w:pStyle w:val="a7"/>
            </w:pPr>
            <w:r w:rsidRPr="000D406D">
              <w:t>Расход на собственные нужды, Гкал/год</w:t>
            </w:r>
          </w:p>
        </w:tc>
        <w:tc>
          <w:tcPr>
            <w:tcW w:w="2242" w:type="dxa"/>
            <w:vAlign w:val="center"/>
          </w:tcPr>
          <w:p w:rsidR="00077EA7" w:rsidRDefault="00077EA7" w:rsidP="00576557">
            <w:pPr>
              <w:pStyle w:val="a3"/>
              <w:ind w:right="105"/>
              <w:jc w:val="center"/>
            </w:pPr>
            <w:r>
              <w:t>нд</w:t>
            </w:r>
          </w:p>
        </w:tc>
        <w:tc>
          <w:tcPr>
            <w:tcW w:w="2242" w:type="dxa"/>
            <w:vAlign w:val="center"/>
          </w:tcPr>
          <w:p w:rsidR="00077EA7" w:rsidRDefault="00077EA7" w:rsidP="00576557">
            <w:pPr>
              <w:pStyle w:val="a3"/>
              <w:ind w:right="105"/>
              <w:jc w:val="center"/>
            </w:pPr>
            <w:r>
              <w:t>нд</w:t>
            </w:r>
          </w:p>
        </w:tc>
        <w:tc>
          <w:tcPr>
            <w:tcW w:w="2377" w:type="dxa"/>
            <w:vAlign w:val="center"/>
          </w:tcPr>
          <w:p w:rsidR="00077EA7" w:rsidRDefault="00077EA7" w:rsidP="00576557">
            <w:pPr>
              <w:pStyle w:val="a3"/>
              <w:ind w:right="105"/>
              <w:jc w:val="center"/>
            </w:pPr>
            <w:r>
              <w:t>нд</w:t>
            </w:r>
          </w:p>
        </w:tc>
      </w:tr>
      <w:tr w:rsidR="00077EA7" w:rsidTr="00042BED">
        <w:tc>
          <w:tcPr>
            <w:tcW w:w="2835" w:type="dxa"/>
            <w:vAlign w:val="center"/>
          </w:tcPr>
          <w:p w:rsidR="00077EA7" w:rsidRPr="000D406D" w:rsidRDefault="00077EA7" w:rsidP="00576557">
            <w:pPr>
              <w:pStyle w:val="a7"/>
            </w:pPr>
            <w:r w:rsidRPr="000D406D">
              <w:t>Отпуск в сеть, Гкал/год</w:t>
            </w:r>
          </w:p>
        </w:tc>
        <w:tc>
          <w:tcPr>
            <w:tcW w:w="2242" w:type="dxa"/>
            <w:vAlign w:val="center"/>
          </w:tcPr>
          <w:p w:rsidR="00077EA7" w:rsidRDefault="00077EA7" w:rsidP="00576557">
            <w:pPr>
              <w:pStyle w:val="a3"/>
              <w:ind w:right="105"/>
              <w:jc w:val="center"/>
            </w:pPr>
            <w:r>
              <w:t>473,023</w:t>
            </w:r>
          </w:p>
        </w:tc>
        <w:tc>
          <w:tcPr>
            <w:tcW w:w="2242" w:type="dxa"/>
            <w:vAlign w:val="center"/>
          </w:tcPr>
          <w:p w:rsidR="00077EA7" w:rsidRDefault="00077EA7" w:rsidP="00576557">
            <w:pPr>
              <w:pStyle w:val="a3"/>
              <w:ind w:right="105"/>
              <w:jc w:val="center"/>
            </w:pPr>
            <w:r>
              <w:t>1218,9</w:t>
            </w:r>
          </w:p>
        </w:tc>
        <w:tc>
          <w:tcPr>
            <w:tcW w:w="2377" w:type="dxa"/>
            <w:vAlign w:val="center"/>
          </w:tcPr>
          <w:p w:rsidR="00077EA7" w:rsidRDefault="00077EA7" w:rsidP="00576557">
            <w:pPr>
              <w:pStyle w:val="a3"/>
              <w:ind w:right="105"/>
              <w:jc w:val="center"/>
            </w:pPr>
            <w:r>
              <w:t>4721</w:t>
            </w:r>
          </w:p>
        </w:tc>
      </w:tr>
      <w:tr w:rsidR="00077EA7" w:rsidTr="00042BED">
        <w:tc>
          <w:tcPr>
            <w:tcW w:w="2835" w:type="dxa"/>
            <w:vAlign w:val="center"/>
          </w:tcPr>
          <w:p w:rsidR="00077EA7" w:rsidRPr="000D406D" w:rsidRDefault="00077EA7" w:rsidP="00576557">
            <w:pPr>
              <w:pStyle w:val="a7"/>
            </w:pPr>
            <w:r w:rsidRPr="000D406D">
              <w:t>Потери, Гкал/год</w:t>
            </w:r>
            <w:r>
              <w:t xml:space="preserve"> (факт)</w:t>
            </w:r>
          </w:p>
        </w:tc>
        <w:tc>
          <w:tcPr>
            <w:tcW w:w="2242" w:type="dxa"/>
            <w:vAlign w:val="center"/>
          </w:tcPr>
          <w:p w:rsidR="00077EA7" w:rsidRDefault="00077EA7" w:rsidP="00576557">
            <w:pPr>
              <w:pStyle w:val="a3"/>
              <w:ind w:right="105"/>
              <w:jc w:val="center"/>
            </w:pPr>
            <w:r>
              <w:t>-</w:t>
            </w:r>
          </w:p>
        </w:tc>
        <w:tc>
          <w:tcPr>
            <w:tcW w:w="2242" w:type="dxa"/>
            <w:vAlign w:val="center"/>
          </w:tcPr>
          <w:p w:rsidR="00077EA7" w:rsidRDefault="00077EA7" w:rsidP="00576557">
            <w:pPr>
              <w:pStyle w:val="a3"/>
              <w:ind w:right="105"/>
              <w:jc w:val="center"/>
            </w:pPr>
            <w:r>
              <w:t>-</w:t>
            </w:r>
          </w:p>
        </w:tc>
        <w:tc>
          <w:tcPr>
            <w:tcW w:w="2377" w:type="dxa"/>
            <w:vAlign w:val="center"/>
          </w:tcPr>
          <w:p w:rsidR="00077EA7" w:rsidRDefault="00077EA7" w:rsidP="00576557">
            <w:pPr>
              <w:pStyle w:val="a3"/>
              <w:ind w:right="105"/>
              <w:jc w:val="center"/>
            </w:pPr>
            <w:r>
              <w:t>440</w:t>
            </w:r>
          </w:p>
        </w:tc>
      </w:tr>
      <w:tr w:rsidR="001D302E" w:rsidTr="00042BED">
        <w:tc>
          <w:tcPr>
            <w:tcW w:w="2835" w:type="dxa"/>
            <w:vAlign w:val="center"/>
          </w:tcPr>
          <w:p w:rsidR="001D302E" w:rsidRPr="000D406D" w:rsidRDefault="001D302E" w:rsidP="00576557">
            <w:pPr>
              <w:pStyle w:val="a7"/>
            </w:pPr>
            <w:r w:rsidRPr="000D406D">
              <w:t>Полезный отпуск, Гкал/год</w:t>
            </w:r>
          </w:p>
        </w:tc>
        <w:tc>
          <w:tcPr>
            <w:tcW w:w="2242" w:type="dxa"/>
            <w:vAlign w:val="center"/>
          </w:tcPr>
          <w:p w:rsidR="001D302E" w:rsidRDefault="001D302E" w:rsidP="00576557">
            <w:pPr>
              <w:pStyle w:val="a3"/>
              <w:ind w:right="105"/>
              <w:jc w:val="center"/>
            </w:pPr>
            <w:r>
              <w:t>473,023</w:t>
            </w:r>
          </w:p>
        </w:tc>
        <w:tc>
          <w:tcPr>
            <w:tcW w:w="2242" w:type="dxa"/>
            <w:vAlign w:val="center"/>
          </w:tcPr>
          <w:p w:rsidR="001D302E" w:rsidRDefault="001D302E" w:rsidP="00576557">
            <w:pPr>
              <w:pStyle w:val="a3"/>
              <w:ind w:right="105"/>
              <w:jc w:val="center"/>
            </w:pPr>
            <w:r>
              <w:t>1218,9</w:t>
            </w:r>
          </w:p>
        </w:tc>
        <w:tc>
          <w:tcPr>
            <w:tcW w:w="2377" w:type="dxa"/>
            <w:vAlign w:val="center"/>
          </w:tcPr>
          <w:p w:rsidR="001D302E" w:rsidRDefault="001D302E" w:rsidP="00576557">
            <w:pPr>
              <w:pStyle w:val="a3"/>
              <w:ind w:right="105"/>
              <w:jc w:val="center"/>
            </w:pPr>
            <w:r>
              <w:t>4280,8</w:t>
            </w:r>
          </w:p>
        </w:tc>
      </w:tr>
      <w:tr w:rsidR="00077EA7" w:rsidTr="00042BED">
        <w:tc>
          <w:tcPr>
            <w:tcW w:w="2835" w:type="dxa"/>
            <w:vAlign w:val="center"/>
          </w:tcPr>
          <w:p w:rsidR="00077EA7" w:rsidRPr="00130421" w:rsidRDefault="00077EA7" w:rsidP="00576557">
            <w:pPr>
              <w:pStyle w:val="a7"/>
              <w:rPr>
                <w:vertAlign w:val="superscript"/>
              </w:rPr>
            </w:pPr>
            <w:r w:rsidRPr="000D406D">
              <w:t xml:space="preserve">Потребление топлива, </w:t>
            </w:r>
            <w:r>
              <w:t>м</w:t>
            </w:r>
            <w:r>
              <w:rPr>
                <w:vertAlign w:val="superscript"/>
              </w:rPr>
              <w:t>3</w:t>
            </w:r>
          </w:p>
        </w:tc>
        <w:tc>
          <w:tcPr>
            <w:tcW w:w="2242" w:type="dxa"/>
            <w:vAlign w:val="center"/>
          </w:tcPr>
          <w:p w:rsidR="00077EA7" w:rsidRDefault="001D302E" w:rsidP="00576557">
            <w:pPr>
              <w:pStyle w:val="a3"/>
              <w:ind w:right="105"/>
              <w:jc w:val="center"/>
            </w:pPr>
            <w:r>
              <w:t>49,97</w:t>
            </w:r>
          </w:p>
        </w:tc>
        <w:tc>
          <w:tcPr>
            <w:tcW w:w="2242" w:type="dxa"/>
            <w:vAlign w:val="center"/>
          </w:tcPr>
          <w:p w:rsidR="00077EA7" w:rsidRDefault="001D302E" w:rsidP="00576557">
            <w:pPr>
              <w:pStyle w:val="a3"/>
              <w:ind w:right="105"/>
              <w:jc w:val="center"/>
            </w:pPr>
            <w:r>
              <w:t>107,3</w:t>
            </w:r>
          </w:p>
        </w:tc>
        <w:tc>
          <w:tcPr>
            <w:tcW w:w="2377" w:type="dxa"/>
            <w:vAlign w:val="center"/>
          </w:tcPr>
          <w:p w:rsidR="00077EA7" w:rsidRDefault="001D302E" w:rsidP="00576557">
            <w:pPr>
              <w:pStyle w:val="a3"/>
              <w:ind w:right="105"/>
              <w:jc w:val="center"/>
            </w:pPr>
            <w:r>
              <w:t>444,78</w:t>
            </w:r>
          </w:p>
        </w:tc>
      </w:tr>
      <w:tr w:rsidR="00077EA7" w:rsidTr="00042BED">
        <w:tc>
          <w:tcPr>
            <w:tcW w:w="2835" w:type="dxa"/>
            <w:vAlign w:val="center"/>
          </w:tcPr>
          <w:p w:rsidR="00042BED" w:rsidRPr="000D406D" w:rsidRDefault="00077EA7" w:rsidP="00DD06D2">
            <w:pPr>
              <w:pStyle w:val="a7"/>
            </w:pPr>
            <w:r w:rsidRPr="000D406D">
              <w:t>Потребление топлива, т.у.т</w:t>
            </w:r>
          </w:p>
        </w:tc>
        <w:tc>
          <w:tcPr>
            <w:tcW w:w="2242" w:type="dxa"/>
            <w:vAlign w:val="center"/>
          </w:tcPr>
          <w:p w:rsidR="00077EA7" w:rsidRDefault="001D302E" w:rsidP="00576557">
            <w:pPr>
              <w:pStyle w:val="a3"/>
              <w:ind w:right="105"/>
              <w:jc w:val="center"/>
            </w:pPr>
            <w:r>
              <w:t>57,47</w:t>
            </w:r>
          </w:p>
        </w:tc>
        <w:tc>
          <w:tcPr>
            <w:tcW w:w="2242" w:type="dxa"/>
            <w:vAlign w:val="center"/>
          </w:tcPr>
          <w:p w:rsidR="00077EA7" w:rsidRDefault="001D302E" w:rsidP="00576557">
            <w:pPr>
              <w:pStyle w:val="a3"/>
              <w:ind w:right="105"/>
              <w:jc w:val="center"/>
            </w:pPr>
            <w:r>
              <w:t>123,4</w:t>
            </w:r>
          </w:p>
        </w:tc>
        <w:tc>
          <w:tcPr>
            <w:tcW w:w="2377" w:type="dxa"/>
            <w:vAlign w:val="center"/>
          </w:tcPr>
          <w:p w:rsidR="00077EA7" w:rsidRDefault="001D302E" w:rsidP="00576557">
            <w:pPr>
              <w:pStyle w:val="a3"/>
              <w:ind w:right="105"/>
              <w:jc w:val="center"/>
            </w:pPr>
            <w:r>
              <w:t>511,5</w:t>
            </w:r>
          </w:p>
        </w:tc>
      </w:tr>
      <w:tr w:rsidR="00077EA7" w:rsidTr="00042BED">
        <w:tc>
          <w:tcPr>
            <w:tcW w:w="2835" w:type="dxa"/>
            <w:vAlign w:val="center"/>
          </w:tcPr>
          <w:p w:rsidR="00077EA7" w:rsidRPr="000D406D" w:rsidRDefault="00077EA7" w:rsidP="00576557">
            <w:pPr>
              <w:pStyle w:val="a7"/>
            </w:pPr>
            <w:r w:rsidRPr="000D406D">
              <w:t>Удельный расход условного топлива на выработку, т.у.т./Гкал</w:t>
            </w:r>
            <w:r>
              <w:t xml:space="preserve"> (факт)</w:t>
            </w:r>
          </w:p>
        </w:tc>
        <w:tc>
          <w:tcPr>
            <w:tcW w:w="2242" w:type="dxa"/>
            <w:vAlign w:val="center"/>
          </w:tcPr>
          <w:p w:rsidR="00077EA7" w:rsidRDefault="001D302E" w:rsidP="00576557">
            <w:pPr>
              <w:pStyle w:val="a3"/>
              <w:ind w:right="105"/>
              <w:jc w:val="center"/>
            </w:pPr>
            <w:r>
              <w:t>0,15475</w:t>
            </w:r>
          </w:p>
        </w:tc>
        <w:tc>
          <w:tcPr>
            <w:tcW w:w="2242" w:type="dxa"/>
            <w:vAlign w:val="center"/>
          </w:tcPr>
          <w:p w:rsidR="00077EA7" w:rsidRDefault="001D302E" w:rsidP="00576557">
            <w:pPr>
              <w:pStyle w:val="a3"/>
              <w:ind w:right="105"/>
              <w:jc w:val="center"/>
            </w:pPr>
            <w:r>
              <w:t>0,15475</w:t>
            </w:r>
          </w:p>
        </w:tc>
        <w:tc>
          <w:tcPr>
            <w:tcW w:w="2377" w:type="dxa"/>
            <w:vAlign w:val="center"/>
          </w:tcPr>
          <w:p w:rsidR="00077EA7" w:rsidRDefault="001D302E" w:rsidP="00576557">
            <w:pPr>
              <w:pStyle w:val="a3"/>
              <w:ind w:right="105"/>
              <w:jc w:val="center"/>
            </w:pPr>
            <w:r>
              <w:t>0,16084</w:t>
            </w:r>
          </w:p>
        </w:tc>
      </w:tr>
      <w:tr w:rsidR="001D302E" w:rsidTr="00042BED">
        <w:tc>
          <w:tcPr>
            <w:tcW w:w="2835" w:type="dxa"/>
            <w:vAlign w:val="center"/>
          </w:tcPr>
          <w:p w:rsidR="001D302E" w:rsidRPr="000D406D" w:rsidRDefault="001D302E" w:rsidP="00576557">
            <w:pPr>
              <w:pStyle w:val="a7"/>
            </w:pPr>
            <w:r>
              <w:t>Потребление электроэнергии, тыс. кВт*ч</w:t>
            </w:r>
          </w:p>
        </w:tc>
        <w:tc>
          <w:tcPr>
            <w:tcW w:w="2242" w:type="dxa"/>
            <w:vAlign w:val="center"/>
          </w:tcPr>
          <w:p w:rsidR="001D302E" w:rsidRPr="001D302E" w:rsidRDefault="001D302E" w:rsidP="00576557">
            <w:pPr>
              <w:pStyle w:val="a3"/>
              <w:ind w:right="105"/>
              <w:jc w:val="center"/>
            </w:pPr>
            <w:r w:rsidRPr="001D302E">
              <w:t>н.д</w:t>
            </w:r>
          </w:p>
        </w:tc>
        <w:tc>
          <w:tcPr>
            <w:tcW w:w="2242" w:type="dxa"/>
            <w:vAlign w:val="center"/>
          </w:tcPr>
          <w:p w:rsidR="001D302E" w:rsidRPr="001D302E" w:rsidRDefault="001D302E" w:rsidP="00576557">
            <w:pPr>
              <w:jc w:val="center"/>
              <w:rPr>
                <w:sz w:val="26"/>
                <w:szCs w:val="26"/>
              </w:rPr>
            </w:pPr>
            <w:r w:rsidRPr="001D302E">
              <w:rPr>
                <w:sz w:val="26"/>
                <w:szCs w:val="26"/>
              </w:rPr>
              <w:t>н.д</w:t>
            </w:r>
          </w:p>
        </w:tc>
        <w:tc>
          <w:tcPr>
            <w:tcW w:w="2377" w:type="dxa"/>
            <w:vAlign w:val="center"/>
          </w:tcPr>
          <w:p w:rsidR="001D302E" w:rsidRPr="001D302E" w:rsidRDefault="001D302E" w:rsidP="00576557">
            <w:pPr>
              <w:jc w:val="center"/>
              <w:rPr>
                <w:sz w:val="26"/>
                <w:szCs w:val="26"/>
              </w:rPr>
            </w:pPr>
            <w:r w:rsidRPr="001D302E">
              <w:rPr>
                <w:sz w:val="26"/>
                <w:szCs w:val="26"/>
              </w:rPr>
              <w:t>н.д</w:t>
            </w:r>
          </w:p>
        </w:tc>
      </w:tr>
      <w:tr w:rsidR="00077EA7" w:rsidTr="00042BED">
        <w:tc>
          <w:tcPr>
            <w:tcW w:w="2835" w:type="dxa"/>
            <w:vAlign w:val="center"/>
          </w:tcPr>
          <w:p w:rsidR="00077EA7" w:rsidRPr="00460D8F" w:rsidRDefault="00077EA7" w:rsidP="00576557">
            <w:pPr>
              <w:pStyle w:val="a7"/>
              <w:rPr>
                <w:vertAlign w:val="superscript"/>
              </w:rPr>
            </w:pPr>
            <w:r>
              <w:t>Расход теплоносителя, м</w:t>
            </w:r>
            <w:r>
              <w:rPr>
                <w:vertAlign w:val="superscript"/>
              </w:rPr>
              <w:t>3</w:t>
            </w:r>
          </w:p>
        </w:tc>
        <w:tc>
          <w:tcPr>
            <w:tcW w:w="2242" w:type="dxa"/>
            <w:vAlign w:val="center"/>
          </w:tcPr>
          <w:p w:rsidR="00077EA7" w:rsidRDefault="001D302E" w:rsidP="00576557">
            <w:pPr>
              <w:pStyle w:val="a3"/>
              <w:ind w:right="105"/>
              <w:jc w:val="center"/>
            </w:pPr>
            <w:r>
              <w:t>25</w:t>
            </w:r>
          </w:p>
        </w:tc>
        <w:tc>
          <w:tcPr>
            <w:tcW w:w="2242" w:type="dxa"/>
            <w:vAlign w:val="center"/>
          </w:tcPr>
          <w:p w:rsidR="00077EA7" w:rsidRDefault="001D302E" w:rsidP="00576557">
            <w:pPr>
              <w:pStyle w:val="a3"/>
              <w:ind w:right="105"/>
              <w:jc w:val="center"/>
            </w:pPr>
            <w:r>
              <w:t>25</w:t>
            </w:r>
          </w:p>
        </w:tc>
        <w:tc>
          <w:tcPr>
            <w:tcW w:w="2377" w:type="dxa"/>
            <w:vAlign w:val="center"/>
          </w:tcPr>
          <w:p w:rsidR="00077EA7" w:rsidRDefault="001D302E" w:rsidP="00576557">
            <w:pPr>
              <w:pStyle w:val="a3"/>
              <w:ind w:right="105"/>
              <w:jc w:val="center"/>
            </w:pPr>
            <w:r>
              <w:t>492</w:t>
            </w:r>
          </w:p>
        </w:tc>
      </w:tr>
    </w:tbl>
    <w:p w:rsidR="001C61B2" w:rsidRDefault="001C61B2">
      <w:pPr>
        <w:pStyle w:val="a3"/>
        <w:spacing w:before="1" w:line="360" w:lineRule="auto"/>
        <w:ind w:left="117" w:right="105" w:firstLine="540"/>
        <w:jc w:val="both"/>
      </w:pPr>
    </w:p>
    <w:p w:rsidR="00E45703" w:rsidRPr="00C14FF0" w:rsidRDefault="00E45703" w:rsidP="00C14FF0">
      <w:pPr>
        <w:pStyle w:val="1"/>
        <w:numPr>
          <w:ilvl w:val="1"/>
          <w:numId w:val="3"/>
        </w:numPr>
        <w:tabs>
          <w:tab w:val="left" w:pos="1220"/>
        </w:tabs>
        <w:spacing w:before="61" w:line="360" w:lineRule="auto"/>
        <w:ind w:right="114" w:firstLine="589"/>
        <w:jc w:val="both"/>
        <w:rPr>
          <w:b w:val="0"/>
          <w:sz w:val="24"/>
          <w:szCs w:val="24"/>
        </w:rPr>
      </w:pPr>
      <w:bookmarkStart w:id="17" w:name="_Toc9528720"/>
      <w:r w:rsidRPr="00C14FF0">
        <w:rPr>
          <w:b w:val="0"/>
          <w:sz w:val="24"/>
          <w:szCs w:val="24"/>
        </w:rPr>
        <w:t>Цены (тарифы) в сфере теплоснабжения</w:t>
      </w:r>
      <w:bookmarkEnd w:id="17"/>
    </w:p>
    <w:p w:rsidR="00C14FF0" w:rsidRPr="00DF154E" w:rsidRDefault="00E45703" w:rsidP="00C14FF0">
      <w:pPr>
        <w:jc w:val="both"/>
        <w:rPr>
          <w:bCs/>
          <w:sz w:val="24"/>
          <w:szCs w:val="24"/>
        </w:rPr>
      </w:pPr>
      <w:r w:rsidRPr="00DF154E">
        <w:rPr>
          <w:sz w:val="24"/>
          <w:szCs w:val="24"/>
        </w:rPr>
        <w:t>Информация о тарифах в сфере теплоснабжения представлена в таблице 12</w:t>
      </w:r>
      <w:r w:rsidR="00C14FF0" w:rsidRPr="00DF154E">
        <w:rPr>
          <w:sz w:val="24"/>
          <w:szCs w:val="24"/>
        </w:rPr>
        <w:t>по данным  Приказа от 14.12.2023 №  26-133/ОД</w:t>
      </w:r>
      <w:r w:rsidR="00C14FF0" w:rsidRPr="00DF154E">
        <w:rPr>
          <w:color w:val="000000"/>
          <w:sz w:val="24"/>
          <w:szCs w:val="24"/>
        </w:rPr>
        <w:t xml:space="preserve"> Министерства  жилищно-коммунального хозяйства и гражданской защиты населения Пензенской области</w:t>
      </w:r>
      <w:r w:rsidR="00C14FF0" w:rsidRPr="00DF154E">
        <w:rPr>
          <w:sz w:val="24"/>
          <w:szCs w:val="24"/>
        </w:rPr>
        <w:t xml:space="preserve"> «</w:t>
      </w:r>
      <w:r w:rsidR="00C14FF0" w:rsidRPr="00DF154E">
        <w:rPr>
          <w:bCs/>
          <w:sz w:val="24"/>
          <w:szCs w:val="24"/>
        </w:rPr>
        <w:t>Об установлении тарифов на тепловую энергию (мощность), поставляемую потребителям теплоснабжающими организациями на территории Пензенской области, на долгосрочный период регулирования 2024-2028 гг.»</w:t>
      </w:r>
      <w:r w:rsidR="00DF154E" w:rsidRPr="00DF154E">
        <w:rPr>
          <w:sz w:val="24"/>
          <w:szCs w:val="24"/>
        </w:rPr>
        <w:t xml:space="preserve"> приказ вступил в силу с 1 января 2024 года</w:t>
      </w:r>
    </w:p>
    <w:p w:rsidR="0020363D" w:rsidRPr="00C14FF0" w:rsidRDefault="0020363D" w:rsidP="00C14FF0">
      <w:pPr>
        <w:pStyle w:val="a3"/>
        <w:spacing w:before="1"/>
        <w:ind w:left="117" w:right="105" w:firstLine="540"/>
        <w:jc w:val="both"/>
        <w:rPr>
          <w:sz w:val="24"/>
          <w:szCs w:val="24"/>
        </w:rPr>
      </w:pPr>
    </w:p>
    <w:p w:rsidR="00E45703" w:rsidRPr="00C14FF0" w:rsidRDefault="00E45703" w:rsidP="00C14FF0">
      <w:pPr>
        <w:pStyle w:val="a3"/>
        <w:spacing w:before="1"/>
        <w:ind w:left="117" w:right="105" w:firstLine="540"/>
        <w:jc w:val="both"/>
        <w:rPr>
          <w:sz w:val="24"/>
          <w:szCs w:val="24"/>
        </w:rPr>
      </w:pPr>
      <w:r w:rsidRPr="00C14FF0">
        <w:rPr>
          <w:sz w:val="24"/>
          <w:szCs w:val="24"/>
        </w:rPr>
        <w:t>Таблица 12 - Цены (тарифы) в сфере теплоснабжения</w:t>
      </w:r>
    </w:p>
    <w:tbl>
      <w:tblPr>
        <w:tblW w:w="9641"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2"/>
        <w:gridCol w:w="24"/>
        <w:gridCol w:w="2269"/>
        <w:gridCol w:w="2126"/>
        <w:gridCol w:w="2824"/>
        <w:gridCol w:w="11"/>
        <w:gridCol w:w="1845"/>
      </w:tblGrid>
      <w:tr w:rsidR="0020363D" w:rsidRPr="007412BC" w:rsidTr="00042BED">
        <w:tc>
          <w:tcPr>
            <w:tcW w:w="566" w:type="dxa"/>
            <w:gridSpan w:val="2"/>
            <w:vAlign w:val="center"/>
          </w:tcPr>
          <w:p w:rsidR="0020363D" w:rsidRPr="007412BC" w:rsidRDefault="0020363D" w:rsidP="0094357C">
            <w:pPr>
              <w:adjustRightInd w:val="0"/>
              <w:jc w:val="center"/>
              <w:rPr>
                <w:sz w:val="20"/>
                <w:szCs w:val="20"/>
              </w:rPr>
            </w:pPr>
            <w:r w:rsidRPr="007412BC">
              <w:rPr>
                <w:sz w:val="20"/>
                <w:szCs w:val="20"/>
              </w:rPr>
              <w:t>№</w:t>
            </w:r>
          </w:p>
          <w:p w:rsidR="0020363D" w:rsidRPr="007412BC" w:rsidRDefault="0020363D" w:rsidP="0094357C">
            <w:pPr>
              <w:adjustRightInd w:val="0"/>
              <w:jc w:val="center"/>
              <w:rPr>
                <w:sz w:val="20"/>
                <w:szCs w:val="20"/>
              </w:rPr>
            </w:pPr>
            <w:r w:rsidRPr="007412BC">
              <w:rPr>
                <w:sz w:val="20"/>
                <w:szCs w:val="20"/>
              </w:rPr>
              <w:t xml:space="preserve">п/п </w:t>
            </w:r>
          </w:p>
        </w:tc>
        <w:tc>
          <w:tcPr>
            <w:tcW w:w="2269" w:type="dxa"/>
            <w:vAlign w:val="center"/>
          </w:tcPr>
          <w:p w:rsidR="0020363D" w:rsidRPr="007412BC" w:rsidRDefault="0020363D" w:rsidP="0094357C">
            <w:pPr>
              <w:adjustRightInd w:val="0"/>
              <w:jc w:val="center"/>
              <w:rPr>
                <w:sz w:val="20"/>
                <w:szCs w:val="20"/>
              </w:rPr>
            </w:pPr>
            <w:r w:rsidRPr="007412BC">
              <w:rPr>
                <w:sz w:val="20"/>
                <w:szCs w:val="20"/>
              </w:rPr>
              <w:t xml:space="preserve">Наименование регулируемой организации </w:t>
            </w:r>
          </w:p>
        </w:tc>
        <w:tc>
          <w:tcPr>
            <w:tcW w:w="2126" w:type="dxa"/>
            <w:vAlign w:val="center"/>
          </w:tcPr>
          <w:p w:rsidR="0020363D" w:rsidRPr="007412BC" w:rsidRDefault="0020363D" w:rsidP="0094357C">
            <w:pPr>
              <w:adjustRightInd w:val="0"/>
              <w:jc w:val="center"/>
              <w:rPr>
                <w:sz w:val="20"/>
                <w:szCs w:val="20"/>
              </w:rPr>
            </w:pPr>
            <w:r w:rsidRPr="007412BC">
              <w:rPr>
                <w:sz w:val="20"/>
                <w:szCs w:val="20"/>
              </w:rPr>
              <w:t xml:space="preserve">Вид тарифа </w:t>
            </w:r>
          </w:p>
        </w:tc>
        <w:tc>
          <w:tcPr>
            <w:tcW w:w="2824" w:type="dxa"/>
            <w:vAlign w:val="center"/>
          </w:tcPr>
          <w:p w:rsidR="0020363D" w:rsidRPr="007412BC" w:rsidRDefault="0020363D" w:rsidP="0094357C">
            <w:pPr>
              <w:adjustRightInd w:val="0"/>
              <w:jc w:val="center"/>
              <w:rPr>
                <w:sz w:val="20"/>
                <w:szCs w:val="20"/>
              </w:rPr>
            </w:pPr>
            <w:r w:rsidRPr="007412BC">
              <w:rPr>
                <w:sz w:val="20"/>
                <w:szCs w:val="20"/>
              </w:rPr>
              <w:t xml:space="preserve">Год </w:t>
            </w:r>
          </w:p>
        </w:tc>
        <w:tc>
          <w:tcPr>
            <w:tcW w:w="1856" w:type="dxa"/>
            <w:gridSpan w:val="2"/>
            <w:vAlign w:val="center"/>
          </w:tcPr>
          <w:p w:rsidR="0020363D" w:rsidRPr="007412BC" w:rsidRDefault="0020363D" w:rsidP="0094357C">
            <w:pPr>
              <w:adjustRightInd w:val="0"/>
              <w:jc w:val="center"/>
              <w:rPr>
                <w:sz w:val="20"/>
                <w:szCs w:val="20"/>
              </w:rPr>
            </w:pPr>
            <w:r w:rsidRPr="007412BC">
              <w:rPr>
                <w:sz w:val="20"/>
                <w:szCs w:val="20"/>
              </w:rPr>
              <w:t xml:space="preserve">Вода </w:t>
            </w:r>
          </w:p>
        </w:tc>
      </w:tr>
      <w:tr w:rsidR="0020363D"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20363D" w:rsidRPr="000D3ED5" w:rsidRDefault="00FD240F" w:rsidP="0094357C">
            <w:pPr>
              <w:adjustRightInd w:val="0"/>
              <w:jc w:val="center"/>
              <w:rPr>
                <w:sz w:val="20"/>
                <w:szCs w:val="20"/>
              </w:rPr>
            </w:pPr>
            <w:r>
              <w:rPr>
                <w:sz w:val="20"/>
                <w:szCs w:val="20"/>
              </w:rPr>
              <w:t>1</w:t>
            </w:r>
          </w:p>
        </w:tc>
        <w:tc>
          <w:tcPr>
            <w:tcW w:w="2293" w:type="dxa"/>
            <w:gridSpan w:val="2"/>
            <w:vMerge w:val="restart"/>
            <w:tcBorders>
              <w:top w:val="single" w:sz="4" w:space="0" w:color="auto"/>
              <w:left w:val="single" w:sz="4" w:space="0" w:color="auto"/>
              <w:right w:val="single" w:sz="4" w:space="0" w:color="auto"/>
            </w:tcBorders>
            <w:vAlign w:val="center"/>
          </w:tcPr>
          <w:p w:rsidR="0020363D" w:rsidRPr="00B07D4A" w:rsidRDefault="0020363D" w:rsidP="0094357C">
            <w:pPr>
              <w:adjustRightInd w:val="0"/>
              <w:jc w:val="center"/>
              <w:rPr>
                <w:sz w:val="20"/>
                <w:szCs w:val="20"/>
              </w:rPr>
            </w:pPr>
            <w:r w:rsidRPr="000C605A">
              <w:rPr>
                <w:sz w:val="20"/>
                <w:szCs w:val="20"/>
              </w:rPr>
              <w:t>ООО «Энергоцентр «Мокшан»</w:t>
            </w:r>
            <w:r w:rsidRPr="00DA4E91">
              <w:rPr>
                <w:sz w:val="20"/>
                <w:szCs w:val="20"/>
              </w:rPr>
              <w:t>на территории р.п. Мокшан Пензенской области</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0363D" w:rsidRPr="000D3ED5" w:rsidRDefault="0020363D" w:rsidP="0094357C">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7C1D04" w:rsidRPr="000D3ED5" w:rsidRDefault="007C1D04" w:rsidP="0094357C">
            <w:pPr>
              <w:adjustRightInd w:val="0"/>
              <w:jc w:val="center"/>
              <w:rPr>
                <w:sz w:val="20"/>
                <w:szCs w:val="20"/>
              </w:rPr>
            </w:pPr>
            <w:r w:rsidRPr="000D3ED5">
              <w:rPr>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1-еполугодие2024года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2373,15</w:t>
            </w:r>
            <w:hyperlink r:id="rId14">
              <w:r w:rsidRPr="003F7139">
                <w:rPr>
                  <w:rFonts w:eastAsia="Calibri"/>
                  <w:color w:val="0000FF"/>
                  <w:sz w:val="20"/>
                  <w:szCs w:val="20"/>
                  <w:u w:val="single" w:color="0000FF"/>
                </w:rPr>
                <w:t>&lt;**&gt;</w:t>
              </w:r>
            </w:hyperlink>
          </w:p>
        </w:tc>
      </w:tr>
      <w:tr w:rsidR="007C1D04" w:rsidRPr="000D3ED5"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vAlign w:val="center"/>
          </w:tcPr>
          <w:p w:rsidR="007C1D04" w:rsidRPr="000D3ED5" w:rsidRDefault="007C1D04"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2-еполугодие2024года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2528,87</w:t>
            </w:r>
            <w:hyperlink r:id="rId15">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vAlign w:val="center"/>
          </w:tcPr>
          <w:p w:rsidR="007C1D04" w:rsidRPr="000D3ED5" w:rsidRDefault="007C1D04" w:rsidP="0094357C">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1-еполугодие2025года</w:t>
            </w:r>
          </w:p>
        </w:tc>
        <w:tc>
          <w:tcPr>
            <w:tcW w:w="1845" w:type="dxa"/>
            <w:tcBorders>
              <w:top w:val="single" w:sz="4" w:space="0" w:color="auto"/>
              <w:left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2528,87</w:t>
            </w:r>
            <w:hyperlink r:id="rId16">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2-еполугодие2025года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2604,59</w:t>
            </w:r>
            <w:hyperlink r:id="rId17">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2604,59</w:t>
            </w:r>
            <w:hyperlink r:id="rId18">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126" w:type="dxa"/>
            <w:vMerge/>
            <w:tcBorders>
              <w:left w:val="single" w:sz="4" w:space="0" w:color="auto"/>
              <w:right w:val="single" w:sz="4" w:space="0" w:color="auto"/>
            </w:tcBorders>
          </w:tcPr>
          <w:p w:rsidR="007C1D04" w:rsidRPr="000D3ED5" w:rsidRDefault="007C1D04" w:rsidP="0094357C">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2798,97</w:t>
            </w:r>
            <w:hyperlink r:id="rId19">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2798,97</w:t>
            </w:r>
            <w:hyperlink r:id="rId20">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right="266"/>
              <w:jc w:val="right"/>
              <w:rPr>
                <w:rFonts w:eastAsia="Calibri"/>
                <w:sz w:val="20"/>
                <w:szCs w:val="20"/>
              </w:rPr>
            </w:pPr>
            <w:r w:rsidRPr="003F7139">
              <w:rPr>
                <w:rFonts w:eastAsia="Calibri"/>
                <w:sz w:val="20"/>
                <w:szCs w:val="20"/>
              </w:rPr>
              <w:t>2-еполугодие2027года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7"/>
              <w:ind w:left="368" w:right="356"/>
              <w:jc w:val="center"/>
              <w:rPr>
                <w:rFonts w:eastAsia="Calibri"/>
                <w:sz w:val="20"/>
                <w:szCs w:val="20"/>
              </w:rPr>
            </w:pPr>
            <w:r w:rsidRPr="003F7139">
              <w:rPr>
                <w:rFonts w:eastAsia="Calibri"/>
                <w:sz w:val="20"/>
                <w:szCs w:val="20"/>
              </w:rPr>
              <w:t>2719,82</w:t>
            </w:r>
            <w:hyperlink r:id="rId21">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right="266"/>
              <w:jc w:val="right"/>
              <w:rPr>
                <w:rFonts w:eastAsia="Calibri"/>
                <w:sz w:val="20"/>
                <w:szCs w:val="20"/>
              </w:rPr>
            </w:pPr>
            <w:r w:rsidRPr="003F7139">
              <w:rPr>
                <w:rFonts w:eastAsia="Calibri"/>
                <w:sz w:val="20"/>
                <w:szCs w:val="20"/>
              </w:rPr>
              <w:t>1-еполугодие2028года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99"/>
              <w:ind w:left="368" w:right="356"/>
              <w:jc w:val="center"/>
              <w:rPr>
                <w:rFonts w:eastAsia="Calibri"/>
                <w:sz w:val="20"/>
                <w:szCs w:val="20"/>
              </w:rPr>
            </w:pPr>
            <w:r w:rsidRPr="003F7139">
              <w:rPr>
                <w:rFonts w:eastAsia="Calibri"/>
                <w:sz w:val="20"/>
                <w:szCs w:val="20"/>
              </w:rPr>
              <w:t>2719,82</w:t>
            </w:r>
            <w:hyperlink r:id="rId22">
              <w:r w:rsidRPr="003F7139">
                <w:rPr>
                  <w:rFonts w:eastAsia="Calibri"/>
                  <w:color w:val="0000FF"/>
                  <w:sz w:val="20"/>
                  <w:szCs w:val="20"/>
                  <w:u w:val="single" w:color="0000FF"/>
                </w:rPr>
                <w:t>&lt;**&gt;</w:t>
              </w:r>
            </w:hyperlink>
          </w:p>
        </w:tc>
      </w:tr>
      <w:tr w:rsidR="007C1D04" w:rsidRPr="00BD0C87" w:rsidTr="007C1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293" w:type="dxa"/>
            <w:gridSpan w:val="2"/>
            <w:vMerge/>
            <w:tcBorders>
              <w:left w:val="single" w:sz="4" w:space="0" w:color="auto"/>
              <w:right w:val="single" w:sz="4" w:space="0" w:color="auto"/>
            </w:tcBorders>
          </w:tcPr>
          <w:p w:rsidR="007C1D04" w:rsidRPr="000D3ED5" w:rsidRDefault="007C1D04" w:rsidP="00226ECB">
            <w:pPr>
              <w:adjustRightInd w:val="0"/>
              <w:rPr>
                <w:sz w:val="20"/>
                <w:szCs w:val="20"/>
              </w:rPr>
            </w:pPr>
          </w:p>
        </w:tc>
        <w:tc>
          <w:tcPr>
            <w:tcW w:w="2126" w:type="dxa"/>
            <w:tcBorders>
              <w:left w:val="single" w:sz="4" w:space="0" w:color="auto"/>
              <w:right w:val="single" w:sz="4" w:space="0" w:color="auto"/>
            </w:tcBorders>
          </w:tcPr>
          <w:p w:rsidR="007C1D04" w:rsidRPr="000D3ED5" w:rsidRDefault="007C1D04"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102"/>
              <w:ind w:right="266"/>
              <w:jc w:val="right"/>
              <w:rPr>
                <w:rFonts w:eastAsia="Calibri"/>
                <w:sz w:val="20"/>
                <w:szCs w:val="20"/>
              </w:rPr>
            </w:pPr>
            <w:r w:rsidRPr="003F7139">
              <w:rPr>
                <w:rFonts w:eastAsia="Calibri"/>
                <w:sz w:val="20"/>
                <w:szCs w:val="20"/>
              </w:rPr>
              <w:t>2-еполугодие2028года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7C1D04" w:rsidRPr="003F7139" w:rsidRDefault="007C1D04" w:rsidP="007C1D04">
            <w:pPr>
              <w:pStyle w:val="TableParagraph"/>
              <w:spacing w:before="102"/>
              <w:ind w:left="368" w:right="356"/>
              <w:jc w:val="center"/>
              <w:rPr>
                <w:rFonts w:eastAsia="Calibri"/>
                <w:sz w:val="20"/>
                <w:szCs w:val="20"/>
              </w:rPr>
            </w:pPr>
            <w:r w:rsidRPr="003F7139">
              <w:rPr>
                <w:rFonts w:eastAsia="Calibri"/>
                <w:sz w:val="20"/>
                <w:szCs w:val="20"/>
              </w:rPr>
              <w:t>3055,62</w:t>
            </w:r>
            <w:hyperlink r:id="rId23">
              <w:r w:rsidRPr="003F7139">
                <w:rPr>
                  <w:rFonts w:eastAsia="Calibri"/>
                  <w:color w:val="0000FF"/>
                  <w:sz w:val="20"/>
                  <w:szCs w:val="20"/>
                  <w:u w:val="single" w:color="0000FF"/>
                </w:rPr>
                <w:t>&lt;**&gt;</w:t>
              </w:r>
            </w:hyperlink>
          </w:p>
        </w:tc>
      </w:tr>
      <w:tr w:rsidR="00226ECB"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2293" w:type="dxa"/>
            <w:gridSpan w:val="2"/>
            <w:vMerge/>
            <w:tcBorders>
              <w:left w:val="single" w:sz="4" w:space="0" w:color="auto"/>
              <w:right w:val="single" w:sz="4" w:space="0" w:color="auto"/>
            </w:tcBorders>
          </w:tcPr>
          <w:p w:rsidR="00226ECB" w:rsidRPr="000D3ED5" w:rsidRDefault="00226ECB" w:rsidP="00226ECB">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226ECB" w:rsidRPr="000D3ED5" w:rsidRDefault="00226ECB" w:rsidP="00226ECB">
            <w:pPr>
              <w:adjustRightInd w:val="0"/>
              <w:jc w:val="center"/>
              <w:rPr>
                <w:sz w:val="20"/>
                <w:szCs w:val="20"/>
              </w:rPr>
            </w:pPr>
            <w:r w:rsidRPr="000D3ED5">
              <w:rPr>
                <w:sz w:val="20"/>
                <w:szCs w:val="20"/>
              </w:rPr>
              <w:t xml:space="preserve">Население (тарифы указываются с учетом НДС) </w:t>
            </w:r>
            <w:hyperlink r:id="rId24" w:history="1">
              <w:r w:rsidRPr="000D3ED5">
                <w:rPr>
                  <w:sz w:val="20"/>
                  <w:szCs w:val="20"/>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226ECB">
            <w:pPr>
              <w:adjustRightInd w:val="0"/>
              <w:jc w:val="center"/>
              <w:rPr>
                <w:sz w:val="20"/>
                <w:szCs w:val="20"/>
              </w:rPr>
            </w:pPr>
            <w:r>
              <w:rPr>
                <w:sz w:val="20"/>
                <w:szCs w:val="20"/>
              </w:rPr>
              <w:t>одностав</w:t>
            </w:r>
            <w:r w:rsidRPr="000D3ED5">
              <w:rPr>
                <w:sz w:val="20"/>
                <w:szCs w:val="20"/>
              </w:rPr>
              <w:t xml:space="preserve">очный руб./Гкал </w:t>
            </w: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1-еполугодие2024года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2373,15</w:t>
            </w:r>
            <w:hyperlink r:id="rId25">
              <w:r w:rsidRPr="003F7139">
                <w:rPr>
                  <w:rFonts w:eastAsia="Calibri"/>
                  <w:color w:val="0000FF"/>
                  <w:sz w:val="20"/>
                  <w:szCs w:val="20"/>
                  <w:u w:val="single" w:color="0000FF"/>
                </w:rPr>
                <w:t>&lt;**&gt;</w:t>
              </w:r>
            </w:hyperlink>
          </w:p>
        </w:tc>
      </w:tr>
      <w:tr w:rsidR="00D46621" w:rsidRPr="000D3ED5"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2-еполугодие2024года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2528,87</w:t>
            </w:r>
            <w:hyperlink r:id="rId26">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226ECB">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1-еполугодие2025года</w:t>
            </w:r>
          </w:p>
        </w:tc>
        <w:tc>
          <w:tcPr>
            <w:tcW w:w="1845" w:type="dxa"/>
            <w:tcBorders>
              <w:top w:val="single" w:sz="4" w:space="0" w:color="auto"/>
              <w:left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2528,87</w:t>
            </w:r>
            <w:hyperlink r:id="rId27">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2-еполугодие2025года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2604,59</w:t>
            </w:r>
            <w:hyperlink r:id="rId28">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2604,59</w:t>
            </w:r>
            <w:hyperlink r:id="rId29">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bottom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2798,97</w:t>
            </w:r>
            <w:hyperlink r:id="rId30">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
        </w:trPr>
        <w:tc>
          <w:tcPr>
            <w:tcW w:w="542" w:type="dxa"/>
            <w:vMerge w:val="restart"/>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val="restart"/>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2798,97</w:t>
            </w:r>
            <w:hyperlink r:id="rId31">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226ECB">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2719,82</w:t>
            </w:r>
            <w:hyperlink r:id="rId32">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right="266"/>
              <w:jc w:val="right"/>
              <w:rPr>
                <w:rFonts w:eastAsia="Calibri"/>
                <w:sz w:val="20"/>
                <w:szCs w:val="20"/>
              </w:rPr>
            </w:pPr>
            <w:r w:rsidRPr="003F7139">
              <w:rPr>
                <w:rFonts w:eastAsia="Calibri"/>
                <w:sz w:val="20"/>
                <w:szCs w:val="20"/>
              </w:rPr>
              <w:t>1-еполугодие2028года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2"/>
              <w:ind w:left="368" w:right="356"/>
              <w:jc w:val="center"/>
              <w:rPr>
                <w:rFonts w:eastAsia="Calibri"/>
                <w:sz w:val="20"/>
                <w:szCs w:val="20"/>
              </w:rPr>
            </w:pPr>
            <w:r w:rsidRPr="003F7139">
              <w:rPr>
                <w:rFonts w:eastAsia="Calibri"/>
                <w:sz w:val="20"/>
                <w:szCs w:val="20"/>
              </w:rPr>
              <w:t>2719,82</w:t>
            </w:r>
            <w:hyperlink r:id="rId33">
              <w:r w:rsidRPr="003F7139">
                <w:rPr>
                  <w:rFonts w:eastAsia="Calibri"/>
                  <w:color w:val="0000FF"/>
                  <w:sz w:val="20"/>
                  <w:szCs w:val="20"/>
                  <w:u w:val="single" w:color="0000FF"/>
                </w:rPr>
                <w:t>&lt;**&gt;</w:t>
              </w:r>
            </w:hyperlink>
          </w:p>
        </w:tc>
      </w:tr>
      <w:tr w:rsidR="00D46621" w:rsidRPr="00BD0C87" w:rsidTr="003531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right="266"/>
              <w:jc w:val="right"/>
              <w:rPr>
                <w:rFonts w:eastAsia="Calibri"/>
                <w:sz w:val="20"/>
                <w:szCs w:val="20"/>
              </w:rPr>
            </w:pPr>
            <w:r w:rsidRPr="003F7139">
              <w:rPr>
                <w:rFonts w:eastAsia="Calibri"/>
                <w:sz w:val="20"/>
                <w:szCs w:val="20"/>
              </w:rPr>
              <w:t>2-еполугодие2028года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D46621" w:rsidRPr="003F7139" w:rsidRDefault="00D46621" w:rsidP="00DB405A">
            <w:pPr>
              <w:pStyle w:val="TableParagraph"/>
              <w:spacing w:before="100"/>
              <w:ind w:left="368" w:right="356"/>
              <w:jc w:val="center"/>
              <w:rPr>
                <w:rFonts w:eastAsia="Calibri"/>
                <w:sz w:val="20"/>
                <w:szCs w:val="20"/>
              </w:rPr>
            </w:pPr>
            <w:r w:rsidRPr="003F7139">
              <w:rPr>
                <w:rFonts w:eastAsia="Calibri"/>
                <w:sz w:val="20"/>
                <w:szCs w:val="20"/>
              </w:rPr>
              <w:t>3055,62</w:t>
            </w:r>
            <w:hyperlink r:id="rId34">
              <w:r w:rsidRPr="003F7139">
                <w:rPr>
                  <w:rFonts w:eastAsia="Calibri"/>
                  <w:color w:val="0000FF"/>
                  <w:sz w:val="20"/>
                  <w:szCs w:val="20"/>
                  <w:u w:val="single" w:color="0000FF"/>
                </w:rPr>
                <w:t>&lt;**&gt;</w:t>
              </w:r>
            </w:hyperlink>
          </w:p>
        </w:tc>
      </w:tr>
      <w:tr w:rsidR="00D03E66"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val="restart"/>
            <w:tcBorders>
              <w:top w:val="single" w:sz="4" w:space="0" w:color="auto"/>
              <w:left w:val="single" w:sz="4" w:space="0" w:color="auto"/>
              <w:right w:val="single" w:sz="4" w:space="0" w:color="auto"/>
            </w:tcBorders>
            <w:vAlign w:val="center"/>
          </w:tcPr>
          <w:p w:rsidR="00D03E66" w:rsidRPr="000D3ED5" w:rsidRDefault="00D03E66" w:rsidP="00D03E66">
            <w:pPr>
              <w:adjustRightInd w:val="0"/>
              <w:jc w:val="center"/>
              <w:rPr>
                <w:sz w:val="20"/>
                <w:szCs w:val="20"/>
              </w:rPr>
            </w:pPr>
            <w:r>
              <w:rPr>
                <w:sz w:val="20"/>
                <w:szCs w:val="20"/>
              </w:rPr>
              <w:t>2</w:t>
            </w:r>
          </w:p>
        </w:tc>
        <w:tc>
          <w:tcPr>
            <w:tcW w:w="2293" w:type="dxa"/>
            <w:gridSpan w:val="2"/>
            <w:vMerge w:val="restart"/>
            <w:tcBorders>
              <w:top w:val="single" w:sz="4" w:space="0" w:color="auto"/>
              <w:left w:val="single" w:sz="4" w:space="0" w:color="auto"/>
              <w:right w:val="single" w:sz="4" w:space="0" w:color="auto"/>
            </w:tcBorders>
            <w:vAlign w:val="center"/>
          </w:tcPr>
          <w:p w:rsidR="00D03E66" w:rsidRPr="00B07D4A" w:rsidRDefault="00D03E66" w:rsidP="00B9275D">
            <w:pPr>
              <w:adjustRightInd w:val="0"/>
              <w:jc w:val="center"/>
              <w:rPr>
                <w:sz w:val="20"/>
                <w:szCs w:val="20"/>
              </w:rPr>
            </w:pPr>
            <w:r>
              <w:rPr>
                <w:sz w:val="20"/>
                <w:szCs w:val="20"/>
              </w:rPr>
              <w:t>М</w:t>
            </w:r>
            <w:r w:rsidR="00B9275D">
              <w:rPr>
                <w:sz w:val="20"/>
                <w:szCs w:val="20"/>
              </w:rPr>
              <w:t>АУ</w:t>
            </w:r>
            <w:r>
              <w:rPr>
                <w:sz w:val="20"/>
                <w:szCs w:val="20"/>
              </w:rPr>
              <w:t xml:space="preserve"> «Жилкомсервис»</w:t>
            </w: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0D3ED5" w:rsidRDefault="00D03E66" w:rsidP="00D03E66">
            <w:pPr>
              <w:adjustRightInd w:val="0"/>
              <w:jc w:val="center"/>
              <w:rPr>
                <w:sz w:val="20"/>
                <w:szCs w:val="20"/>
              </w:rPr>
            </w:pPr>
            <w:r w:rsidRPr="000D3ED5">
              <w:rPr>
                <w:sz w:val="20"/>
                <w:szCs w:val="20"/>
              </w:rPr>
              <w:t xml:space="preserve">Для потребителей, в случае отсутствия дифференциации тарифов по схемам подключения </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D03E66">
            <w:pPr>
              <w:adjustRightInd w:val="0"/>
              <w:jc w:val="center"/>
              <w:rPr>
                <w:sz w:val="20"/>
                <w:szCs w:val="20"/>
              </w:rPr>
            </w:pPr>
            <w:r w:rsidRPr="000D3ED5">
              <w:rPr>
                <w:sz w:val="20"/>
                <w:szCs w:val="20"/>
              </w:rPr>
              <w:t xml:space="preserve">одноставочный руб./Гкал </w:t>
            </w: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1-еполугодие2024года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2025,96</w:t>
            </w:r>
          </w:p>
        </w:tc>
      </w:tr>
      <w:tr w:rsidR="00D46621" w:rsidRPr="000D3ED5"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2-еполугодие2024года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2225,86</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1-еполугодие2025года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2225,86</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2-еполугодие2025года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2303,73</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2303,73</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2661,65</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2661,65</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2768,11</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left="368" w:right="355"/>
              <w:jc w:val="center"/>
              <w:rPr>
                <w:rFonts w:eastAsia="Calibri"/>
                <w:sz w:val="20"/>
                <w:szCs w:val="20"/>
              </w:rPr>
            </w:pPr>
            <w:r w:rsidRPr="00BC7343">
              <w:rPr>
                <w:rFonts w:eastAsia="Calibri"/>
                <w:sz w:val="20"/>
                <w:szCs w:val="20"/>
              </w:rPr>
              <w:t>2768,11</w:t>
            </w:r>
          </w:p>
        </w:tc>
      </w:tr>
      <w:tr w:rsidR="00D46621" w:rsidRPr="00BD0C87" w:rsidTr="006835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left="368" w:right="355"/>
              <w:jc w:val="center"/>
              <w:rPr>
                <w:rFonts w:eastAsia="Calibri"/>
                <w:sz w:val="20"/>
                <w:szCs w:val="20"/>
              </w:rPr>
            </w:pPr>
            <w:r w:rsidRPr="00BC7343">
              <w:rPr>
                <w:rFonts w:eastAsia="Calibri"/>
                <w:sz w:val="20"/>
                <w:szCs w:val="20"/>
              </w:rPr>
              <w:t>2878,84</w:t>
            </w:r>
          </w:p>
        </w:tc>
      </w:tr>
      <w:tr w:rsidR="00D03E66" w:rsidRPr="000D3ED5" w:rsidTr="00042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03E66" w:rsidRPr="000D3ED5" w:rsidRDefault="00D03E66" w:rsidP="00D03E66">
            <w:pPr>
              <w:adjustRightInd w:val="0"/>
              <w:rPr>
                <w:sz w:val="20"/>
                <w:szCs w:val="20"/>
              </w:rPr>
            </w:pPr>
          </w:p>
        </w:tc>
        <w:tc>
          <w:tcPr>
            <w:tcW w:w="2293" w:type="dxa"/>
            <w:gridSpan w:val="2"/>
            <w:vMerge/>
            <w:tcBorders>
              <w:left w:val="single" w:sz="4" w:space="0" w:color="auto"/>
              <w:right w:val="single" w:sz="4" w:space="0" w:color="auto"/>
            </w:tcBorders>
          </w:tcPr>
          <w:p w:rsidR="00D03E66" w:rsidRPr="000D3ED5" w:rsidRDefault="00D03E66" w:rsidP="00D03E66">
            <w:pPr>
              <w:adjustRightInd w:val="0"/>
              <w:rPr>
                <w:sz w:val="20"/>
                <w:szCs w:val="20"/>
              </w:rPr>
            </w:pPr>
          </w:p>
        </w:tc>
        <w:tc>
          <w:tcPr>
            <w:tcW w:w="6806" w:type="dxa"/>
            <w:gridSpan w:val="4"/>
            <w:tcBorders>
              <w:top w:val="single" w:sz="4" w:space="0" w:color="auto"/>
              <w:left w:val="single" w:sz="4" w:space="0" w:color="auto"/>
              <w:bottom w:val="single" w:sz="4" w:space="0" w:color="auto"/>
              <w:right w:val="single" w:sz="4" w:space="0" w:color="auto"/>
            </w:tcBorders>
            <w:vAlign w:val="center"/>
          </w:tcPr>
          <w:p w:rsidR="00D03E66" w:rsidRPr="000D3ED5" w:rsidRDefault="00D03E66" w:rsidP="00D03E66">
            <w:pPr>
              <w:adjustRightInd w:val="0"/>
              <w:jc w:val="center"/>
              <w:rPr>
                <w:sz w:val="20"/>
                <w:szCs w:val="20"/>
              </w:rPr>
            </w:pPr>
            <w:r w:rsidRPr="000D3ED5">
              <w:rPr>
                <w:sz w:val="20"/>
                <w:szCs w:val="20"/>
              </w:rPr>
              <w:t xml:space="preserve">Население (тарифы указываются с учетом НДС) </w:t>
            </w:r>
            <w:hyperlink r:id="rId35" w:history="1">
              <w:r w:rsidRPr="000D3ED5">
                <w:rPr>
                  <w:sz w:val="20"/>
                  <w:szCs w:val="20"/>
                </w:rPr>
                <w:t>&lt;*&gt;</w:t>
              </w:r>
            </w:hyperlink>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val="restart"/>
            <w:tcBorders>
              <w:top w:val="single" w:sz="4" w:space="0" w:color="auto"/>
              <w:left w:val="single" w:sz="4" w:space="0" w:color="auto"/>
              <w:right w:val="single" w:sz="4" w:space="0" w:color="auto"/>
            </w:tcBorders>
            <w:vAlign w:val="center"/>
          </w:tcPr>
          <w:p w:rsidR="00D46621" w:rsidRPr="000D3ED5" w:rsidRDefault="00D46621" w:rsidP="00D03E66">
            <w:pPr>
              <w:adjustRightInd w:val="0"/>
              <w:jc w:val="center"/>
              <w:rPr>
                <w:sz w:val="20"/>
                <w:szCs w:val="20"/>
              </w:rPr>
            </w:pPr>
            <w:r>
              <w:rPr>
                <w:sz w:val="20"/>
                <w:szCs w:val="20"/>
              </w:rPr>
              <w:t>одностав</w:t>
            </w:r>
            <w:r w:rsidRPr="000D3ED5">
              <w:rPr>
                <w:sz w:val="20"/>
                <w:szCs w:val="20"/>
              </w:rPr>
              <w:t xml:space="preserve">очный руб./Гкал </w:t>
            </w: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1-еполугодие2024года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2431,15</w:t>
            </w:r>
          </w:p>
        </w:tc>
      </w:tr>
      <w:tr w:rsidR="00D46621" w:rsidRPr="000D3ED5"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2-еполугодие2024года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2671,04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
        </w:trPr>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vAlign w:val="center"/>
          </w:tcPr>
          <w:p w:rsidR="00D46621" w:rsidRPr="000D3ED5" w:rsidRDefault="00D46621" w:rsidP="00D03E66">
            <w:pPr>
              <w:adjustRightInd w:val="0"/>
              <w:jc w:val="center"/>
              <w:rPr>
                <w:sz w:val="20"/>
                <w:szCs w:val="20"/>
              </w:rPr>
            </w:pPr>
          </w:p>
        </w:tc>
        <w:tc>
          <w:tcPr>
            <w:tcW w:w="2835" w:type="dxa"/>
            <w:gridSpan w:val="2"/>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1-еполугодие2025года</w:t>
            </w:r>
          </w:p>
        </w:tc>
        <w:tc>
          <w:tcPr>
            <w:tcW w:w="1845" w:type="dxa"/>
            <w:tcBorders>
              <w:top w:val="single" w:sz="4" w:space="0" w:color="auto"/>
              <w:left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2671,04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2-еполугодие2025года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2764,48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2764,48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vMerge/>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2-еполугодие2026года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3193,98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3193,98</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2-еполугодие2027года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3321,74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266"/>
              <w:jc w:val="right"/>
              <w:rPr>
                <w:rFonts w:eastAsia="Calibri"/>
                <w:sz w:val="20"/>
                <w:szCs w:val="20"/>
              </w:rPr>
            </w:pPr>
            <w:r w:rsidRPr="00BC7343">
              <w:rPr>
                <w:rFonts w:eastAsia="Calibri"/>
                <w:sz w:val="20"/>
                <w:szCs w:val="20"/>
              </w:rPr>
              <w:t>1-еполугодие2028года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2"/>
              <w:ind w:right="634"/>
              <w:jc w:val="right"/>
              <w:rPr>
                <w:rFonts w:eastAsia="Calibri"/>
                <w:sz w:val="20"/>
                <w:szCs w:val="20"/>
              </w:rPr>
            </w:pPr>
            <w:r w:rsidRPr="00BC7343">
              <w:rPr>
                <w:rFonts w:eastAsia="Calibri"/>
                <w:sz w:val="20"/>
                <w:szCs w:val="20"/>
              </w:rPr>
              <w:t>3321,74</w:t>
            </w:r>
          </w:p>
        </w:tc>
      </w:tr>
      <w:tr w:rsidR="00D46621" w:rsidRPr="00BD0C87" w:rsidTr="00FE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 w:type="dxa"/>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293" w:type="dxa"/>
            <w:gridSpan w:val="2"/>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126" w:type="dxa"/>
            <w:tcBorders>
              <w:left w:val="single" w:sz="4" w:space="0" w:color="auto"/>
              <w:bottom w:val="single" w:sz="4" w:space="0" w:color="auto"/>
              <w:right w:val="single" w:sz="4" w:space="0" w:color="auto"/>
            </w:tcBorders>
          </w:tcPr>
          <w:p w:rsidR="00D46621" w:rsidRPr="000D3ED5" w:rsidRDefault="00D46621" w:rsidP="00D03E66">
            <w:pPr>
              <w:adjustRightInd w:val="0"/>
              <w:rPr>
                <w:sz w:val="20"/>
                <w:szCs w:val="20"/>
              </w:rPr>
            </w:pPr>
          </w:p>
        </w:tc>
        <w:tc>
          <w:tcPr>
            <w:tcW w:w="2835" w:type="dxa"/>
            <w:gridSpan w:val="2"/>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266"/>
              <w:jc w:val="right"/>
              <w:rPr>
                <w:rFonts w:eastAsia="Calibri"/>
                <w:sz w:val="20"/>
                <w:szCs w:val="20"/>
              </w:rPr>
            </w:pPr>
            <w:r w:rsidRPr="00BC7343">
              <w:rPr>
                <w:rFonts w:eastAsia="Calibri"/>
                <w:sz w:val="20"/>
                <w:szCs w:val="20"/>
              </w:rPr>
              <w:t>2-еполугодие2028года</w:t>
            </w:r>
          </w:p>
        </w:tc>
        <w:tc>
          <w:tcPr>
            <w:tcW w:w="1845" w:type="dxa"/>
            <w:tcBorders>
              <w:top w:val="single" w:sz="4" w:space="0" w:color="auto"/>
              <w:left w:val="single" w:sz="4" w:space="0" w:color="auto"/>
              <w:bottom w:val="single" w:sz="4" w:space="0" w:color="auto"/>
              <w:right w:val="single" w:sz="4" w:space="0" w:color="auto"/>
            </w:tcBorders>
          </w:tcPr>
          <w:p w:rsidR="00D46621" w:rsidRPr="00BC7343" w:rsidRDefault="00D46621" w:rsidP="00DB405A">
            <w:pPr>
              <w:pStyle w:val="TableParagraph"/>
              <w:spacing w:before="100"/>
              <w:ind w:right="634"/>
              <w:jc w:val="right"/>
              <w:rPr>
                <w:rFonts w:eastAsia="Calibri"/>
                <w:sz w:val="20"/>
                <w:szCs w:val="20"/>
              </w:rPr>
            </w:pPr>
            <w:r w:rsidRPr="00BC7343">
              <w:rPr>
                <w:rFonts w:eastAsia="Calibri"/>
                <w:sz w:val="20"/>
                <w:szCs w:val="20"/>
              </w:rPr>
              <w:t>3454,61</w:t>
            </w:r>
          </w:p>
        </w:tc>
      </w:tr>
    </w:tbl>
    <w:p w:rsidR="00D46621" w:rsidRPr="00BF20FC" w:rsidRDefault="00D46621" w:rsidP="00D46621">
      <w:pPr>
        <w:ind w:firstLine="709"/>
        <w:jc w:val="both"/>
        <w:rPr>
          <w:color w:val="000000"/>
        </w:rPr>
      </w:pPr>
      <w:r w:rsidRPr="00BF20FC">
        <w:rPr>
          <w:color w:val="000000"/>
        </w:rPr>
        <w:t xml:space="preserve">&lt;**&gt; НДС не облагается (в отношении организации применяется упрощенная система налогообложения всоответствии с </w:t>
      </w:r>
      <w:r w:rsidRPr="00BF20FC">
        <w:rPr>
          <w:color w:val="0000FF"/>
        </w:rPr>
        <w:t xml:space="preserve">главой 26.2 </w:t>
      </w:r>
      <w:r w:rsidRPr="00BF20FC">
        <w:rPr>
          <w:color w:val="000000"/>
        </w:rPr>
        <w:t>Налогового кодекса Российской Федерации).</w:t>
      </w:r>
    </w:p>
    <w:p w:rsidR="001C61B2" w:rsidRDefault="001C61B2" w:rsidP="002F116D">
      <w:pPr>
        <w:pStyle w:val="a3"/>
        <w:spacing w:before="1" w:line="360" w:lineRule="auto"/>
        <w:ind w:left="117" w:right="105" w:firstLine="540"/>
        <w:jc w:val="center"/>
      </w:pPr>
    </w:p>
    <w:p w:rsidR="007B3B02" w:rsidRPr="00DD06D2" w:rsidRDefault="00831BD9" w:rsidP="001B5E85">
      <w:pPr>
        <w:pStyle w:val="a3"/>
        <w:spacing w:before="1"/>
        <w:ind w:left="117" w:right="105" w:firstLine="540"/>
        <w:jc w:val="both"/>
        <w:rPr>
          <w:sz w:val="24"/>
          <w:szCs w:val="24"/>
        </w:rPr>
      </w:pPr>
      <w:r w:rsidRPr="00DD06D2">
        <w:rPr>
          <w:sz w:val="24"/>
          <w:szCs w:val="24"/>
        </w:rPr>
        <w:t>Плата за подключение к системам теплоснабжения и плата за услуги по поддержанию резервной тепловой мощности не установлены.</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Согласно ч.3 ст. 13 ФЗ №190 «О теплоснабжении» от 27.07.2022 г. (20)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В соответствии со ст. 16 ФЗ-190: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rsidR="00831BD9" w:rsidRPr="00DD06D2" w:rsidRDefault="00831BD9" w:rsidP="001B5E85">
      <w:pPr>
        <w:pStyle w:val="a3"/>
        <w:spacing w:before="1"/>
        <w:ind w:left="117" w:right="105" w:firstLine="540"/>
        <w:jc w:val="both"/>
        <w:rPr>
          <w:sz w:val="24"/>
          <w:szCs w:val="24"/>
        </w:rPr>
      </w:pPr>
      <w:r w:rsidRPr="00DD06D2">
        <w:rPr>
          <w:sz w:val="24"/>
          <w:szCs w:val="24"/>
        </w:rPr>
        <w:lastRenderedPageBreak/>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831BD9" w:rsidRPr="00DD06D2" w:rsidRDefault="00831BD9" w:rsidP="001B5E85">
      <w:pPr>
        <w:pStyle w:val="a3"/>
        <w:spacing w:before="1"/>
        <w:ind w:left="117" w:right="105" w:firstLine="540"/>
        <w:jc w:val="both"/>
        <w:rPr>
          <w:sz w:val="24"/>
          <w:szCs w:val="24"/>
        </w:rPr>
      </w:pPr>
      <w:r w:rsidRPr="00DD06D2">
        <w:rPr>
          <w:sz w:val="24"/>
          <w:szCs w:val="24"/>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831BD9" w:rsidRPr="00DD06D2" w:rsidRDefault="00831BD9" w:rsidP="001B5E85">
      <w:pPr>
        <w:pStyle w:val="a3"/>
        <w:spacing w:before="1"/>
        <w:ind w:left="117" w:right="105" w:firstLine="540"/>
        <w:jc w:val="both"/>
        <w:rPr>
          <w:sz w:val="24"/>
          <w:szCs w:val="24"/>
        </w:rPr>
      </w:pPr>
      <w:r w:rsidRPr="00DD06D2">
        <w:rPr>
          <w:sz w:val="24"/>
          <w:szCs w:val="24"/>
        </w:rPr>
        <w:t>При этом нормы ФЗ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w:t>
      </w:r>
    </w:p>
    <w:p w:rsidR="007B3B02" w:rsidRPr="00DD06D2" w:rsidRDefault="007B3B02" w:rsidP="001B5E85">
      <w:pPr>
        <w:pStyle w:val="a3"/>
        <w:spacing w:before="1"/>
        <w:ind w:left="117" w:right="105" w:firstLine="540"/>
        <w:jc w:val="both"/>
        <w:rPr>
          <w:sz w:val="24"/>
          <w:szCs w:val="24"/>
        </w:rPr>
      </w:pPr>
    </w:p>
    <w:p w:rsidR="00831BD9" w:rsidRPr="00DD06D2" w:rsidRDefault="00831BD9" w:rsidP="001B5E85">
      <w:pPr>
        <w:pStyle w:val="1"/>
        <w:numPr>
          <w:ilvl w:val="1"/>
          <w:numId w:val="3"/>
        </w:numPr>
        <w:tabs>
          <w:tab w:val="left" w:pos="1134"/>
        </w:tabs>
        <w:spacing w:before="61"/>
        <w:ind w:right="114" w:firstLine="589"/>
        <w:jc w:val="both"/>
        <w:rPr>
          <w:sz w:val="24"/>
          <w:szCs w:val="24"/>
        </w:rPr>
      </w:pPr>
      <w:bookmarkStart w:id="18" w:name="_Toc9528721"/>
      <w:r w:rsidRPr="00DD06D2">
        <w:rPr>
          <w:sz w:val="24"/>
          <w:szCs w:val="24"/>
        </w:rPr>
        <w:t>Описание существующих технических и технологических проблем в системах теплоснабжения поселения, городского округа</w:t>
      </w:r>
      <w:bookmarkEnd w:id="18"/>
    </w:p>
    <w:p w:rsidR="007B3B02" w:rsidRPr="00DD06D2" w:rsidRDefault="00831BD9" w:rsidP="001B5E85">
      <w:pPr>
        <w:pStyle w:val="a3"/>
        <w:spacing w:before="1"/>
        <w:ind w:left="117" w:right="105" w:firstLine="540"/>
        <w:jc w:val="both"/>
        <w:rPr>
          <w:sz w:val="24"/>
          <w:szCs w:val="24"/>
        </w:rPr>
      </w:pPr>
      <w:r w:rsidRPr="00DD06D2">
        <w:rPr>
          <w:sz w:val="24"/>
          <w:szCs w:val="24"/>
        </w:rPr>
        <w:t>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недоотпуск тепловой энергии. Решение данной проблемы возможно путем капитального ремонта тепловых сетей.</w:t>
      </w:r>
    </w:p>
    <w:p w:rsidR="00831BD9" w:rsidRPr="00DD06D2" w:rsidRDefault="00831BD9" w:rsidP="001B5E85">
      <w:pPr>
        <w:pStyle w:val="a3"/>
        <w:spacing w:before="1"/>
        <w:ind w:left="117" w:right="105" w:firstLine="540"/>
        <w:jc w:val="both"/>
        <w:rPr>
          <w:sz w:val="24"/>
          <w:szCs w:val="24"/>
        </w:rPr>
      </w:pPr>
      <w:r w:rsidRPr="00DD06D2">
        <w:rPr>
          <w:sz w:val="24"/>
          <w:szCs w:val="24"/>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DE25B0" w:rsidRPr="00DD06D2" w:rsidRDefault="00831BD9" w:rsidP="001B5E85">
      <w:pPr>
        <w:pStyle w:val="a3"/>
        <w:spacing w:before="1"/>
        <w:ind w:left="117" w:right="105" w:firstLine="540"/>
        <w:jc w:val="both"/>
        <w:rPr>
          <w:sz w:val="24"/>
          <w:szCs w:val="24"/>
        </w:rPr>
      </w:pPr>
      <w:r w:rsidRPr="00DD06D2">
        <w:rPr>
          <w:sz w:val="24"/>
          <w:szCs w:val="24"/>
        </w:rPr>
        <w:t>Проблем с надежностью и эффективностью снабжением топливом в действующих системах теплоснабжения не наблюдается.</w:t>
      </w:r>
    </w:p>
    <w:p w:rsidR="00576557" w:rsidRPr="00DD06D2" w:rsidRDefault="00576557" w:rsidP="001B5E85">
      <w:pPr>
        <w:pStyle w:val="a3"/>
        <w:spacing w:before="1"/>
        <w:ind w:left="117" w:right="105" w:firstLine="540"/>
        <w:jc w:val="both"/>
        <w:rPr>
          <w:sz w:val="24"/>
          <w:szCs w:val="24"/>
        </w:rPr>
      </w:pPr>
    </w:p>
    <w:p w:rsidR="00DE25B0" w:rsidRPr="00DD06D2" w:rsidRDefault="00DE25B0" w:rsidP="00576557">
      <w:pPr>
        <w:pStyle w:val="1"/>
        <w:numPr>
          <w:ilvl w:val="0"/>
          <w:numId w:val="3"/>
        </w:numPr>
        <w:tabs>
          <w:tab w:val="left" w:pos="1050"/>
        </w:tabs>
        <w:ind w:right="149" w:firstLine="589"/>
        <w:jc w:val="both"/>
        <w:rPr>
          <w:sz w:val="24"/>
          <w:szCs w:val="24"/>
        </w:rPr>
      </w:pPr>
      <w:bookmarkStart w:id="19" w:name="_Toc9528722"/>
      <w:r w:rsidRPr="00DD06D2">
        <w:rPr>
          <w:sz w:val="24"/>
          <w:szCs w:val="24"/>
        </w:rPr>
        <w:t>Существующее и перспективное потребление тепловой энергии на цели теплоснабжения</w:t>
      </w:r>
      <w:bookmarkEnd w:id="19"/>
    </w:p>
    <w:p w:rsidR="000F0412" w:rsidRPr="00DD06D2" w:rsidRDefault="000F0412" w:rsidP="00576557">
      <w:pPr>
        <w:pStyle w:val="1"/>
        <w:numPr>
          <w:ilvl w:val="1"/>
          <w:numId w:val="3"/>
        </w:numPr>
        <w:tabs>
          <w:tab w:val="left" w:pos="1220"/>
        </w:tabs>
        <w:ind w:right="114" w:firstLine="589"/>
        <w:jc w:val="both"/>
        <w:rPr>
          <w:sz w:val="24"/>
          <w:szCs w:val="24"/>
        </w:rPr>
      </w:pPr>
      <w:bookmarkStart w:id="20" w:name="_Toc9528723"/>
      <w:r w:rsidRPr="00DD06D2">
        <w:rPr>
          <w:sz w:val="24"/>
          <w:szCs w:val="24"/>
        </w:rPr>
        <w:t>Данные базового уровня потребления тепла на цели теплоснабжения</w:t>
      </w:r>
      <w:bookmarkEnd w:id="20"/>
    </w:p>
    <w:p w:rsidR="00831BD9" w:rsidRPr="00DD06D2" w:rsidRDefault="00831BD9" w:rsidP="00576557">
      <w:pPr>
        <w:pStyle w:val="a3"/>
        <w:ind w:left="117" w:right="105" w:firstLine="540"/>
        <w:jc w:val="both"/>
        <w:rPr>
          <w:sz w:val="24"/>
          <w:szCs w:val="24"/>
        </w:rPr>
      </w:pPr>
    </w:p>
    <w:p w:rsidR="00831BD9" w:rsidRPr="00DD06D2" w:rsidRDefault="003444AF" w:rsidP="00576557">
      <w:pPr>
        <w:pStyle w:val="a3"/>
        <w:ind w:left="117" w:right="105" w:firstLine="540"/>
        <w:jc w:val="both"/>
        <w:rPr>
          <w:sz w:val="24"/>
          <w:szCs w:val="24"/>
        </w:rPr>
      </w:pPr>
      <w:r w:rsidRPr="00DD06D2">
        <w:rPr>
          <w:sz w:val="24"/>
          <w:szCs w:val="24"/>
        </w:rPr>
        <w:t>Поставщиками тепловой энергии в рабочем поселке Мокшан являются М</w:t>
      </w:r>
      <w:r w:rsidR="00B9275D">
        <w:rPr>
          <w:sz w:val="24"/>
          <w:szCs w:val="24"/>
        </w:rPr>
        <w:t>АУ</w:t>
      </w:r>
      <w:r w:rsidRPr="00DD06D2">
        <w:rPr>
          <w:sz w:val="24"/>
          <w:szCs w:val="24"/>
        </w:rPr>
        <w:t xml:space="preserve"> «Жилкомсервис» и </w:t>
      </w:r>
      <w:r w:rsidR="00A02D5F" w:rsidRPr="00DD06D2">
        <w:rPr>
          <w:sz w:val="24"/>
          <w:szCs w:val="24"/>
        </w:rPr>
        <w:t>ООО «ЭНЕРГОЦЕНТР-МОКШАН»</w:t>
      </w:r>
      <w:r w:rsidRPr="00DD06D2">
        <w:rPr>
          <w:sz w:val="24"/>
          <w:szCs w:val="24"/>
        </w:rPr>
        <w:t xml:space="preserve">. </w:t>
      </w:r>
    </w:p>
    <w:p w:rsidR="00831BD9" w:rsidRPr="00DD06D2" w:rsidRDefault="003444AF" w:rsidP="00576557">
      <w:pPr>
        <w:pStyle w:val="a3"/>
        <w:ind w:left="117" w:right="105" w:firstLine="540"/>
        <w:jc w:val="both"/>
        <w:rPr>
          <w:sz w:val="24"/>
          <w:szCs w:val="24"/>
        </w:rPr>
      </w:pPr>
      <w:r w:rsidRPr="00DD06D2">
        <w:rPr>
          <w:sz w:val="24"/>
          <w:szCs w:val="24"/>
        </w:rPr>
        <w:t>Существующие значения потребления тепловой энергии приведены в таблице 13.</w:t>
      </w:r>
    </w:p>
    <w:p w:rsidR="00DD06D2" w:rsidRDefault="00DD06D2" w:rsidP="00576557">
      <w:pPr>
        <w:pStyle w:val="a3"/>
        <w:ind w:left="117" w:right="105" w:firstLine="540"/>
        <w:jc w:val="both"/>
        <w:rPr>
          <w:sz w:val="24"/>
          <w:szCs w:val="24"/>
        </w:rPr>
      </w:pPr>
    </w:p>
    <w:p w:rsidR="00DD06D2" w:rsidRDefault="00DD06D2" w:rsidP="00576557">
      <w:pPr>
        <w:pStyle w:val="a3"/>
        <w:ind w:left="117" w:right="105" w:firstLine="540"/>
        <w:jc w:val="both"/>
        <w:rPr>
          <w:sz w:val="24"/>
          <w:szCs w:val="24"/>
        </w:rPr>
      </w:pPr>
    </w:p>
    <w:p w:rsidR="003444AF" w:rsidRPr="00DD06D2" w:rsidRDefault="003444AF" w:rsidP="00576557">
      <w:pPr>
        <w:pStyle w:val="a3"/>
        <w:ind w:left="117" w:right="105" w:firstLine="540"/>
        <w:jc w:val="both"/>
        <w:rPr>
          <w:sz w:val="24"/>
          <w:szCs w:val="24"/>
        </w:rPr>
      </w:pPr>
      <w:r w:rsidRPr="00DD06D2">
        <w:rPr>
          <w:sz w:val="24"/>
          <w:szCs w:val="24"/>
        </w:rPr>
        <w:t>Таблица 13 - Значения потребления тепловой энергии в базовый период</w:t>
      </w:r>
    </w:p>
    <w:tbl>
      <w:tblPr>
        <w:tblStyle w:val="a6"/>
        <w:tblW w:w="0" w:type="auto"/>
        <w:jc w:val="center"/>
        <w:tblLook w:val="04A0"/>
      </w:tblPr>
      <w:tblGrid>
        <w:gridCol w:w="2242"/>
        <w:gridCol w:w="1525"/>
        <w:gridCol w:w="1524"/>
        <w:gridCol w:w="1647"/>
        <w:gridCol w:w="1493"/>
        <w:gridCol w:w="1471"/>
      </w:tblGrid>
      <w:tr w:rsidR="003444AF" w:rsidRPr="003444AF" w:rsidTr="00B46B4D">
        <w:trPr>
          <w:jc w:val="center"/>
        </w:trPr>
        <w:tc>
          <w:tcPr>
            <w:tcW w:w="2242" w:type="dxa"/>
            <w:vMerge w:val="restart"/>
            <w:vAlign w:val="center"/>
          </w:tcPr>
          <w:p w:rsidR="003444AF" w:rsidRPr="00042BED" w:rsidRDefault="003444AF" w:rsidP="00A73F1A">
            <w:pPr>
              <w:pStyle w:val="a7"/>
              <w:spacing w:line="360" w:lineRule="auto"/>
              <w:rPr>
                <w:szCs w:val="24"/>
              </w:rPr>
            </w:pPr>
            <w:r w:rsidRPr="00042BED">
              <w:rPr>
                <w:szCs w:val="24"/>
              </w:rPr>
              <w:t>Наименование теплоисточника</w:t>
            </w:r>
          </w:p>
        </w:tc>
        <w:tc>
          <w:tcPr>
            <w:tcW w:w="1525" w:type="dxa"/>
            <w:vMerge w:val="restart"/>
            <w:vAlign w:val="center"/>
          </w:tcPr>
          <w:p w:rsidR="003444AF" w:rsidRPr="003444AF" w:rsidRDefault="003444AF" w:rsidP="00A73F1A">
            <w:pPr>
              <w:pStyle w:val="a7"/>
              <w:spacing w:line="360" w:lineRule="auto"/>
              <w:rPr>
                <w:sz w:val="26"/>
                <w:szCs w:val="26"/>
              </w:rPr>
            </w:pPr>
            <w:r w:rsidRPr="003444AF">
              <w:rPr>
                <w:sz w:val="26"/>
                <w:szCs w:val="26"/>
              </w:rPr>
              <w:t>Ед. изм.</w:t>
            </w:r>
          </w:p>
        </w:tc>
        <w:tc>
          <w:tcPr>
            <w:tcW w:w="4664" w:type="dxa"/>
            <w:gridSpan w:val="3"/>
            <w:vAlign w:val="center"/>
          </w:tcPr>
          <w:p w:rsidR="003444AF" w:rsidRPr="003444AF" w:rsidRDefault="003444AF" w:rsidP="00A73F1A">
            <w:pPr>
              <w:pStyle w:val="a7"/>
              <w:spacing w:line="360" w:lineRule="auto"/>
              <w:rPr>
                <w:sz w:val="26"/>
                <w:szCs w:val="26"/>
              </w:rPr>
            </w:pPr>
            <w:r w:rsidRPr="003444AF">
              <w:rPr>
                <w:sz w:val="26"/>
                <w:szCs w:val="26"/>
              </w:rPr>
              <w:t>Вид тепловой нагрузки</w:t>
            </w:r>
          </w:p>
        </w:tc>
        <w:tc>
          <w:tcPr>
            <w:tcW w:w="1471" w:type="dxa"/>
            <w:vMerge w:val="restart"/>
            <w:vAlign w:val="center"/>
          </w:tcPr>
          <w:p w:rsidR="003444AF" w:rsidRPr="003444AF" w:rsidRDefault="003444AF" w:rsidP="00A73F1A">
            <w:pPr>
              <w:pStyle w:val="a7"/>
              <w:spacing w:line="360" w:lineRule="auto"/>
              <w:rPr>
                <w:sz w:val="26"/>
                <w:szCs w:val="26"/>
              </w:rPr>
            </w:pPr>
            <w:r w:rsidRPr="003444AF">
              <w:rPr>
                <w:sz w:val="26"/>
                <w:szCs w:val="26"/>
              </w:rPr>
              <w:t>Всего</w:t>
            </w:r>
          </w:p>
        </w:tc>
      </w:tr>
      <w:tr w:rsidR="003444AF" w:rsidRPr="003444AF" w:rsidTr="00B46B4D">
        <w:trPr>
          <w:jc w:val="center"/>
        </w:trPr>
        <w:tc>
          <w:tcPr>
            <w:tcW w:w="2242" w:type="dxa"/>
            <w:vMerge/>
          </w:tcPr>
          <w:p w:rsidR="003444AF" w:rsidRPr="00042BED" w:rsidRDefault="003444AF" w:rsidP="00A73F1A">
            <w:pPr>
              <w:pStyle w:val="a3"/>
              <w:spacing w:line="360" w:lineRule="auto"/>
              <w:ind w:right="105"/>
              <w:jc w:val="center"/>
              <w:rPr>
                <w:sz w:val="24"/>
                <w:szCs w:val="24"/>
              </w:rPr>
            </w:pPr>
          </w:p>
        </w:tc>
        <w:tc>
          <w:tcPr>
            <w:tcW w:w="1525" w:type="dxa"/>
            <w:vMerge/>
          </w:tcPr>
          <w:p w:rsidR="003444AF" w:rsidRPr="003444AF" w:rsidRDefault="003444AF" w:rsidP="00A73F1A">
            <w:pPr>
              <w:pStyle w:val="a3"/>
              <w:spacing w:line="360" w:lineRule="auto"/>
              <w:ind w:right="105"/>
              <w:jc w:val="center"/>
            </w:pPr>
          </w:p>
        </w:tc>
        <w:tc>
          <w:tcPr>
            <w:tcW w:w="1524" w:type="dxa"/>
            <w:vAlign w:val="center"/>
          </w:tcPr>
          <w:p w:rsidR="003444AF" w:rsidRPr="003444AF" w:rsidRDefault="003444AF" w:rsidP="00A73F1A">
            <w:pPr>
              <w:pStyle w:val="a7"/>
              <w:spacing w:line="360" w:lineRule="auto"/>
              <w:rPr>
                <w:sz w:val="26"/>
                <w:szCs w:val="26"/>
              </w:rPr>
            </w:pPr>
            <w:r w:rsidRPr="003444AF">
              <w:rPr>
                <w:sz w:val="26"/>
                <w:szCs w:val="26"/>
              </w:rPr>
              <w:t>Отопление</w:t>
            </w:r>
          </w:p>
        </w:tc>
        <w:tc>
          <w:tcPr>
            <w:tcW w:w="1647" w:type="dxa"/>
            <w:vAlign w:val="center"/>
          </w:tcPr>
          <w:p w:rsidR="003444AF" w:rsidRPr="003444AF" w:rsidRDefault="003444AF" w:rsidP="00A73F1A">
            <w:pPr>
              <w:pStyle w:val="a7"/>
              <w:spacing w:line="360" w:lineRule="auto"/>
              <w:rPr>
                <w:sz w:val="26"/>
                <w:szCs w:val="26"/>
              </w:rPr>
            </w:pPr>
            <w:r w:rsidRPr="003444AF">
              <w:rPr>
                <w:sz w:val="26"/>
                <w:szCs w:val="26"/>
              </w:rPr>
              <w:t>Вентиляция</w:t>
            </w:r>
          </w:p>
        </w:tc>
        <w:tc>
          <w:tcPr>
            <w:tcW w:w="1493" w:type="dxa"/>
            <w:vAlign w:val="center"/>
          </w:tcPr>
          <w:p w:rsidR="003444AF" w:rsidRPr="003444AF" w:rsidRDefault="003444AF" w:rsidP="00A73F1A">
            <w:pPr>
              <w:pStyle w:val="a7"/>
              <w:spacing w:line="360" w:lineRule="auto"/>
              <w:rPr>
                <w:sz w:val="26"/>
                <w:szCs w:val="26"/>
              </w:rPr>
            </w:pPr>
            <w:r w:rsidRPr="003444AF">
              <w:rPr>
                <w:sz w:val="26"/>
                <w:szCs w:val="26"/>
              </w:rPr>
              <w:t>ГВС</w:t>
            </w:r>
          </w:p>
        </w:tc>
        <w:tc>
          <w:tcPr>
            <w:tcW w:w="1471" w:type="dxa"/>
            <w:vMerge/>
          </w:tcPr>
          <w:p w:rsidR="003444AF" w:rsidRPr="003444AF" w:rsidRDefault="003444AF" w:rsidP="00A73F1A">
            <w:pPr>
              <w:pStyle w:val="a3"/>
              <w:spacing w:line="360" w:lineRule="auto"/>
              <w:ind w:right="105"/>
              <w:jc w:val="center"/>
            </w:pPr>
          </w:p>
        </w:tc>
      </w:tr>
      <w:tr w:rsidR="00B46B4D" w:rsidRPr="003444AF" w:rsidTr="00B46B4D">
        <w:trPr>
          <w:jc w:val="center"/>
        </w:trPr>
        <w:tc>
          <w:tcPr>
            <w:tcW w:w="2242" w:type="dxa"/>
            <w:vMerge w:val="restart"/>
            <w:vAlign w:val="center"/>
          </w:tcPr>
          <w:p w:rsidR="00B46B4D" w:rsidRPr="00042BED" w:rsidRDefault="00B46B4D" w:rsidP="00B9275D">
            <w:pPr>
              <w:pStyle w:val="a3"/>
              <w:ind w:right="105"/>
              <w:jc w:val="center"/>
              <w:rPr>
                <w:sz w:val="24"/>
                <w:szCs w:val="24"/>
              </w:rPr>
            </w:pPr>
            <w:r w:rsidRPr="00042BED">
              <w:rPr>
                <w:sz w:val="24"/>
                <w:szCs w:val="24"/>
              </w:rPr>
              <w:t>М</w:t>
            </w:r>
            <w:r w:rsidR="00B9275D">
              <w:rPr>
                <w:sz w:val="24"/>
                <w:szCs w:val="24"/>
              </w:rPr>
              <w:t>АУ</w:t>
            </w:r>
            <w:r w:rsidRPr="00042BED">
              <w:rPr>
                <w:sz w:val="24"/>
                <w:szCs w:val="24"/>
              </w:rPr>
              <w:t xml:space="preserve"> «Жилкомсервис» № 1</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Гкал/час</w:t>
            </w:r>
          </w:p>
        </w:tc>
        <w:tc>
          <w:tcPr>
            <w:tcW w:w="1524" w:type="dxa"/>
          </w:tcPr>
          <w:p w:rsidR="00B46B4D" w:rsidRPr="003444AF" w:rsidRDefault="00B46B4D" w:rsidP="00B46B4D">
            <w:pPr>
              <w:pStyle w:val="a3"/>
              <w:spacing w:line="360" w:lineRule="auto"/>
              <w:ind w:right="105"/>
              <w:jc w:val="center"/>
            </w:pPr>
            <w:r>
              <w:t>0,122</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0,122</w:t>
            </w:r>
          </w:p>
        </w:tc>
      </w:tr>
      <w:tr w:rsidR="00B46B4D" w:rsidRPr="003444AF" w:rsidTr="00B46B4D">
        <w:trPr>
          <w:jc w:val="center"/>
        </w:trPr>
        <w:tc>
          <w:tcPr>
            <w:tcW w:w="2242" w:type="dxa"/>
            <w:vMerge/>
            <w:vAlign w:val="center"/>
          </w:tcPr>
          <w:p w:rsidR="00B46B4D" w:rsidRPr="00042BED" w:rsidRDefault="00B46B4D" w:rsidP="001B5E85">
            <w:pPr>
              <w:pStyle w:val="a3"/>
              <w:ind w:right="105"/>
              <w:jc w:val="center"/>
              <w:rPr>
                <w:sz w:val="24"/>
                <w:szCs w:val="24"/>
              </w:rP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473,023</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473,023</w:t>
            </w:r>
          </w:p>
        </w:tc>
      </w:tr>
      <w:tr w:rsidR="00B46B4D" w:rsidRPr="003444AF" w:rsidTr="00B46B4D">
        <w:trPr>
          <w:trHeight w:val="562"/>
          <w:jc w:val="center"/>
        </w:trPr>
        <w:tc>
          <w:tcPr>
            <w:tcW w:w="2242" w:type="dxa"/>
            <w:vMerge w:val="restart"/>
            <w:vAlign w:val="center"/>
          </w:tcPr>
          <w:p w:rsidR="00B46B4D" w:rsidRPr="00042BED" w:rsidRDefault="00B46B4D" w:rsidP="00B9275D">
            <w:pPr>
              <w:pStyle w:val="a3"/>
              <w:ind w:right="105"/>
              <w:jc w:val="center"/>
              <w:rPr>
                <w:sz w:val="24"/>
                <w:szCs w:val="24"/>
              </w:rPr>
            </w:pPr>
            <w:r w:rsidRPr="00042BED">
              <w:rPr>
                <w:sz w:val="24"/>
                <w:szCs w:val="24"/>
              </w:rPr>
              <w:t>М</w:t>
            </w:r>
            <w:r w:rsidR="00B9275D">
              <w:rPr>
                <w:sz w:val="24"/>
                <w:szCs w:val="24"/>
              </w:rPr>
              <w:t>АУ</w:t>
            </w:r>
            <w:r w:rsidRPr="00042BED">
              <w:rPr>
                <w:sz w:val="24"/>
                <w:szCs w:val="24"/>
              </w:rPr>
              <w:t xml:space="preserve"> «Жилкомсервис» № 2</w:t>
            </w: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Гкал/час</w:t>
            </w:r>
          </w:p>
        </w:tc>
        <w:tc>
          <w:tcPr>
            <w:tcW w:w="1524" w:type="dxa"/>
          </w:tcPr>
          <w:p w:rsidR="00B46B4D" w:rsidRPr="003444AF" w:rsidRDefault="00B46B4D" w:rsidP="00B46B4D">
            <w:pPr>
              <w:pStyle w:val="a3"/>
              <w:spacing w:line="360" w:lineRule="auto"/>
              <w:ind w:right="105"/>
              <w:jc w:val="center"/>
            </w:pPr>
            <w:r>
              <w:t>0,41</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0,41</w:t>
            </w:r>
          </w:p>
        </w:tc>
      </w:tr>
      <w:tr w:rsidR="00B46B4D" w:rsidRPr="003444AF" w:rsidTr="00B46B4D">
        <w:trPr>
          <w:jc w:val="center"/>
        </w:trPr>
        <w:tc>
          <w:tcPr>
            <w:tcW w:w="2242" w:type="dxa"/>
            <w:vMerge/>
          </w:tcPr>
          <w:p w:rsidR="00B46B4D" w:rsidRPr="00042BED" w:rsidRDefault="00B46B4D" w:rsidP="001B5E85">
            <w:pPr>
              <w:pStyle w:val="a3"/>
              <w:ind w:right="105"/>
              <w:jc w:val="center"/>
              <w:rPr>
                <w:sz w:val="24"/>
                <w:szCs w:val="24"/>
              </w:rPr>
            </w:pPr>
          </w:p>
        </w:tc>
        <w:tc>
          <w:tcPr>
            <w:tcW w:w="1525" w:type="dxa"/>
            <w:vAlign w:val="center"/>
          </w:tcPr>
          <w:p w:rsidR="00B46B4D" w:rsidRPr="003444AF" w:rsidRDefault="00B46B4D" w:rsidP="00B46B4D">
            <w:pPr>
              <w:pStyle w:val="a7"/>
              <w:spacing w:line="360" w:lineRule="auto"/>
              <w:rPr>
                <w:sz w:val="26"/>
                <w:szCs w:val="26"/>
              </w:rPr>
            </w:pPr>
            <w:r w:rsidRPr="003444AF">
              <w:rPr>
                <w:sz w:val="26"/>
                <w:szCs w:val="26"/>
              </w:rPr>
              <w:t>Гкал/год</w:t>
            </w:r>
          </w:p>
        </w:tc>
        <w:tc>
          <w:tcPr>
            <w:tcW w:w="1524" w:type="dxa"/>
          </w:tcPr>
          <w:p w:rsidR="00B46B4D" w:rsidRPr="003444AF" w:rsidRDefault="00B46B4D" w:rsidP="00B46B4D">
            <w:pPr>
              <w:pStyle w:val="a3"/>
              <w:spacing w:line="360" w:lineRule="auto"/>
              <w:ind w:right="105"/>
              <w:jc w:val="center"/>
            </w:pPr>
            <w:r>
              <w:t>1218,89</w:t>
            </w:r>
          </w:p>
        </w:tc>
        <w:tc>
          <w:tcPr>
            <w:tcW w:w="1647" w:type="dxa"/>
          </w:tcPr>
          <w:p w:rsidR="00B46B4D" w:rsidRPr="003444AF" w:rsidRDefault="00B46B4D" w:rsidP="00B46B4D">
            <w:pPr>
              <w:pStyle w:val="a3"/>
              <w:spacing w:line="360" w:lineRule="auto"/>
              <w:ind w:right="105"/>
              <w:jc w:val="center"/>
            </w:pPr>
            <w:r>
              <w:t>-</w:t>
            </w:r>
          </w:p>
        </w:tc>
        <w:tc>
          <w:tcPr>
            <w:tcW w:w="1493" w:type="dxa"/>
          </w:tcPr>
          <w:p w:rsidR="00B46B4D" w:rsidRPr="003444AF" w:rsidRDefault="00B46B4D" w:rsidP="00B46B4D">
            <w:pPr>
              <w:pStyle w:val="a3"/>
              <w:spacing w:line="360" w:lineRule="auto"/>
              <w:ind w:right="105"/>
              <w:jc w:val="center"/>
            </w:pPr>
            <w:r>
              <w:t>-</w:t>
            </w:r>
          </w:p>
        </w:tc>
        <w:tc>
          <w:tcPr>
            <w:tcW w:w="1471" w:type="dxa"/>
          </w:tcPr>
          <w:p w:rsidR="00B46B4D" w:rsidRPr="003444AF" w:rsidRDefault="00B46B4D" w:rsidP="00B46B4D">
            <w:pPr>
              <w:pStyle w:val="a3"/>
              <w:spacing w:line="360" w:lineRule="auto"/>
              <w:ind w:right="105"/>
              <w:jc w:val="center"/>
            </w:pPr>
            <w:r>
              <w:t>1218,89</w:t>
            </w:r>
          </w:p>
        </w:tc>
      </w:tr>
      <w:tr w:rsidR="001B5E85" w:rsidRPr="003444AF" w:rsidTr="001B5E85">
        <w:trPr>
          <w:jc w:val="center"/>
        </w:trPr>
        <w:tc>
          <w:tcPr>
            <w:tcW w:w="2242" w:type="dxa"/>
            <w:vMerge w:val="restart"/>
          </w:tcPr>
          <w:p w:rsidR="001B5E85" w:rsidRPr="00042BED" w:rsidRDefault="001B5E85" w:rsidP="001B5E85">
            <w:pPr>
              <w:pStyle w:val="a3"/>
              <w:ind w:right="105"/>
              <w:jc w:val="center"/>
              <w:rPr>
                <w:sz w:val="24"/>
                <w:szCs w:val="24"/>
              </w:rPr>
            </w:pPr>
            <w:r w:rsidRPr="00042BED">
              <w:rPr>
                <w:sz w:val="24"/>
                <w:szCs w:val="24"/>
              </w:rPr>
              <w:t>ООО «Энергоцентр-Мокшан»</w:t>
            </w:r>
          </w:p>
        </w:tc>
        <w:tc>
          <w:tcPr>
            <w:tcW w:w="1525" w:type="dxa"/>
          </w:tcPr>
          <w:p w:rsidR="001B5E85" w:rsidRPr="003444AF" w:rsidRDefault="001B5E85" w:rsidP="001B5E85">
            <w:pPr>
              <w:pStyle w:val="a7"/>
              <w:spacing w:line="360" w:lineRule="auto"/>
              <w:rPr>
                <w:sz w:val="26"/>
                <w:szCs w:val="26"/>
              </w:rPr>
            </w:pPr>
            <w:r w:rsidRPr="003444AF">
              <w:rPr>
                <w:sz w:val="26"/>
                <w:szCs w:val="26"/>
              </w:rPr>
              <w:t>Гкал/час</w:t>
            </w:r>
          </w:p>
        </w:tc>
        <w:tc>
          <w:tcPr>
            <w:tcW w:w="1524" w:type="dxa"/>
          </w:tcPr>
          <w:p w:rsidR="001B5E85" w:rsidRPr="003444AF" w:rsidRDefault="001B5E85" w:rsidP="001B5E85">
            <w:pPr>
              <w:pStyle w:val="a3"/>
              <w:spacing w:line="360" w:lineRule="auto"/>
              <w:ind w:right="105"/>
              <w:jc w:val="center"/>
            </w:pPr>
            <w:r>
              <w:t>0,72</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0,72</w:t>
            </w:r>
          </w:p>
        </w:tc>
      </w:tr>
      <w:tr w:rsidR="001B5E85" w:rsidRPr="003444AF" w:rsidTr="001B5E85">
        <w:trPr>
          <w:jc w:val="center"/>
        </w:trPr>
        <w:tc>
          <w:tcPr>
            <w:tcW w:w="2242" w:type="dxa"/>
            <w:vMerge/>
          </w:tcPr>
          <w:p w:rsidR="001B5E85" w:rsidRPr="003444AF" w:rsidRDefault="001B5E85" w:rsidP="001B5E85">
            <w:pPr>
              <w:pStyle w:val="a3"/>
              <w:spacing w:line="360" w:lineRule="auto"/>
              <w:ind w:right="105"/>
              <w:jc w:val="center"/>
            </w:pPr>
          </w:p>
        </w:tc>
        <w:tc>
          <w:tcPr>
            <w:tcW w:w="1525" w:type="dxa"/>
          </w:tcPr>
          <w:p w:rsidR="001B5E85" w:rsidRPr="003444AF" w:rsidRDefault="001B5E85" w:rsidP="001B5E85">
            <w:pPr>
              <w:pStyle w:val="a7"/>
              <w:spacing w:line="360" w:lineRule="auto"/>
              <w:rPr>
                <w:sz w:val="26"/>
                <w:szCs w:val="26"/>
              </w:rPr>
            </w:pPr>
            <w:r w:rsidRPr="003444AF">
              <w:rPr>
                <w:sz w:val="26"/>
                <w:szCs w:val="26"/>
              </w:rPr>
              <w:t>Гкал/год</w:t>
            </w:r>
          </w:p>
        </w:tc>
        <w:tc>
          <w:tcPr>
            <w:tcW w:w="1524" w:type="dxa"/>
          </w:tcPr>
          <w:p w:rsidR="001B5E85" w:rsidRPr="003444AF" w:rsidRDefault="001B5E85" w:rsidP="001B5E85">
            <w:pPr>
              <w:pStyle w:val="a3"/>
              <w:spacing w:line="360" w:lineRule="auto"/>
              <w:ind w:right="105"/>
              <w:jc w:val="center"/>
            </w:pPr>
            <w:r>
              <w:t>4280,8</w:t>
            </w:r>
          </w:p>
        </w:tc>
        <w:tc>
          <w:tcPr>
            <w:tcW w:w="1647" w:type="dxa"/>
          </w:tcPr>
          <w:p w:rsidR="001B5E85" w:rsidRPr="003444AF" w:rsidRDefault="001B5E85" w:rsidP="001B5E85">
            <w:pPr>
              <w:pStyle w:val="a3"/>
              <w:spacing w:line="360" w:lineRule="auto"/>
              <w:ind w:right="105"/>
              <w:jc w:val="center"/>
            </w:pPr>
            <w:r>
              <w:t>-</w:t>
            </w:r>
          </w:p>
        </w:tc>
        <w:tc>
          <w:tcPr>
            <w:tcW w:w="1493" w:type="dxa"/>
          </w:tcPr>
          <w:p w:rsidR="001B5E85" w:rsidRPr="003444AF" w:rsidRDefault="001B5E85" w:rsidP="001B5E85">
            <w:pPr>
              <w:pStyle w:val="a3"/>
              <w:spacing w:line="360" w:lineRule="auto"/>
              <w:ind w:right="105"/>
              <w:jc w:val="center"/>
            </w:pPr>
            <w:r>
              <w:t>-</w:t>
            </w:r>
          </w:p>
        </w:tc>
        <w:tc>
          <w:tcPr>
            <w:tcW w:w="1471" w:type="dxa"/>
          </w:tcPr>
          <w:p w:rsidR="001B5E85" w:rsidRPr="003444AF" w:rsidRDefault="001B5E85" w:rsidP="001B5E85">
            <w:pPr>
              <w:pStyle w:val="a3"/>
              <w:spacing w:line="360" w:lineRule="auto"/>
              <w:ind w:right="105"/>
              <w:jc w:val="center"/>
            </w:pPr>
            <w:r>
              <w:t>4280,8</w:t>
            </w:r>
          </w:p>
        </w:tc>
      </w:tr>
    </w:tbl>
    <w:p w:rsidR="00831BD9" w:rsidRDefault="00831BD9">
      <w:pPr>
        <w:pStyle w:val="a3"/>
        <w:spacing w:before="1" w:line="360" w:lineRule="auto"/>
        <w:ind w:left="117" w:right="105" w:firstLine="540"/>
        <w:jc w:val="both"/>
      </w:pPr>
    </w:p>
    <w:p w:rsidR="00B33C65" w:rsidRPr="00DD06D2" w:rsidRDefault="00B33C65" w:rsidP="00042BED">
      <w:pPr>
        <w:pStyle w:val="1"/>
        <w:numPr>
          <w:ilvl w:val="1"/>
          <w:numId w:val="3"/>
        </w:numPr>
        <w:tabs>
          <w:tab w:val="left" w:pos="1220"/>
        </w:tabs>
        <w:ind w:left="426" w:right="417" w:firstLine="425"/>
        <w:jc w:val="both"/>
        <w:rPr>
          <w:sz w:val="24"/>
          <w:szCs w:val="24"/>
        </w:rPr>
      </w:pPr>
      <w:bookmarkStart w:id="21" w:name="_Toc9528724"/>
      <w:r w:rsidRPr="00DD06D2">
        <w:rPr>
          <w:sz w:val="24"/>
          <w:szCs w:val="24"/>
        </w:rPr>
        <w:lastRenderedPageBreak/>
        <w:t>Прогнозы приростов на каждом этапе площади строительных фондов</w:t>
      </w:r>
      <w:bookmarkEnd w:id="21"/>
    </w:p>
    <w:p w:rsidR="00831BD9"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приросты площадей строительных фондов, подключенных к централизованным системам теплоснабжения, не ожидаются.</w:t>
      </w:r>
    </w:p>
    <w:p w:rsidR="00B33C65" w:rsidRPr="00DD06D2" w:rsidRDefault="00B33C65" w:rsidP="00042BED">
      <w:pPr>
        <w:pStyle w:val="1"/>
        <w:numPr>
          <w:ilvl w:val="1"/>
          <w:numId w:val="3"/>
        </w:numPr>
        <w:tabs>
          <w:tab w:val="left" w:pos="1220"/>
        </w:tabs>
        <w:ind w:left="426" w:right="417" w:firstLine="425"/>
        <w:jc w:val="both"/>
        <w:rPr>
          <w:sz w:val="24"/>
          <w:szCs w:val="24"/>
        </w:rPr>
      </w:pPr>
      <w:bookmarkStart w:id="22" w:name="_Toc9528725"/>
      <w:r w:rsidRPr="00DD06D2">
        <w:rPr>
          <w:sz w:val="24"/>
          <w:szCs w:val="24"/>
        </w:rPr>
        <w:t>Прогноз перспективных удельных расходов тепловой энергии на отопление, вентиляцию и горячее водоснабжение</w:t>
      </w:r>
      <w:bookmarkEnd w:id="22"/>
    </w:p>
    <w:p w:rsidR="00831BD9"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изменений удельных расходов тепловой энергии на отопление, вентиляцию и горячее водоснабжение не ожидается.</w:t>
      </w:r>
    </w:p>
    <w:p w:rsidR="00B33C65" w:rsidRPr="00DD06D2" w:rsidRDefault="00B33C65" w:rsidP="00042BED">
      <w:pPr>
        <w:pStyle w:val="1"/>
        <w:numPr>
          <w:ilvl w:val="1"/>
          <w:numId w:val="3"/>
        </w:numPr>
        <w:tabs>
          <w:tab w:val="left" w:pos="1220"/>
        </w:tabs>
        <w:ind w:left="426" w:right="417" w:firstLine="425"/>
        <w:jc w:val="both"/>
        <w:rPr>
          <w:sz w:val="24"/>
          <w:szCs w:val="24"/>
        </w:rPr>
      </w:pPr>
      <w:bookmarkStart w:id="23" w:name="_Toc9528726"/>
      <w:r w:rsidRPr="00DD06D2">
        <w:rPr>
          <w:sz w:val="24"/>
          <w:szCs w:val="24"/>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3"/>
    </w:p>
    <w:p w:rsidR="00B33C65" w:rsidRPr="00DD06D2" w:rsidRDefault="00B33C65" w:rsidP="00042BED">
      <w:pPr>
        <w:pStyle w:val="a3"/>
        <w:ind w:left="426" w:right="417" w:firstLine="425"/>
        <w:jc w:val="both"/>
        <w:rPr>
          <w:sz w:val="24"/>
          <w:szCs w:val="24"/>
        </w:rPr>
      </w:pPr>
      <w:r w:rsidRPr="00DD06D2">
        <w:rPr>
          <w:sz w:val="24"/>
          <w:szCs w:val="24"/>
        </w:rPr>
        <w:t>По информации, предоставленной администрацией поселения, приросты объемов потребления тепловой энергии (мощности) и теплоносителя не ожидаются.</w:t>
      </w:r>
    </w:p>
    <w:p w:rsidR="00576557" w:rsidRPr="00DD06D2" w:rsidRDefault="00576557" w:rsidP="00042BED">
      <w:pPr>
        <w:pStyle w:val="a3"/>
        <w:ind w:left="426" w:right="417" w:firstLine="425"/>
        <w:jc w:val="both"/>
        <w:rPr>
          <w:sz w:val="24"/>
          <w:szCs w:val="24"/>
        </w:rPr>
      </w:pPr>
    </w:p>
    <w:p w:rsidR="00E9574F" w:rsidRPr="00DD06D2" w:rsidRDefault="00E9574F" w:rsidP="00042BED">
      <w:pPr>
        <w:pStyle w:val="1"/>
        <w:numPr>
          <w:ilvl w:val="0"/>
          <w:numId w:val="3"/>
        </w:numPr>
        <w:tabs>
          <w:tab w:val="left" w:pos="1050"/>
        </w:tabs>
        <w:ind w:left="426" w:right="417" w:firstLine="425"/>
        <w:jc w:val="both"/>
        <w:rPr>
          <w:sz w:val="24"/>
          <w:szCs w:val="24"/>
        </w:rPr>
      </w:pPr>
      <w:bookmarkStart w:id="24" w:name="_Toc9528727"/>
      <w:r w:rsidRPr="00DD06D2">
        <w:rPr>
          <w:sz w:val="24"/>
          <w:szCs w:val="24"/>
        </w:rPr>
        <w:t>Существующие и перспективные балансы тепловой мощности источников тепловой энергии и тепловой нагрузки потребителей</w:t>
      </w:r>
      <w:bookmarkEnd w:id="24"/>
    </w:p>
    <w:p w:rsidR="00E9574F" w:rsidRPr="00DD06D2" w:rsidRDefault="00E9574F" w:rsidP="00042BED">
      <w:pPr>
        <w:pStyle w:val="a3"/>
        <w:ind w:left="426" w:right="417" w:firstLine="425"/>
        <w:jc w:val="both"/>
        <w:rPr>
          <w:sz w:val="24"/>
          <w:szCs w:val="24"/>
        </w:rPr>
      </w:pPr>
    </w:p>
    <w:p w:rsidR="00E9574F" w:rsidRPr="00DD06D2" w:rsidRDefault="00E9574F" w:rsidP="00042BED">
      <w:pPr>
        <w:pStyle w:val="a3"/>
        <w:ind w:left="426" w:right="417" w:firstLine="425"/>
        <w:jc w:val="both"/>
        <w:rPr>
          <w:sz w:val="24"/>
          <w:szCs w:val="24"/>
        </w:rPr>
      </w:pPr>
      <w:r w:rsidRPr="00DD06D2">
        <w:rPr>
          <w:sz w:val="24"/>
          <w:szCs w:val="24"/>
        </w:rPr>
        <w:t>Цель составления балансов тепловой мощности котельных и расчетных тепловых нагрузок потребителей - установить резерв (дефицит) установленной тепловой мощности и перспективной тепловой нагрузки для зоны действия источника тепловой энергии.</w:t>
      </w:r>
    </w:p>
    <w:p w:rsidR="00831BD9" w:rsidRPr="00DD06D2" w:rsidRDefault="00E9574F" w:rsidP="00042BED">
      <w:pPr>
        <w:pStyle w:val="a3"/>
        <w:ind w:left="426" w:right="417" w:firstLine="425"/>
        <w:jc w:val="both"/>
        <w:rPr>
          <w:sz w:val="24"/>
          <w:szCs w:val="24"/>
        </w:rPr>
      </w:pPr>
      <w:r w:rsidRPr="00DD06D2">
        <w:rPr>
          <w:sz w:val="24"/>
          <w:szCs w:val="24"/>
        </w:rPr>
        <w:t>Установленные балансы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p>
    <w:p w:rsidR="00831BD9" w:rsidRPr="00DD06D2" w:rsidRDefault="00CE25E0" w:rsidP="00042BED">
      <w:pPr>
        <w:pStyle w:val="a3"/>
        <w:ind w:left="426" w:right="417" w:firstLine="425"/>
        <w:jc w:val="both"/>
        <w:rPr>
          <w:sz w:val="24"/>
          <w:szCs w:val="24"/>
        </w:rPr>
      </w:pPr>
      <w:r w:rsidRPr="00DD06D2">
        <w:rPr>
          <w:sz w:val="24"/>
          <w:szCs w:val="24"/>
        </w:rPr>
        <w:t>Существующие и перспективные балансы тепловой мощности источников тепловой энергии и тепловой нагрузки потребителей представлены в таблицах 14</w:t>
      </w:r>
      <w:r w:rsidR="00935F5E" w:rsidRPr="00DD06D2">
        <w:rPr>
          <w:sz w:val="24"/>
          <w:szCs w:val="24"/>
        </w:rPr>
        <w:t xml:space="preserve">, </w:t>
      </w:r>
      <w:r w:rsidRPr="00DD06D2">
        <w:rPr>
          <w:sz w:val="24"/>
          <w:szCs w:val="24"/>
        </w:rPr>
        <w:t>15</w:t>
      </w:r>
      <w:r w:rsidR="00935F5E" w:rsidRPr="00DD06D2">
        <w:rPr>
          <w:sz w:val="24"/>
          <w:szCs w:val="24"/>
        </w:rPr>
        <w:t>, 15.1</w:t>
      </w:r>
      <w:r w:rsidRPr="00DD06D2">
        <w:rPr>
          <w:sz w:val="24"/>
          <w:szCs w:val="24"/>
        </w:rPr>
        <w:t>.</w:t>
      </w:r>
    </w:p>
    <w:p w:rsidR="00CE25E0" w:rsidRPr="00DD06D2" w:rsidRDefault="00CE25E0" w:rsidP="00042BED">
      <w:pPr>
        <w:ind w:left="426" w:right="417" w:firstLine="425"/>
        <w:jc w:val="both"/>
        <w:rPr>
          <w:sz w:val="24"/>
          <w:szCs w:val="24"/>
        </w:rPr>
      </w:pPr>
      <w:r w:rsidRPr="00DD06D2">
        <w:rPr>
          <w:sz w:val="24"/>
          <w:szCs w:val="24"/>
        </w:rPr>
        <w:t xml:space="preserve">Таблица </w:t>
      </w:r>
      <w:r w:rsidR="00365552" w:rsidRPr="00DD06D2">
        <w:rPr>
          <w:sz w:val="24"/>
          <w:szCs w:val="24"/>
        </w:rPr>
        <w:t>14</w:t>
      </w:r>
      <w:r w:rsidRPr="00DD06D2">
        <w:rPr>
          <w:sz w:val="24"/>
          <w:szCs w:val="24"/>
        </w:rPr>
        <w:t xml:space="preserve">. Балансы располагаемой тепловой мощности и присоединенной тепловой нагрузки котельной </w:t>
      </w:r>
      <w:r w:rsidR="00A02D5F" w:rsidRPr="00DD06D2">
        <w:rPr>
          <w:sz w:val="24"/>
          <w:szCs w:val="24"/>
        </w:rPr>
        <w:t>ООО «Энергоцентр-Мокшан»</w:t>
      </w:r>
      <w:r w:rsidRPr="00DD06D2">
        <w:rPr>
          <w:sz w:val="24"/>
          <w:szCs w:val="24"/>
        </w:rPr>
        <w:t xml:space="preserve"> по состоянию на 20</w:t>
      </w:r>
      <w:r w:rsidR="00B46B4D" w:rsidRPr="00DD06D2">
        <w:rPr>
          <w:sz w:val="24"/>
          <w:szCs w:val="24"/>
        </w:rPr>
        <w:t>2</w:t>
      </w:r>
      <w:r w:rsidR="00CA47E7">
        <w:rPr>
          <w:sz w:val="24"/>
          <w:szCs w:val="24"/>
        </w:rPr>
        <w:t>2</w:t>
      </w:r>
      <w:r w:rsidRPr="00DD06D2">
        <w:rPr>
          <w:sz w:val="24"/>
          <w:szCs w:val="24"/>
        </w:rPr>
        <w:t>-20</w:t>
      </w:r>
      <w:r w:rsidR="00B46B4D" w:rsidRPr="00DD06D2">
        <w:rPr>
          <w:sz w:val="24"/>
          <w:szCs w:val="24"/>
        </w:rPr>
        <w:t>3</w:t>
      </w:r>
      <w:r w:rsidR="00CA47E7">
        <w:rPr>
          <w:sz w:val="24"/>
          <w:szCs w:val="24"/>
        </w:rPr>
        <w:t>3</w:t>
      </w:r>
      <w:r w:rsidRPr="00DD06D2">
        <w:rPr>
          <w:sz w:val="24"/>
          <w:szCs w:val="24"/>
        </w:rPr>
        <w:t xml:space="preserve"> гг.</w:t>
      </w:r>
    </w:p>
    <w:p w:rsidR="00CE25E0" w:rsidRPr="00DD06D2" w:rsidRDefault="00CE25E0" w:rsidP="00CE25E0">
      <w:pPr>
        <w:spacing w:line="360" w:lineRule="auto"/>
        <w:ind w:left="237" w:right="275" w:firstLine="539"/>
        <w:jc w:val="both"/>
        <w:rPr>
          <w:sz w:val="24"/>
          <w:szCs w:val="24"/>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5"/>
        <w:gridCol w:w="1277"/>
        <w:gridCol w:w="1418"/>
        <w:gridCol w:w="1417"/>
        <w:gridCol w:w="1441"/>
        <w:gridCol w:w="1442"/>
        <w:gridCol w:w="1511"/>
      </w:tblGrid>
      <w:tr w:rsidR="00935F5E" w:rsidRPr="00B06EBD" w:rsidTr="0094357C">
        <w:trPr>
          <w:trHeight w:val="1637"/>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tabs>
                <w:tab w:val="left" w:pos="915"/>
              </w:tabs>
              <w:ind w:right="-1" w:firstLine="66"/>
              <w:jc w:val="center"/>
              <w:rPr>
                <w:sz w:val="24"/>
                <w:szCs w:val="24"/>
                <w:lang w:eastAsia="en-US"/>
              </w:rPr>
            </w:pPr>
            <w:r w:rsidRPr="00B06EBD">
              <w:rPr>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firstLine="66"/>
              <w:jc w:val="center"/>
              <w:rPr>
                <w:sz w:val="24"/>
                <w:szCs w:val="24"/>
                <w:lang w:eastAsia="en-US"/>
              </w:rPr>
            </w:pPr>
            <w:r w:rsidRPr="00B06EBD">
              <w:rPr>
                <w:sz w:val="24"/>
                <w:szCs w:val="24"/>
                <w:lang w:eastAsia="en-US"/>
              </w:rPr>
              <w:t>Установленная тепловая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firstLine="66"/>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firstLine="66"/>
              <w:jc w:val="center"/>
              <w:rPr>
                <w:sz w:val="24"/>
                <w:szCs w:val="24"/>
                <w:lang w:eastAsia="en-US"/>
              </w:rPr>
            </w:pPr>
            <w:r w:rsidRPr="00B06EBD">
              <w:rPr>
                <w:sz w:val="24"/>
                <w:szCs w:val="24"/>
                <w:lang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169" w:firstLine="66"/>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firstLine="66"/>
              <w:jc w:val="center"/>
              <w:rPr>
                <w:sz w:val="24"/>
                <w:szCs w:val="24"/>
                <w:lang w:eastAsia="en-US"/>
              </w:rPr>
            </w:pPr>
            <w:r w:rsidRPr="00B06EBD">
              <w:rPr>
                <w:sz w:val="24"/>
                <w:szCs w:val="24"/>
                <w:lang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firstLine="66"/>
              <w:jc w:val="center"/>
              <w:rPr>
                <w:sz w:val="24"/>
                <w:szCs w:val="24"/>
                <w:lang w:eastAsia="en-US"/>
              </w:rPr>
            </w:pPr>
            <w:r w:rsidRPr="00B06EBD">
              <w:rPr>
                <w:sz w:val="24"/>
                <w:szCs w:val="24"/>
                <w:lang w:eastAsia="en-US"/>
              </w:rPr>
              <w:t>Резерв/де- фицит тепловой мощности, Гкал/ч</w:t>
            </w:r>
          </w:p>
        </w:tc>
      </w:tr>
      <w:tr w:rsidR="00CA47E7"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C904F2"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C904F2"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C904F2"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C904F2" w:rsidRDefault="00CA47E7"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C904F2"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C904F2" w:rsidRDefault="00CA47E7" w:rsidP="0094357C">
            <w:pPr>
              <w:pStyle w:val="TableParagraph"/>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ind w:firstLine="1"/>
              <w:jc w:val="center"/>
              <w:rPr>
                <w:sz w:val="24"/>
                <w:szCs w:val="24"/>
                <w:lang w:eastAsia="en-US"/>
              </w:rPr>
            </w:pPr>
            <w:r w:rsidRPr="00B06EBD">
              <w:rPr>
                <w:sz w:val="24"/>
                <w:szCs w:val="24"/>
                <w:lang w:eastAsia="en-US"/>
              </w:rPr>
              <w:t>0,</w:t>
            </w:r>
            <w:r>
              <w:rPr>
                <w:sz w:val="24"/>
                <w:szCs w:val="24"/>
                <w:lang w:eastAsia="en-US"/>
              </w:rPr>
              <w:t>9</w:t>
            </w:r>
          </w:p>
        </w:tc>
      </w:tr>
      <w:tr w:rsidR="00935F5E"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CA47E7">
            <w:pPr>
              <w:pStyle w:val="TableParagraph"/>
              <w:ind w:right="206"/>
              <w:jc w:val="center"/>
              <w:rPr>
                <w:sz w:val="24"/>
                <w:szCs w:val="24"/>
                <w:lang w:eastAsia="en-US"/>
              </w:rPr>
            </w:pPr>
            <w:r w:rsidRPr="00B06EBD">
              <w:rPr>
                <w:sz w:val="24"/>
                <w:szCs w:val="24"/>
                <w:lang w:eastAsia="en-US"/>
              </w:rPr>
              <w:t>203</w:t>
            </w:r>
            <w:r w:rsidR="00CA47E7">
              <w:rPr>
                <w:sz w:val="24"/>
                <w:szCs w:val="24"/>
                <w:lang w:eastAsia="en-US"/>
              </w:rPr>
              <w:t>3</w:t>
            </w:r>
          </w:p>
        </w:tc>
        <w:tc>
          <w:tcPr>
            <w:tcW w:w="127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1,7</w:t>
            </w:r>
            <w:r>
              <w:rPr>
                <w:sz w:val="24"/>
                <w:szCs w:val="24"/>
                <w:lang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firstLine="1"/>
              <w:jc w:val="center"/>
              <w:rPr>
                <w:sz w:val="24"/>
                <w:szCs w:val="24"/>
                <w:lang w:eastAsia="en-US"/>
              </w:rPr>
            </w:pPr>
            <w:r w:rsidRPr="00B06EBD">
              <w:rPr>
                <w:sz w:val="24"/>
                <w:szCs w:val="24"/>
                <w:lang w:eastAsia="en-US"/>
              </w:rPr>
              <w:t>0,0</w:t>
            </w:r>
            <w:r>
              <w:rPr>
                <w:sz w:val="24"/>
                <w:szCs w:val="24"/>
                <w:lang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Pr>
                <w:sz w:val="24"/>
                <w:szCs w:val="24"/>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ind w:firstLine="1"/>
              <w:jc w:val="center"/>
              <w:rPr>
                <w:sz w:val="24"/>
                <w:szCs w:val="24"/>
                <w:lang w:eastAsia="en-US"/>
              </w:rPr>
            </w:pPr>
            <w:r w:rsidRPr="00B06EBD">
              <w:rPr>
                <w:sz w:val="24"/>
                <w:szCs w:val="24"/>
                <w:lang w:eastAsia="en-US"/>
              </w:rPr>
              <w:t>0,</w:t>
            </w:r>
            <w:r>
              <w:rPr>
                <w:sz w:val="24"/>
                <w:szCs w:val="24"/>
                <w:lang w:eastAsia="en-US"/>
              </w:rPr>
              <w:t>9</w:t>
            </w:r>
          </w:p>
        </w:tc>
      </w:tr>
    </w:tbl>
    <w:p w:rsidR="00CE25E0" w:rsidRPr="00CE25E0" w:rsidRDefault="00CE25E0" w:rsidP="00576557">
      <w:pPr>
        <w:pStyle w:val="a3"/>
      </w:pPr>
    </w:p>
    <w:p w:rsidR="00CE25E0" w:rsidRPr="00DD06D2" w:rsidRDefault="00CE25E0" w:rsidP="00042BED">
      <w:pPr>
        <w:pStyle w:val="a3"/>
        <w:ind w:left="142" w:right="417" w:firstLine="567"/>
        <w:jc w:val="both"/>
        <w:rPr>
          <w:sz w:val="24"/>
          <w:szCs w:val="24"/>
        </w:rPr>
      </w:pPr>
      <w:r w:rsidRPr="00DD06D2">
        <w:rPr>
          <w:sz w:val="24"/>
          <w:szCs w:val="24"/>
        </w:rPr>
        <w:t>Дефицит тепловой мощности на период действия схемы теплоснабжения не наблюдается.</w:t>
      </w:r>
    </w:p>
    <w:p w:rsidR="00CE25E0" w:rsidRPr="00DD06D2" w:rsidRDefault="00CE25E0" w:rsidP="00042BED">
      <w:pPr>
        <w:ind w:left="237" w:right="417" w:firstLine="540"/>
        <w:jc w:val="both"/>
        <w:rPr>
          <w:sz w:val="24"/>
          <w:szCs w:val="24"/>
        </w:rPr>
      </w:pPr>
      <w:r w:rsidRPr="00DD06D2">
        <w:rPr>
          <w:sz w:val="24"/>
          <w:szCs w:val="24"/>
        </w:rPr>
        <w:t xml:space="preserve">Таблица </w:t>
      </w:r>
      <w:r w:rsidR="00365552" w:rsidRPr="00DD06D2">
        <w:rPr>
          <w:sz w:val="24"/>
          <w:szCs w:val="24"/>
        </w:rPr>
        <w:t>15</w:t>
      </w:r>
      <w:r w:rsidRPr="00DD06D2">
        <w:rPr>
          <w:sz w:val="24"/>
          <w:szCs w:val="24"/>
        </w:rPr>
        <w:t xml:space="preserve">. Балансы располагаемой тепловой мощности и присоединенной тепловой </w:t>
      </w:r>
      <w:r w:rsidRPr="00DD06D2">
        <w:rPr>
          <w:sz w:val="24"/>
          <w:szCs w:val="24"/>
        </w:rPr>
        <w:lastRenderedPageBreak/>
        <w:t>нагрузки котельной М</w:t>
      </w:r>
      <w:r w:rsidR="00B9275D">
        <w:rPr>
          <w:sz w:val="24"/>
          <w:szCs w:val="24"/>
        </w:rPr>
        <w:t>АУ</w:t>
      </w:r>
      <w:r w:rsidRPr="00DD06D2">
        <w:rPr>
          <w:sz w:val="24"/>
          <w:szCs w:val="24"/>
        </w:rPr>
        <w:t>«Жилкомсервис»</w:t>
      </w:r>
      <w:r w:rsidR="00935F5E" w:rsidRPr="00DD06D2">
        <w:rPr>
          <w:sz w:val="24"/>
          <w:szCs w:val="24"/>
        </w:rPr>
        <w:t xml:space="preserve"> № 1</w:t>
      </w:r>
      <w:r w:rsidRPr="00DD06D2">
        <w:rPr>
          <w:sz w:val="24"/>
          <w:szCs w:val="24"/>
        </w:rPr>
        <w:t xml:space="preserve"> по состоянию на 20</w:t>
      </w:r>
      <w:r w:rsidR="00935F5E" w:rsidRPr="00DD06D2">
        <w:rPr>
          <w:sz w:val="24"/>
          <w:szCs w:val="24"/>
        </w:rPr>
        <w:t>2</w:t>
      </w:r>
      <w:r w:rsidR="00CA47E7">
        <w:rPr>
          <w:sz w:val="24"/>
          <w:szCs w:val="24"/>
        </w:rPr>
        <w:t>2</w:t>
      </w:r>
      <w:r w:rsidRPr="00DD06D2">
        <w:rPr>
          <w:sz w:val="24"/>
          <w:szCs w:val="24"/>
        </w:rPr>
        <w:t>-20</w:t>
      </w:r>
      <w:r w:rsidR="00935F5E" w:rsidRPr="00DD06D2">
        <w:rPr>
          <w:sz w:val="24"/>
          <w:szCs w:val="24"/>
        </w:rPr>
        <w:t>3</w:t>
      </w:r>
      <w:r w:rsidR="00CA47E7">
        <w:rPr>
          <w:sz w:val="24"/>
          <w:szCs w:val="24"/>
        </w:rPr>
        <w:t>3</w:t>
      </w:r>
      <w:r w:rsidRPr="00DD06D2">
        <w:rPr>
          <w:sz w:val="24"/>
          <w:szCs w:val="24"/>
        </w:rPr>
        <w:t xml:space="preserve"> гг.</w:t>
      </w:r>
    </w:p>
    <w:p w:rsidR="00CE25E0" w:rsidRPr="00CE25E0" w:rsidRDefault="00CE25E0" w:rsidP="00CE25E0">
      <w:pPr>
        <w:pStyle w:val="a3"/>
        <w:spacing w:before="4"/>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5"/>
        <w:gridCol w:w="1419"/>
        <w:gridCol w:w="1276"/>
        <w:gridCol w:w="1417"/>
        <w:gridCol w:w="1276"/>
        <w:gridCol w:w="1442"/>
        <w:gridCol w:w="1251"/>
      </w:tblGrid>
      <w:tr w:rsidR="00935F5E" w:rsidRPr="00B06EBD" w:rsidTr="0094357C">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4"/>
              <w:jc w:val="center"/>
              <w:rPr>
                <w:sz w:val="24"/>
                <w:szCs w:val="24"/>
                <w:lang w:eastAsia="en-US"/>
              </w:rPr>
            </w:pPr>
            <w:r w:rsidRPr="00B06EBD">
              <w:rPr>
                <w:sz w:val="24"/>
                <w:szCs w:val="24"/>
                <w:lang w:eastAsia="en-US"/>
              </w:rPr>
              <w:t>Резерв/</w:t>
            </w:r>
            <w:r w:rsidR="00931788">
              <w:rPr>
                <w:sz w:val="24"/>
                <w:szCs w:val="24"/>
                <w:lang w:eastAsia="en-US"/>
              </w:rPr>
              <w:t xml:space="preserve"> де</w:t>
            </w:r>
            <w:r w:rsidRPr="00B06EBD">
              <w:rPr>
                <w:sz w:val="24"/>
                <w:szCs w:val="24"/>
                <w:lang w:eastAsia="en-US"/>
              </w:rPr>
              <w:t>фицит тепловой мощности, Гкал/ч</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2026</w:t>
            </w:r>
          </w:p>
        </w:tc>
        <w:tc>
          <w:tcPr>
            <w:tcW w:w="1419"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CA47E7"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0,029</w:t>
            </w:r>
          </w:p>
        </w:tc>
      </w:tr>
      <w:tr w:rsidR="00935F5E" w:rsidRPr="00B06EBD" w:rsidTr="0094357C">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CA47E7" w:rsidP="0094357C">
            <w:pPr>
              <w:pStyle w:val="TableParagraph"/>
              <w:tabs>
                <w:tab w:val="left" w:pos="775"/>
              </w:tabs>
              <w:ind w:right="206"/>
              <w:jc w:val="center"/>
              <w:rPr>
                <w:sz w:val="24"/>
                <w:szCs w:val="24"/>
                <w:lang w:eastAsia="en-US"/>
              </w:rPr>
            </w:pPr>
            <w:r>
              <w:rPr>
                <w:sz w:val="24"/>
                <w:szCs w:val="24"/>
                <w:lang w:eastAsia="en-US"/>
              </w:rPr>
              <w:t>2033</w:t>
            </w:r>
          </w:p>
        </w:tc>
        <w:tc>
          <w:tcPr>
            <w:tcW w:w="1419"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0,029</w:t>
            </w:r>
          </w:p>
        </w:tc>
      </w:tr>
    </w:tbl>
    <w:p w:rsidR="00CE25E0" w:rsidRPr="00CE25E0" w:rsidRDefault="00CE25E0" w:rsidP="00CE25E0">
      <w:pPr>
        <w:pStyle w:val="a3"/>
        <w:spacing w:before="7"/>
      </w:pPr>
    </w:p>
    <w:p w:rsidR="00CE25E0" w:rsidRPr="00DD06D2" w:rsidRDefault="00CE25E0" w:rsidP="00042BED">
      <w:pPr>
        <w:pStyle w:val="a3"/>
        <w:ind w:left="142" w:right="559" w:firstLine="567"/>
        <w:jc w:val="both"/>
        <w:rPr>
          <w:sz w:val="24"/>
          <w:szCs w:val="24"/>
        </w:rPr>
      </w:pPr>
      <w:r w:rsidRPr="00DD06D2">
        <w:rPr>
          <w:sz w:val="24"/>
          <w:szCs w:val="24"/>
        </w:rPr>
        <w:t>Дефицит тепловой мощности на период действия схемы теплоснабжения не наблюдается.</w:t>
      </w:r>
    </w:p>
    <w:p w:rsidR="00935F5E" w:rsidRPr="00DD06D2" w:rsidRDefault="00935F5E" w:rsidP="00042BED">
      <w:pPr>
        <w:pStyle w:val="a3"/>
        <w:ind w:left="142" w:right="559" w:firstLine="567"/>
        <w:jc w:val="both"/>
        <w:rPr>
          <w:sz w:val="24"/>
          <w:szCs w:val="24"/>
        </w:rPr>
      </w:pPr>
      <w:r w:rsidRPr="00DD06D2">
        <w:rPr>
          <w:sz w:val="24"/>
          <w:szCs w:val="24"/>
        </w:rPr>
        <w:t>Таблица 15.1. Балансы располагаемой тепловой мощности и присоединенной тепловой нагрузки котельной М</w:t>
      </w:r>
      <w:r w:rsidR="00B9275D">
        <w:rPr>
          <w:sz w:val="24"/>
          <w:szCs w:val="24"/>
        </w:rPr>
        <w:t>АУ</w:t>
      </w:r>
      <w:r w:rsidRPr="00DD06D2">
        <w:rPr>
          <w:sz w:val="24"/>
          <w:szCs w:val="24"/>
        </w:rPr>
        <w:t xml:space="preserve"> «Жилкомсервис» № 2 по состоянию на 202</w:t>
      </w:r>
      <w:r w:rsidR="00CA47E7">
        <w:rPr>
          <w:sz w:val="24"/>
          <w:szCs w:val="24"/>
        </w:rPr>
        <w:t>2</w:t>
      </w:r>
      <w:r w:rsidRPr="00DD06D2">
        <w:rPr>
          <w:sz w:val="24"/>
          <w:szCs w:val="24"/>
        </w:rPr>
        <w:t>-203</w:t>
      </w:r>
      <w:r w:rsidR="00CA47E7">
        <w:rPr>
          <w:sz w:val="24"/>
          <w:szCs w:val="24"/>
        </w:rPr>
        <w:t>3</w:t>
      </w:r>
      <w:r w:rsidRPr="00DD06D2">
        <w:rPr>
          <w:sz w:val="24"/>
          <w:szCs w:val="24"/>
        </w:rPr>
        <w:t xml:space="preserve"> гг.</w:t>
      </w:r>
    </w:p>
    <w:tbl>
      <w:tblPr>
        <w:tblStyle w:val="TableNormal"/>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5"/>
        <w:gridCol w:w="1590"/>
        <w:gridCol w:w="1417"/>
        <w:gridCol w:w="1417"/>
        <w:gridCol w:w="1276"/>
        <w:gridCol w:w="1442"/>
        <w:gridCol w:w="1582"/>
      </w:tblGrid>
      <w:tr w:rsidR="00935F5E" w:rsidRPr="00B06EBD" w:rsidTr="00931788">
        <w:trPr>
          <w:trHeight w:val="75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firstLine="66"/>
              <w:jc w:val="center"/>
              <w:rPr>
                <w:sz w:val="24"/>
                <w:szCs w:val="24"/>
                <w:lang w:eastAsia="en-US"/>
              </w:rPr>
            </w:pPr>
          </w:p>
          <w:p w:rsidR="00935F5E" w:rsidRPr="00B06EBD" w:rsidRDefault="00935F5E" w:rsidP="0094357C">
            <w:pPr>
              <w:pStyle w:val="TableParagraph"/>
              <w:ind w:right="248"/>
              <w:jc w:val="center"/>
              <w:rPr>
                <w:sz w:val="24"/>
                <w:szCs w:val="24"/>
                <w:lang w:eastAsia="en-US"/>
              </w:rPr>
            </w:pPr>
            <w:r w:rsidRPr="00B06EBD">
              <w:rPr>
                <w:sz w:val="24"/>
                <w:szCs w:val="24"/>
                <w:lang w:eastAsia="en-US"/>
              </w:rPr>
              <w:t>Год</w:t>
            </w:r>
          </w:p>
        </w:tc>
        <w:tc>
          <w:tcPr>
            <w:tcW w:w="1590"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60"/>
              <w:jc w:val="center"/>
              <w:rPr>
                <w:sz w:val="24"/>
                <w:szCs w:val="24"/>
                <w:lang w:eastAsia="en-US"/>
              </w:rPr>
            </w:pPr>
            <w:r w:rsidRPr="00B06EBD">
              <w:rPr>
                <w:sz w:val="24"/>
                <w:szCs w:val="24"/>
                <w:lang w:eastAsia="en-US"/>
              </w:rPr>
              <w:t>Установленная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00"/>
              <w:jc w:val="center"/>
              <w:rPr>
                <w:sz w:val="24"/>
                <w:szCs w:val="24"/>
                <w:lang w:eastAsia="en-US"/>
              </w:rPr>
            </w:pPr>
            <w:r w:rsidRPr="00B06EBD">
              <w:rPr>
                <w:sz w:val="24"/>
                <w:szCs w:val="24"/>
                <w:lang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84"/>
              <w:jc w:val="center"/>
              <w:rPr>
                <w:sz w:val="24"/>
                <w:szCs w:val="24"/>
                <w:lang w:eastAsia="en-US"/>
              </w:rPr>
            </w:pPr>
            <w:r w:rsidRPr="00B06EBD">
              <w:rPr>
                <w:sz w:val="24"/>
                <w:szCs w:val="24"/>
                <w:lang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ind w:right="169"/>
              <w:jc w:val="center"/>
              <w:rPr>
                <w:sz w:val="24"/>
                <w:szCs w:val="24"/>
                <w:lang w:eastAsia="en-US"/>
              </w:rPr>
            </w:pPr>
            <w:r w:rsidRPr="00B06EBD">
              <w:rPr>
                <w:sz w:val="24"/>
                <w:szCs w:val="24"/>
                <w:lang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4357C">
            <w:pPr>
              <w:pStyle w:val="TableParagraph"/>
              <w:ind w:right="194"/>
              <w:jc w:val="center"/>
              <w:rPr>
                <w:sz w:val="24"/>
                <w:szCs w:val="24"/>
                <w:lang w:eastAsia="en-US"/>
              </w:rPr>
            </w:pPr>
            <w:r w:rsidRPr="00B06EBD">
              <w:rPr>
                <w:sz w:val="24"/>
                <w:szCs w:val="24"/>
                <w:lang w:eastAsia="en-US"/>
              </w:rPr>
              <w:t>Тепловая нагрузка потребителей, Гкал/ч</w:t>
            </w:r>
          </w:p>
        </w:tc>
        <w:tc>
          <w:tcPr>
            <w:tcW w:w="1582" w:type="dxa"/>
            <w:tcBorders>
              <w:top w:val="single" w:sz="4" w:space="0" w:color="000000"/>
              <w:left w:val="single" w:sz="4" w:space="0" w:color="000000"/>
              <w:bottom w:val="single" w:sz="4" w:space="0" w:color="000000"/>
              <w:right w:val="single" w:sz="4" w:space="0" w:color="000000"/>
            </w:tcBorders>
            <w:hideMark/>
          </w:tcPr>
          <w:p w:rsidR="00935F5E" w:rsidRPr="00B06EBD" w:rsidRDefault="00935F5E" w:rsidP="00931788">
            <w:pPr>
              <w:pStyle w:val="TableParagraph"/>
              <w:ind w:right="104"/>
              <w:jc w:val="center"/>
              <w:rPr>
                <w:sz w:val="24"/>
                <w:szCs w:val="24"/>
                <w:lang w:eastAsia="en-US"/>
              </w:rPr>
            </w:pPr>
            <w:r w:rsidRPr="00B06EBD">
              <w:rPr>
                <w:sz w:val="24"/>
                <w:szCs w:val="24"/>
                <w:lang w:eastAsia="en-US"/>
              </w:rPr>
              <w:t>Резерв/дефицит тепловой мощности, Гкал/ч</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2022</w:t>
            </w:r>
          </w:p>
        </w:tc>
        <w:tc>
          <w:tcPr>
            <w:tcW w:w="1590" w:type="dxa"/>
            <w:tcBorders>
              <w:top w:val="single" w:sz="4" w:space="0" w:color="000000"/>
              <w:left w:val="single" w:sz="4" w:space="0" w:color="000000"/>
              <w:bottom w:val="single" w:sz="4" w:space="0" w:color="000000"/>
              <w:right w:val="single" w:sz="4" w:space="0" w:color="000000"/>
            </w:tcBorders>
            <w:hideMark/>
          </w:tcPr>
          <w:p w:rsidR="00CA47E7" w:rsidRPr="00105F42"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105F42"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105F42"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105F42"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105F42"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CA47E7" w:rsidRPr="00105F42"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2023</w:t>
            </w:r>
          </w:p>
        </w:tc>
        <w:tc>
          <w:tcPr>
            <w:tcW w:w="1590"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2024</w:t>
            </w:r>
          </w:p>
        </w:tc>
        <w:tc>
          <w:tcPr>
            <w:tcW w:w="1590"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2025</w:t>
            </w:r>
          </w:p>
        </w:tc>
        <w:tc>
          <w:tcPr>
            <w:tcW w:w="1590"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2026</w:t>
            </w:r>
          </w:p>
        </w:tc>
        <w:tc>
          <w:tcPr>
            <w:tcW w:w="1590"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hideMark/>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2027</w:t>
            </w:r>
          </w:p>
        </w:tc>
        <w:tc>
          <w:tcPr>
            <w:tcW w:w="1590"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2028</w:t>
            </w:r>
          </w:p>
        </w:tc>
        <w:tc>
          <w:tcPr>
            <w:tcW w:w="1590"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2029</w:t>
            </w:r>
          </w:p>
        </w:tc>
        <w:tc>
          <w:tcPr>
            <w:tcW w:w="1590"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2030</w:t>
            </w:r>
          </w:p>
        </w:tc>
        <w:tc>
          <w:tcPr>
            <w:tcW w:w="1590"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2031</w:t>
            </w:r>
          </w:p>
        </w:tc>
        <w:tc>
          <w:tcPr>
            <w:tcW w:w="1590"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CA47E7"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CA47E7" w:rsidRPr="00B06EBD" w:rsidRDefault="00CA47E7" w:rsidP="00E6564E">
            <w:pPr>
              <w:pStyle w:val="TableParagraph"/>
              <w:tabs>
                <w:tab w:val="left" w:pos="775"/>
              </w:tabs>
              <w:ind w:right="206"/>
              <w:jc w:val="center"/>
              <w:rPr>
                <w:sz w:val="24"/>
                <w:szCs w:val="24"/>
                <w:lang w:eastAsia="en-US"/>
              </w:rPr>
            </w:pPr>
            <w:r w:rsidRPr="00B06EBD">
              <w:rPr>
                <w:sz w:val="24"/>
                <w:szCs w:val="24"/>
                <w:lang w:eastAsia="en-US"/>
              </w:rPr>
              <w:t>2032</w:t>
            </w:r>
          </w:p>
        </w:tc>
        <w:tc>
          <w:tcPr>
            <w:tcW w:w="1590"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CA47E7" w:rsidRPr="00B06EBD" w:rsidRDefault="00CA47E7" w:rsidP="0094357C">
            <w:pPr>
              <w:tabs>
                <w:tab w:val="left" w:pos="775"/>
              </w:tabs>
              <w:ind w:firstLine="1"/>
              <w:jc w:val="center"/>
              <w:rPr>
                <w:sz w:val="24"/>
                <w:szCs w:val="24"/>
                <w:lang w:eastAsia="en-US"/>
              </w:rPr>
            </w:pPr>
            <w:r>
              <w:rPr>
                <w:sz w:val="24"/>
                <w:szCs w:val="24"/>
                <w:lang w:eastAsia="en-US"/>
              </w:rPr>
              <w:t>1,059</w:t>
            </w:r>
          </w:p>
        </w:tc>
      </w:tr>
      <w:tr w:rsidR="00935F5E" w:rsidRPr="00B06EBD" w:rsidTr="00931788">
        <w:trPr>
          <w:trHeight w:val="313"/>
        </w:trPr>
        <w:tc>
          <w:tcPr>
            <w:tcW w:w="915" w:type="dxa"/>
            <w:tcBorders>
              <w:top w:val="single" w:sz="4" w:space="0" w:color="000000"/>
              <w:left w:val="single" w:sz="4" w:space="0" w:color="000000"/>
              <w:bottom w:val="single" w:sz="4" w:space="0" w:color="000000"/>
              <w:right w:val="single" w:sz="4" w:space="0" w:color="000000"/>
            </w:tcBorders>
          </w:tcPr>
          <w:p w:rsidR="00935F5E" w:rsidRPr="00B06EBD" w:rsidRDefault="00935F5E" w:rsidP="00CA47E7">
            <w:pPr>
              <w:pStyle w:val="TableParagraph"/>
              <w:tabs>
                <w:tab w:val="left" w:pos="775"/>
              </w:tabs>
              <w:ind w:right="206"/>
              <w:jc w:val="center"/>
              <w:rPr>
                <w:sz w:val="24"/>
                <w:szCs w:val="24"/>
                <w:lang w:eastAsia="en-US"/>
              </w:rPr>
            </w:pPr>
            <w:r w:rsidRPr="00B06EBD">
              <w:rPr>
                <w:sz w:val="24"/>
                <w:szCs w:val="24"/>
                <w:lang w:eastAsia="en-US"/>
              </w:rPr>
              <w:t>203</w:t>
            </w:r>
            <w:r w:rsidR="00CA47E7">
              <w:rPr>
                <w:sz w:val="24"/>
                <w:szCs w:val="24"/>
                <w:lang w:eastAsia="en-US"/>
              </w:rPr>
              <w:t>3</w:t>
            </w:r>
          </w:p>
        </w:tc>
        <w:tc>
          <w:tcPr>
            <w:tcW w:w="1590"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sidRPr="00B06EBD">
              <w:rPr>
                <w:sz w:val="24"/>
                <w:szCs w:val="24"/>
                <w:lang w:eastAsia="en-US"/>
              </w:rPr>
              <w:t>0,0</w:t>
            </w:r>
            <w:r>
              <w:rPr>
                <w:sz w:val="24"/>
                <w:szCs w:val="24"/>
                <w:lang w:eastAsia="en-US"/>
              </w:rPr>
              <w:t>3</w:t>
            </w:r>
          </w:p>
        </w:tc>
        <w:tc>
          <w:tcPr>
            <w:tcW w:w="1276"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eastAsia="en-US"/>
              </w:rPr>
              <w:t>1</w:t>
            </w:r>
          </w:p>
        </w:tc>
        <w:tc>
          <w:tcPr>
            <w:tcW w:w="144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eastAsia="en-US"/>
              </w:rPr>
              <w:t>41</w:t>
            </w:r>
          </w:p>
        </w:tc>
        <w:tc>
          <w:tcPr>
            <w:tcW w:w="1582" w:type="dxa"/>
            <w:tcBorders>
              <w:top w:val="single" w:sz="4" w:space="0" w:color="000000"/>
              <w:left w:val="single" w:sz="4" w:space="0" w:color="000000"/>
              <w:bottom w:val="single" w:sz="4" w:space="0" w:color="000000"/>
              <w:right w:val="single" w:sz="4" w:space="0" w:color="000000"/>
            </w:tcBorders>
          </w:tcPr>
          <w:p w:rsidR="00935F5E" w:rsidRPr="00B06EBD" w:rsidRDefault="00935F5E" w:rsidP="0094357C">
            <w:pPr>
              <w:tabs>
                <w:tab w:val="left" w:pos="775"/>
              </w:tabs>
              <w:ind w:firstLine="1"/>
              <w:jc w:val="center"/>
              <w:rPr>
                <w:sz w:val="24"/>
                <w:szCs w:val="24"/>
                <w:lang w:eastAsia="en-US"/>
              </w:rPr>
            </w:pPr>
            <w:r>
              <w:rPr>
                <w:sz w:val="24"/>
                <w:szCs w:val="24"/>
                <w:lang w:eastAsia="en-US"/>
              </w:rPr>
              <w:t>1,059</w:t>
            </w:r>
          </w:p>
        </w:tc>
      </w:tr>
    </w:tbl>
    <w:p w:rsidR="007A5741" w:rsidRDefault="007A5741">
      <w:pPr>
        <w:rPr>
          <w:sz w:val="26"/>
          <w:szCs w:val="26"/>
        </w:rPr>
      </w:pPr>
    </w:p>
    <w:p w:rsidR="005B3C7F" w:rsidRPr="00DD06D2" w:rsidRDefault="005B3C7F" w:rsidP="00042BED">
      <w:pPr>
        <w:pStyle w:val="1"/>
        <w:numPr>
          <w:ilvl w:val="0"/>
          <w:numId w:val="3"/>
        </w:numPr>
        <w:tabs>
          <w:tab w:val="left" w:pos="1050"/>
        </w:tabs>
        <w:ind w:left="426" w:right="149" w:firstLine="425"/>
        <w:jc w:val="both"/>
        <w:rPr>
          <w:sz w:val="24"/>
          <w:szCs w:val="24"/>
        </w:rPr>
      </w:pPr>
      <w:bookmarkStart w:id="25" w:name="_Toc9528728"/>
      <w:r w:rsidRPr="00DD06D2">
        <w:rPr>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5"/>
    </w:p>
    <w:p w:rsidR="00AF48AC" w:rsidRPr="00DD06D2" w:rsidRDefault="00AF48AC" w:rsidP="00042BED">
      <w:pPr>
        <w:pStyle w:val="1"/>
        <w:numPr>
          <w:ilvl w:val="1"/>
          <w:numId w:val="3"/>
        </w:numPr>
        <w:tabs>
          <w:tab w:val="left" w:pos="1220"/>
        </w:tabs>
        <w:ind w:left="426" w:right="114" w:firstLine="425"/>
        <w:jc w:val="both"/>
        <w:rPr>
          <w:sz w:val="24"/>
          <w:szCs w:val="24"/>
        </w:rPr>
      </w:pPr>
      <w:bookmarkStart w:id="26" w:name="_Toc9528729"/>
      <w:r w:rsidRPr="00DD06D2">
        <w:rPr>
          <w:sz w:val="24"/>
          <w:szCs w:val="24"/>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6"/>
    </w:p>
    <w:p w:rsidR="00365552" w:rsidRPr="00DD06D2" w:rsidRDefault="00365552" w:rsidP="00042BED">
      <w:pPr>
        <w:pStyle w:val="a3"/>
        <w:ind w:left="426" w:right="105" w:firstLine="425"/>
        <w:jc w:val="both"/>
        <w:rPr>
          <w:sz w:val="24"/>
          <w:szCs w:val="24"/>
        </w:rPr>
      </w:pPr>
      <w:r w:rsidRPr="00DD06D2">
        <w:rPr>
          <w:sz w:val="24"/>
          <w:szCs w:val="24"/>
        </w:rPr>
        <w:t>Баланс производительности водоподготовительных установок складывается из нижеприведенных статей:</w:t>
      </w:r>
    </w:p>
    <w:p w:rsidR="00365552" w:rsidRPr="00DD06D2" w:rsidRDefault="00365552" w:rsidP="00042BED">
      <w:pPr>
        <w:pStyle w:val="a3"/>
        <w:ind w:left="426" w:right="105" w:firstLine="425"/>
        <w:jc w:val="both"/>
        <w:rPr>
          <w:sz w:val="24"/>
          <w:szCs w:val="24"/>
        </w:rPr>
      </w:pPr>
      <w:r w:rsidRPr="00DD06D2">
        <w:rPr>
          <w:sz w:val="24"/>
          <w:szCs w:val="24"/>
        </w:rPr>
        <w:t>- объем воды на заполнение наружной тепловой сети, м3;</w:t>
      </w:r>
    </w:p>
    <w:p w:rsidR="00365552" w:rsidRPr="00DD06D2" w:rsidRDefault="00365552" w:rsidP="00042BED">
      <w:pPr>
        <w:pStyle w:val="a3"/>
        <w:ind w:left="426" w:right="105" w:firstLine="425"/>
        <w:jc w:val="both"/>
        <w:rPr>
          <w:sz w:val="24"/>
          <w:szCs w:val="24"/>
        </w:rPr>
      </w:pPr>
      <w:r w:rsidRPr="00DD06D2">
        <w:rPr>
          <w:sz w:val="24"/>
          <w:szCs w:val="24"/>
        </w:rPr>
        <w:t>- объем воды на подпитку системы теплоснабжения, м3;</w:t>
      </w:r>
    </w:p>
    <w:p w:rsidR="00365552" w:rsidRPr="00DD06D2" w:rsidRDefault="00365552" w:rsidP="00042BED">
      <w:pPr>
        <w:pStyle w:val="a3"/>
        <w:ind w:left="426" w:right="105" w:firstLine="425"/>
        <w:jc w:val="both"/>
        <w:rPr>
          <w:sz w:val="24"/>
          <w:szCs w:val="24"/>
        </w:rPr>
      </w:pPr>
      <w:r w:rsidRPr="00DD06D2">
        <w:rPr>
          <w:sz w:val="24"/>
          <w:szCs w:val="24"/>
        </w:rPr>
        <w:lastRenderedPageBreak/>
        <w:t>- объем воды на собственные нужды котельной, м3;</w:t>
      </w:r>
    </w:p>
    <w:p w:rsidR="00365552" w:rsidRPr="00DD06D2" w:rsidRDefault="00365552" w:rsidP="00042BED">
      <w:pPr>
        <w:pStyle w:val="a3"/>
        <w:ind w:left="426" w:right="105" w:firstLine="425"/>
        <w:jc w:val="both"/>
        <w:rPr>
          <w:sz w:val="24"/>
          <w:szCs w:val="24"/>
        </w:rPr>
      </w:pPr>
      <w:r w:rsidRPr="00DD06D2">
        <w:rPr>
          <w:sz w:val="24"/>
          <w:szCs w:val="24"/>
        </w:rPr>
        <w:t>- объем воды на заполнение системы отопления (объектов), м3;</w:t>
      </w:r>
    </w:p>
    <w:p w:rsidR="00365552" w:rsidRPr="00DD06D2" w:rsidRDefault="00365552" w:rsidP="00042BED">
      <w:pPr>
        <w:pStyle w:val="a3"/>
        <w:ind w:left="426" w:right="105" w:firstLine="425"/>
        <w:jc w:val="both"/>
        <w:rPr>
          <w:sz w:val="24"/>
          <w:szCs w:val="24"/>
        </w:rPr>
      </w:pPr>
      <w:r w:rsidRPr="00DD06D2">
        <w:rPr>
          <w:sz w:val="24"/>
          <w:szCs w:val="24"/>
        </w:rPr>
        <w:t>- объем воды на горячее теплоснабжение, м3.</w:t>
      </w:r>
    </w:p>
    <w:p w:rsidR="00365552" w:rsidRPr="00DD06D2" w:rsidRDefault="00365552" w:rsidP="00042BED">
      <w:pPr>
        <w:pStyle w:val="a3"/>
        <w:ind w:left="426" w:right="105" w:firstLine="425"/>
        <w:jc w:val="both"/>
        <w:rPr>
          <w:sz w:val="24"/>
          <w:szCs w:val="24"/>
        </w:rPr>
      </w:pPr>
      <w:r w:rsidRPr="00DD06D2">
        <w:rPr>
          <w:sz w:val="24"/>
          <w:szCs w:val="24"/>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365552" w:rsidRPr="00DD06D2" w:rsidRDefault="00365552" w:rsidP="00042BED">
      <w:pPr>
        <w:pStyle w:val="a3"/>
        <w:ind w:left="426" w:right="105" w:firstLine="425"/>
        <w:jc w:val="both"/>
        <w:rPr>
          <w:sz w:val="24"/>
          <w:szCs w:val="24"/>
        </w:rPr>
      </w:pPr>
      <w:r w:rsidRPr="00DD06D2">
        <w:rPr>
          <w:sz w:val="24"/>
          <w:szCs w:val="24"/>
        </w:rPr>
        <w:t>Объем воды для наполнения трубопроводов тепловых сетей, м3, вычисляется в зависимости от их площади сечения и протяженности по формуле:</w:t>
      </w:r>
    </w:p>
    <w:p w:rsidR="00365552" w:rsidRPr="00DD06D2" w:rsidRDefault="00365552" w:rsidP="00042BED">
      <w:pPr>
        <w:pStyle w:val="a3"/>
        <w:ind w:left="426" w:right="105" w:firstLine="425"/>
        <w:jc w:val="center"/>
        <w:rPr>
          <w:sz w:val="24"/>
          <w:szCs w:val="24"/>
        </w:rPr>
      </w:pPr>
      <w:r w:rsidRPr="00DD06D2">
        <w:rPr>
          <w:sz w:val="24"/>
          <w:szCs w:val="24"/>
        </w:rPr>
        <w:t>Vсети=∑vdildi</w:t>
      </w:r>
    </w:p>
    <w:p w:rsidR="00365552" w:rsidRPr="00DD06D2" w:rsidRDefault="00365552" w:rsidP="00042BED">
      <w:pPr>
        <w:pStyle w:val="a3"/>
        <w:ind w:left="426" w:right="105" w:firstLine="425"/>
        <w:jc w:val="both"/>
        <w:rPr>
          <w:sz w:val="24"/>
          <w:szCs w:val="24"/>
        </w:rPr>
      </w:pPr>
      <w:r w:rsidRPr="00DD06D2">
        <w:rPr>
          <w:sz w:val="24"/>
          <w:szCs w:val="24"/>
        </w:rPr>
        <w:t xml:space="preserve">где </w:t>
      </w:r>
    </w:p>
    <w:p w:rsidR="00365552" w:rsidRPr="00DD06D2" w:rsidRDefault="00365552" w:rsidP="00042BED">
      <w:pPr>
        <w:pStyle w:val="a3"/>
        <w:ind w:left="426" w:right="105" w:firstLine="425"/>
        <w:jc w:val="both"/>
        <w:rPr>
          <w:sz w:val="24"/>
          <w:szCs w:val="24"/>
        </w:rPr>
      </w:pPr>
      <w:r w:rsidRPr="00DD06D2">
        <w:rPr>
          <w:sz w:val="24"/>
          <w:szCs w:val="24"/>
        </w:rPr>
        <w:t>vdi - удельный объем воды в трубопроводе i-го диаметра протяженностью 1, м3/м;</w:t>
      </w:r>
    </w:p>
    <w:p w:rsidR="00365552" w:rsidRPr="00DD06D2" w:rsidRDefault="00365552" w:rsidP="00042BED">
      <w:pPr>
        <w:pStyle w:val="a3"/>
        <w:ind w:left="426" w:right="105" w:firstLine="425"/>
        <w:jc w:val="both"/>
        <w:rPr>
          <w:sz w:val="24"/>
          <w:szCs w:val="24"/>
        </w:rPr>
      </w:pPr>
      <w:r w:rsidRPr="00DD06D2">
        <w:rPr>
          <w:sz w:val="24"/>
          <w:szCs w:val="24"/>
        </w:rPr>
        <w:t>ldi - протяженность участка тепловой сети i-го диаметра, м;</w:t>
      </w:r>
    </w:p>
    <w:p w:rsidR="00365552" w:rsidRPr="00DD06D2" w:rsidRDefault="00365552" w:rsidP="00042BED">
      <w:pPr>
        <w:pStyle w:val="a3"/>
        <w:ind w:left="426" w:right="105" w:firstLine="425"/>
        <w:jc w:val="both"/>
        <w:rPr>
          <w:sz w:val="24"/>
          <w:szCs w:val="24"/>
        </w:rPr>
      </w:pPr>
      <w:r w:rsidRPr="00DD06D2">
        <w:rPr>
          <w:sz w:val="24"/>
          <w:szCs w:val="24"/>
        </w:rPr>
        <w:t>n - количество участков сети;</w:t>
      </w:r>
    </w:p>
    <w:p w:rsidR="00365552" w:rsidRPr="00DD06D2" w:rsidRDefault="00365552" w:rsidP="00042BED">
      <w:pPr>
        <w:pStyle w:val="a3"/>
        <w:ind w:left="426" w:right="105" w:firstLine="425"/>
        <w:jc w:val="both"/>
        <w:rPr>
          <w:sz w:val="24"/>
          <w:szCs w:val="24"/>
        </w:rPr>
      </w:pPr>
      <w:r w:rsidRPr="00DD06D2">
        <w:rPr>
          <w:sz w:val="24"/>
          <w:szCs w:val="24"/>
        </w:rPr>
        <w:t>Объем воды на заполнение тепловой системы отопления внутренней системы отопления объекта (здания)</w:t>
      </w:r>
    </w:p>
    <w:p w:rsidR="00365552" w:rsidRPr="00DD06D2" w:rsidRDefault="00365552" w:rsidP="00042BED">
      <w:pPr>
        <w:pStyle w:val="a3"/>
        <w:ind w:left="426" w:right="105" w:firstLine="425"/>
        <w:jc w:val="center"/>
        <w:rPr>
          <w:sz w:val="24"/>
          <w:szCs w:val="24"/>
        </w:rPr>
      </w:pPr>
      <w:r w:rsidRPr="00DD06D2">
        <w:rPr>
          <w:sz w:val="24"/>
          <w:szCs w:val="24"/>
        </w:rPr>
        <w:t>Vот=vот*Qот</w:t>
      </w:r>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r w:rsidRPr="00DD06D2">
        <w:rPr>
          <w:sz w:val="24"/>
          <w:szCs w:val="24"/>
        </w:rPr>
        <w:t>vот – удельный объем воды (справочная величина vот =30 м3/Гкал/ч);</w:t>
      </w:r>
    </w:p>
    <w:p w:rsidR="00365552" w:rsidRPr="00DD06D2" w:rsidRDefault="00365552" w:rsidP="00042BED">
      <w:pPr>
        <w:pStyle w:val="a3"/>
        <w:ind w:left="426" w:right="105" w:firstLine="425"/>
        <w:jc w:val="both"/>
        <w:rPr>
          <w:sz w:val="24"/>
          <w:szCs w:val="24"/>
        </w:rPr>
      </w:pPr>
      <w:r w:rsidRPr="00DD06D2">
        <w:rPr>
          <w:sz w:val="24"/>
          <w:szCs w:val="24"/>
        </w:rPr>
        <w:t>Qот - максимальный тепловой поток на отопление здания (расчетно- нормативная величина), Гкал/ч.</w:t>
      </w:r>
    </w:p>
    <w:p w:rsidR="00365552" w:rsidRPr="00DD06D2" w:rsidRDefault="00365552" w:rsidP="00042BED">
      <w:pPr>
        <w:pStyle w:val="a3"/>
        <w:ind w:left="426" w:right="105" w:firstLine="425"/>
        <w:jc w:val="both"/>
        <w:rPr>
          <w:sz w:val="24"/>
          <w:szCs w:val="24"/>
        </w:rPr>
      </w:pPr>
      <w:r w:rsidRPr="00DD06D2">
        <w:rPr>
          <w:sz w:val="24"/>
          <w:szCs w:val="24"/>
        </w:rPr>
        <w:t>Объем воды на подпитку системы теплоснабжения</w:t>
      </w:r>
    </w:p>
    <w:p w:rsidR="00365552" w:rsidRPr="00DD06D2" w:rsidRDefault="00365552" w:rsidP="00042BED">
      <w:pPr>
        <w:pStyle w:val="a3"/>
        <w:ind w:left="426" w:right="105" w:firstLine="425"/>
        <w:jc w:val="both"/>
        <w:rPr>
          <w:sz w:val="24"/>
          <w:szCs w:val="24"/>
        </w:rPr>
      </w:pPr>
      <w:r w:rsidRPr="00DD06D2">
        <w:rPr>
          <w:sz w:val="24"/>
          <w:szCs w:val="24"/>
        </w:rPr>
        <w:t>закрытая система</w:t>
      </w:r>
    </w:p>
    <w:p w:rsidR="00365552" w:rsidRPr="00DD06D2" w:rsidRDefault="00365552" w:rsidP="00042BED">
      <w:pPr>
        <w:pStyle w:val="a3"/>
        <w:ind w:left="426" w:right="105" w:firstLine="425"/>
        <w:jc w:val="center"/>
        <w:rPr>
          <w:sz w:val="24"/>
          <w:szCs w:val="24"/>
        </w:rPr>
      </w:pPr>
      <w:r w:rsidRPr="00DD06D2">
        <w:rPr>
          <w:sz w:val="24"/>
          <w:szCs w:val="24"/>
        </w:rPr>
        <w:t>Vподп=0,0025·V,</w:t>
      </w:r>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r w:rsidRPr="00DD06D2">
        <w:rPr>
          <w:sz w:val="24"/>
          <w:szCs w:val="24"/>
        </w:rPr>
        <w:t>V - объем воды в трубопроводах т/сети и системе отопления, м3.</w:t>
      </w:r>
    </w:p>
    <w:p w:rsidR="00365552" w:rsidRPr="00DD06D2" w:rsidRDefault="00365552" w:rsidP="00042BED">
      <w:pPr>
        <w:pStyle w:val="a3"/>
        <w:ind w:left="426" w:right="105" w:firstLine="425"/>
        <w:jc w:val="both"/>
        <w:rPr>
          <w:sz w:val="24"/>
          <w:szCs w:val="24"/>
        </w:rPr>
      </w:pPr>
      <w:r w:rsidRPr="00DD06D2">
        <w:rPr>
          <w:sz w:val="24"/>
          <w:szCs w:val="24"/>
        </w:rPr>
        <w:t>открытая система</w:t>
      </w:r>
    </w:p>
    <w:p w:rsidR="00365552" w:rsidRPr="00DD06D2" w:rsidRDefault="00365552" w:rsidP="00042BED">
      <w:pPr>
        <w:pStyle w:val="a3"/>
        <w:ind w:left="426" w:right="105" w:firstLine="425"/>
        <w:jc w:val="center"/>
        <w:rPr>
          <w:sz w:val="24"/>
          <w:szCs w:val="24"/>
        </w:rPr>
      </w:pPr>
      <w:r w:rsidRPr="00DD06D2">
        <w:rPr>
          <w:sz w:val="24"/>
          <w:szCs w:val="24"/>
        </w:rPr>
        <w:t>Vподп=0,0025·V+Gгвс,</w:t>
      </w:r>
    </w:p>
    <w:p w:rsidR="00365552" w:rsidRPr="00DD06D2" w:rsidRDefault="00365552" w:rsidP="00042BED">
      <w:pPr>
        <w:pStyle w:val="a3"/>
        <w:ind w:left="426" w:right="105" w:firstLine="425"/>
        <w:jc w:val="both"/>
        <w:rPr>
          <w:sz w:val="24"/>
          <w:szCs w:val="24"/>
        </w:rPr>
      </w:pPr>
      <w:r w:rsidRPr="00DD06D2">
        <w:rPr>
          <w:sz w:val="24"/>
          <w:szCs w:val="24"/>
        </w:rPr>
        <w:t>где</w:t>
      </w:r>
    </w:p>
    <w:p w:rsidR="00365552" w:rsidRPr="00DD06D2" w:rsidRDefault="00365552" w:rsidP="00042BED">
      <w:pPr>
        <w:pStyle w:val="a3"/>
        <w:ind w:left="426" w:right="105" w:firstLine="425"/>
        <w:jc w:val="both"/>
        <w:rPr>
          <w:sz w:val="24"/>
          <w:szCs w:val="24"/>
        </w:rPr>
      </w:pPr>
      <w:r w:rsidRPr="00DD06D2">
        <w:rPr>
          <w:sz w:val="24"/>
          <w:szCs w:val="24"/>
        </w:rPr>
        <w:t>Gгвс - среднечасовой расход воды на горячее водоснабжение, м3.</w:t>
      </w:r>
    </w:p>
    <w:p w:rsidR="00365552" w:rsidRPr="00DD06D2" w:rsidRDefault="00365552" w:rsidP="00042BED">
      <w:pPr>
        <w:pStyle w:val="a3"/>
        <w:ind w:left="426" w:right="105" w:firstLine="425"/>
        <w:jc w:val="both"/>
        <w:rPr>
          <w:sz w:val="24"/>
          <w:szCs w:val="24"/>
        </w:rPr>
      </w:pPr>
      <w:r w:rsidRPr="00DD06D2">
        <w:rPr>
          <w:sz w:val="24"/>
          <w:szCs w:val="24"/>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365552" w:rsidRPr="00DD06D2" w:rsidRDefault="00365552" w:rsidP="00042BED">
      <w:pPr>
        <w:pStyle w:val="a3"/>
        <w:ind w:left="426" w:right="105" w:firstLine="425"/>
        <w:jc w:val="both"/>
        <w:rPr>
          <w:sz w:val="24"/>
          <w:szCs w:val="24"/>
        </w:rPr>
      </w:pPr>
      <w:r w:rsidRPr="00DD06D2">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365552" w:rsidRPr="00DD06D2" w:rsidRDefault="00365552" w:rsidP="00042BED">
      <w:pPr>
        <w:pStyle w:val="a3"/>
        <w:ind w:left="426" w:right="105" w:firstLine="425"/>
        <w:jc w:val="both"/>
        <w:rPr>
          <w:sz w:val="24"/>
          <w:szCs w:val="24"/>
        </w:rPr>
      </w:pPr>
      <w:r w:rsidRPr="00DD06D2">
        <w:rPr>
          <w:sz w:val="24"/>
          <w:szCs w:val="24"/>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365552" w:rsidRPr="00DD06D2" w:rsidRDefault="00365552" w:rsidP="00042BED">
      <w:pPr>
        <w:pStyle w:val="a3"/>
        <w:ind w:left="426" w:right="105" w:firstLine="425"/>
        <w:jc w:val="both"/>
        <w:rPr>
          <w:sz w:val="24"/>
          <w:szCs w:val="24"/>
        </w:rPr>
      </w:pPr>
      <w:r w:rsidRPr="00DD06D2">
        <w:rPr>
          <w:sz w:val="24"/>
          <w:szCs w:val="24"/>
        </w:rPr>
        <w:t xml:space="preserve">Перспективный баланс производительности водоподготовительных установок для котельных представлен в таблице </w:t>
      </w:r>
      <w:r w:rsidR="00690B17" w:rsidRPr="00DD06D2">
        <w:rPr>
          <w:sz w:val="24"/>
          <w:szCs w:val="24"/>
        </w:rPr>
        <w:t>16</w:t>
      </w:r>
      <w:r w:rsidRPr="00DD06D2">
        <w:rPr>
          <w:sz w:val="24"/>
          <w:szCs w:val="24"/>
        </w:rPr>
        <w:t>.</w:t>
      </w:r>
    </w:p>
    <w:p w:rsidR="00831BD9" w:rsidRPr="00DD06D2" w:rsidRDefault="00365552" w:rsidP="00042BED">
      <w:pPr>
        <w:pStyle w:val="a3"/>
        <w:ind w:left="426" w:right="105" w:firstLine="425"/>
        <w:jc w:val="both"/>
        <w:rPr>
          <w:sz w:val="24"/>
          <w:szCs w:val="24"/>
        </w:rPr>
      </w:pPr>
      <w:r w:rsidRPr="00DD06D2">
        <w:rPr>
          <w:sz w:val="24"/>
          <w:szCs w:val="24"/>
        </w:rPr>
        <w:t xml:space="preserve">Таблица </w:t>
      </w:r>
      <w:r w:rsidR="00690B17" w:rsidRPr="00DD06D2">
        <w:rPr>
          <w:sz w:val="24"/>
          <w:szCs w:val="24"/>
        </w:rPr>
        <w:t>16</w:t>
      </w:r>
      <w:r w:rsidRPr="00DD06D2">
        <w:rPr>
          <w:sz w:val="24"/>
          <w:szCs w:val="24"/>
        </w:rPr>
        <w:t xml:space="preserve"> – Перспективный баланс производительности водоподготовительных установок</w:t>
      </w:r>
    </w:p>
    <w:tbl>
      <w:tblPr>
        <w:tblStyle w:val="TableNormal"/>
        <w:tblW w:w="9368"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5"/>
        <w:gridCol w:w="2126"/>
        <w:gridCol w:w="2457"/>
        <w:gridCol w:w="2600"/>
      </w:tblGrid>
      <w:tr w:rsidR="00935F5E" w:rsidRPr="00935F5E" w:rsidTr="00931788">
        <w:trPr>
          <w:trHeight w:val="897"/>
        </w:trPr>
        <w:tc>
          <w:tcPr>
            <w:tcW w:w="2185" w:type="dxa"/>
            <w:tcBorders>
              <w:top w:val="single" w:sz="4" w:space="0" w:color="000000"/>
              <w:left w:val="single" w:sz="4" w:space="0" w:color="000000"/>
              <w:bottom w:val="single" w:sz="4" w:space="0" w:color="000000"/>
              <w:right w:val="single" w:sz="4" w:space="0" w:color="000000"/>
            </w:tcBorders>
          </w:tcPr>
          <w:p w:rsidR="00935F5E" w:rsidRPr="00935F5E" w:rsidRDefault="00935F5E" w:rsidP="0094357C">
            <w:pPr>
              <w:pStyle w:val="TableParagraph"/>
              <w:jc w:val="center"/>
              <w:rPr>
                <w:sz w:val="26"/>
                <w:szCs w:val="26"/>
                <w:lang w:bidi="ar-SA"/>
              </w:rPr>
            </w:pPr>
          </w:p>
          <w:p w:rsidR="00935F5E" w:rsidRPr="00935F5E" w:rsidRDefault="00935F5E" w:rsidP="0094357C">
            <w:pPr>
              <w:pStyle w:val="TableParagraph"/>
              <w:jc w:val="center"/>
              <w:rPr>
                <w:sz w:val="26"/>
                <w:szCs w:val="26"/>
              </w:rPr>
            </w:pPr>
            <w:r w:rsidRPr="00935F5E">
              <w:rPr>
                <w:sz w:val="26"/>
                <w:szCs w:val="26"/>
              </w:rPr>
              <w:t>Период</w:t>
            </w:r>
          </w:p>
        </w:tc>
        <w:tc>
          <w:tcPr>
            <w:tcW w:w="2126"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Заполнениетепловойсети,</w:t>
            </w:r>
          </w:p>
          <w:p w:rsidR="00935F5E" w:rsidRPr="00935F5E" w:rsidRDefault="00935F5E" w:rsidP="0094357C">
            <w:pPr>
              <w:pStyle w:val="TableParagraph"/>
              <w:jc w:val="center"/>
              <w:rPr>
                <w:sz w:val="26"/>
                <w:szCs w:val="26"/>
              </w:rPr>
            </w:pPr>
            <w:r w:rsidRPr="00935F5E">
              <w:rPr>
                <w:w w:val="99"/>
                <w:sz w:val="26"/>
                <w:szCs w:val="26"/>
              </w:rPr>
              <w:t>т</w:t>
            </w:r>
          </w:p>
        </w:tc>
        <w:tc>
          <w:tcPr>
            <w:tcW w:w="2457"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Подпиткатепловойсети,т/ч</w:t>
            </w:r>
          </w:p>
        </w:tc>
        <w:tc>
          <w:tcPr>
            <w:tcW w:w="2600"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Заполнениесистемыотопления</w:t>
            </w:r>
          </w:p>
          <w:p w:rsidR="00935F5E" w:rsidRPr="00935F5E" w:rsidRDefault="00935F5E" w:rsidP="0094357C">
            <w:pPr>
              <w:pStyle w:val="TableParagraph"/>
              <w:jc w:val="center"/>
              <w:rPr>
                <w:sz w:val="26"/>
                <w:szCs w:val="26"/>
              </w:rPr>
            </w:pPr>
            <w:r w:rsidRPr="00935F5E">
              <w:rPr>
                <w:sz w:val="26"/>
                <w:szCs w:val="26"/>
              </w:rPr>
              <w:t>потребителей,т</w:t>
            </w:r>
          </w:p>
        </w:tc>
      </w:tr>
      <w:tr w:rsidR="00935F5E" w:rsidRPr="00935F5E" w:rsidTr="00931788">
        <w:trPr>
          <w:trHeight w:val="299"/>
        </w:trPr>
        <w:tc>
          <w:tcPr>
            <w:tcW w:w="9368"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Котельная ООО «Энергоцентр Мокшан»</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lastRenderedPageBreak/>
              <w:t>2026г.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2027-2032гг.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21,6</w:t>
            </w:r>
          </w:p>
        </w:tc>
      </w:tr>
      <w:tr w:rsidR="00935F5E" w:rsidRPr="00935F5E" w:rsidTr="00931788">
        <w:trPr>
          <w:trHeight w:val="299"/>
        </w:trPr>
        <w:tc>
          <w:tcPr>
            <w:tcW w:w="9368"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B9275D">
            <w:pPr>
              <w:pStyle w:val="TableParagraph"/>
              <w:jc w:val="center"/>
              <w:rPr>
                <w:sz w:val="26"/>
                <w:szCs w:val="26"/>
              </w:rPr>
            </w:pPr>
            <w:r w:rsidRPr="00935F5E">
              <w:rPr>
                <w:sz w:val="26"/>
                <w:szCs w:val="26"/>
              </w:rPr>
              <w:t>Котельная М</w:t>
            </w:r>
            <w:r w:rsidR="00B9275D">
              <w:rPr>
                <w:sz w:val="26"/>
                <w:szCs w:val="26"/>
              </w:rPr>
              <w:t>АУ</w:t>
            </w:r>
            <w:r w:rsidRPr="00935F5E">
              <w:rPr>
                <w:sz w:val="26"/>
                <w:szCs w:val="26"/>
              </w:rPr>
              <w:t xml:space="preserve"> «Жилкомсервис» № 1</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2027-2032гг.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3,66</w:t>
            </w:r>
          </w:p>
        </w:tc>
      </w:tr>
      <w:tr w:rsidR="00935F5E" w:rsidRPr="00935F5E" w:rsidTr="00931788">
        <w:trPr>
          <w:trHeight w:val="299"/>
        </w:trPr>
        <w:tc>
          <w:tcPr>
            <w:tcW w:w="9368" w:type="dxa"/>
            <w:gridSpan w:val="4"/>
            <w:tcBorders>
              <w:top w:val="single" w:sz="4" w:space="0" w:color="000000"/>
              <w:left w:val="single" w:sz="4" w:space="0" w:color="000000"/>
              <w:bottom w:val="single" w:sz="4" w:space="0" w:color="000000"/>
              <w:right w:val="single" w:sz="4" w:space="0" w:color="000000"/>
            </w:tcBorders>
            <w:hideMark/>
          </w:tcPr>
          <w:p w:rsidR="00935F5E" w:rsidRPr="00935F5E" w:rsidRDefault="00935F5E" w:rsidP="00B9275D">
            <w:pPr>
              <w:pStyle w:val="TableParagraph"/>
              <w:jc w:val="center"/>
              <w:rPr>
                <w:sz w:val="26"/>
                <w:szCs w:val="26"/>
              </w:rPr>
            </w:pPr>
            <w:r w:rsidRPr="00935F5E">
              <w:rPr>
                <w:sz w:val="26"/>
                <w:szCs w:val="26"/>
              </w:rPr>
              <w:t>Котельная М</w:t>
            </w:r>
            <w:r w:rsidR="00B9275D">
              <w:rPr>
                <w:sz w:val="26"/>
                <w:szCs w:val="26"/>
              </w:rPr>
              <w:t>АУ</w:t>
            </w:r>
            <w:r w:rsidRPr="00935F5E">
              <w:rPr>
                <w:sz w:val="26"/>
                <w:szCs w:val="26"/>
              </w:rPr>
              <w:t xml:space="preserve"> «Жилкомсервис» № 2</w:t>
            </w:r>
          </w:p>
        </w:tc>
      </w:tr>
      <w:tr w:rsidR="00935F5E" w:rsidRPr="00935F5E" w:rsidTr="00931788">
        <w:trPr>
          <w:trHeight w:val="173"/>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2022г.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2023г.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2024г.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2025г.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2026г.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r w:rsidR="00935F5E" w:rsidRPr="00935F5E" w:rsidTr="00931788">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935F5E" w:rsidRPr="00935F5E" w:rsidRDefault="00935F5E" w:rsidP="0094357C">
            <w:pPr>
              <w:pStyle w:val="TableParagraph"/>
              <w:jc w:val="center"/>
              <w:rPr>
                <w:sz w:val="26"/>
                <w:szCs w:val="26"/>
              </w:rPr>
            </w:pPr>
            <w:r w:rsidRPr="00935F5E">
              <w:rPr>
                <w:sz w:val="26"/>
                <w:szCs w:val="26"/>
              </w:rPr>
              <w:t>2027-2032гг.</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935F5E" w:rsidRPr="00935F5E" w:rsidRDefault="00935F5E" w:rsidP="0094357C">
            <w:pPr>
              <w:pStyle w:val="TableParagraph"/>
              <w:jc w:val="center"/>
              <w:rPr>
                <w:sz w:val="26"/>
                <w:szCs w:val="26"/>
              </w:rPr>
            </w:pPr>
            <w:r w:rsidRPr="00935F5E">
              <w:rPr>
                <w:color w:val="000000"/>
                <w:sz w:val="26"/>
                <w:szCs w:val="26"/>
              </w:rPr>
              <w:t>12,3</w:t>
            </w:r>
          </w:p>
        </w:tc>
      </w:tr>
    </w:tbl>
    <w:p w:rsidR="005B3C7F" w:rsidRDefault="005B3C7F" w:rsidP="00576557">
      <w:pPr>
        <w:pStyle w:val="a3"/>
        <w:ind w:left="117" w:right="105" w:firstLine="540"/>
        <w:jc w:val="both"/>
      </w:pPr>
    </w:p>
    <w:p w:rsidR="0037709E" w:rsidRPr="0084096C" w:rsidRDefault="0037709E" w:rsidP="00042BED">
      <w:pPr>
        <w:pStyle w:val="1"/>
        <w:numPr>
          <w:ilvl w:val="1"/>
          <w:numId w:val="3"/>
        </w:numPr>
        <w:tabs>
          <w:tab w:val="left" w:pos="1220"/>
        </w:tabs>
        <w:ind w:left="426" w:right="-6" w:firstLine="425"/>
        <w:jc w:val="both"/>
      </w:pPr>
      <w:bookmarkStart w:id="27" w:name="_Toc9528730"/>
      <w:r w:rsidRPr="0037709E">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7"/>
    </w:p>
    <w:p w:rsidR="005B3C7F" w:rsidRDefault="005B3C7F" w:rsidP="00042BED">
      <w:pPr>
        <w:pStyle w:val="a3"/>
        <w:ind w:left="426" w:right="105" w:firstLine="425"/>
        <w:jc w:val="both"/>
      </w:pPr>
    </w:p>
    <w:p w:rsidR="005B3C7F" w:rsidRDefault="0037709E" w:rsidP="00042BED">
      <w:pPr>
        <w:pStyle w:val="a3"/>
        <w:ind w:left="426" w:right="105" w:firstLine="425"/>
        <w:jc w:val="both"/>
      </w:pPr>
      <w:r w:rsidRPr="0037709E">
        <w:t>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935F5E" w:rsidRDefault="00935F5E" w:rsidP="00042BED">
      <w:pPr>
        <w:pStyle w:val="a3"/>
        <w:ind w:left="426" w:right="105" w:firstLine="425"/>
        <w:jc w:val="both"/>
      </w:pPr>
      <w:r>
        <w:t>Перспективная производительность водоподготовительных установок котельной ООО «Энергоцентр Мокшан» для компенсации потерь теплоносителя в аварийных режимах работы должна составлять не менее 0,62 м3/час.</w:t>
      </w:r>
    </w:p>
    <w:p w:rsidR="00935F5E" w:rsidRDefault="00935F5E" w:rsidP="00042BED">
      <w:pPr>
        <w:pStyle w:val="a3"/>
        <w:ind w:left="426" w:right="105" w:firstLine="425"/>
        <w:jc w:val="both"/>
      </w:pPr>
      <w:r>
        <w:t>Перспективная производительность водоподготовительных установок котельной М</w:t>
      </w:r>
      <w:r w:rsidR="00B9275D">
        <w:t>АУ</w:t>
      </w:r>
      <w:r>
        <w:t xml:space="preserve"> «Жилкомсервис» № 1 для компенсации потерь теплоносителя в аварийных режимах работы должна составлять не менее 0,1 м3/час.</w:t>
      </w:r>
    </w:p>
    <w:p w:rsidR="0030704F" w:rsidRDefault="00935F5E" w:rsidP="00042BED">
      <w:pPr>
        <w:pStyle w:val="a3"/>
        <w:ind w:left="426" w:right="105" w:firstLine="425"/>
        <w:jc w:val="both"/>
      </w:pPr>
      <w:r>
        <w:t>Перспективная производительность водоподготовительных установок котельной М</w:t>
      </w:r>
      <w:r w:rsidR="00B9275D">
        <w:t>АУ</w:t>
      </w:r>
      <w:r>
        <w:t xml:space="preserve"> «Жилкомсервис» № 2 для компенсации потерь теплоносителя в аварийных режимах работы должна составлять не менее 0,5 м3/час.</w:t>
      </w:r>
    </w:p>
    <w:p w:rsidR="0030704F" w:rsidRDefault="0030704F" w:rsidP="00042BED">
      <w:pPr>
        <w:ind w:left="426" w:firstLine="425"/>
        <w:rPr>
          <w:sz w:val="26"/>
          <w:szCs w:val="26"/>
        </w:rPr>
      </w:pPr>
    </w:p>
    <w:p w:rsidR="00220346" w:rsidRDefault="00220346" w:rsidP="00042BED">
      <w:pPr>
        <w:pStyle w:val="1"/>
        <w:numPr>
          <w:ilvl w:val="0"/>
          <w:numId w:val="3"/>
        </w:numPr>
        <w:tabs>
          <w:tab w:val="left" w:pos="1050"/>
        </w:tabs>
        <w:ind w:left="426" w:right="149" w:firstLine="425"/>
        <w:jc w:val="both"/>
      </w:pPr>
      <w:bookmarkStart w:id="28" w:name="_Toc9528731"/>
      <w:r w:rsidRPr="00220346">
        <w:t>Предложения по строительству, реконструкции и техническому перевооружению источников тепловой энергии</w:t>
      </w:r>
      <w:bookmarkEnd w:id="28"/>
    </w:p>
    <w:p w:rsidR="00220346" w:rsidRPr="0084096C" w:rsidRDefault="00220346" w:rsidP="00042BED">
      <w:pPr>
        <w:pStyle w:val="1"/>
        <w:numPr>
          <w:ilvl w:val="1"/>
          <w:numId w:val="3"/>
        </w:numPr>
        <w:tabs>
          <w:tab w:val="left" w:pos="1220"/>
        </w:tabs>
        <w:ind w:left="426" w:right="-6" w:firstLine="425"/>
        <w:jc w:val="both"/>
      </w:pPr>
      <w:bookmarkStart w:id="29" w:name="_Toc9528732"/>
      <w:r w:rsidRPr="00A171CA">
        <w:t>Определение условий организации централизованного теплоснабжения, индивидуального теплоснабжения, а также поквартирного отопления</w:t>
      </w:r>
      <w:bookmarkEnd w:id="29"/>
    </w:p>
    <w:p w:rsidR="00330AA7" w:rsidRDefault="00330AA7" w:rsidP="00042BED">
      <w:pPr>
        <w:pStyle w:val="a3"/>
        <w:ind w:left="426" w:right="105" w:firstLine="425"/>
        <w:jc w:val="both"/>
      </w:pPr>
      <w: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330AA7" w:rsidRDefault="00330AA7" w:rsidP="00042BED">
      <w:pPr>
        <w:pStyle w:val="a3"/>
        <w:ind w:left="426" w:right="105" w:firstLine="425"/>
        <w:jc w:val="both"/>
      </w:pPr>
      <w:r>
        <w:t>1. Обеспечение надежности теплоснабжения в соответствии с требованиями технических регламентов.</w:t>
      </w:r>
    </w:p>
    <w:p w:rsidR="00330AA7" w:rsidRDefault="00330AA7" w:rsidP="00042BED">
      <w:pPr>
        <w:pStyle w:val="a3"/>
        <w:ind w:left="426" w:right="105" w:firstLine="425"/>
        <w:jc w:val="both"/>
      </w:pPr>
      <w:r>
        <w:lastRenderedPageBreak/>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30AA7" w:rsidRDefault="00330AA7" w:rsidP="00042BED">
      <w:pPr>
        <w:pStyle w:val="a3"/>
        <w:ind w:left="426" w:right="105" w:firstLine="425"/>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330AA7" w:rsidRDefault="00330AA7" w:rsidP="00042BED">
      <w:pPr>
        <w:pStyle w:val="a3"/>
        <w:ind w:left="426" w:right="105" w:firstLine="425"/>
        <w:jc w:val="both"/>
      </w:pPr>
      <w:r>
        <w:t>4. Развитие систем централизованного теплоснабжения.</w:t>
      </w:r>
    </w:p>
    <w:p w:rsidR="00330AA7" w:rsidRDefault="00330AA7" w:rsidP="00042BED">
      <w:pPr>
        <w:pStyle w:val="a3"/>
        <w:ind w:left="426" w:right="105" w:firstLine="425"/>
        <w:jc w:val="both"/>
      </w:pPr>
      <w:r>
        <w:t>5. Соблюдение баланса экономических интересов теплоснабжающих организаций и интересов потребителей.</w:t>
      </w:r>
    </w:p>
    <w:p w:rsidR="00330AA7" w:rsidRDefault="00330AA7" w:rsidP="00042BED">
      <w:pPr>
        <w:pStyle w:val="a3"/>
        <w:ind w:left="426" w:right="105" w:firstLine="425"/>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30AA7" w:rsidRDefault="00330AA7" w:rsidP="00042BED">
      <w:pPr>
        <w:pStyle w:val="a3"/>
        <w:ind w:left="426" w:right="105" w:firstLine="425"/>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330AA7" w:rsidRDefault="00330AA7" w:rsidP="00042BED">
      <w:pPr>
        <w:pStyle w:val="a3"/>
        <w:ind w:left="426" w:right="105" w:firstLine="425"/>
        <w:jc w:val="both"/>
      </w:pPr>
      <w:r>
        <w:t xml:space="preserve">8. Обеспечение экологической безопасности теплоснабжения. </w:t>
      </w:r>
    </w:p>
    <w:p w:rsidR="005B3C7F" w:rsidRPr="00CE25E0" w:rsidRDefault="00330AA7" w:rsidP="00042BED">
      <w:pPr>
        <w:pStyle w:val="a3"/>
        <w:ind w:left="426" w:right="105" w:firstLine="425"/>
        <w:jc w:val="both"/>
      </w:pPr>
      <w:r>
        <w:t>В перспективе схема теплоснабжения остается традиционной, основным теплоносителем - сетевая вода. Тепловые сети двухтрубные, циркуляционные, подающие тепло на отопление.</w:t>
      </w:r>
    </w:p>
    <w:p w:rsidR="00831BD9" w:rsidRPr="00CE25E0" w:rsidRDefault="00831BD9" w:rsidP="00042BED">
      <w:pPr>
        <w:pStyle w:val="a3"/>
        <w:ind w:left="426" w:right="105" w:firstLine="425"/>
        <w:jc w:val="both"/>
      </w:pPr>
    </w:p>
    <w:p w:rsidR="00330AA7" w:rsidRPr="0084096C" w:rsidRDefault="00330AA7" w:rsidP="00042BED">
      <w:pPr>
        <w:pStyle w:val="1"/>
        <w:numPr>
          <w:ilvl w:val="1"/>
          <w:numId w:val="3"/>
        </w:numPr>
        <w:tabs>
          <w:tab w:val="left" w:pos="1220"/>
        </w:tabs>
        <w:ind w:left="426" w:right="-6" w:firstLine="425"/>
        <w:jc w:val="both"/>
      </w:pPr>
      <w:bookmarkStart w:id="30" w:name="_Toc9528733"/>
      <w:r w:rsidRPr="00330AA7">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30"/>
    </w:p>
    <w:p w:rsidR="00831BD9" w:rsidRDefault="00E72CE7" w:rsidP="00042BED">
      <w:pPr>
        <w:pStyle w:val="a3"/>
        <w:ind w:left="426" w:right="105" w:firstLine="425"/>
        <w:jc w:val="both"/>
      </w:pPr>
      <w:r w:rsidRPr="00B06EBD">
        <w:rPr>
          <w:sz w:val="24"/>
          <w:szCs w:val="24"/>
        </w:rPr>
        <w:t xml:space="preserve">Схемой теплоснабжения </w:t>
      </w:r>
      <w:r>
        <w:rPr>
          <w:sz w:val="24"/>
          <w:szCs w:val="24"/>
        </w:rPr>
        <w:t xml:space="preserve">не </w:t>
      </w:r>
      <w:r w:rsidRPr="00B06EBD">
        <w:rPr>
          <w:sz w:val="24"/>
          <w:szCs w:val="24"/>
        </w:rPr>
        <w:t xml:space="preserve">предусматривается </w:t>
      </w:r>
      <w:r>
        <w:rPr>
          <w:sz w:val="24"/>
          <w:szCs w:val="24"/>
        </w:rPr>
        <w:t>строительство новых источников тепловой энергии.</w:t>
      </w:r>
    </w:p>
    <w:p w:rsidR="00831BD9" w:rsidRDefault="00831BD9" w:rsidP="00042BED">
      <w:pPr>
        <w:pStyle w:val="a3"/>
        <w:ind w:left="426" w:right="105" w:firstLine="425"/>
        <w:jc w:val="both"/>
      </w:pPr>
    </w:p>
    <w:p w:rsidR="00330AA7" w:rsidRPr="0084096C" w:rsidRDefault="00330AA7" w:rsidP="00042BED">
      <w:pPr>
        <w:pStyle w:val="1"/>
        <w:numPr>
          <w:ilvl w:val="1"/>
          <w:numId w:val="3"/>
        </w:numPr>
        <w:tabs>
          <w:tab w:val="left" w:pos="1220"/>
        </w:tabs>
        <w:ind w:left="426" w:right="-6" w:firstLine="425"/>
        <w:jc w:val="both"/>
      </w:pPr>
      <w:bookmarkStart w:id="31" w:name="_Toc9528734"/>
      <w:r w:rsidRPr="00330AA7">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31"/>
    </w:p>
    <w:p w:rsidR="00831BD9" w:rsidRDefault="00E45B9D" w:rsidP="00042BED">
      <w:pPr>
        <w:pStyle w:val="a3"/>
        <w:ind w:left="426" w:right="105" w:firstLine="425"/>
        <w:jc w:val="both"/>
      </w:pPr>
      <w:r w:rsidRPr="00E45B9D">
        <w:t xml:space="preserve">На момент </w:t>
      </w:r>
      <w:r>
        <w:t>актуализации</w:t>
      </w:r>
      <w:r w:rsidRPr="00E45B9D">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w:t>
      </w:r>
    </w:p>
    <w:p w:rsidR="00831BD9" w:rsidRDefault="00831BD9"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2" w:name="_Toc9528735"/>
      <w:r w:rsidRPr="00AE335F">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2"/>
    </w:p>
    <w:p w:rsidR="00831BD9" w:rsidRDefault="00AE335F" w:rsidP="00042BED">
      <w:pPr>
        <w:pStyle w:val="a3"/>
        <w:ind w:left="426" w:right="105" w:firstLine="425"/>
        <w:jc w:val="both"/>
      </w:pPr>
      <w:r w:rsidRPr="000E064B">
        <w:rPr>
          <w:color w:val="000000"/>
        </w:rPr>
        <w:t>Реконструкция котельных для выработки электроэнергии в комбинированном цикле на базе существующих и перспективных тепловых нагрузок не планируется.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3" w:name="_Toc9528736"/>
      <w:r w:rsidRPr="00AE335F">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33"/>
    </w:p>
    <w:p w:rsidR="0037709E" w:rsidRDefault="00AE335F" w:rsidP="00042BED">
      <w:pPr>
        <w:pStyle w:val="a3"/>
        <w:ind w:left="426" w:right="105" w:firstLine="425"/>
        <w:jc w:val="both"/>
      </w:pPr>
      <w:r>
        <w:t>Увеличение зоны действия существующих источников теплоснабжения не планируется.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4" w:name="_Toc9528737"/>
      <w:r w:rsidRPr="00AE335F">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4"/>
    </w:p>
    <w:p w:rsidR="0037709E" w:rsidRDefault="00AE335F" w:rsidP="00042BED">
      <w:pPr>
        <w:pStyle w:val="a3"/>
        <w:ind w:left="426" w:right="105" w:firstLine="425"/>
        <w:jc w:val="both"/>
      </w:pPr>
      <w:r w:rsidRPr="00AE335F">
        <w:t xml:space="preserve">На момент </w:t>
      </w:r>
      <w:r>
        <w:t>актуализации</w:t>
      </w:r>
      <w:r w:rsidRPr="00AE335F">
        <w:t xml:space="preserve">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 Расширение зон действия действующих источников тепловой энергии не предусматривается.</w:t>
      </w:r>
    </w:p>
    <w:p w:rsidR="0037709E" w:rsidRDefault="0037709E" w:rsidP="00042BED">
      <w:pPr>
        <w:pStyle w:val="a3"/>
        <w:ind w:left="426" w:right="105" w:firstLine="425"/>
        <w:jc w:val="both"/>
      </w:pPr>
    </w:p>
    <w:p w:rsidR="00AE335F" w:rsidRPr="0084096C" w:rsidRDefault="00AE335F" w:rsidP="00042BED">
      <w:pPr>
        <w:pStyle w:val="1"/>
        <w:numPr>
          <w:ilvl w:val="1"/>
          <w:numId w:val="3"/>
        </w:numPr>
        <w:tabs>
          <w:tab w:val="left" w:pos="1220"/>
        </w:tabs>
        <w:ind w:left="426" w:right="-6" w:firstLine="425"/>
        <w:jc w:val="both"/>
      </w:pPr>
      <w:bookmarkStart w:id="35" w:name="_Toc9528738"/>
      <w:r w:rsidRPr="00AE335F">
        <w:lastRenderedPageBreak/>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5"/>
    </w:p>
    <w:p w:rsidR="0037709E" w:rsidRDefault="00EE061C" w:rsidP="00042BED">
      <w:pPr>
        <w:pStyle w:val="a3"/>
        <w:ind w:left="426" w:right="105" w:firstLine="425"/>
        <w:jc w:val="both"/>
      </w:pPr>
      <w:r>
        <w:t>Перераспределение тепловых нагрузок между котельными не планируется.</w:t>
      </w:r>
    </w:p>
    <w:p w:rsidR="00831BD9" w:rsidRDefault="00831BD9" w:rsidP="00042BED">
      <w:pPr>
        <w:pStyle w:val="a3"/>
        <w:ind w:left="426" w:right="105" w:firstLine="425"/>
        <w:jc w:val="both"/>
      </w:pPr>
    </w:p>
    <w:p w:rsidR="00F442B3" w:rsidRPr="0084096C" w:rsidRDefault="00F442B3" w:rsidP="00042BED">
      <w:pPr>
        <w:pStyle w:val="1"/>
        <w:numPr>
          <w:ilvl w:val="1"/>
          <w:numId w:val="3"/>
        </w:numPr>
        <w:tabs>
          <w:tab w:val="left" w:pos="1220"/>
        </w:tabs>
        <w:ind w:left="426" w:right="-6" w:firstLine="425"/>
        <w:jc w:val="both"/>
      </w:pPr>
      <w:bookmarkStart w:id="36" w:name="_Toc9528739"/>
      <w:r w:rsidRPr="00F442B3">
        <w:t>Обоснование организации индивидуального теплоснабжения в зонах застройки поселения малоэтажными жилыми зданиями</w:t>
      </w:r>
      <w:bookmarkEnd w:id="36"/>
    </w:p>
    <w:p w:rsidR="00C17315" w:rsidRDefault="00C17315" w:rsidP="00042BED">
      <w:pPr>
        <w:pStyle w:val="a3"/>
        <w:ind w:left="426" w:right="105" w:firstLine="425"/>
        <w:jc w:val="both"/>
      </w:pPr>
    </w:p>
    <w:p w:rsidR="00F442B3" w:rsidRDefault="00F442B3" w:rsidP="00042BED">
      <w:pPr>
        <w:pStyle w:val="a3"/>
        <w:ind w:left="426" w:right="105" w:firstLine="425"/>
        <w:jc w:val="both"/>
      </w:pPr>
      <w:r>
        <w:t>В жилом секторе частной застройки применяется отопление печное на газовом топливе или от газовых котлов.</w:t>
      </w:r>
    </w:p>
    <w:p w:rsidR="00F442B3" w:rsidRDefault="00F442B3" w:rsidP="00042BED">
      <w:pPr>
        <w:pStyle w:val="a3"/>
        <w:ind w:left="426" w:right="105" w:firstLine="425"/>
        <w:jc w:val="both"/>
      </w:pPr>
      <w:r>
        <w:t>В 2-х– 3-х этажной застройке жилой фонд и иные объекты переведены на индивидуальное поквартирное (пообъектное) газовое отопление.</w:t>
      </w:r>
    </w:p>
    <w:p w:rsidR="00C17315" w:rsidRDefault="00F442B3" w:rsidP="00042BED">
      <w:pPr>
        <w:pStyle w:val="a3"/>
        <w:ind w:left="426" w:right="105" w:firstLine="425"/>
        <w:jc w:val="both"/>
      </w:pPr>
      <w:r>
        <w:t>В проектируемой перспективной застройке приусадебных жилых домов предусматривается индивидуальное газовое отопление.</w:t>
      </w:r>
    </w:p>
    <w:p w:rsidR="00C17315" w:rsidRDefault="00C17315" w:rsidP="00042BED">
      <w:pPr>
        <w:pStyle w:val="a3"/>
        <w:ind w:left="426" w:right="105" w:firstLine="425"/>
        <w:jc w:val="both"/>
      </w:pPr>
    </w:p>
    <w:p w:rsidR="00FA2B72" w:rsidRPr="0084096C" w:rsidRDefault="00FA2B72" w:rsidP="00042BED">
      <w:pPr>
        <w:pStyle w:val="1"/>
        <w:numPr>
          <w:ilvl w:val="1"/>
          <w:numId w:val="3"/>
        </w:numPr>
        <w:tabs>
          <w:tab w:val="left" w:pos="1220"/>
        </w:tabs>
        <w:ind w:left="426" w:right="-6" w:firstLine="425"/>
        <w:jc w:val="both"/>
      </w:pPr>
      <w:bookmarkStart w:id="37" w:name="_Toc9528740"/>
      <w:r w:rsidRPr="00FA2B72">
        <w:t>Обоснование организации теплоснабжения в производственных зонах на территории поселения, городского округа</w:t>
      </w:r>
      <w:bookmarkEnd w:id="37"/>
    </w:p>
    <w:p w:rsidR="00A62AA1" w:rsidRDefault="00A62AA1" w:rsidP="00042BED">
      <w:pPr>
        <w:pStyle w:val="a3"/>
        <w:ind w:left="426" w:right="105" w:firstLine="425"/>
        <w:jc w:val="both"/>
      </w:pPr>
    </w:p>
    <w:p w:rsidR="00FA2B72" w:rsidRDefault="00FA2B72" w:rsidP="00042BED">
      <w:pPr>
        <w:pStyle w:val="a3"/>
        <w:ind w:left="426" w:right="105" w:firstLine="425"/>
        <w:jc w:val="both"/>
      </w:pPr>
      <w: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A62AA1" w:rsidRDefault="00FA2B72" w:rsidP="00042BED">
      <w:pPr>
        <w:pStyle w:val="a3"/>
        <w:ind w:left="426" w:right="105" w:firstLine="425"/>
        <w:jc w:val="both"/>
      </w:pPr>
      <w:r>
        <w:t>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w:t>
      </w:r>
    </w:p>
    <w:p w:rsidR="00F442B3" w:rsidRDefault="00F442B3" w:rsidP="00042BED">
      <w:pPr>
        <w:pStyle w:val="a3"/>
        <w:ind w:left="426" w:right="105" w:firstLine="425"/>
        <w:jc w:val="both"/>
      </w:pPr>
    </w:p>
    <w:p w:rsidR="00452FCC" w:rsidRPr="0084096C" w:rsidRDefault="00452FCC" w:rsidP="00042BED">
      <w:pPr>
        <w:pStyle w:val="1"/>
        <w:numPr>
          <w:ilvl w:val="1"/>
          <w:numId w:val="3"/>
        </w:numPr>
        <w:tabs>
          <w:tab w:val="left" w:pos="1220"/>
        </w:tabs>
        <w:ind w:left="426" w:right="-6" w:firstLine="425"/>
        <w:jc w:val="both"/>
      </w:pPr>
      <w:bookmarkStart w:id="38" w:name="_Toc9528741"/>
      <w:r w:rsidRPr="00452FCC">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8"/>
    </w:p>
    <w:p w:rsidR="00F442B3" w:rsidRDefault="00452FCC" w:rsidP="00042BED">
      <w:pPr>
        <w:pStyle w:val="a3"/>
        <w:ind w:left="426" w:right="105" w:firstLine="425"/>
        <w:jc w:val="both"/>
      </w:pPr>
      <w:r w:rsidRPr="00452FCC">
        <w:t xml:space="preserve">Перераспределение тепловых нагрузок между </w:t>
      </w:r>
      <w:r>
        <w:t>источниками тепловой энергии</w:t>
      </w:r>
      <w:r w:rsidRPr="00452FCC">
        <w:t xml:space="preserve"> не планируется.</w:t>
      </w:r>
    </w:p>
    <w:p w:rsidR="00F442B3" w:rsidRDefault="00F442B3" w:rsidP="00042BED">
      <w:pPr>
        <w:pStyle w:val="a3"/>
        <w:ind w:left="426" w:right="105" w:firstLine="425"/>
        <w:jc w:val="both"/>
      </w:pPr>
    </w:p>
    <w:p w:rsidR="00452FCC" w:rsidRPr="0084096C" w:rsidRDefault="00452FCC" w:rsidP="00042BED">
      <w:pPr>
        <w:pStyle w:val="1"/>
        <w:numPr>
          <w:ilvl w:val="1"/>
          <w:numId w:val="3"/>
        </w:numPr>
        <w:tabs>
          <w:tab w:val="left" w:pos="1220"/>
        </w:tabs>
        <w:ind w:left="426" w:right="-6" w:firstLine="425"/>
        <w:jc w:val="both"/>
      </w:pPr>
      <w:bookmarkStart w:id="39" w:name="_Toc9528742"/>
      <w:r w:rsidRPr="00452FCC">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39"/>
    </w:p>
    <w:p w:rsidR="00F442B3" w:rsidRDefault="00F442B3" w:rsidP="00042BED">
      <w:pPr>
        <w:pStyle w:val="a3"/>
        <w:ind w:left="426" w:right="105" w:firstLine="425"/>
        <w:jc w:val="both"/>
      </w:pPr>
    </w:p>
    <w:p w:rsidR="005237A8" w:rsidRDefault="005237A8" w:rsidP="00042BED">
      <w:pPr>
        <w:pStyle w:val="a3"/>
        <w:ind w:left="426" w:right="264" w:firstLine="425"/>
        <w:jc w:val="both"/>
      </w:pPr>
      <w:r>
        <w:t xml:space="preserve">Максимальное расстояние в системе теплоснабжения от ближайшего источника тепловой энергии до теплопотребляющей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w:t>
      </w:r>
      <w:r>
        <w:lastRenderedPageBreak/>
        <w:t>тепловой энергии компенсирует возрастание расходов при подключении удаленного потребителя.</w:t>
      </w:r>
    </w:p>
    <w:p w:rsidR="005237A8" w:rsidRDefault="005237A8" w:rsidP="00042BED">
      <w:pPr>
        <w:pStyle w:val="a3"/>
        <w:ind w:left="426" w:right="266" w:firstLine="425"/>
        <w:jc w:val="both"/>
      </w:pPr>
      <w: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rsidR="005237A8" w:rsidRDefault="005237A8" w:rsidP="00042BED">
      <w:pPr>
        <w:pStyle w:val="a3"/>
        <w:ind w:left="426" w:right="265" w:firstLine="425"/>
        <w:jc w:val="both"/>
      </w:pPr>
      <w: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(Энергоиздат,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Папушкиным (ВТИ, Москва), К = 563.</w:t>
      </w:r>
    </w:p>
    <w:p w:rsidR="005237A8" w:rsidRDefault="005237A8" w:rsidP="00042BED">
      <w:pPr>
        <w:pStyle w:val="a3"/>
        <w:ind w:left="426" w:right="268" w:firstLine="425"/>
        <w:jc w:val="both"/>
      </w:pPr>
      <w:r>
        <w:t>Эффективный радиус теплоснабжения определялся из условия минимизации удельных стоимостей сооружения тепловых сетей и источников:</w:t>
      </w:r>
    </w:p>
    <w:p w:rsidR="005237A8" w:rsidRPr="000F3437" w:rsidRDefault="005237A8" w:rsidP="00042BED">
      <w:pPr>
        <w:ind w:left="426" w:firstLine="425"/>
        <w:rPr>
          <w:i/>
          <w:sz w:val="26"/>
        </w:rPr>
      </w:pPr>
      <w:r w:rsidRPr="004B2D70">
        <w:rPr>
          <w:i/>
          <w:w w:val="110"/>
          <w:sz w:val="26"/>
          <w:lang w:val="en-US"/>
        </w:rPr>
        <w:t>S</w:t>
      </w:r>
      <w:r w:rsidRPr="000F3437">
        <w:rPr>
          <w:i/>
          <w:w w:val="110"/>
          <w:sz w:val="26"/>
        </w:rPr>
        <w:t xml:space="preserve"> </w:t>
      </w:r>
      <w:r>
        <w:rPr>
          <w:rFonts w:ascii="Symbol" w:hAnsi="Symbol"/>
          <w:w w:val="110"/>
          <w:sz w:val="26"/>
        </w:rPr>
        <w:t></w:t>
      </w:r>
      <w:r w:rsidRPr="004B2D70">
        <w:rPr>
          <w:i/>
          <w:w w:val="110"/>
          <w:sz w:val="26"/>
          <w:lang w:val="en-US"/>
        </w:rPr>
        <w:t>A</w:t>
      </w:r>
      <w:r>
        <w:rPr>
          <w:rFonts w:ascii="Symbol" w:hAnsi="Symbol"/>
          <w:w w:val="110"/>
          <w:sz w:val="26"/>
        </w:rPr>
        <w:t></w:t>
      </w:r>
      <w:r w:rsidRPr="004B2D70">
        <w:rPr>
          <w:i/>
          <w:w w:val="110"/>
          <w:sz w:val="26"/>
          <w:lang w:val="en-US"/>
        </w:rPr>
        <w:t>Z</w:t>
      </w:r>
      <w:r w:rsidRPr="000F3437">
        <w:rPr>
          <w:i/>
          <w:w w:val="110"/>
          <w:sz w:val="26"/>
        </w:rPr>
        <w:t xml:space="preserve"> </w:t>
      </w:r>
      <w:r>
        <w:rPr>
          <w:rFonts w:ascii="Symbol" w:hAnsi="Symbol"/>
          <w:w w:val="110"/>
          <w:sz w:val="26"/>
        </w:rPr>
        <w:t></w:t>
      </w:r>
      <w:r w:rsidRPr="000F3437">
        <w:rPr>
          <w:w w:val="110"/>
          <w:sz w:val="26"/>
        </w:rPr>
        <w:t xml:space="preserve"> </w:t>
      </w:r>
      <w:r w:rsidRPr="004B2D70">
        <w:rPr>
          <w:w w:val="110"/>
          <w:sz w:val="26"/>
          <w:lang w:val="en-US"/>
        </w:rPr>
        <w:t>min</w:t>
      </w:r>
      <w:r w:rsidRPr="000F3437">
        <w:rPr>
          <w:w w:val="110"/>
          <w:sz w:val="26"/>
        </w:rPr>
        <w:t xml:space="preserve">, </w:t>
      </w:r>
      <w:r>
        <w:rPr>
          <w:i/>
          <w:w w:val="110"/>
          <w:sz w:val="26"/>
        </w:rPr>
        <w:t>руб</w:t>
      </w:r>
      <w:r w:rsidRPr="000F3437">
        <w:rPr>
          <w:w w:val="110"/>
          <w:sz w:val="26"/>
        </w:rPr>
        <w:t xml:space="preserve">. / </w:t>
      </w:r>
      <w:r>
        <w:rPr>
          <w:i/>
          <w:w w:val="110"/>
          <w:sz w:val="26"/>
        </w:rPr>
        <w:t>Гкал</w:t>
      </w:r>
      <w:r w:rsidRPr="000F3437">
        <w:rPr>
          <w:w w:val="110"/>
          <w:sz w:val="26"/>
        </w:rPr>
        <w:t xml:space="preserve">/ </w:t>
      </w:r>
      <w:r>
        <w:rPr>
          <w:i/>
          <w:w w:val="110"/>
          <w:sz w:val="26"/>
        </w:rPr>
        <w:t>ч</w:t>
      </w:r>
    </w:p>
    <w:p w:rsidR="005237A8" w:rsidRDefault="005237A8" w:rsidP="00042BED">
      <w:pPr>
        <w:pStyle w:val="a3"/>
        <w:ind w:left="426" w:firstLine="425"/>
      </w:pPr>
      <w:r>
        <w:t xml:space="preserve">где </w:t>
      </w:r>
      <w:r>
        <w:rPr>
          <w:sz w:val="25"/>
        </w:rPr>
        <w:t xml:space="preserve">A </w:t>
      </w:r>
      <w:r>
        <w:t>- удельная стоимость сооружения тепловой сети, руб./Гкал/ч;</w:t>
      </w:r>
    </w:p>
    <w:p w:rsidR="005237A8" w:rsidRDefault="005237A8" w:rsidP="00042BED">
      <w:pPr>
        <w:pStyle w:val="a3"/>
        <w:ind w:left="426" w:firstLine="425"/>
      </w:pPr>
      <w:r>
        <w:rPr>
          <w:sz w:val="25"/>
        </w:rPr>
        <w:t xml:space="preserve">Z </w:t>
      </w:r>
      <w:r>
        <w:t>- удельная стоимость сооружения котельной, руб./Гкал/ч.</w:t>
      </w:r>
    </w:p>
    <w:p w:rsidR="005237A8" w:rsidRDefault="005237A8" w:rsidP="00042BED">
      <w:pPr>
        <w:pStyle w:val="a3"/>
        <w:ind w:left="426" w:right="271" w:firstLine="425"/>
        <w:jc w:val="both"/>
      </w:pPr>
      <w: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5237A8" w:rsidRDefault="005237A8" w:rsidP="00042BED">
      <w:pPr>
        <w:spacing w:line="360" w:lineRule="auto"/>
        <w:ind w:left="426" w:firstLine="425"/>
        <w:jc w:val="both"/>
        <w:sectPr w:rsidR="005237A8" w:rsidSect="00576557">
          <w:pgSz w:w="11910" w:h="16840"/>
          <w:pgMar w:top="641" w:right="578" w:bottom="799" w:left="1134" w:header="0" w:footer="612" w:gutter="0"/>
          <w:cols w:space="720"/>
        </w:sectPr>
      </w:pPr>
    </w:p>
    <w:p w:rsidR="005237A8" w:rsidRDefault="005237A8" w:rsidP="005237A8">
      <w:pPr>
        <w:spacing w:before="87" w:line="241" w:lineRule="exact"/>
        <w:ind w:left="3887"/>
        <w:rPr>
          <w:i/>
          <w:sz w:val="26"/>
        </w:rPr>
      </w:pPr>
      <w:r>
        <w:rPr>
          <w:sz w:val="26"/>
        </w:rPr>
        <w:lastRenderedPageBreak/>
        <w:t>1050</w:t>
      </w:r>
      <w:r>
        <w:rPr>
          <w:rFonts w:ascii="Symbol" w:hAnsi="Symbol"/>
          <w:sz w:val="26"/>
        </w:rPr>
        <w:t></w:t>
      </w:r>
      <w:r>
        <w:rPr>
          <w:sz w:val="26"/>
        </w:rPr>
        <w:t>R</w:t>
      </w:r>
      <w:r>
        <w:rPr>
          <w:spacing w:val="5"/>
          <w:position w:val="12"/>
          <w:sz w:val="15"/>
        </w:rPr>
        <w:t xml:space="preserve">0,48 </w:t>
      </w:r>
      <w:r>
        <w:rPr>
          <w:rFonts w:ascii="Symbol" w:hAnsi="Symbol"/>
          <w:sz w:val="26"/>
        </w:rPr>
        <w:t></w:t>
      </w:r>
      <w:r>
        <w:rPr>
          <w:i/>
          <w:sz w:val="26"/>
        </w:rPr>
        <w:t>B</w:t>
      </w:r>
      <w:r>
        <w:rPr>
          <w:spacing w:val="6"/>
          <w:position w:val="12"/>
          <w:sz w:val="15"/>
        </w:rPr>
        <w:t>0,26</w:t>
      </w:r>
      <w:r>
        <w:rPr>
          <w:rFonts w:ascii="Symbol" w:hAnsi="Symbol"/>
          <w:sz w:val="26"/>
        </w:rPr>
        <w:t></w:t>
      </w:r>
      <w:r>
        <w:rPr>
          <w:i/>
          <w:sz w:val="26"/>
        </w:rPr>
        <w:t>S</w:t>
      </w:r>
    </w:p>
    <w:p w:rsidR="005237A8" w:rsidRDefault="00380F6F" w:rsidP="005237A8">
      <w:pPr>
        <w:ind w:left="3423" w:right="7"/>
        <w:jc w:val="center"/>
        <w:rPr>
          <w:sz w:val="15"/>
        </w:rPr>
      </w:pPr>
      <w:r w:rsidRPr="00380F6F">
        <w:rPr>
          <w:noProof/>
          <w:lang w:bidi="ar-SA"/>
        </w:rPr>
        <w:pict>
          <v:line id="Line 16" o:spid="_x0000_s1026" style="position:absolute;left:0;text-align:left;z-index:-251647488;visibility:visible;mso-position-horizontal-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nsHgIAAEI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" strokeweight=".18731mm">
            <w10:wrap anchorx="page"/>
          </v:line>
        </w:pict>
      </w:r>
      <w:r w:rsidR="005237A8">
        <w:rPr>
          <w:position w:val="10"/>
          <w:sz w:val="26"/>
        </w:rPr>
        <w:t xml:space="preserve">A </w:t>
      </w:r>
      <w:r w:rsidR="005237A8">
        <w:rPr>
          <w:rFonts w:ascii="Symbol" w:hAnsi="Symbol"/>
          <w:position w:val="10"/>
          <w:sz w:val="26"/>
        </w:rPr>
        <w:t></w:t>
      </w:r>
      <w:r w:rsidR="005237A8">
        <w:rPr>
          <w:i/>
          <w:position w:val="-11"/>
          <w:sz w:val="26"/>
        </w:rPr>
        <w:t>П</w:t>
      </w:r>
      <w:r w:rsidR="005237A8">
        <w:rPr>
          <w:spacing w:val="5"/>
          <w:sz w:val="15"/>
        </w:rPr>
        <w:t xml:space="preserve">0,62 </w:t>
      </w:r>
      <w:r w:rsidR="005237A8">
        <w:rPr>
          <w:rFonts w:ascii="Symbol" w:hAnsi="Symbol"/>
          <w:position w:val="-11"/>
          <w:sz w:val="26"/>
        </w:rPr>
        <w:t></w:t>
      </w:r>
      <w:r w:rsidR="005237A8">
        <w:rPr>
          <w:i/>
          <w:position w:val="-11"/>
          <w:sz w:val="26"/>
        </w:rPr>
        <w:t xml:space="preserve">H </w:t>
      </w:r>
      <w:r w:rsidR="005237A8">
        <w:rPr>
          <w:sz w:val="15"/>
        </w:rPr>
        <w:t xml:space="preserve">0,19 </w:t>
      </w:r>
      <w:r w:rsidR="005237A8">
        <w:rPr>
          <w:rFonts w:ascii="Symbol" w:hAnsi="Symbol"/>
          <w:position w:val="-11"/>
          <w:sz w:val="26"/>
        </w:rPr>
        <w:t></w:t>
      </w:r>
      <w:r w:rsidR="005237A8">
        <w:rPr>
          <w:rFonts w:ascii="Symbol" w:hAnsi="Symbol"/>
          <w:position w:val="-11"/>
          <w:sz w:val="26"/>
        </w:rPr>
        <w:t></w:t>
      </w:r>
      <w:r w:rsidR="005237A8">
        <w:rPr>
          <w:rFonts w:ascii="Symbol" w:hAnsi="Symbol"/>
          <w:i/>
          <w:position w:val="-11"/>
          <w:sz w:val="27"/>
        </w:rPr>
        <w:t></w:t>
      </w:r>
      <w:r w:rsidR="005237A8">
        <w:rPr>
          <w:spacing w:val="7"/>
          <w:sz w:val="15"/>
        </w:rPr>
        <w:t>0,38</w:t>
      </w:r>
    </w:p>
    <w:p w:rsidR="001B5E85" w:rsidRDefault="001B5E85" w:rsidP="005237A8">
      <w:pPr>
        <w:spacing w:line="177" w:lineRule="exact"/>
        <w:ind w:right="684"/>
        <w:jc w:val="right"/>
        <w:rPr>
          <w:sz w:val="26"/>
        </w:rPr>
      </w:pPr>
    </w:p>
    <w:p w:rsidR="001B5E85" w:rsidRDefault="001B5E85" w:rsidP="005237A8">
      <w:pPr>
        <w:spacing w:line="177" w:lineRule="exact"/>
        <w:ind w:right="684"/>
        <w:jc w:val="right"/>
        <w:rPr>
          <w:sz w:val="26"/>
        </w:rPr>
      </w:pPr>
    </w:p>
    <w:p w:rsidR="005237A8" w:rsidRDefault="005237A8" w:rsidP="005237A8">
      <w:pPr>
        <w:spacing w:line="177" w:lineRule="exact"/>
        <w:ind w:right="684"/>
        <w:jc w:val="right"/>
        <w:rPr>
          <w:rFonts w:ascii="Symbol" w:hAnsi="Symbol"/>
          <w:i/>
          <w:sz w:val="27"/>
        </w:rPr>
      </w:pPr>
      <w:r>
        <w:rPr>
          <w:sz w:val="26"/>
        </w:rPr>
        <w:t xml:space="preserve">30 </w:t>
      </w:r>
      <w:r>
        <w:rPr>
          <w:rFonts w:ascii="Symbol" w:hAnsi="Symbol"/>
          <w:sz w:val="26"/>
        </w:rPr>
        <w:t></w:t>
      </w:r>
      <w:r>
        <w:rPr>
          <w:sz w:val="26"/>
        </w:rPr>
        <w:t>10</w:t>
      </w:r>
      <w:r>
        <w:rPr>
          <w:position w:val="12"/>
          <w:sz w:val="15"/>
        </w:rPr>
        <w:t xml:space="preserve">6 </w:t>
      </w:r>
      <w:r>
        <w:rPr>
          <w:rFonts w:ascii="Symbol" w:hAnsi="Symbol"/>
          <w:sz w:val="26"/>
        </w:rPr>
        <w:t></w:t>
      </w:r>
      <w:r>
        <w:rPr>
          <w:rFonts w:ascii="Symbol" w:hAnsi="Symbol"/>
          <w:i/>
          <w:sz w:val="27"/>
        </w:rPr>
        <w:t></w:t>
      </w:r>
    </w:p>
    <w:p w:rsidR="005237A8" w:rsidRDefault="005237A8" w:rsidP="005237A8">
      <w:pPr>
        <w:pStyle w:val="a3"/>
        <w:rPr>
          <w:rFonts w:ascii="Symbol" w:hAnsi="Symbol"/>
          <w:i/>
          <w:sz w:val="22"/>
        </w:rPr>
      </w:pPr>
      <w:r>
        <w:br w:type="column"/>
      </w:r>
    </w:p>
    <w:p w:rsidR="005237A8" w:rsidRDefault="005237A8" w:rsidP="005237A8">
      <w:pPr>
        <w:spacing w:before="1"/>
        <w:ind w:left="37"/>
        <w:rPr>
          <w:i/>
          <w:sz w:val="26"/>
        </w:rPr>
      </w:pPr>
      <w:r>
        <w:rPr>
          <w:sz w:val="26"/>
        </w:rPr>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rPr>
          <w:sz w:val="26"/>
        </w:rPr>
      </w:pPr>
    </w:p>
    <w:p w:rsidR="001B5E85" w:rsidRDefault="001B5E85" w:rsidP="005237A8">
      <w:pPr>
        <w:rPr>
          <w:sz w:val="26"/>
        </w:rPr>
      </w:pPr>
    </w:p>
    <w:p w:rsidR="001B5E85" w:rsidRDefault="001B5E85" w:rsidP="005237A8">
      <w:pPr>
        <w:rPr>
          <w:sz w:val="26"/>
        </w:rPr>
      </w:pPr>
    </w:p>
    <w:p w:rsidR="001B5E85" w:rsidRDefault="001B5E85" w:rsidP="005237A8">
      <w:pPr>
        <w:rPr>
          <w:sz w:val="26"/>
        </w:rPr>
        <w:sectPr w:rsidR="001B5E85">
          <w:pgSz w:w="11910" w:h="16840"/>
          <w:pgMar w:top="640" w:right="580" w:bottom="800" w:left="840" w:header="0" w:footer="610" w:gutter="0"/>
          <w:cols w:num="2" w:space="720" w:equalWidth="0">
            <w:col w:w="5938" w:space="40"/>
            <w:col w:w="4512"/>
          </w:cols>
        </w:sectPr>
      </w:pPr>
    </w:p>
    <w:p w:rsidR="005237A8" w:rsidRDefault="00380F6F" w:rsidP="005237A8">
      <w:pPr>
        <w:pStyle w:val="a3"/>
        <w:spacing w:line="270" w:lineRule="exact"/>
        <w:jc w:val="right"/>
        <w:rPr>
          <w:rFonts w:ascii="Symbol" w:hAnsi="Symbol"/>
        </w:rPr>
      </w:pPr>
      <w:r w:rsidRPr="00380F6F">
        <w:rPr>
          <w:noProof/>
          <w:lang w:bidi="ar-SA"/>
        </w:rPr>
        <w:lastRenderedPageBreak/>
        <w:pict>
          <v:line id="Line 15" o:spid="_x0000_s1031" style="position:absolute;left:0;text-align:left;z-index:251666944;visibility:visible;mso-position-horizontal-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0vHAIAAEE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" strokeweight=".18731mm">
            <w10:wrap anchorx="page"/>
          </v:line>
        </w:pict>
      </w:r>
      <w:r w:rsidR="005237A8">
        <w:t xml:space="preserve">Z </w:t>
      </w:r>
      <w:r w:rsidR="005237A8">
        <w:rPr>
          <w:rFonts w:ascii="Symbol" w:hAnsi="Symbol"/>
        </w:rPr>
        <w:t></w:t>
      </w:r>
      <w:r w:rsidR="005237A8">
        <w:t xml:space="preserve"> b</w:t>
      </w:r>
      <w:r w:rsidR="005237A8">
        <w:rPr>
          <w:rFonts w:ascii="Symbol" w:hAnsi="Symbol"/>
        </w:rPr>
        <w:t></w:t>
      </w:r>
    </w:p>
    <w:p w:rsidR="005237A8" w:rsidRDefault="005237A8" w:rsidP="005237A8">
      <w:pPr>
        <w:spacing w:before="167"/>
        <w:ind w:left="219"/>
        <w:rPr>
          <w:i/>
          <w:sz w:val="26"/>
        </w:rPr>
      </w:pPr>
      <w:r>
        <w:br w:type="column"/>
      </w:r>
      <w:r>
        <w:rPr>
          <w:i/>
          <w:sz w:val="26"/>
        </w:rPr>
        <w:lastRenderedPageBreak/>
        <w:t xml:space="preserve">R </w:t>
      </w:r>
      <w:r>
        <w:rPr>
          <w:position w:val="12"/>
          <w:sz w:val="15"/>
        </w:rPr>
        <w:t xml:space="preserve">2 </w:t>
      </w:r>
      <w:r>
        <w:rPr>
          <w:rFonts w:ascii="Symbol" w:hAnsi="Symbol"/>
          <w:sz w:val="26"/>
        </w:rPr>
        <w:t></w:t>
      </w:r>
      <w:r>
        <w:rPr>
          <w:i/>
          <w:sz w:val="26"/>
        </w:rPr>
        <w:t>П</w:t>
      </w:r>
    </w:p>
    <w:p w:rsidR="005237A8" w:rsidRDefault="005237A8" w:rsidP="005237A8">
      <w:pPr>
        <w:spacing w:line="269" w:lineRule="exact"/>
        <w:ind w:left="218"/>
        <w:rPr>
          <w:i/>
          <w:sz w:val="26"/>
        </w:rPr>
      </w:pPr>
      <w:r>
        <w:br w:type="column"/>
      </w:r>
      <w:r>
        <w:rPr>
          <w:sz w:val="26"/>
        </w:rPr>
        <w:lastRenderedPageBreak/>
        <w:t xml:space="preserve">, </w:t>
      </w:r>
      <w:r>
        <w:rPr>
          <w:i/>
          <w:sz w:val="26"/>
        </w:rPr>
        <w:t>руб</w:t>
      </w:r>
      <w:r>
        <w:rPr>
          <w:sz w:val="26"/>
        </w:rPr>
        <w:t xml:space="preserve">. / </w:t>
      </w:r>
      <w:r>
        <w:rPr>
          <w:i/>
          <w:sz w:val="26"/>
        </w:rPr>
        <w:t xml:space="preserve">Гкал </w:t>
      </w:r>
      <w:r>
        <w:rPr>
          <w:sz w:val="26"/>
        </w:rPr>
        <w:t xml:space="preserve">/ </w:t>
      </w:r>
      <w:r>
        <w:rPr>
          <w:i/>
          <w:sz w:val="26"/>
        </w:rPr>
        <w:t>ч</w:t>
      </w:r>
    </w:p>
    <w:p w:rsidR="005237A8" w:rsidRDefault="005237A8" w:rsidP="005237A8">
      <w:pPr>
        <w:spacing w:line="269" w:lineRule="exact"/>
        <w:rPr>
          <w:sz w:val="26"/>
        </w:rPr>
        <w:sectPr w:rsidR="005237A8">
          <w:type w:val="continuous"/>
          <w:pgSz w:w="11910" w:h="16840"/>
          <w:pgMar w:top="400" w:right="580" w:bottom="280" w:left="840" w:header="720" w:footer="720" w:gutter="0"/>
          <w:cols w:num="3" w:space="720" w:equalWidth="0">
            <w:col w:w="4178" w:space="40"/>
            <w:col w:w="851" w:space="39"/>
            <w:col w:w="5382"/>
          </w:cols>
        </w:sectPr>
      </w:pPr>
    </w:p>
    <w:p w:rsidR="005237A8" w:rsidRDefault="005237A8" w:rsidP="001B5E85">
      <w:pPr>
        <w:pStyle w:val="a3"/>
        <w:spacing w:before="138"/>
        <w:ind w:left="237" w:firstLine="579"/>
        <w:jc w:val="both"/>
      </w:pPr>
      <w:r>
        <w:rPr>
          <w:sz w:val="25"/>
        </w:rPr>
        <w:lastRenderedPageBreak/>
        <w:t xml:space="preserve">R </w:t>
      </w:r>
      <w:r>
        <w:t>- максимальный радиус действия тепловой сети (длина главной тепловой магистрали самого протяженного вывода от источника), км;</w:t>
      </w:r>
    </w:p>
    <w:p w:rsidR="005237A8" w:rsidRDefault="005237A8" w:rsidP="001B5E85">
      <w:pPr>
        <w:pStyle w:val="a3"/>
        <w:ind w:left="237" w:firstLine="579"/>
        <w:jc w:val="both"/>
      </w:pPr>
      <w:r>
        <w:rPr>
          <w:sz w:val="25"/>
        </w:rPr>
        <w:t xml:space="preserve">H </w:t>
      </w:r>
      <w:r>
        <w:t>- потери напора на гидравлическое сопротивление при транспорте теплоносителя по тепловой магистрали, м.вод.ст.;</w:t>
      </w:r>
    </w:p>
    <w:p w:rsidR="005237A8" w:rsidRDefault="005237A8" w:rsidP="001B5E85">
      <w:pPr>
        <w:pStyle w:val="a3"/>
        <w:spacing w:before="6"/>
        <w:ind w:left="237" w:firstLine="579"/>
        <w:jc w:val="both"/>
      </w:pPr>
      <w:r>
        <w:rPr>
          <w:sz w:val="25"/>
        </w:rPr>
        <w:t xml:space="preserve">b </w:t>
      </w:r>
      <w:r>
        <w:t>- эмпирический коэффициент удельных затрат в единицу тепловой мощности котельной, руб./Гкал/ч;</w:t>
      </w:r>
    </w:p>
    <w:p w:rsidR="005237A8" w:rsidRDefault="005237A8" w:rsidP="001B5E85">
      <w:pPr>
        <w:pStyle w:val="a3"/>
        <w:spacing w:before="8"/>
        <w:ind w:left="805"/>
        <w:jc w:val="both"/>
      </w:pPr>
      <w:r>
        <w:rPr>
          <w:sz w:val="25"/>
        </w:rPr>
        <w:t xml:space="preserve">S </w:t>
      </w:r>
      <w:r>
        <w:t>- удельная стоимость материальной характеристики тепловой сети, руб./м</w:t>
      </w:r>
      <w:r>
        <w:rPr>
          <w:rFonts w:ascii="Arial" w:hAnsi="Arial"/>
        </w:rPr>
        <w:t>²</w:t>
      </w:r>
      <w:r>
        <w:t>;</w:t>
      </w:r>
    </w:p>
    <w:p w:rsidR="005237A8" w:rsidRDefault="005237A8" w:rsidP="001B5E85">
      <w:pPr>
        <w:pStyle w:val="a3"/>
        <w:spacing w:before="151"/>
        <w:ind w:left="237" w:firstLine="578"/>
        <w:jc w:val="both"/>
      </w:pPr>
      <w:r>
        <w:rPr>
          <w:sz w:val="24"/>
        </w:rPr>
        <w:t xml:space="preserve">B </w:t>
      </w:r>
      <w:r>
        <w:t>- среднее количество абонентов на единицу площади зоны действия источника теплоснабжения, шт./км</w:t>
      </w:r>
      <w:r>
        <w:rPr>
          <w:rFonts w:ascii="Arial" w:hAnsi="Arial"/>
        </w:rPr>
        <w:t>²</w:t>
      </w:r>
      <w:r>
        <w:t>;</w:t>
      </w:r>
    </w:p>
    <w:p w:rsidR="005237A8" w:rsidRDefault="005237A8" w:rsidP="001B5E85">
      <w:pPr>
        <w:pStyle w:val="a3"/>
        <w:ind w:left="817"/>
        <w:jc w:val="both"/>
      </w:pPr>
      <w:r>
        <w:rPr>
          <w:sz w:val="25"/>
        </w:rPr>
        <w:t xml:space="preserve">П </w:t>
      </w:r>
      <w:r>
        <w:t>- тепловая плотность района, Гкал/ч*км</w:t>
      </w:r>
      <w:r>
        <w:rPr>
          <w:rFonts w:ascii="Arial" w:hAnsi="Arial"/>
        </w:rPr>
        <w:t>²</w:t>
      </w:r>
      <w:r>
        <w:t>;</w:t>
      </w:r>
    </w:p>
    <w:p w:rsidR="005237A8" w:rsidRDefault="005237A8" w:rsidP="001B5E85">
      <w:pPr>
        <w:pStyle w:val="a3"/>
        <w:spacing w:before="133"/>
        <w:ind w:left="817"/>
        <w:jc w:val="both"/>
      </w:pPr>
      <w:r>
        <w:rPr>
          <w:rFonts w:ascii="Symbol" w:hAnsi="Symbol"/>
          <w:sz w:val="25"/>
        </w:rPr>
        <w:t></w:t>
      </w:r>
      <w:r>
        <w:rPr>
          <w:rFonts w:ascii="Symbol" w:hAnsi="Symbol"/>
          <w:i/>
        </w:rPr>
        <w:t></w:t>
      </w:r>
      <w:r>
        <w:t>- расчетный перепад температур теплоносителя в тепловой сети, ºС;</w:t>
      </w:r>
    </w:p>
    <w:p w:rsidR="005237A8" w:rsidRDefault="005237A8" w:rsidP="001B5E85">
      <w:pPr>
        <w:pStyle w:val="a3"/>
        <w:spacing w:before="108"/>
        <w:ind w:left="798"/>
        <w:jc w:val="both"/>
      </w:pPr>
      <w:r>
        <w:rPr>
          <w:rFonts w:ascii="Symbol" w:hAnsi="Symbol"/>
          <w:i/>
          <w:position w:val="1"/>
          <w:sz w:val="28"/>
        </w:rPr>
        <w:t></w:t>
      </w:r>
      <w:r>
        <w:t>- поправочный коэффициент, принимаемый равным 1,0 для котельных.</w:t>
      </w:r>
    </w:p>
    <w:p w:rsidR="005237A8" w:rsidRDefault="005237A8" w:rsidP="001B5E85">
      <w:pPr>
        <w:pStyle w:val="a3"/>
        <w:spacing w:before="186"/>
        <w:ind w:left="237" w:firstLine="540"/>
        <w:jc w:val="both"/>
      </w:pPr>
      <w: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5237A8" w:rsidRDefault="005237A8" w:rsidP="005237A8">
      <w:pPr>
        <w:spacing w:line="360" w:lineRule="auto"/>
        <w:jc w:val="both"/>
        <w:sectPr w:rsidR="005237A8">
          <w:type w:val="continuous"/>
          <w:pgSz w:w="11910" w:h="16840"/>
          <w:pgMar w:top="400" w:right="580" w:bottom="280" w:left="840" w:header="720" w:footer="720" w:gutter="0"/>
          <w:cols w:space="720"/>
        </w:sectPr>
      </w:pPr>
    </w:p>
    <w:p w:rsidR="005237A8" w:rsidRDefault="005237A8" w:rsidP="005237A8">
      <w:pPr>
        <w:spacing w:before="200"/>
        <w:jc w:val="right"/>
        <w:rPr>
          <w:rFonts w:ascii="Symbol" w:hAnsi="Symbol"/>
          <w:sz w:val="24"/>
        </w:rPr>
      </w:pPr>
      <w:r>
        <w:rPr>
          <w:i/>
          <w:w w:val="105"/>
          <w:sz w:val="24"/>
        </w:rPr>
        <w:lastRenderedPageBreak/>
        <w:t xml:space="preserve">S </w:t>
      </w:r>
      <w:r>
        <w:rPr>
          <w:rFonts w:ascii="Symbol" w:hAnsi="Symbol"/>
          <w:w w:val="105"/>
          <w:sz w:val="24"/>
        </w:rPr>
        <w:t></w:t>
      </w:r>
      <w:r>
        <w:rPr>
          <w:i/>
          <w:w w:val="105"/>
          <w:sz w:val="24"/>
        </w:rPr>
        <w:t>b</w:t>
      </w:r>
      <w:r>
        <w:rPr>
          <w:rFonts w:ascii="Symbol" w:hAnsi="Symbol"/>
          <w:w w:val="105"/>
          <w:sz w:val="24"/>
        </w:rPr>
        <w:t></w:t>
      </w:r>
    </w:p>
    <w:p w:rsidR="005237A8" w:rsidRDefault="005237A8" w:rsidP="005237A8">
      <w:pPr>
        <w:spacing w:before="20"/>
        <w:ind w:left="17"/>
        <w:jc w:val="center"/>
        <w:rPr>
          <w:rFonts w:ascii="Symbol" w:hAnsi="Symbol"/>
          <w:i/>
          <w:sz w:val="26"/>
        </w:rPr>
      </w:pPr>
      <w:r>
        <w:br w:type="column"/>
      </w:r>
      <w:r>
        <w:rPr>
          <w:w w:val="105"/>
          <w:sz w:val="24"/>
        </w:rPr>
        <w:lastRenderedPageBreak/>
        <w:t xml:space="preserve">30 </w:t>
      </w:r>
      <w:r>
        <w:rPr>
          <w:rFonts w:ascii="Symbol" w:hAnsi="Symbol"/>
          <w:w w:val="105"/>
          <w:sz w:val="24"/>
        </w:rPr>
        <w:t></w:t>
      </w:r>
      <w:r>
        <w:rPr>
          <w:w w:val="105"/>
          <w:sz w:val="24"/>
        </w:rPr>
        <w:t>10</w:t>
      </w:r>
      <w:r>
        <w:rPr>
          <w:w w:val="105"/>
          <w:position w:val="11"/>
          <w:sz w:val="14"/>
        </w:rPr>
        <w:t xml:space="preserve">8 </w:t>
      </w:r>
      <w:r>
        <w:rPr>
          <w:rFonts w:ascii="Symbol" w:hAnsi="Symbol"/>
          <w:w w:val="105"/>
          <w:sz w:val="24"/>
        </w:rPr>
        <w:t></w:t>
      </w:r>
      <w:r>
        <w:rPr>
          <w:rFonts w:ascii="Symbol" w:hAnsi="Symbol"/>
          <w:i/>
          <w:w w:val="105"/>
          <w:sz w:val="26"/>
        </w:rPr>
        <w:t></w:t>
      </w:r>
    </w:p>
    <w:p w:rsidR="005237A8" w:rsidRDefault="005237A8" w:rsidP="005237A8">
      <w:pPr>
        <w:pStyle w:val="a3"/>
        <w:spacing w:before="9"/>
        <w:rPr>
          <w:rFonts w:ascii="Symbol" w:hAnsi="Symbol"/>
          <w:i/>
          <w:sz w:val="2"/>
        </w:rPr>
      </w:pPr>
    </w:p>
    <w:p w:rsidR="005237A8" w:rsidRDefault="00380F6F" w:rsidP="005237A8">
      <w:pPr>
        <w:pStyle w:val="a3"/>
        <w:spacing w:line="20" w:lineRule="exact"/>
        <w:ind w:left="2" w:right="-91"/>
        <w:rPr>
          <w:rFonts w:ascii="Symbol" w:hAnsi="Symbol"/>
          <w:sz w:val="2"/>
        </w:rPr>
      </w:pPr>
      <w:r>
        <w:rPr>
          <w:rFonts w:ascii="Symbol" w:hAnsi="Symbol"/>
          <w:noProof/>
          <w:sz w:val="2"/>
          <w:lang w:bidi="ar-SA"/>
        </w:rPr>
      </w:r>
      <w:r>
        <w:rPr>
          <w:rFonts w:ascii="Symbol" w:hAnsi="Symbol"/>
          <w:noProof/>
          <w:sz w:val="2"/>
          <w:lang w:bidi="ar-SA"/>
        </w:rPr>
        <w:pict>
          <v:group id="Group 13" o:spid="_x0000_s1030" style="width:50.8pt;height:.55pt;mso-position-horizontal-relative:char;mso-position-vertical-relative:line" coordsize="1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">
            <v:line id="Line 14" o:spid="_x0000_s1027" style="position:absolute;visibility:visibl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qX8cIAAADbAAAADwAAAGRycy9kb3ducmV2LnhtbERPTWvCQBC9F/oflil4KbqpQgnRVbTQ&#10;4kGEJnrwNmTHJJidTbPbJP57VxC8zeN9zmI1mFp01LrKsoKPSQSCOLe64kLBIfsexyCcR9ZYWyYF&#10;V3KwWr6+LDDRtudf6lJfiBDCLkEFpfdNIqXLSzLoJrYhDtzZtgZ9gG0hdYt9CDe1nEbRpzRYcWgo&#10;saGvkvJL+m8UWPR/m83JNcfi572r4707ZLtcqdHbsJ6D8DT4p/jh3uowfwb3X8IB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qX8cIAAADbAAAADwAAAAAAAAAAAAAA&#10;AAChAgAAZHJzL2Rvd25yZXYueG1sUEsFBgAAAAAEAAQA+QAAAJADAAAAAA==&#10;" strokeweight=".17706mm"/>
            <w10:wrap type="none"/>
            <w10:anchorlock/>
          </v:group>
        </w:pict>
      </w:r>
    </w:p>
    <w:p w:rsidR="005237A8" w:rsidRDefault="005237A8" w:rsidP="005237A8">
      <w:pPr>
        <w:spacing w:before="14"/>
        <w:ind w:left="32"/>
        <w:jc w:val="center"/>
        <w:rPr>
          <w:i/>
          <w:sz w:val="24"/>
        </w:rPr>
      </w:pPr>
      <w:r>
        <w:rPr>
          <w:i/>
          <w:w w:val="105"/>
          <w:sz w:val="24"/>
        </w:rPr>
        <w:t xml:space="preserve">R </w:t>
      </w:r>
      <w:r>
        <w:rPr>
          <w:w w:val="105"/>
          <w:position w:val="11"/>
          <w:sz w:val="14"/>
        </w:rPr>
        <w:t xml:space="preserve">2 </w:t>
      </w:r>
      <w:r>
        <w:rPr>
          <w:rFonts w:ascii="Symbol" w:hAnsi="Symbol"/>
          <w:w w:val="105"/>
          <w:sz w:val="24"/>
        </w:rPr>
        <w:t></w:t>
      </w:r>
      <w:r>
        <w:rPr>
          <w:i/>
          <w:w w:val="105"/>
          <w:sz w:val="24"/>
        </w:rPr>
        <w:t>П</w:t>
      </w:r>
    </w:p>
    <w:p w:rsidR="005237A8" w:rsidRDefault="005237A8" w:rsidP="005237A8">
      <w:pPr>
        <w:spacing w:before="41" w:line="233" w:lineRule="exact"/>
        <w:ind w:left="316"/>
        <w:rPr>
          <w:i/>
          <w:sz w:val="24"/>
        </w:rPr>
      </w:pPr>
      <w:r>
        <w:br w:type="column"/>
      </w:r>
      <w:r>
        <w:rPr>
          <w:w w:val="105"/>
          <w:position w:val="-10"/>
          <w:sz w:val="24"/>
        </w:rPr>
        <w:lastRenderedPageBreak/>
        <w:t>95</w:t>
      </w:r>
      <w:r>
        <w:rPr>
          <w:rFonts w:ascii="Symbol" w:hAnsi="Symbol"/>
          <w:w w:val="105"/>
          <w:position w:val="-10"/>
          <w:sz w:val="24"/>
        </w:rPr>
        <w:t></w:t>
      </w:r>
      <w:r>
        <w:rPr>
          <w:w w:val="105"/>
          <w:position w:val="-10"/>
          <w:sz w:val="24"/>
        </w:rPr>
        <w:t xml:space="preserve"> R </w:t>
      </w:r>
      <w:r>
        <w:rPr>
          <w:w w:val="105"/>
          <w:sz w:val="14"/>
        </w:rPr>
        <w:t xml:space="preserve">0,86 </w:t>
      </w:r>
      <w:r>
        <w:rPr>
          <w:rFonts w:ascii="Symbol" w:hAnsi="Symbol"/>
          <w:w w:val="105"/>
          <w:position w:val="-10"/>
          <w:sz w:val="24"/>
        </w:rPr>
        <w:t></w:t>
      </w:r>
      <w:r>
        <w:rPr>
          <w:i/>
          <w:w w:val="105"/>
          <w:position w:val="-10"/>
          <w:sz w:val="24"/>
        </w:rPr>
        <w:t>B</w:t>
      </w:r>
      <w:r>
        <w:rPr>
          <w:w w:val="105"/>
          <w:sz w:val="14"/>
        </w:rPr>
        <w:t xml:space="preserve">0,26 </w:t>
      </w:r>
      <w:r>
        <w:rPr>
          <w:rFonts w:ascii="Symbol" w:hAnsi="Symbol"/>
          <w:w w:val="105"/>
          <w:position w:val="-10"/>
          <w:sz w:val="24"/>
        </w:rPr>
        <w:t></w:t>
      </w:r>
      <w:r>
        <w:rPr>
          <w:i/>
          <w:w w:val="105"/>
          <w:position w:val="-10"/>
          <w:sz w:val="24"/>
        </w:rPr>
        <w:t>S</w:t>
      </w:r>
    </w:p>
    <w:p w:rsidR="005237A8" w:rsidRDefault="00380F6F" w:rsidP="005237A8">
      <w:pPr>
        <w:ind w:left="255"/>
        <w:rPr>
          <w:sz w:val="24"/>
        </w:rPr>
      </w:pPr>
      <w:r w:rsidRPr="00380F6F">
        <w:rPr>
          <w:noProof/>
          <w:lang w:bidi="ar-SA"/>
        </w:rPr>
        <w:pict>
          <v:line id="Line 12" o:spid="_x0000_s1029" style="position:absolute;left:0;text-align:left;z-index:-251646464;visibility:visible;mso-position-horizontal-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UJHwIAAEM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" strokeweight=".17706mm">
            <w10:wrap anchorx="page"/>
          </v:line>
        </w:pict>
      </w:r>
      <w:r w:rsidRPr="00380F6F">
        <w:rPr>
          <w:noProof/>
          <w:lang w:bidi="ar-SA"/>
        </w:rPr>
        <w:pict>
          <v:shapetype id="_x0000_t202" coordsize="21600,21600" o:spt="202" path="m,l,21600r21600,l21600,xe">
            <v:stroke joinstyle="miter"/>
            <v:path gradientshapeok="t" o:connecttype="rect"/>
          </v:shapetype>
          <v:shape id="Text Box 11" o:spid="_x0000_s1028" type="#_x0000_t202" style="position:absolute;left:0;text-align:left;margin-left:307.05pt;margin-top:-1.05pt;width:7pt;height:15.2pt;z-index:2516679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ITrAIAAKk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" filled="f" stroked="f">
            <v:textbox inset="0,0,0,0">
              <w:txbxContent>
                <w:p w:rsidR="007C1D04" w:rsidRDefault="007C1D04" w:rsidP="005237A8">
                  <w:pPr>
                    <w:spacing w:before="8"/>
                    <w:rPr>
                      <w:rFonts w:ascii="Symbol" w:hAnsi="Symbol"/>
                      <w:sz w:val="24"/>
                    </w:rPr>
                  </w:pPr>
                  <w:r>
                    <w:rPr>
                      <w:rFonts w:ascii="Symbol" w:hAnsi="Symbol"/>
                      <w:w w:val="105"/>
                      <w:sz w:val="24"/>
                    </w:rPr>
                    <w:t></w:t>
                  </w:r>
                </w:p>
              </w:txbxContent>
            </v:textbox>
            <w10:wrap anchorx="page"/>
          </v:shape>
        </w:pict>
      </w:r>
      <w:r w:rsidR="005237A8">
        <w:rPr>
          <w:i/>
          <w:w w:val="105"/>
          <w:position w:val="-10"/>
          <w:sz w:val="24"/>
        </w:rPr>
        <w:t xml:space="preserve">П </w:t>
      </w:r>
      <w:r w:rsidR="005237A8">
        <w:rPr>
          <w:w w:val="105"/>
          <w:sz w:val="14"/>
        </w:rPr>
        <w:t xml:space="preserve">0,62 </w:t>
      </w:r>
      <w:r w:rsidR="005237A8">
        <w:rPr>
          <w:rFonts w:ascii="Symbol" w:hAnsi="Symbol"/>
          <w:w w:val="105"/>
          <w:position w:val="-10"/>
          <w:sz w:val="24"/>
        </w:rPr>
        <w:t></w:t>
      </w:r>
      <w:r w:rsidR="005237A8">
        <w:rPr>
          <w:w w:val="105"/>
          <w:position w:val="-10"/>
          <w:sz w:val="24"/>
        </w:rPr>
        <w:t xml:space="preserve"> H</w:t>
      </w:r>
      <w:r w:rsidR="005237A8">
        <w:rPr>
          <w:w w:val="105"/>
          <w:sz w:val="14"/>
        </w:rPr>
        <w:t xml:space="preserve">0,19 </w:t>
      </w:r>
      <w:r w:rsidR="005237A8">
        <w:rPr>
          <w:rFonts w:ascii="Symbol" w:hAnsi="Symbol"/>
          <w:w w:val="105"/>
          <w:position w:val="-10"/>
          <w:sz w:val="24"/>
        </w:rPr>
        <w:t></w:t>
      </w:r>
      <w:r w:rsidR="005237A8">
        <w:rPr>
          <w:rFonts w:ascii="Symbol" w:hAnsi="Symbol"/>
          <w:w w:val="105"/>
          <w:position w:val="-10"/>
          <w:sz w:val="24"/>
        </w:rPr>
        <w:t></w:t>
      </w:r>
      <w:r w:rsidR="005237A8">
        <w:rPr>
          <w:rFonts w:ascii="Symbol" w:hAnsi="Symbol"/>
          <w:i/>
          <w:w w:val="105"/>
          <w:position w:val="-10"/>
          <w:sz w:val="26"/>
        </w:rPr>
        <w:t></w:t>
      </w:r>
      <w:r w:rsidR="005237A8">
        <w:rPr>
          <w:w w:val="105"/>
          <w:sz w:val="14"/>
        </w:rPr>
        <w:t xml:space="preserve">0,38 </w:t>
      </w:r>
      <w:r w:rsidR="005237A8">
        <w:rPr>
          <w:w w:val="105"/>
          <w:position w:val="10"/>
          <w:sz w:val="24"/>
        </w:rPr>
        <w:t>.</w:t>
      </w:r>
    </w:p>
    <w:p w:rsidR="005237A8" w:rsidRDefault="005237A8" w:rsidP="005237A8">
      <w:pPr>
        <w:rPr>
          <w:sz w:val="24"/>
        </w:rPr>
        <w:sectPr w:rsidR="005237A8">
          <w:type w:val="continuous"/>
          <w:pgSz w:w="11910" w:h="16840"/>
          <w:pgMar w:top="400" w:right="580" w:bottom="280" w:left="840" w:header="720" w:footer="720" w:gutter="0"/>
          <w:cols w:num="3" w:space="720" w:equalWidth="0">
            <w:col w:w="4185" w:space="40"/>
            <w:col w:w="998" w:space="39"/>
            <w:col w:w="5228"/>
          </w:cols>
        </w:sectPr>
      </w:pPr>
    </w:p>
    <w:p w:rsidR="005237A8" w:rsidRPr="00640FCB" w:rsidRDefault="005237A8" w:rsidP="001B5E85">
      <w:pPr>
        <w:pStyle w:val="a3"/>
        <w:spacing w:before="88"/>
        <w:ind w:left="237" w:right="265" w:firstLine="540"/>
        <w:jc w:val="both"/>
        <w:rPr>
          <w:sz w:val="24"/>
          <w:szCs w:val="24"/>
        </w:rPr>
      </w:pPr>
      <w:r w:rsidRPr="00640FCB">
        <w:rPr>
          <w:sz w:val="24"/>
          <w:szCs w:val="24"/>
        </w:rPr>
        <w:lastRenderedPageBreak/>
        <w:t>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производная приравнена к нулю.</w:t>
      </w:r>
    </w:p>
    <w:p w:rsidR="005237A8" w:rsidRPr="00640FCB" w:rsidRDefault="005237A8" w:rsidP="001B5E85">
      <w:pPr>
        <w:pStyle w:val="a3"/>
        <w:spacing w:before="153"/>
        <w:ind w:left="237" w:right="270" w:firstLine="540"/>
        <w:jc w:val="both"/>
        <w:rPr>
          <w:sz w:val="24"/>
          <w:szCs w:val="24"/>
        </w:rPr>
      </w:pPr>
      <w:r w:rsidRPr="00640FCB">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17.</w:t>
      </w:r>
    </w:p>
    <w:p w:rsidR="005237A8" w:rsidRPr="00640FCB" w:rsidRDefault="005237A8" w:rsidP="001B5E85">
      <w:pPr>
        <w:pStyle w:val="1"/>
        <w:spacing w:before="8"/>
        <w:ind w:left="237" w:right="268"/>
        <w:rPr>
          <w:b w:val="0"/>
          <w:sz w:val="24"/>
          <w:szCs w:val="24"/>
        </w:rPr>
      </w:pPr>
      <w:bookmarkStart w:id="40" w:name="_Toc9528743"/>
      <w:r w:rsidRPr="00640FCB">
        <w:rPr>
          <w:b w:val="0"/>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bookmarkEnd w:id="40"/>
    </w:p>
    <w:p w:rsidR="005237A8" w:rsidRDefault="005237A8" w:rsidP="005237A8">
      <w:pPr>
        <w:spacing w:line="360" w:lineRule="auto"/>
        <w:sectPr w:rsidR="005237A8">
          <w:type w:val="continuous"/>
          <w:pgSz w:w="11910" w:h="16840"/>
          <w:pgMar w:top="400" w:right="580" w:bottom="280" w:left="840" w:header="720" w:footer="720" w:gutter="0"/>
          <w:cols w:space="720"/>
        </w:sectPr>
      </w:pPr>
    </w:p>
    <w:p w:rsidR="00931788" w:rsidRDefault="005237A8" w:rsidP="00931788">
      <w:pPr>
        <w:spacing w:before="78"/>
        <w:ind w:left="237" w:right="265" w:firstLine="540"/>
        <w:jc w:val="center"/>
        <w:rPr>
          <w:b/>
          <w:sz w:val="24"/>
        </w:rPr>
      </w:pPr>
      <w:r>
        <w:rPr>
          <w:b/>
          <w:sz w:val="24"/>
        </w:rPr>
        <w:lastRenderedPageBreak/>
        <w:t>Таблица 17. Расчет эффективного радиуса теплоснабжения котельных</w:t>
      </w:r>
    </w:p>
    <w:p w:rsidR="005237A8" w:rsidRDefault="00931788" w:rsidP="00931788">
      <w:pPr>
        <w:spacing w:before="78"/>
        <w:ind w:left="237" w:right="265" w:firstLine="540"/>
        <w:jc w:val="center"/>
        <w:rPr>
          <w:b/>
          <w:sz w:val="24"/>
        </w:rPr>
      </w:pPr>
      <w:r>
        <w:rPr>
          <w:b/>
          <w:sz w:val="24"/>
        </w:rPr>
        <w:t>р</w:t>
      </w:r>
      <w:r w:rsidR="005237A8">
        <w:rPr>
          <w:b/>
          <w:sz w:val="24"/>
        </w:rPr>
        <w:t xml:space="preserve">абочего поселка </w:t>
      </w:r>
      <w:r w:rsidR="005237A8" w:rsidRPr="001C4860">
        <w:rPr>
          <w:b/>
          <w:sz w:val="24"/>
        </w:rPr>
        <w:t>Мокшан на 20</w:t>
      </w:r>
      <w:r w:rsidR="00E72CE7" w:rsidRPr="001C4860">
        <w:rPr>
          <w:b/>
          <w:sz w:val="24"/>
        </w:rPr>
        <w:t>2</w:t>
      </w:r>
      <w:r w:rsidR="001C4860" w:rsidRPr="001C4860">
        <w:rPr>
          <w:b/>
          <w:sz w:val="24"/>
        </w:rPr>
        <w:t>6</w:t>
      </w:r>
      <w:r w:rsidR="005237A8" w:rsidRPr="001C4860">
        <w:rPr>
          <w:b/>
          <w:sz w:val="24"/>
        </w:rPr>
        <w:t>г.</w:t>
      </w:r>
    </w:p>
    <w:p w:rsidR="005237A8" w:rsidRDefault="005237A8" w:rsidP="005237A8">
      <w:pPr>
        <w:pStyle w:val="a3"/>
        <w:spacing w:before="4"/>
        <w:rPr>
          <w:b/>
          <w:sz w:val="16"/>
        </w:rPr>
      </w:pP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6"/>
        <w:gridCol w:w="991"/>
        <w:gridCol w:w="1135"/>
        <w:gridCol w:w="1560"/>
        <w:gridCol w:w="1701"/>
        <w:gridCol w:w="1558"/>
      </w:tblGrid>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sidRPr="00B06EBD">
              <w:rPr>
                <w:sz w:val="24"/>
                <w:szCs w:val="24"/>
                <w:lang w:eastAsia="en-US"/>
              </w:rPr>
              <w:t xml:space="preserve">Котельнаяул. Строителей, </w:t>
            </w:r>
            <w:r>
              <w:rPr>
                <w:sz w:val="24"/>
                <w:szCs w:val="24"/>
                <w:lang w:eastAsia="en-US"/>
              </w:rPr>
              <w:t>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Котельнаяул. Студенческая 3а</w:t>
            </w:r>
          </w:p>
        </w:tc>
        <w:tc>
          <w:tcPr>
            <w:tcW w:w="1558" w:type="dxa"/>
            <w:tcBorders>
              <w:top w:val="single" w:sz="4" w:space="0" w:color="000000"/>
              <w:left w:val="single" w:sz="4" w:space="0" w:color="000000"/>
              <w:bottom w:val="single" w:sz="4" w:space="0" w:color="000000"/>
              <w:right w:val="single" w:sz="4" w:space="0" w:color="000000"/>
            </w:tcBorders>
          </w:tcPr>
          <w:p w:rsidR="00E72CE7" w:rsidRPr="003703DF" w:rsidRDefault="00E72CE7" w:rsidP="0094357C">
            <w:pPr>
              <w:pStyle w:val="TableParagraph"/>
              <w:jc w:val="center"/>
              <w:rPr>
                <w:sz w:val="24"/>
                <w:szCs w:val="24"/>
                <w:lang w:eastAsia="en-US"/>
              </w:rPr>
            </w:pPr>
            <w:r>
              <w:rPr>
                <w:sz w:val="24"/>
                <w:szCs w:val="24"/>
                <w:lang w:eastAsia="en-US"/>
              </w:rPr>
              <w:t>Котельная ул. Советская 34г</w:t>
            </w:r>
          </w:p>
        </w:tc>
      </w:tr>
      <w:tr w:rsidR="00E72CE7" w:rsidRPr="00B06EBD" w:rsidTr="00042BED">
        <w:trPr>
          <w:trHeight w:val="287"/>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Поправочныйкоэффициент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1</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Удельная стоимость материальной</w:t>
            </w:r>
          </w:p>
          <w:p w:rsidR="00E72CE7" w:rsidRPr="00B06EBD" w:rsidRDefault="00E72CE7" w:rsidP="0094357C">
            <w:pPr>
              <w:pStyle w:val="TableParagraph"/>
              <w:jc w:val="center"/>
              <w:rPr>
                <w:sz w:val="24"/>
                <w:szCs w:val="24"/>
                <w:lang w:eastAsia="en-US"/>
              </w:rPr>
            </w:pPr>
            <w:r w:rsidRPr="00B06EBD">
              <w:rPr>
                <w:sz w:val="24"/>
                <w:szCs w:val="24"/>
                <w:lang w:eastAsia="en-US"/>
              </w:rPr>
              <w:t>характеристики тепловой сети</w:t>
            </w:r>
            <w:bookmarkStart w:id="41" w:name="_GoBack"/>
            <w:bookmarkEnd w:id="41"/>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руб./м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50000</w:t>
            </w:r>
          </w:p>
        </w:tc>
      </w:tr>
      <w:tr w:rsidR="00E72CE7" w:rsidRPr="00B06EBD"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Потери давления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м.вод.ст.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w:t>
            </w:r>
          </w:p>
        </w:tc>
      </w:tr>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Среднее число абонентов на единицу</w:t>
            </w:r>
          </w:p>
          <w:p w:rsidR="00E72CE7" w:rsidRPr="00B06EBD" w:rsidRDefault="00E72CE7" w:rsidP="0094357C">
            <w:pPr>
              <w:pStyle w:val="TableParagraph"/>
              <w:jc w:val="center"/>
              <w:rPr>
                <w:sz w:val="24"/>
                <w:szCs w:val="24"/>
                <w:lang w:eastAsia="en-US"/>
              </w:rPr>
            </w:pPr>
            <w:r w:rsidRPr="00B06EBD">
              <w:rPr>
                <w:sz w:val="24"/>
                <w:szCs w:val="24"/>
                <w:lang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шт./км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91,95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285,7</w:t>
            </w:r>
          </w:p>
        </w:tc>
      </w:tr>
      <w:tr w:rsidR="00E72CE7" w:rsidRPr="00B06EBD" w:rsidTr="00042BED">
        <w:trPr>
          <w:trHeight w:val="273"/>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Теплоплотностьрайона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Гкал/ч/км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155,17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24,57</w:t>
            </w:r>
          </w:p>
        </w:tc>
      </w:tr>
      <w:tr w:rsidR="00E72CE7" w:rsidRPr="00B06EBD" w:rsidTr="00042BED">
        <w:trPr>
          <w:trHeight w:val="208"/>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Площадьзоныдействияисточника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Arial" w:hAnsi="Arial"/>
                <w:sz w:val="24"/>
                <w:szCs w:val="24"/>
                <w:lang w:eastAsia="en-US"/>
              </w:rPr>
            </w:pPr>
            <w:r w:rsidRPr="00B06EBD">
              <w:rPr>
                <w:sz w:val="24"/>
                <w:szCs w:val="24"/>
                <w:lang w:eastAsia="en-US"/>
              </w:rPr>
              <w:t>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0,087</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0,005</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Количество абонентов в зоне действияисточника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3703DF" w:rsidRDefault="00E72CE7" w:rsidP="0094357C">
            <w:pPr>
              <w:pStyle w:val="TableParagraph"/>
              <w:jc w:val="center"/>
              <w:rPr>
                <w:sz w:val="24"/>
                <w:szCs w:val="24"/>
                <w:lang w:eastAsia="en-US"/>
              </w:rPr>
            </w:pPr>
            <w:r>
              <w:rPr>
                <w:sz w:val="24"/>
                <w:szCs w:val="24"/>
                <w:lang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8</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3</w:t>
            </w:r>
          </w:p>
        </w:tc>
      </w:tr>
      <w:tr w:rsidR="00E72CE7" w:rsidRPr="00B06EBD"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Суммарная присоединенная нагрузка</w:t>
            </w:r>
          </w:p>
          <w:p w:rsidR="00E72CE7" w:rsidRPr="00B06EBD" w:rsidRDefault="00E72CE7" w:rsidP="0094357C">
            <w:pPr>
              <w:pStyle w:val="TableParagraph"/>
              <w:jc w:val="center"/>
              <w:rPr>
                <w:sz w:val="24"/>
                <w:szCs w:val="24"/>
                <w:lang w:eastAsia="en-US"/>
              </w:rPr>
            </w:pPr>
            <w:r w:rsidRPr="00B06EBD">
              <w:rPr>
                <w:sz w:val="24"/>
                <w:szCs w:val="24"/>
                <w:lang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0,72</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0,41</w:t>
            </w:r>
          </w:p>
        </w:tc>
      </w:tr>
      <w:tr w:rsidR="00E72CE7" w:rsidRPr="00B06EBD" w:rsidTr="00042BED">
        <w:trPr>
          <w:trHeight w:val="621"/>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Расстояние от источника тепла до наиболее удаленного потребителя вдоль</w:t>
            </w:r>
          </w:p>
          <w:p w:rsidR="00E72CE7" w:rsidRPr="00B06EBD" w:rsidRDefault="00E72CE7" w:rsidP="0094357C">
            <w:pPr>
              <w:pStyle w:val="TableParagraph"/>
              <w:jc w:val="center"/>
              <w:rPr>
                <w:sz w:val="24"/>
                <w:szCs w:val="24"/>
                <w:lang w:eastAsia="en-US"/>
              </w:rPr>
            </w:pPr>
            <w:r w:rsidRPr="00B06EBD">
              <w:rPr>
                <w:sz w:val="24"/>
                <w:szCs w:val="24"/>
                <w:lang w:eastAsia="en-US"/>
              </w:rPr>
              <w:t>главноймагистрали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1</w:t>
            </w:r>
            <w:r>
              <w:rPr>
                <w:sz w:val="24"/>
                <w:szCs w:val="24"/>
                <w:lang w:eastAsia="en-US"/>
              </w:rPr>
              <w:t>6</w:t>
            </w:r>
            <w:r w:rsidRPr="00B06EBD">
              <w:rPr>
                <w:sz w:val="24"/>
                <w:szCs w:val="24"/>
                <w:lang w:eastAsia="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345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3703DF" w:rsidRDefault="00E72CE7" w:rsidP="0094357C">
            <w:pPr>
              <w:pStyle w:val="TableParagraph"/>
              <w:jc w:val="center"/>
              <w:rPr>
                <w:sz w:val="24"/>
                <w:szCs w:val="24"/>
                <w:lang w:eastAsia="en-US"/>
              </w:rPr>
            </w:pPr>
            <w:r>
              <w:rPr>
                <w:sz w:val="24"/>
                <w:szCs w:val="24"/>
                <w:lang w:eastAsia="en-US"/>
              </w:rPr>
              <w:t>162</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95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95</w:t>
            </w:r>
          </w:p>
        </w:tc>
      </w:tr>
      <w:tr w:rsidR="00E72CE7" w:rsidRPr="00B06EBD" w:rsidTr="00042BED">
        <w:trPr>
          <w:trHeight w:val="414"/>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Расчетная температура в обратном</w:t>
            </w:r>
          </w:p>
          <w:p w:rsidR="00E72CE7" w:rsidRPr="00B06EBD" w:rsidRDefault="00E72CE7" w:rsidP="0094357C">
            <w:pPr>
              <w:pStyle w:val="TableParagraph"/>
              <w:jc w:val="center"/>
              <w:rPr>
                <w:sz w:val="24"/>
                <w:szCs w:val="24"/>
                <w:lang w:eastAsia="en-US"/>
              </w:rPr>
            </w:pPr>
            <w:r w:rsidRPr="00B06EBD">
              <w:rPr>
                <w:sz w:val="24"/>
                <w:szCs w:val="24"/>
                <w:lang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70</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70</w:t>
            </w:r>
          </w:p>
        </w:tc>
      </w:tr>
      <w:tr w:rsidR="00E72CE7" w:rsidRPr="00B06EBD" w:rsidTr="00042BED">
        <w:trPr>
          <w:trHeight w:val="412"/>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38448B">
            <w:pPr>
              <w:pStyle w:val="TableParagraph"/>
              <w:jc w:val="center"/>
              <w:rPr>
                <w:sz w:val="24"/>
                <w:szCs w:val="24"/>
                <w:lang w:eastAsia="en-US"/>
              </w:rPr>
            </w:pPr>
            <w:r w:rsidRPr="00B06EBD">
              <w:rPr>
                <w:sz w:val="24"/>
                <w:szCs w:val="24"/>
                <w:lang w:eastAsia="en-US"/>
              </w:rPr>
              <w:t>Расчет</w:t>
            </w:r>
            <w:r w:rsidR="0038448B">
              <w:rPr>
                <w:sz w:val="24"/>
                <w:szCs w:val="24"/>
                <w:lang w:eastAsia="en-US"/>
              </w:rPr>
              <w:t>ный перепад температур теплоно</w:t>
            </w:r>
            <w:r w:rsidRPr="00B06EBD">
              <w:rPr>
                <w:sz w:val="24"/>
                <w:szCs w:val="24"/>
                <w:lang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rFonts w:ascii="Symbol" w:hAnsi="Symbol"/>
                <w:i/>
                <w:sz w:val="24"/>
                <w:szCs w:val="24"/>
                <w:lang w:eastAsia="en-US"/>
              </w:rPr>
            </w:pPr>
            <w:r w:rsidRPr="00B06EBD">
              <w:rPr>
                <w:rFonts w:ascii="Symbol" w:hAnsi="Symbol"/>
                <w:sz w:val="24"/>
                <w:szCs w:val="24"/>
                <w:lang w:eastAsia="en-US"/>
              </w:rPr>
              <w:t></w:t>
            </w:r>
            <w:r w:rsidRPr="00B06EBD">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25</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06EBD" w:rsidRDefault="00E72CE7" w:rsidP="0094357C">
            <w:pPr>
              <w:pStyle w:val="TableParagraph"/>
              <w:jc w:val="center"/>
              <w:rPr>
                <w:sz w:val="24"/>
                <w:szCs w:val="24"/>
                <w:lang w:eastAsia="en-US"/>
              </w:rPr>
            </w:pPr>
            <w:r w:rsidRPr="00B06EBD">
              <w:rPr>
                <w:sz w:val="24"/>
                <w:szCs w:val="24"/>
                <w:lang w:eastAsia="en-US"/>
              </w:rPr>
              <w:t>25</w:t>
            </w:r>
          </w:p>
        </w:tc>
      </w:tr>
      <w:tr w:rsidR="00E72CE7" w:rsidRPr="00B06EBD" w:rsidTr="00042BED">
        <w:trPr>
          <w:trHeight w:val="275"/>
          <w:jc w:val="center"/>
        </w:trPr>
        <w:tc>
          <w:tcPr>
            <w:tcW w:w="2836"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Эффективныйрадиус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72CE7" w:rsidRPr="00B06EBD" w:rsidRDefault="00E72CE7" w:rsidP="0094357C">
            <w:pPr>
              <w:pStyle w:val="TableParagraph"/>
              <w:jc w:val="center"/>
              <w:rPr>
                <w:sz w:val="24"/>
                <w:szCs w:val="24"/>
                <w:lang w:eastAsia="en-US"/>
              </w:rPr>
            </w:pPr>
            <w:r w:rsidRPr="00B06EBD">
              <w:rPr>
                <w:sz w:val="24"/>
                <w:szCs w:val="24"/>
                <w:lang w:eastAsia="en-US"/>
              </w:rPr>
              <w:t>0,9</w:t>
            </w:r>
          </w:p>
        </w:tc>
        <w:tc>
          <w:tcPr>
            <w:tcW w:w="1558" w:type="dxa"/>
            <w:tcBorders>
              <w:top w:val="single" w:sz="4" w:space="0" w:color="000000"/>
              <w:left w:val="single" w:sz="4" w:space="0" w:color="000000"/>
              <w:bottom w:val="single" w:sz="4" w:space="0" w:color="000000"/>
              <w:right w:val="single" w:sz="4" w:space="0" w:color="000000"/>
            </w:tcBorders>
            <w:vAlign w:val="center"/>
          </w:tcPr>
          <w:p w:rsidR="00E72CE7" w:rsidRPr="00B21845" w:rsidRDefault="00E72CE7" w:rsidP="0094357C">
            <w:pPr>
              <w:pStyle w:val="TableParagraph"/>
              <w:jc w:val="center"/>
              <w:rPr>
                <w:sz w:val="24"/>
                <w:szCs w:val="24"/>
                <w:lang w:eastAsia="en-US"/>
              </w:rPr>
            </w:pPr>
            <w:r>
              <w:rPr>
                <w:sz w:val="24"/>
                <w:szCs w:val="24"/>
                <w:lang w:eastAsia="en-US"/>
              </w:rPr>
              <w:t>0,9</w:t>
            </w:r>
          </w:p>
        </w:tc>
      </w:tr>
    </w:tbl>
    <w:p w:rsidR="005237A8" w:rsidRDefault="005237A8" w:rsidP="005237A8">
      <w:pPr>
        <w:pStyle w:val="a3"/>
        <w:rPr>
          <w:b/>
        </w:rPr>
      </w:pPr>
    </w:p>
    <w:p w:rsidR="0054256E" w:rsidRDefault="00226ECB" w:rsidP="00226ECB">
      <w:pPr>
        <w:tabs>
          <w:tab w:val="left" w:pos="6912"/>
        </w:tabs>
        <w:rPr>
          <w:sz w:val="26"/>
          <w:szCs w:val="26"/>
        </w:rPr>
      </w:pPr>
      <w:r>
        <w:tab/>
      </w:r>
      <w:r>
        <w:tab/>
      </w:r>
    </w:p>
    <w:p w:rsidR="00C10B96" w:rsidRPr="00640FCB" w:rsidRDefault="00C10B96" w:rsidP="00042BED">
      <w:pPr>
        <w:pStyle w:val="1"/>
        <w:numPr>
          <w:ilvl w:val="0"/>
          <w:numId w:val="3"/>
        </w:numPr>
        <w:tabs>
          <w:tab w:val="left" w:pos="1050"/>
        </w:tabs>
        <w:ind w:left="426" w:right="149" w:firstLine="283"/>
        <w:jc w:val="both"/>
        <w:rPr>
          <w:sz w:val="24"/>
          <w:szCs w:val="24"/>
        </w:rPr>
      </w:pPr>
      <w:bookmarkStart w:id="42" w:name="_Toc9528744"/>
      <w:r w:rsidRPr="00640FCB">
        <w:rPr>
          <w:sz w:val="24"/>
          <w:szCs w:val="24"/>
        </w:rPr>
        <w:t>Предложения по строительству и реконструкции тепловых сетей</w:t>
      </w:r>
      <w:bookmarkEnd w:id="42"/>
    </w:p>
    <w:p w:rsidR="00C10B96" w:rsidRPr="00640FCB" w:rsidRDefault="00C10B96" w:rsidP="00042BED">
      <w:pPr>
        <w:pStyle w:val="1"/>
        <w:numPr>
          <w:ilvl w:val="1"/>
          <w:numId w:val="3"/>
        </w:numPr>
        <w:tabs>
          <w:tab w:val="left" w:pos="1220"/>
        </w:tabs>
        <w:ind w:left="426" w:right="-6" w:firstLine="283"/>
        <w:jc w:val="both"/>
        <w:rPr>
          <w:sz w:val="24"/>
          <w:szCs w:val="24"/>
        </w:rPr>
      </w:pPr>
      <w:bookmarkStart w:id="43" w:name="_Toc9528745"/>
      <w:r w:rsidRPr="00640FCB">
        <w:rPr>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43"/>
    </w:p>
    <w:p w:rsidR="00F442B3" w:rsidRPr="00640FCB" w:rsidRDefault="00C10B96" w:rsidP="00042BED">
      <w:pPr>
        <w:pStyle w:val="a3"/>
        <w:ind w:left="426" w:right="105" w:firstLine="283"/>
        <w:jc w:val="both"/>
        <w:rPr>
          <w:sz w:val="24"/>
          <w:szCs w:val="24"/>
        </w:rPr>
      </w:pPr>
      <w:r w:rsidRPr="00640FCB">
        <w:rPr>
          <w:sz w:val="24"/>
          <w:szCs w:val="24"/>
        </w:rPr>
        <w:t>В муниципальном образовании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4" w:name="_Toc9528746"/>
      <w:r w:rsidRPr="00640FCB">
        <w:rPr>
          <w:sz w:val="24"/>
          <w:szCs w:val="24"/>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4"/>
    </w:p>
    <w:p w:rsidR="00F442B3" w:rsidRPr="00640FCB" w:rsidRDefault="00C06130" w:rsidP="00042BED">
      <w:pPr>
        <w:pStyle w:val="a3"/>
        <w:ind w:left="426" w:right="105" w:firstLine="283"/>
        <w:jc w:val="both"/>
        <w:rPr>
          <w:sz w:val="24"/>
          <w:szCs w:val="24"/>
        </w:rPr>
      </w:pPr>
      <w:r w:rsidRPr="00640FCB">
        <w:rPr>
          <w:sz w:val="24"/>
          <w:szCs w:val="24"/>
        </w:rPr>
        <w:t>Приросты тепловой нагрузки на территории муниципального образования не ожидаются.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5" w:name="_Toc9528747"/>
      <w:r w:rsidRPr="00640FCB">
        <w:rPr>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5"/>
    </w:p>
    <w:p w:rsidR="00F442B3" w:rsidRPr="00640FCB" w:rsidRDefault="00C06130" w:rsidP="00042BED">
      <w:pPr>
        <w:pStyle w:val="a3"/>
        <w:ind w:left="426" w:right="105" w:firstLine="283"/>
        <w:jc w:val="both"/>
        <w:rPr>
          <w:sz w:val="24"/>
          <w:szCs w:val="24"/>
        </w:rPr>
      </w:pPr>
      <w:r w:rsidRPr="00640FCB">
        <w:rPr>
          <w:sz w:val="24"/>
          <w:szCs w:val="24"/>
        </w:rPr>
        <w:t>Строительство тепловых сетей, обеспечивающих условия поставок тепловой энергии потребителям от различных источников тепловой энергии</w:t>
      </w:r>
      <w:r w:rsidR="00F875F9" w:rsidRPr="00640FCB">
        <w:rPr>
          <w:sz w:val="24"/>
          <w:szCs w:val="24"/>
        </w:rPr>
        <w:t xml:space="preserve"> экономически нецелесообразно.</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6" w:name="_Toc9528748"/>
      <w:r w:rsidRPr="00640FCB">
        <w:rPr>
          <w:sz w:val="24"/>
          <w:szCs w:val="24"/>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
    </w:p>
    <w:p w:rsidR="00F875F9" w:rsidRPr="00640FCB" w:rsidRDefault="00F875F9" w:rsidP="00042BED">
      <w:pPr>
        <w:pStyle w:val="a3"/>
        <w:ind w:left="426" w:right="105" w:firstLine="283"/>
        <w:jc w:val="both"/>
        <w:rPr>
          <w:sz w:val="24"/>
          <w:szCs w:val="24"/>
        </w:rPr>
      </w:pPr>
      <w:r w:rsidRPr="00640FCB">
        <w:rPr>
          <w:sz w:val="24"/>
          <w:szCs w:val="24"/>
        </w:rPr>
        <w:t>Нормальная работа систем теплоснабжения - обеспечение потребителей тепловой энергией соответствующего качества, и заключается для энергоснабжающей организации в выдерживании параметров режима теплоснабжения на уровне, регламентируемом Правилами Технической Эксплуатации (ПТЭ) электростанций и сетей РФ, ПТЭ тепловых энергоустановок.</w:t>
      </w:r>
    </w:p>
    <w:p w:rsidR="00F442B3" w:rsidRPr="00640FCB" w:rsidRDefault="00F875F9" w:rsidP="00042BED">
      <w:pPr>
        <w:pStyle w:val="a3"/>
        <w:ind w:left="426" w:right="105" w:firstLine="283"/>
        <w:jc w:val="both"/>
        <w:rPr>
          <w:sz w:val="24"/>
          <w:szCs w:val="24"/>
        </w:rPr>
      </w:pPr>
      <w:r w:rsidRPr="00640FCB">
        <w:rPr>
          <w:sz w:val="24"/>
          <w:szCs w:val="24"/>
        </w:rPr>
        <w:t>Перевод котельной в пиковый режим не требуется.</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7" w:name="_Toc9528749"/>
      <w:r w:rsidRPr="00640FCB">
        <w:rPr>
          <w:sz w:val="24"/>
          <w:szCs w:val="24"/>
        </w:rPr>
        <w:t>Строительство тепловых сетей для обеспечения нормативной надежности теплоснабжения</w:t>
      </w:r>
      <w:bookmarkEnd w:id="47"/>
    </w:p>
    <w:p w:rsidR="00F875F9" w:rsidRPr="00640FCB" w:rsidRDefault="00F875F9" w:rsidP="00042BED">
      <w:pPr>
        <w:pStyle w:val="a3"/>
        <w:ind w:left="426" w:right="105" w:firstLine="283"/>
        <w:jc w:val="both"/>
        <w:rPr>
          <w:sz w:val="24"/>
          <w:szCs w:val="24"/>
        </w:rPr>
      </w:pPr>
      <w:r w:rsidRPr="00640FCB">
        <w:rPr>
          <w:sz w:val="24"/>
          <w:szCs w:val="24"/>
        </w:rPr>
        <w:t>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 лет) с целью выявления мест утонения трубопроводов более чем на 20 % от первоначальной толщины их прочностной расчет и замену участков, имеющих недостаточный ресурс, т. е. подразумевается необходимость 100 % надежности тепловых сетей за счет предупредительных мер вместо устранения разрывов трубопроводов. В реальности на большей части тепловых сетей разрывы трубопроводов из-за коррозии появляются задолго до истечения нормативного срока, что приводит к их преждевременной замене.</w:t>
      </w:r>
    </w:p>
    <w:p w:rsidR="00F875F9" w:rsidRPr="00640FCB" w:rsidRDefault="00F875F9" w:rsidP="00042BED">
      <w:pPr>
        <w:pStyle w:val="a3"/>
        <w:ind w:left="426" w:right="105" w:firstLine="283"/>
        <w:jc w:val="both"/>
        <w:rPr>
          <w:sz w:val="24"/>
          <w:szCs w:val="24"/>
        </w:rPr>
      </w:pPr>
      <w:r w:rsidRPr="00640FCB">
        <w:rPr>
          <w:sz w:val="24"/>
          <w:szCs w:val="24"/>
        </w:rPr>
        <w:t>Основные недостатки стальных трубопроводов следующие:</w:t>
      </w:r>
    </w:p>
    <w:p w:rsidR="00F875F9" w:rsidRPr="00640FCB" w:rsidRDefault="00F875F9" w:rsidP="00042BED">
      <w:pPr>
        <w:pStyle w:val="a3"/>
        <w:ind w:left="426" w:right="105" w:firstLine="283"/>
        <w:jc w:val="both"/>
        <w:rPr>
          <w:sz w:val="24"/>
          <w:szCs w:val="24"/>
        </w:rPr>
      </w:pPr>
      <w:r w:rsidRPr="00640FCB">
        <w:rPr>
          <w:sz w:val="24"/>
          <w:szCs w:val="24"/>
        </w:rPr>
        <w:t>- небольшой фактический срок службы стальных трубопроводов – до 10-15 лет, т.е. в 2 раза меньше нормативного, вследствие низкой коррозионной стойкости стали и внутренней и наружной коррозии трубопроводов;</w:t>
      </w:r>
    </w:p>
    <w:p w:rsidR="00F875F9" w:rsidRPr="00640FCB" w:rsidRDefault="00F875F9" w:rsidP="00042BED">
      <w:pPr>
        <w:pStyle w:val="a3"/>
        <w:ind w:left="426" w:right="105" w:firstLine="283"/>
        <w:jc w:val="both"/>
        <w:rPr>
          <w:sz w:val="24"/>
          <w:szCs w:val="24"/>
        </w:rPr>
      </w:pPr>
      <w:r w:rsidRPr="00640FCB">
        <w:rPr>
          <w:sz w:val="24"/>
          <w:szCs w:val="24"/>
        </w:rPr>
        <w:t>- сокращение пропускной способности стальных трубопроводов на 20-25 % вследствие зарастания их внутренней поверхности продуктами коррозии (отложениями) и уменьшения площади их поперечного сечения;</w:t>
      </w:r>
    </w:p>
    <w:p w:rsidR="00F875F9" w:rsidRPr="00640FCB" w:rsidRDefault="00F875F9" w:rsidP="00042BED">
      <w:pPr>
        <w:pStyle w:val="a3"/>
        <w:ind w:left="426" w:right="105" w:firstLine="283"/>
        <w:jc w:val="both"/>
        <w:rPr>
          <w:sz w:val="24"/>
          <w:szCs w:val="24"/>
        </w:rPr>
      </w:pPr>
      <w:r w:rsidRPr="00640FCB">
        <w:rPr>
          <w:sz w:val="24"/>
          <w:szCs w:val="24"/>
        </w:rPr>
        <w:t>- обязательное применение тепловой изоляции для сокращения значительных потери теплоты через стенки стальных трубопроводов из-за высокой теплопроводности стали - коэффициент теплопроводности λст = 50 - 70 Вт/ (м</w:t>
      </w:r>
      <w:r w:rsidRPr="00640FCB">
        <w:rPr>
          <w:rFonts w:ascii="MS Gothic" w:eastAsia="MS Gothic" w:hAnsi="MS Gothic" w:cs="MS Gothic" w:hint="eastAsia"/>
          <w:sz w:val="24"/>
          <w:szCs w:val="24"/>
        </w:rPr>
        <w:t>・</w:t>
      </w:r>
      <w:r w:rsidRPr="00640FCB">
        <w:rPr>
          <w:sz w:val="24"/>
          <w:szCs w:val="24"/>
        </w:rPr>
        <w:t>°С);</w:t>
      </w:r>
    </w:p>
    <w:p w:rsidR="00F875F9" w:rsidRPr="00640FCB" w:rsidRDefault="00F875F9" w:rsidP="00042BED">
      <w:pPr>
        <w:pStyle w:val="a3"/>
        <w:ind w:left="426" w:right="105" w:firstLine="283"/>
        <w:jc w:val="both"/>
        <w:rPr>
          <w:sz w:val="24"/>
          <w:szCs w:val="24"/>
        </w:rPr>
      </w:pPr>
      <w:r w:rsidRPr="00640FCB">
        <w:rPr>
          <w:sz w:val="24"/>
          <w:szCs w:val="24"/>
        </w:rPr>
        <w:t xml:space="preserve"> - значительный вес стальных трубопроводов: масса одного метра стального трубопровода, в зависимости от диаметра, составляет от 0,8 до 482 кг.</w:t>
      </w:r>
    </w:p>
    <w:p w:rsidR="00F875F9" w:rsidRPr="00640FCB" w:rsidRDefault="00F875F9" w:rsidP="00042BED">
      <w:pPr>
        <w:pStyle w:val="a3"/>
        <w:ind w:left="426" w:right="105" w:firstLine="283"/>
        <w:jc w:val="both"/>
        <w:rPr>
          <w:sz w:val="24"/>
          <w:szCs w:val="24"/>
        </w:rPr>
      </w:pPr>
      <w:r w:rsidRPr="00640FCB">
        <w:rPr>
          <w:rFonts w:hint="eastAsia"/>
          <w:sz w:val="24"/>
          <w:szCs w:val="24"/>
        </w:rPr>
        <w:t>В</w:t>
      </w:r>
      <w:r w:rsidRPr="00640FCB">
        <w:rPr>
          <w:sz w:val="24"/>
          <w:szCs w:val="24"/>
        </w:rPr>
        <w:t xml:space="preserve"> связи с вышеизложенным, рекомендуется применять предизолированные гофрированные трубопроводы, преимущества которых описаны ниже.</w:t>
      </w:r>
    </w:p>
    <w:p w:rsidR="00F875F9" w:rsidRPr="00640FCB" w:rsidRDefault="00F875F9" w:rsidP="00042BED">
      <w:pPr>
        <w:pStyle w:val="a3"/>
        <w:ind w:left="426" w:right="105" w:firstLine="283"/>
        <w:jc w:val="both"/>
        <w:rPr>
          <w:sz w:val="24"/>
          <w:szCs w:val="24"/>
        </w:rPr>
      </w:pPr>
      <w:r w:rsidRPr="00640FCB">
        <w:rPr>
          <w:rFonts w:hint="eastAsia"/>
          <w:sz w:val="24"/>
          <w:szCs w:val="24"/>
        </w:rPr>
        <w:t>Преимущества</w:t>
      </w:r>
      <w:r w:rsidRPr="00640FCB">
        <w:rPr>
          <w:sz w:val="24"/>
          <w:szCs w:val="24"/>
        </w:rPr>
        <w:t xml:space="preserve"> гибких гофрированных трубопроводов:</w:t>
      </w:r>
    </w:p>
    <w:p w:rsidR="00F875F9" w:rsidRPr="00640FCB" w:rsidRDefault="00F875F9" w:rsidP="00042BED">
      <w:pPr>
        <w:pStyle w:val="a3"/>
        <w:ind w:left="426" w:right="105" w:firstLine="283"/>
        <w:jc w:val="both"/>
        <w:rPr>
          <w:sz w:val="24"/>
          <w:szCs w:val="24"/>
        </w:rPr>
      </w:pPr>
      <w:r w:rsidRPr="00640FCB">
        <w:rPr>
          <w:sz w:val="24"/>
          <w:szCs w:val="24"/>
        </w:rPr>
        <w:t>-трубопроводы самокомпенсируемые, т.е. при прокладке таких трубопроводов не требуется установка компенсаторов (сальниковых, сильфонных, П-образных);</w:t>
      </w:r>
    </w:p>
    <w:p w:rsidR="00F875F9" w:rsidRPr="00640FCB" w:rsidRDefault="00F875F9" w:rsidP="00042BED">
      <w:pPr>
        <w:pStyle w:val="a3"/>
        <w:ind w:left="426" w:right="105" w:firstLine="283"/>
        <w:jc w:val="both"/>
        <w:rPr>
          <w:sz w:val="24"/>
          <w:szCs w:val="24"/>
        </w:rPr>
      </w:pPr>
      <w:r w:rsidRPr="00640FCB">
        <w:rPr>
          <w:sz w:val="24"/>
          <w:szCs w:val="24"/>
        </w:rPr>
        <w:t>-гибкость трубопроводов позволяет плавно обходить препятствия на трассе тепловых сетей;</w:t>
      </w:r>
    </w:p>
    <w:p w:rsidR="00F442B3" w:rsidRPr="00640FCB" w:rsidRDefault="00F875F9" w:rsidP="00042BED">
      <w:pPr>
        <w:pStyle w:val="a3"/>
        <w:ind w:left="426" w:right="105" w:firstLine="283"/>
        <w:jc w:val="both"/>
        <w:rPr>
          <w:sz w:val="24"/>
          <w:szCs w:val="24"/>
        </w:rPr>
      </w:pPr>
      <w:r w:rsidRPr="00640FCB">
        <w:rPr>
          <w:sz w:val="24"/>
          <w:szCs w:val="24"/>
        </w:rPr>
        <w:t>-по сравнению с традиционными стальными трубопроводами предизолированные гофрированные трубы меньше подвержены наружной и внутренней коррозии (из-за использования нержавеющей хромо-никелевой стали, более устойчивой к коррозии по сравнению с остальными сорт</w:t>
      </w:r>
      <w:r w:rsidRPr="00640FCB">
        <w:rPr>
          <w:rFonts w:hint="eastAsia"/>
          <w:sz w:val="24"/>
          <w:szCs w:val="24"/>
        </w:rPr>
        <w:t>ами</w:t>
      </w:r>
      <w:r w:rsidRPr="00640FCB">
        <w:rPr>
          <w:sz w:val="24"/>
          <w:szCs w:val="24"/>
        </w:rPr>
        <w:t xml:space="preserve"> стали).</w:t>
      </w:r>
    </w:p>
    <w:p w:rsidR="00F442B3" w:rsidRPr="00640FCB" w:rsidRDefault="00F442B3"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8" w:name="_Toc9528750"/>
      <w:r w:rsidRPr="00640FCB">
        <w:rPr>
          <w:sz w:val="24"/>
          <w:szCs w:val="24"/>
        </w:rPr>
        <w:t>Реконструкция тепловых сетей с увеличением диаметра трубопроводов для обеспечения перспективных приростов тепловой нагрузки</w:t>
      </w:r>
      <w:bookmarkEnd w:id="48"/>
    </w:p>
    <w:p w:rsidR="00F442B3" w:rsidRPr="00640FCB" w:rsidRDefault="006D61A0" w:rsidP="00042BED">
      <w:pPr>
        <w:pStyle w:val="a3"/>
        <w:ind w:left="426" w:right="105" w:firstLine="283"/>
        <w:jc w:val="both"/>
        <w:rPr>
          <w:sz w:val="24"/>
          <w:szCs w:val="24"/>
        </w:rPr>
      </w:pPr>
      <w:r w:rsidRPr="00640FCB">
        <w:rPr>
          <w:sz w:val="24"/>
          <w:szCs w:val="24"/>
        </w:rPr>
        <w:t xml:space="preserve">Приросты тепловой нагрузки на территории муниципального образования не </w:t>
      </w:r>
      <w:r w:rsidRPr="00640FCB">
        <w:rPr>
          <w:sz w:val="24"/>
          <w:szCs w:val="24"/>
        </w:rPr>
        <w:lastRenderedPageBreak/>
        <w:t>ожидаются.</w:t>
      </w:r>
    </w:p>
    <w:p w:rsidR="00C10B96" w:rsidRPr="00640FCB" w:rsidRDefault="00C10B96" w:rsidP="00042BED">
      <w:pPr>
        <w:pStyle w:val="a3"/>
        <w:ind w:left="426" w:right="105" w:firstLine="283"/>
        <w:jc w:val="both"/>
        <w:rPr>
          <w:sz w:val="24"/>
          <w:szCs w:val="24"/>
        </w:rPr>
      </w:pPr>
    </w:p>
    <w:p w:rsidR="00C10B96" w:rsidRPr="00640FCB" w:rsidRDefault="00C10B96" w:rsidP="00042BED">
      <w:pPr>
        <w:pStyle w:val="1"/>
        <w:numPr>
          <w:ilvl w:val="1"/>
          <w:numId w:val="3"/>
        </w:numPr>
        <w:tabs>
          <w:tab w:val="left" w:pos="1220"/>
        </w:tabs>
        <w:ind w:left="426" w:right="-6" w:firstLine="283"/>
        <w:jc w:val="both"/>
        <w:rPr>
          <w:sz w:val="24"/>
          <w:szCs w:val="24"/>
        </w:rPr>
      </w:pPr>
      <w:bookmarkStart w:id="49" w:name="_Toc9528751"/>
      <w:r w:rsidRPr="00640FCB">
        <w:rPr>
          <w:sz w:val="24"/>
          <w:szCs w:val="24"/>
        </w:rPr>
        <w:t>Реконструкция тепловых сетей, подлежащих замене в связи с исчерпанием эксплуатационного ресурса</w:t>
      </w:r>
      <w:bookmarkEnd w:id="49"/>
    </w:p>
    <w:p w:rsidR="00C10B96" w:rsidRPr="00640FCB" w:rsidRDefault="006D61A0" w:rsidP="00042BED">
      <w:pPr>
        <w:pStyle w:val="a3"/>
        <w:ind w:left="426" w:right="105" w:firstLine="283"/>
        <w:jc w:val="both"/>
        <w:rPr>
          <w:sz w:val="24"/>
          <w:szCs w:val="24"/>
        </w:rPr>
      </w:pPr>
      <w:r w:rsidRPr="00640FCB">
        <w:rPr>
          <w:sz w:val="24"/>
          <w:szCs w:val="24"/>
        </w:rPr>
        <w:t>Перечень участков тепловых сетей, подлежащих замене в связи с исчерпанием эксплуатационного ресурса отображён в таблице 17.</w:t>
      </w:r>
    </w:p>
    <w:p w:rsidR="006D61A0" w:rsidRPr="00640FCB" w:rsidRDefault="006D61A0" w:rsidP="001B5E85">
      <w:pPr>
        <w:pStyle w:val="a3"/>
        <w:ind w:left="117" w:right="105" w:firstLine="589"/>
        <w:jc w:val="both"/>
        <w:rPr>
          <w:sz w:val="24"/>
          <w:szCs w:val="24"/>
        </w:rPr>
      </w:pPr>
      <w:r w:rsidRPr="00640FCB">
        <w:rPr>
          <w:sz w:val="24"/>
          <w:szCs w:val="24"/>
        </w:rPr>
        <w:t xml:space="preserve">Таблица 17 - </w:t>
      </w:r>
      <w:r w:rsidRPr="00640FCB">
        <w:rPr>
          <w:sz w:val="24"/>
          <w:szCs w:val="24"/>
        </w:rPr>
        <w:tab/>
        <w:t>Информация о периодах по рекомендуемой замене трубопроводов</w:t>
      </w:r>
    </w:p>
    <w:tbl>
      <w:tblPr>
        <w:tblStyle w:val="a6"/>
        <w:tblW w:w="5020" w:type="pct"/>
        <w:tblLayout w:type="fixed"/>
        <w:tblLook w:val="04A0"/>
      </w:tblPr>
      <w:tblGrid>
        <w:gridCol w:w="763"/>
        <w:gridCol w:w="2932"/>
        <w:gridCol w:w="1734"/>
        <w:gridCol w:w="1420"/>
        <w:gridCol w:w="1587"/>
        <w:gridCol w:w="1738"/>
      </w:tblGrid>
      <w:tr w:rsidR="00E72CE7" w:rsidRPr="00B06EBD" w:rsidTr="00640FCB">
        <w:trPr>
          <w:trHeight w:val="590"/>
          <w:tblHeader/>
        </w:trPr>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 п/п</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Наименование мероприятия</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Наружный</w:t>
            </w:r>
          </w:p>
          <w:p w:rsidR="00E72CE7" w:rsidRPr="00640FCB" w:rsidRDefault="00E72CE7" w:rsidP="001B5E85">
            <w:pPr>
              <w:pStyle w:val="af9"/>
              <w:autoSpaceDE w:val="0"/>
              <w:autoSpaceDN w:val="0"/>
              <w:rPr>
                <w:b w:val="0"/>
                <w:lang w:eastAsia="en-US"/>
              </w:rPr>
            </w:pPr>
            <w:r w:rsidRPr="00640FCB">
              <w:rPr>
                <w:b w:val="0"/>
                <w:lang w:eastAsia="en-US"/>
              </w:rPr>
              <w:t>диаметр, мм</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Протяженность, м</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Этап</w:t>
            </w:r>
          </w:p>
          <w:p w:rsidR="00E72CE7" w:rsidRPr="00640FCB" w:rsidRDefault="00E72CE7" w:rsidP="001B5E85">
            <w:pPr>
              <w:pStyle w:val="af9"/>
              <w:autoSpaceDE w:val="0"/>
              <w:autoSpaceDN w:val="0"/>
              <w:rPr>
                <w:b w:val="0"/>
                <w:lang w:eastAsia="en-US"/>
              </w:rPr>
            </w:pPr>
            <w:r w:rsidRPr="00640FCB">
              <w:rPr>
                <w:b w:val="0"/>
                <w:lang w:eastAsia="en-US"/>
              </w:rPr>
              <w:t>реализации</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640FCB" w:rsidRDefault="00E72CE7" w:rsidP="001B5E85">
            <w:pPr>
              <w:pStyle w:val="af9"/>
              <w:autoSpaceDE w:val="0"/>
              <w:autoSpaceDN w:val="0"/>
              <w:rPr>
                <w:b w:val="0"/>
                <w:lang w:eastAsia="en-US"/>
              </w:rPr>
            </w:pPr>
            <w:r w:rsidRPr="00640FCB">
              <w:rPr>
                <w:b w:val="0"/>
                <w:lang w:eastAsia="en-US"/>
              </w:rPr>
              <w:t>Капитальные</w:t>
            </w:r>
          </w:p>
          <w:p w:rsidR="00E72CE7" w:rsidRPr="00640FCB" w:rsidRDefault="00E72CE7" w:rsidP="001B5E85">
            <w:pPr>
              <w:pStyle w:val="af9"/>
              <w:autoSpaceDE w:val="0"/>
              <w:autoSpaceDN w:val="0"/>
              <w:rPr>
                <w:b w:val="0"/>
                <w:lang w:eastAsia="en-US"/>
              </w:rPr>
            </w:pPr>
            <w:r w:rsidRPr="00640FCB">
              <w:rPr>
                <w:b w:val="0"/>
                <w:lang w:eastAsia="en-US"/>
              </w:rPr>
              <w:t>затраты, тыс.руб.</w:t>
            </w:r>
          </w:p>
        </w:tc>
      </w:tr>
      <w:tr w:rsidR="00E72CE7" w:rsidRPr="00B06EBD" w:rsidTr="00640FCB">
        <w:trPr>
          <w:trHeight w:val="37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9"/>
              <w:autoSpaceDE w:val="0"/>
              <w:autoSpaceDN w:val="0"/>
              <w:rPr>
                <w:sz w:val="24"/>
                <w:szCs w:val="24"/>
                <w:lang w:eastAsia="en-US"/>
              </w:rPr>
            </w:pPr>
            <w:r w:rsidRPr="00B06EBD">
              <w:rPr>
                <w:sz w:val="24"/>
                <w:szCs w:val="24"/>
                <w:lang w:eastAsia="en-US"/>
              </w:rPr>
              <w:t>Реконструкция тепловых сетей в связи с физическим износом</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Реконструкция (замена) тепловыхсетей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346</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CA47E7">
            <w:pPr>
              <w:pStyle w:val="afa"/>
              <w:autoSpaceDE w:val="0"/>
              <w:autoSpaceDN w:val="0"/>
              <w:rPr>
                <w:sz w:val="24"/>
                <w:szCs w:val="24"/>
                <w:lang w:eastAsia="en-US"/>
              </w:rPr>
            </w:pPr>
            <w:r w:rsidRPr="00794C16">
              <w:rPr>
                <w:sz w:val="24"/>
                <w:szCs w:val="24"/>
                <w:lang w:eastAsia="en-US"/>
              </w:rPr>
              <w:t>202</w:t>
            </w:r>
            <w:r w:rsidR="00CA47E7">
              <w:rPr>
                <w:sz w:val="24"/>
                <w:szCs w:val="24"/>
                <w:lang w:eastAsia="en-US"/>
              </w:rPr>
              <w:t>6</w:t>
            </w:r>
            <w:r w:rsidRPr="00794C16">
              <w:rPr>
                <w:sz w:val="24"/>
                <w:szCs w:val="24"/>
                <w:lang w:eastAsia="en-US"/>
              </w:rPr>
              <w:t>-202</w:t>
            </w:r>
            <w:r w:rsidR="00CA47E7">
              <w:rPr>
                <w:sz w:val="24"/>
                <w:szCs w:val="24"/>
                <w:lang w:eastAsia="en-US"/>
              </w:rPr>
              <w:t>7</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6037,29</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565</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CA47E7">
            <w:pPr>
              <w:jc w:val="center"/>
              <w:rPr>
                <w:sz w:val="24"/>
                <w:szCs w:val="24"/>
                <w:lang w:eastAsia="en-US"/>
              </w:rPr>
            </w:pPr>
            <w:r w:rsidRPr="00794C16">
              <w:rPr>
                <w:sz w:val="24"/>
                <w:szCs w:val="24"/>
                <w:lang w:eastAsia="en-US"/>
              </w:rPr>
              <w:t>202</w:t>
            </w:r>
            <w:r w:rsidR="00CA47E7">
              <w:rPr>
                <w:sz w:val="24"/>
                <w:szCs w:val="24"/>
                <w:lang w:eastAsia="en-US"/>
              </w:rPr>
              <w:t>7</w:t>
            </w:r>
            <w:r w:rsidRPr="00794C16">
              <w:rPr>
                <w:sz w:val="24"/>
                <w:szCs w:val="24"/>
                <w:lang w:eastAsia="en-US"/>
              </w:rPr>
              <w:t>-202</w:t>
            </w:r>
            <w:r w:rsidR="00CA47E7">
              <w:rPr>
                <w:sz w:val="24"/>
                <w:szCs w:val="24"/>
                <w:lang w:eastAsia="en-US"/>
              </w:rPr>
              <w:t>8</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7890,23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3</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282</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CA47E7">
            <w:pPr>
              <w:jc w:val="center"/>
              <w:rPr>
                <w:sz w:val="24"/>
                <w:szCs w:val="24"/>
                <w:lang w:eastAsia="en-US"/>
              </w:rPr>
            </w:pPr>
            <w:r w:rsidRPr="00794C16">
              <w:rPr>
                <w:sz w:val="24"/>
                <w:szCs w:val="24"/>
                <w:lang w:eastAsia="en-US"/>
              </w:rPr>
              <w:t>202</w:t>
            </w:r>
            <w:r w:rsidR="00CA47E7">
              <w:rPr>
                <w:sz w:val="24"/>
                <w:szCs w:val="24"/>
                <w:lang w:eastAsia="en-US"/>
              </w:rPr>
              <w:t>8</w:t>
            </w:r>
            <w:r w:rsidRPr="00794C16">
              <w:rPr>
                <w:sz w:val="24"/>
                <w:szCs w:val="24"/>
                <w:lang w:eastAsia="en-US"/>
              </w:rPr>
              <w:t>-202</w:t>
            </w:r>
            <w:r w:rsidR="00CA47E7">
              <w:rPr>
                <w:sz w:val="24"/>
                <w:szCs w:val="24"/>
                <w:lang w:eastAsia="en-US"/>
              </w:rPr>
              <w:t>9</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3493,13</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4</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159</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CA47E7">
            <w:pPr>
              <w:jc w:val="center"/>
              <w:rPr>
                <w:sz w:val="24"/>
                <w:szCs w:val="24"/>
                <w:lang w:eastAsia="en-US"/>
              </w:rPr>
            </w:pPr>
            <w:r w:rsidRPr="00794C16">
              <w:rPr>
                <w:sz w:val="24"/>
                <w:szCs w:val="24"/>
                <w:lang w:eastAsia="en-US"/>
              </w:rPr>
              <w:t>20</w:t>
            </w:r>
            <w:r w:rsidR="00CA47E7">
              <w:rPr>
                <w:sz w:val="24"/>
                <w:szCs w:val="24"/>
                <w:lang w:eastAsia="en-US"/>
              </w:rPr>
              <w:t>29</w:t>
            </w:r>
            <w:r w:rsidRPr="00794C16">
              <w:rPr>
                <w:sz w:val="24"/>
                <w:szCs w:val="24"/>
                <w:lang w:eastAsia="en-US"/>
              </w:rPr>
              <w:t>-20</w:t>
            </w:r>
            <w:r w:rsidR="00CA47E7">
              <w:rPr>
                <w:sz w:val="24"/>
                <w:szCs w:val="24"/>
                <w:lang w:eastAsia="en-US"/>
              </w:rPr>
              <w:t>30</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1786,05</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75</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100</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CA47E7">
            <w:pPr>
              <w:jc w:val="center"/>
              <w:rPr>
                <w:sz w:val="24"/>
                <w:szCs w:val="24"/>
                <w:lang w:eastAsia="en-US"/>
              </w:rPr>
            </w:pPr>
            <w:r w:rsidRPr="00794C16">
              <w:rPr>
                <w:sz w:val="24"/>
                <w:szCs w:val="24"/>
                <w:lang w:eastAsia="en-US"/>
              </w:rPr>
              <w:t>20</w:t>
            </w:r>
            <w:r w:rsidR="00CA47E7">
              <w:rPr>
                <w:sz w:val="24"/>
                <w:szCs w:val="24"/>
                <w:lang w:eastAsia="en-US"/>
              </w:rPr>
              <w:t>30</w:t>
            </w:r>
            <w:r w:rsidRPr="00794C16">
              <w:rPr>
                <w:sz w:val="24"/>
                <w:szCs w:val="24"/>
                <w:lang w:eastAsia="en-US"/>
              </w:rPr>
              <w:t>-20</w:t>
            </w:r>
            <w:r w:rsidR="00667390" w:rsidRPr="00794C16">
              <w:rPr>
                <w:sz w:val="24"/>
                <w:szCs w:val="24"/>
                <w:lang w:eastAsia="en-US"/>
              </w:rPr>
              <w:t>3</w:t>
            </w:r>
            <w:r w:rsidR="00CA47E7">
              <w:rPr>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1017,50</w:t>
            </w:r>
          </w:p>
        </w:tc>
      </w:tr>
      <w:tr w:rsidR="00E72CE7" w:rsidRPr="00B06EBD" w:rsidTr="00640FCB">
        <w:tc>
          <w:tcPr>
            <w:tcW w:w="375"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6</w:t>
            </w:r>
          </w:p>
        </w:tc>
        <w:tc>
          <w:tcPr>
            <w:tcW w:w="1441"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 xml:space="preserve">Реконструкция (замена) </w:t>
            </w:r>
            <w:r>
              <w:rPr>
                <w:sz w:val="24"/>
                <w:szCs w:val="24"/>
                <w:lang w:eastAsia="en-US"/>
              </w:rPr>
              <w:t>тепловых сетей</w:t>
            </w:r>
          </w:p>
        </w:tc>
        <w:tc>
          <w:tcPr>
            <w:tcW w:w="852"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50</w:t>
            </w:r>
          </w:p>
        </w:tc>
        <w:tc>
          <w:tcPr>
            <w:tcW w:w="698"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pStyle w:val="afa"/>
              <w:autoSpaceDE w:val="0"/>
              <w:autoSpaceDN w:val="0"/>
              <w:rPr>
                <w:sz w:val="24"/>
                <w:szCs w:val="24"/>
                <w:lang w:eastAsia="en-US"/>
              </w:rPr>
            </w:pPr>
            <w:r w:rsidRPr="00B06EBD">
              <w:rPr>
                <w:sz w:val="24"/>
                <w:szCs w:val="24"/>
                <w:lang w:eastAsia="en-US"/>
              </w:rPr>
              <w:t>127</w:t>
            </w:r>
          </w:p>
        </w:tc>
        <w:tc>
          <w:tcPr>
            <w:tcW w:w="780" w:type="pct"/>
            <w:tcBorders>
              <w:top w:val="single" w:sz="4" w:space="0" w:color="auto"/>
              <w:left w:val="single" w:sz="4" w:space="0" w:color="auto"/>
              <w:bottom w:val="single" w:sz="4" w:space="0" w:color="auto"/>
              <w:right w:val="single" w:sz="4" w:space="0" w:color="auto"/>
            </w:tcBorders>
            <w:vAlign w:val="center"/>
            <w:hideMark/>
          </w:tcPr>
          <w:p w:rsidR="00E72CE7" w:rsidRPr="00794C16" w:rsidRDefault="00E72CE7" w:rsidP="00CA47E7">
            <w:pPr>
              <w:jc w:val="center"/>
              <w:rPr>
                <w:sz w:val="24"/>
                <w:szCs w:val="24"/>
                <w:lang w:eastAsia="en-US"/>
              </w:rPr>
            </w:pPr>
            <w:r w:rsidRPr="00794C16">
              <w:rPr>
                <w:sz w:val="24"/>
                <w:szCs w:val="24"/>
                <w:lang w:eastAsia="en-US"/>
              </w:rPr>
              <w:t>20</w:t>
            </w:r>
            <w:r w:rsidR="00667390" w:rsidRPr="00794C16">
              <w:rPr>
                <w:sz w:val="24"/>
                <w:szCs w:val="24"/>
                <w:lang w:eastAsia="en-US"/>
              </w:rPr>
              <w:t>3</w:t>
            </w:r>
            <w:r w:rsidR="00CA47E7">
              <w:rPr>
                <w:sz w:val="24"/>
                <w:szCs w:val="24"/>
                <w:lang w:eastAsia="en-US"/>
              </w:rPr>
              <w:t>1</w:t>
            </w:r>
            <w:r w:rsidRPr="00794C16">
              <w:rPr>
                <w:sz w:val="24"/>
                <w:szCs w:val="24"/>
                <w:lang w:eastAsia="en-US"/>
              </w:rPr>
              <w:t>-20</w:t>
            </w:r>
            <w:r w:rsidR="00CA47E7">
              <w:rPr>
                <w:sz w:val="24"/>
                <w:szCs w:val="24"/>
                <w:lang w:eastAsia="en-US"/>
              </w:rPr>
              <w:t>32</w:t>
            </w:r>
          </w:p>
        </w:tc>
        <w:tc>
          <w:tcPr>
            <w:tcW w:w="854" w:type="pct"/>
            <w:tcBorders>
              <w:top w:val="single" w:sz="4" w:space="0" w:color="auto"/>
              <w:left w:val="single" w:sz="4" w:space="0" w:color="auto"/>
              <w:bottom w:val="single" w:sz="4" w:space="0" w:color="auto"/>
              <w:right w:val="single" w:sz="4" w:space="0" w:color="auto"/>
            </w:tcBorders>
            <w:vAlign w:val="center"/>
            <w:hideMark/>
          </w:tcPr>
          <w:p w:rsidR="00E72CE7" w:rsidRPr="00B06EBD" w:rsidRDefault="00E72CE7" w:rsidP="001B5E85">
            <w:pPr>
              <w:jc w:val="center"/>
              <w:rPr>
                <w:sz w:val="24"/>
                <w:szCs w:val="24"/>
                <w:lang w:eastAsia="en-US"/>
              </w:rPr>
            </w:pPr>
            <w:r w:rsidRPr="00B06EBD">
              <w:rPr>
                <w:sz w:val="24"/>
                <w:szCs w:val="24"/>
                <w:lang w:eastAsia="en-US"/>
              </w:rPr>
              <w:t>1292,23</w:t>
            </w:r>
          </w:p>
        </w:tc>
      </w:tr>
    </w:tbl>
    <w:p w:rsidR="006D61A0" w:rsidRPr="006D61A0" w:rsidRDefault="006D61A0" w:rsidP="001B5E85">
      <w:pPr>
        <w:pStyle w:val="a3"/>
        <w:ind w:left="117" w:right="105" w:firstLine="589"/>
        <w:jc w:val="both"/>
      </w:pPr>
    </w:p>
    <w:p w:rsidR="00C10B96" w:rsidRPr="00640FCB" w:rsidRDefault="00C10B96" w:rsidP="001B5E85">
      <w:pPr>
        <w:pStyle w:val="1"/>
        <w:numPr>
          <w:ilvl w:val="1"/>
          <w:numId w:val="3"/>
        </w:numPr>
        <w:tabs>
          <w:tab w:val="left" w:pos="1220"/>
        </w:tabs>
        <w:ind w:right="-6" w:firstLine="589"/>
        <w:jc w:val="both"/>
        <w:rPr>
          <w:sz w:val="24"/>
          <w:szCs w:val="24"/>
        </w:rPr>
      </w:pPr>
      <w:bookmarkStart w:id="50" w:name="_Toc9528752"/>
      <w:r w:rsidRPr="00640FCB">
        <w:rPr>
          <w:sz w:val="24"/>
          <w:szCs w:val="24"/>
        </w:rPr>
        <w:t>Строительство и реконструкция насосных станций</w:t>
      </w:r>
      <w:bookmarkEnd w:id="50"/>
    </w:p>
    <w:p w:rsidR="00C10B96" w:rsidRPr="00640FCB" w:rsidRDefault="00103641" w:rsidP="001B5E85">
      <w:pPr>
        <w:pStyle w:val="a3"/>
        <w:ind w:left="117" w:right="105" w:firstLine="589"/>
        <w:jc w:val="both"/>
        <w:rPr>
          <w:sz w:val="24"/>
          <w:szCs w:val="24"/>
        </w:rPr>
      </w:pPr>
      <w:r w:rsidRPr="00640FCB">
        <w:rPr>
          <w:sz w:val="24"/>
          <w:szCs w:val="24"/>
        </w:rPr>
        <w:t>На территории муниципального образования отсутствуют подкачивающие насосные станции. Напор, обеспечиваемый оборудованием тепловых источников, достаточен для поддержания расчетного гидравлического режима тепловой сети. Строительство и реконструкция ПНС не планируется.</w:t>
      </w:r>
    </w:p>
    <w:p w:rsidR="00C10B96" w:rsidRPr="00640FCB" w:rsidRDefault="00C10B96" w:rsidP="001B5E85">
      <w:pPr>
        <w:pStyle w:val="a3"/>
        <w:ind w:left="117" w:right="105" w:firstLine="589"/>
        <w:jc w:val="both"/>
        <w:rPr>
          <w:sz w:val="24"/>
          <w:szCs w:val="24"/>
        </w:rPr>
      </w:pPr>
    </w:p>
    <w:p w:rsidR="00103641" w:rsidRPr="00640FCB" w:rsidRDefault="00103641" w:rsidP="001B5E85">
      <w:pPr>
        <w:pStyle w:val="1"/>
        <w:numPr>
          <w:ilvl w:val="0"/>
          <w:numId w:val="3"/>
        </w:numPr>
        <w:tabs>
          <w:tab w:val="left" w:pos="1050"/>
        </w:tabs>
        <w:ind w:right="149" w:firstLine="589"/>
        <w:jc w:val="both"/>
        <w:rPr>
          <w:sz w:val="24"/>
          <w:szCs w:val="24"/>
        </w:rPr>
      </w:pPr>
      <w:bookmarkStart w:id="51" w:name="_Toc9528753"/>
      <w:r w:rsidRPr="00640FCB">
        <w:rPr>
          <w:sz w:val="24"/>
          <w:szCs w:val="24"/>
        </w:rPr>
        <w:t>Перспективные топливные балансы</w:t>
      </w:r>
      <w:bookmarkEnd w:id="51"/>
    </w:p>
    <w:p w:rsidR="00103641" w:rsidRPr="00640FCB" w:rsidRDefault="00103641" w:rsidP="001B5E85">
      <w:pPr>
        <w:pStyle w:val="a3"/>
        <w:ind w:left="117" w:right="105" w:firstLine="589"/>
        <w:jc w:val="both"/>
        <w:rPr>
          <w:sz w:val="24"/>
          <w:szCs w:val="24"/>
        </w:rPr>
      </w:pPr>
      <w:r w:rsidRPr="00640FCB">
        <w:rPr>
          <w:sz w:val="24"/>
          <w:szCs w:val="24"/>
        </w:rPr>
        <w:t>Данный раздел содержит перспективные топливные балансы основного вида топлива для каждого источника тепловой энергии, расположенного в границах муниципального образования.</w:t>
      </w:r>
    </w:p>
    <w:p w:rsidR="00103641" w:rsidRPr="00640FCB" w:rsidRDefault="00103641" w:rsidP="001B5E85">
      <w:pPr>
        <w:pStyle w:val="a3"/>
        <w:ind w:left="117" w:right="105" w:firstLine="589"/>
        <w:jc w:val="both"/>
        <w:rPr>
          <w:sz w:val="24"/>
          <w:szCs w:val="24"/>
        </w:rPr>
      </w:pPr>
      <w:r w:rsidRPr="00640FCB">
        <w:rPr>
          <w:sz w:val="24"/>
          <w:szCs w:val="24"/>
        </w:rPr>
        <w:t>Для источников тепловой энергии расположенных на территории муниципального образования рабочий поселок Мокшан основным видом топлива является природный газ.</w:t>
      </w:r>
    </w:p>
    <w:p w:rsidR="00103641" w:rsidRPr="00640FCB" w:rsidRDefault="00FC48E6" w:rsidP="001B5E85">
      <w:pPr>
        <w:pStyle w:val="a3"/>
        <w:ind w:left="117" w:right="105" w:firstLine="589"/>
        <w:jc w:val="both"/>
        <w:rPr>
          <w:sz w:val="24"/>
          <w:szCs w:val="24"/>
        </w:rPr>
      </w:pPr>
      <w:r w:rsidRPr="00640FCB">
        <w:rPr>
          <w:sz w:val="24"/>
          <w:szCs w:val="24"/>
        </w:rPr>
        <w:t xml:space="preserve">Перспективный топливный баланс всех источников теплоснабжения представлен в таблице 18. </w:t>
      </w:r>
    </w:p>
    <w:p w:rsidR="00FC48E6" w:rsidRPr="00640FCB" w:rsidRDefault="00FC48E6" w:rsidP="001B5E85">
      <w:pPr>
        <w:pStyle w:val="a3"/>
        <w:ind w:left="117" w:right="105" w:firstLine="589"/>
        <w:jc w:val="both"/>
        <w:rPr>
          <w:sz w:val="24"/>
          <w:szCs w:val="24"/>
        </w:rPr>
      </w:pPr>
      <w:r w:rsidRPr="00640FCB">
        <w:rPr>
          <w:sz w:val="24"/>
          <w:szCs w:val="24"/>
        </w:rPr>
        <w:t>Таблица 18 – Перспективный топливный баланс источников теплоснабжения</w:t>
      </w:r>
    </w:p>
    <w:tbl>
      <w:tblPr>
        <w:tblStyle w:val="TableNormal"/>
        <w:tblW w:w="10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6"/>
        <w:gridCol w:w="1476"/>
        <w:gridCol w:w="1440"/>
        <w:gridCol w:w="1584"/>
        <w:gridCol w:w="1441"/>
      </w:tblGrid>
      <w:tr w:rsidR="00A34390" w:rsidRPr="00640FCB" w:rsidTr="00CA47E7">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Наименование</w:t>
            </w:r>
          </w:p>
          <w:p w:rsidR="00A34390" w:rsidRPr="00640FCB" w:rsidRDefault="00A34390" w:rsidP="001B5E85">
            <w:pPr>
              <w:pStyle w:val="TableParagraph"/>
              <w:jc w:val="center"/>
              <w:rPr>
                <w:sz w:val="24"/>
                <w:szCs w:val="24"/>
                <w:lang w:eastAsia="en-US"/>
              </w:rPr>
            </w:pPr>
            <w:r w:rsidRPr="00640FCB">
              <w:rPr>
                <w:sz w:val="24"/>
                <w:szCs w:val="24"/>
                <w:lang w:eastAsia="en-US"/>
              </w:rPr>
              <w:t>котельной</w:t>
            </w:r>
          </w:p>
        </w:tc>
        <w:tc>
          <w:tcPr>
            <w:tcW w:w="291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34390" w:rsidRPr="00640FCB" w:rsidRDefault="00CA47E7" w:rsidP="00CA47E7">
            <w:pPr>
              <w:pStyle w:val="TableParagraph"/>
              <w:jc w:val="center"/>
              <w:rPr>
                <w:sz w:val="24"/>
                <w:szCs w:val="24"/>
                <w:lang w:eastAsia="en-US"/>
              </w:rPr>
            </w:pPr>
            <w:r>
              <w:rPr>
                <w:sz w:val="24"/>
                <w:szCs w:val="24"/>
                <w:lang w:eastAsia="en-US"/>
              </w:rPr>
              <w:t xml:space="preserve">2024  </w:t>
            </w:r>
          </w:p>
        </w:tc>
        <w:tc>
          <w:tcPr>
            <w:tcW w:w="3025" w:type="dxa"/>
            <w:gridSpan w:val="2"/>
            <w:tcBorders>
              <w:top w:val="single" w:sz="4" w:space="0" w:color="000000"/>
              <w:left w:val="single" w:sz="4" w:space="0" w:color="000000"/>
              <w:bottom w:val="single" w:sz="4" w:space="0" w:color="000000"/>
              <w:right w:val="single" w:sz="4" w:space="0" w:color="000000"/>
            </w:tcBorders>
            <w:hideMark/>
          </w:tcPr>
          <w:p w:rsidR="00A34390" w:rsidRPr="00640FCB" w:rsidRDefault="00A34390" w:rsidP="00CA47E7">
            <w:pPr>
              <w:pStyle w:val="TableParagraph"/>
              <w:jc w:val="center"/>
              <w:rPr>
                <w:sz w:val="24"/>
                <w:szCs w:val="24"/>
                <w:lang w:eastAsia="en-US"/>
              </w:rPr>
            </w:pPr>
            <w:r w:rsidRPr="00640FCB">
              <w:rPr>
                <w:sz w:val="24"/>
                <w:szCs w:val="24"/>
                <w:lang w:eastAsia="en-US"/>
              </w:rPr>
              <w:t>203</w:t>
            </w:r>
            <w:r w:rsidR="00CA47E7">
              <w:rPr>
                <w:sz w:val="24"/>
                <w:szCs w:val="24"/>
                <w:lang w:eastAsia="en-US"/>
              </w:rPr>
              <w:t>3</w:t>
            </w:r>
            <w:r w:rsidRPr="00640FCB">
              <w:rPr>
                <w:sz w:val="24"/>
                <w:szCs w:val="24"/>
                <w:lang w:eastAsia="en-US"/>
              </w:rPr>
              <w:t xml:space="preserve"> </w:t>
            </w:r>
            <w:r w:rsidR="00CA47E7">
              <w:rPr>
                <w:sz w:val="24"/>
                <w:szCs w:val="24"/>
                <w:lang w:eastAsia="en-US"/>
              </w:rPr>
              <w:t xml:space="preserve"> </w:t>
            </w:r>
          </w:p>
        </w:tc>
      </w:tr>
      <w:tr w:rsidR="00A34390" w:rsidRPr="00640FCB" w:rsidTr="0094357C">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vertAlign w:val="superscript"/>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Годовая вы-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sz w:val="24"/>
                <w:szCs w:val="24"/>
                <w:lang w:eastAsia="en-US"/>
              </w:rPr>
            </w:pPr>
            <w:r w:rsidRPr="00640FCB">
              <w:rPr>
                <w:sz w:val="24"/>
                <w:szCs w:val="24"/>
                <w:lang w:eastAsia="en-US"/>
              </w:rPr>
              <w:t xml:space="preserve">Годовой расход </w:t>
            </w:r>
            <w:r w:rsidRPr="00640FCB">
              <w:rPr>
                <w:spacing w:val="-1"/>
                <w:sz w:val="24"/>
                <w:szCs w:val="24"/>
                <w:lang w:eastAsia="en-US"/>
              </w:rPr>
              <w:t xml:space="preserve">условного </w:t>
            </w:r>
            <w:r w:rsidRPr="00640FCB">
              <w:rPr>
                <w:sz w:val="24"/>
                <w:szCs w:val="24"/>
                <w:lang w:eastAsia="en-US"/>
              </w:rPr>
              <w:t>топлива, тыс.м</w:t>
            </w:r>
            <w:r w:rsidRPr="00640FCB">
              <w:rPr>
                <w:sz w:val="24"/>
                <w:szCs w:val="24"/>
                <w:vertAlign w:val="superscript"/>
                <w:lang w:eastAsia="en-US"/>
              </w:rPr>
              <w:t>3</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Котельная ООО «Энергоцентр Мокшан»</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511,5</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B9275D">
            <w:pPr>
              <w:pStyle w:val="TableParagraph"/>
              <w:jc w:val="center"/>
              <w:rPr>
                <w:sz w:val="24"/>
                <w:szCs w:val="24"/>
                <w:lang w:eastAsia="en-US"/>
              </w:rPr>
            </w:pPr>
            <w:r w:rsidRPr="00640FCB">
              <w:rPr>
                <w:sz w:val="24"/>
                <w:szCs w:val="24"/>
                <w:lang w:eastAsia="en-US"/>
              </w:rPr>
              <w:t>Котельная М</w:t>
            </w:r>
            <w:r w:rsidR="00B9275D">
              <w:rPr>
                <w:sz w:val="24"/>
                <w:szCs w:val="24"/>
                <w:lang w:eastAsia="en-US"/>
              </w:rPr>
              <w:t>АУ</w:t>
            </w:r>
            <w:r w:rsidRPr="00640FCB">
              <w:rPr>
                <w:sz w:val="24"/>
                <w:szCs w:val="24"/>
                <w:lang w:eastAsia="en-US"/>
              </w:rPr>
              <w:t xml:space="preserve"> «Жилкомсервис» № 1</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sz w:val="24"/>
                <w:szCs w:val="24"/>
                <w:lang w:eastAsia="en-US"/>
              </w:rPr>
            </w:pPr>
            <w:r w:rsidRPr="00640FCB">
              <w:rPr>
                <w:sz w:val="24"/>
                <w:szCs w:val="24"/>
                <w:lang w:eastAsia="en-US"/>
              </w:rPr>
              <w:t>57,47</w:t>
            </w:r>
          </w:p>
        </w:tc>
      </w:tr>
      <w:tr w:rsidR="00A34390" w:rsidRPr="00640FCB" w:rsidTr="0094357C">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B9275D">
            <w:pPr>
              <w:pStyle w:val="TableParagraph"/>
              <w:jc w:val="center"/>
              <w:rPr>
                <w:sz w:val="24"/>
                <w:szCs w:val="24"/>
                <w:lang w:eastAsia="en-US"/>
              </w:rPr>
            </w:pPr>
            <w:r w:rsidRPr="00640FCB">
              <w:rPr>
                <w:sz w:val="24"/>
                <w:szCs w:val="24"/>
                <w:lang w:eastAsia="en-US"/>
              </w:rPr>
              <w:t>Котельная М</w:t>
            </w:r>
            <w:r w:rsidR="00B9275D">
              <w:rPr>
                <w:sz w:val="24"/>
                <w:szCs w:val="24"/>
                <w:lang w:eastAsia="en-US"/>
              </w:rPr>
              <w:t>АУ</w:t>
            </w:r>
            <w:r w:rsidRPr="00640FCB">
              <w:rPr>
                <w:sz w:val="24"/>
                <w:szCs w:val="24"/>
                <w:lang w:eastAsia="en-US"/>
              </w:rPr>
              <w:t xml:space="preserve"> «Жилкомсервис» № 2</w:t>
            </w:r>
          </w:p>
        </w:tc>
        <w:tc>
          <w:tcPr>
            <w:tcW w:w="1476"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rsidR="00A34390" w:rsidRPr="00640FCB" w:rsidRDefault="00A34390" w:rsidP="001B5E85">
            <w:pPr>
              <w:pStyle w:val="TableParagraph"/>
              <w:jc w:val="center"/>
              <w:rPr>
                <w:sz w:val="24"/>
                <w:szCs w:val="24"/>
                <w:lang w:eastAsia="en-US"/>
              </w:rPr>
            </w:pPr>
            <w:r w:rsidRPr="00640FCB">
              <w:rPr>
                <w:sz w:val="24"/>
                <w:szCs w:val="24"/>
                <w:lang w:eastAsia="en-US"/>
              </w:rPr>
              <w:t>123,4</w:t>
            </w:r>
          </w:p>
        </w:tc>
      </w:tr>
      <w:tr w:rsidR="00A34390" w:rsidRPr="00640FCB" w:rsidTr="0094357C">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rsidR="00A34390" w:rsidRPr="00640FCB" w:rsidRDefault="00A34390" w:rsidP="001B5E85">
            <w:pPr>
              <w:pStyle w:val="TableParagraph"/>
              <w:jc w:val="center"/>
              <w:rPr>
                <w:b/>
                <w:sz w:val="24"/>
                <w:szCs w:val="24"/>
                <w:lang w:eastAsia="en-US"/>
              </w:rPr>
            </w:pPr>
            <w:r w:rsidRPr="00640FCB">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A34390" w:rsidRPr="00640FCB" w:rsidRDefault="00A34390" w:rsidP="001B5E85">
            <w:pPr>
              <w:pStyle w:val="TableParagraph"/>
              <w:jc w:val="center"/>
              <w:rPr>
                <w:b/>
                <w:sz w:val="24"/>
                <w:szCs w:val="24"/>
                <w:lang w:eastAsia="en-US"/>
              </w:rPr>
            </w:pPr>
            <w:r w:rsidRPr="00640FCB">
              <w:rPr>
                <w:color w:val="000000"/>
                <w:sz w:val="24"/>
                <w:szCs w:val="24"/>
              </w:rPr>
              <w:t>692,37</w:t>
            </w:r>
          </w:p>
        </w:tc>
      </w:tr>
    </w:tbl>
    <w:p w:rsidR="005B196C" w:rsidRPr="00640FCB" w:rsidRDefault="005B196C" w:rsidP="001B5E85">
      <w:pPr>
        <w:pStyle w:val="a3"/>
        <w:ind w:left="117" w:right="105" w:firstLine="589"/>
        <w:jc w:val="both"/>
        <w:rPr>
          <w:sz w:val="24"/>
          <w:szCs w:val="24"/>
        </w:rPr>
      </w:pPr>
    </w:p>
    <w:p w:rsidR="005B196C" w:rsidRPr="00640FCB" w:rsidRDefault="005B196C" w:rsidP="001B5E85">
      <w:pPr>
        <w:rPr>
          <w:sz w:val="24"/>
          <w:szCs w:val="24"/>
        </w:rPr>
      </w:pPr>
    </w:p>
    <w:p w:rsidR="005B196C" w:rsidRPr="00640FCB" w:rsidRDefault="005B196C" w:rsidP="001B5E85">
      <w:pPr>
        <w:pStyle w:val="1"/>
        <w:numPr>
          <w:ilvl w:val="0"/>
          <w:numId w:val="3"/>
        </w:numPr>
        <w:tabs>
          <w:tab w:val="left" w:pos="1050"/>
        </w:tabs>
        <w:ind w:right="149" w:firstLine="589"/>
        <w:jc w:val="both"/>
        <w:rPr>
          <w:sz w:val="24"/>
          <w:szCs w:val="24"/>
        </w:rPr>
      </w:pPr>
      <w:bookmarkStart w:id="52" w:name="_Toc9528754"/>
      <w:r w:rsidRPr="00640FCB">
        <w:rPr>
          <w:sz w:val="24"/>
          <w:szCs w:val="24"/>
        </w:rPr>
        <w:t>Оценка надежности теплоснабжения</w:t>
      </w:r>
      <w:bookmarkEnd w:id="52"/>
    </w:p>
    <w:p w:rsidR="005B196C" w:rsidRPr="00640FCB" w:rsidRDefault="005B196C" w:rsidP="00042BED">
      <w:pPr>
        <w:pStyle w:val="a3"/>
        <w:ind w:left="284" w:right="105" w:firstLine="567"/>
        <w:jc w:val="both"/>
        <w:rPr>
          <w:sz w:val="24"/>
          <w:szCs w:val="24"/>
        </w:rPr>
      </w:pPr>
      <w:r w:rsidRPr="00640FCB">
        <w:rPr>
          <w:sz w:val="24"/>
          <w:szCs w:val="24"/>
        </w:rPr>
        <w:t xml:space="preserve">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w:t>
      </w:r>
      <w:r w:rsidRPr="00640FCB">
        <w:rPr>
          <w:sz w:val="24"/>
          <w:szCs w:val="24"/>
        </w:rPr>
        <w:lastRenderedPageBreak/>
        <w:t>соглашения и (или) на срок действия долгосрочных тарифов в случае, если 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каждый год в течение срока действия инвестиционных программ, концессионных соглашений, тарифов.</w:t>
      </w:r>
    </w:p>
    <w:p w:rsidR="005B196C" w:rsidRPr="00640FCB" w:rsidRDefault="005B196C" w:rsidP="00042BED">
      <w:pPr>
        <w:pStyle w:val="a3"/>
        <w:ind w:left="284" w:right="105" w:firstLine="567"/>
        <w:jc w:val="both"/>
        <w:rPr>
          <w:sz w:val="24"/>
          <w:szCs w:val="24"/>
        </w:rPr>
      </w:pPr>
      <w:r w:rsidRPr="00640FCB">
        <w:rPr>
          <w:sz w:val="24"/>
          <w:szCs w:val="24"/>
        </w:rP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 эффективности в отношении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5B196C" w:rsidRPr="00640FCB" w:rsidRDefault="005B196C" w:rsidP="00042BED">
      <w:pPr>
        <w:pStyle w:val="a3"/>
        <w:ind w:left="284" w:right="105" w:firstLine="567"/>
        <w:jc w:val="both"/>
        <w:rPr>
          <w:sz w:val="24"/>
          <w:szCs w:val="24"/>
        </w:rPr>
      </w:pPr>
      <w:r w:rsidRPr="00640FCB">
        <w:rPr>
          <w:sz w:val="24"/>
          <w:szCs w:val="24"/>
        </w:rPr>
        <w:t>К показателям надежности объектов теплоснабжения относятся:</w:t>
      </w:r>
    </w:p>
    <w:p w:rsidR="005B196C" w:rsidRPr="00640FCB" w:rsidRDefault="005B196C" w:rsidP="00042BED">
      <w:pPr>
        <w:pStyle w:val="a3"/>
        <w:ind w:left="284" w:right="105" w:firstLine="567"/>
        <w:jc w:val="both"/>
        <w:rPr>
          <w:sz w:val="24"/>
          <w:szCs w:val="24"/>
        </w:rPr>
      </w:pPr>
      <w:r w:rsidRPr="00640FCB">
        <w:rPr>
          <w:sz w:val="24"/>
          <w:szCs w:val="24"/>
        </w:rP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5B196C" w:rsidRPr="00640FCB" w:rsidRDefault="005B196C" w:rsidP="00042BED">
      <w:pPr>
        <w:pStyle w:val="a3"/>
        <w:ind w:left="284" w:right="105" w:firstLine="567"/>
        <w:jc w:val="both"/>
        <w:rPr>
          <w:sz w:val="24"/>
          <w:szCs w:val="24"/>
        </w:rPr>
      </w:pPr>
      <w:r w:rsidRPr="00640FCB">
        <w:rPr>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5B196C" w:rsidRPr="00640FCB" w:rsidRDefault="005B196C" w:rsidP="00042BED">
      <w:pPr>
        <w:pStyle w:val="a3"/>
        <w:ind w:left="284" w:right="105" w:firstLine="567"/>
        <w:jc w:val="both"/>
        <w:rPr>
          <w:sz w:val="24"/>
          <w:szCs w:val="24"/>
        </w:rPr>
      </w:pPr>
      <w:r w:rsidRPr="00640FCB">
        <w:rPr>
          <w:sz w:val="24"/>
          <w:szCs w:val="24"/>
        </w:rPr>
        <w:t>К показателям энергетической эффективности объектов теплоснабжения относятся:</w:t>
      </w:r>
    </w:p>
    <w:p w:rsidR="005B196C" w:rsidRPr="00640FCB" w:rsidRDefault="005B196C" w:rsidP="00042BED">
      <w:pPr>
        <w:pStyle w:val="a3"/>
        <w:ind w:left="284" w:right="105" w:firstLine="567"/>
        <w:jc w:val="both"/>
        <w:rPr>
          <w:sz w:val="24"/>
          <w:szCs w:val="24"/>
        </w:rPr>
      </w:pPr>
      <w:r w:rsidRPr="00640FCB">
        <w:rPr>
          <w:sz w:val="24"/>
          <w:szCs w:val="24"/>
        </w:rPr>
        <w:t>а) удельный расход топлива на производство единицы тепловой энергии, отпускаемой с коллекторов источников тепловой энергии;</w:t>
      </w:r>
    </w:p>
    <w:p w:rsidR="005B196C" w:rsidRPr="00640FCB" w:rsidRDefault="005B196C" w:rsidP="00042BED">
      <w:pPr>
        <w:pStyle w:val="a3"/>
        <w:ind w:left="284" w:right="105" w:firstLine="567"/>
        <w:jc w:val="both"/>
        <w:rPr>
          <w:sz w:val="24"/>
          <w:szCs w:val="24"/>
        </w:rPr>
      </w:pPr>
      <w:r w:rsidRPr="00640FCB">
        <w:rPr>
          <w:sz w:val="24"/>
          <w:szCs w:val="24"/>
        </w:rPr>
        <w:t>б) отношение величины технологических потерь тепловой энергии, теплоносителя к материальной характеристике тепловой сети;</w:t>
      </w:r>
    </w:p>
    <w:p w:rsidR="00103641" w:rsidRPr="00640FCB" w:rsidRDefault="005B196C" w:rsidP="00042BED">
      <w:pPr>
        <w:pStyle w:val="a3"/>
        <w:ind w:left="284" w:right="105" w:firstLine="567"/>
        <w:jc w:val="both"/>
        <w:rPr>
          <w:sz w:val="24"/>
          <w:szCs w:val="24"/>
        </w:rPr>
      </w:pPr>
      <w:r w:rsidRPr="00640FCB">
        <w:rPr>
          <w:sz w:val="24"/>
          <w:szCs w:val="24"/>
        </w:rPr>
        <w:t>в) величина технологических потерь при передаче тепловой энергии, теплоносителя по тепловым сетям.</w:t>
      </w:r>
    </w:p>
    <w:p w:rsidR="005B196C" w:rsidRPr="00640FCB" w:rsidRDefault="005B196C" w:rsidP="00042BED">
      <w:pPr>
        <w:ind w:left="284" w:right="105" w:firstLine="567"/>
        <w:jc w:val="both"/>
        <w:rPr>
          <w:sz w:val="24"/>
          <w:szCs w:val="24"/>
        </w:rPr>
      </w:pPr>
      <w:r w:rsidRPr="00640FCB">
        <w:rPr>
          <w:sz w:val="24"/>
          <w:szCs w:val="24"/>
        </w:rPr>
        <w:t>Правила определения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
    <w:p w:rsidR="005B196C" w:rsidRPr="00640FCB" w:rsidRDefault="005B196C" w:rsidP="00042BED">
      <w:pPr>
        <w:ind w:left="284" w:right="105" w:firstLine="567"/>
        <w:jc w:val="both"/>
        <w:rPr>
          <w:sz w:val="24"/>
          <w:szCs w:val="24"/>
        </w:rPr>
      </w:pPr>
      <w:r w:rsidRPr="00640FCB">
        <w:rPr>
          <w:sz w:val="24"/>
          <w:szCs w:val="24"/>
        </w:rPr>
        <w:t>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равным нулю.</w:t>
      </w:r>
    </w:p>
    <w:p w:rsidR="005B196C" w:rsidRPr="00640FCB" w:rsidRDefault="005B196C" w:rsidP="00042BED">
      <w:pPr>
        <w:ind w:left="284" w:right="105" w:firstLine="567"/>
        <w:jc w:val="both"/>
        <w:rPr>
          <w:sz w:val="24"/>
          <w:szCs w:val="24"/>
        </w:rPr>
      </w:pPr>
      <w:r w:rsidRPr="00640FCB">
        <w:rPr>
          <w:sz w:val="24"/>
          <w:szCs w:val="24"/>
        </w:rP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показателей энергетической эффективности объектов </w:t>
      </w:r>
      <w:r w:rsidRPr="00640FCB">
        <w:rPr>
          <w:sz w:val="24"/>
          <w:szCs w:val="24"/>
        </w:rPr>
        <w:lastRenderedPageBreak/>
        <w:t>теплоснабжения на долгосрочный период определяются с учетом целевых показателей энергосбережения и 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энергосбережения и которые устанавливаются в порядке, предусмотренном законодательством Российской Федерации в сфере энергосбережения.</w:t>
      </w:r>
    </w:p>
    <w:p w:rsidR="005B196C" w:rsidRPr="00640FCB" w:rsidRDefault="005B196C" w:rsidP="00042BED">
      <w:pPr>
        <w:ind w:left="284" w:right="105" w:firstLine="567"/>
        <w:jc w:val="both"/>
        <w:rPr>
          <w:sz w:val="24"/>
          <w:szCs w:val="24"/>
        </w:rPr>
      </w:pPr>
      <w:r w:rsidRPr="00640FCB">
        <w:rPr>
          <w:sz w:val="24"/>
          <w:szCs w:val="24"/>
        </w:rPr>
        <w:t>Подготовка первичной информации, используемой при расчете значений показателей надежности и энергетической эффективности,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межотопительный периоды, который заполняется в строго хронологическом порядке с фиксацией каждого случая нарушения подачи тепловой энергии, теплоносителя теплоснабжающей организацией в течение соответствующего отопительного или межотопительного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этих показателей за последние 3 года.</w:t>
      </w:r>
    </w:p>
    <w:p w:rsidR="005B196C" w:rsidRPr="00640FCB" w:rsidRDefault="005B196C" w:rsidP="00042BED">
      <w:pPr>
        <w:ind w:left="284" w:right="105" w:firstLine="567"/>
        <w:jc w:val="both"/>
        <w:rPr>
          <w:sz w:val="24"/>
          <w:szCs w:val="24"/>
        </w:rPr>
      </w:pPr>
      <w:r w:rsidRPr="00640FCB">
        <w:rPr>
          <w:sz w:val="24"/>
          <w:szCs w:val="24"/>
        </w:rP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5B196C" w:rsidRPr="00640FCB" w:rsidRDefault="005B196C" w:rsidP="00042BED">
      <w:pPr>
        <w:ind w:left="284" w:right="105" w:firstLine="567"/>
        <w:jc w:val="both"/>
        <w:rPr>
          <w:sz w:val="24"/>
          <w:szCs w:val="24"/>
        </w:rPr>
      </w:pPr>
      <w:r w:rsidRPr="00640FCB">
        <w:rPr>
          <w:sz w:val="24"/>
          <w:szCs w:val="24"/>
        </w:rPr>
        <w:t>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5B196C" w:rsidRPr="00640FCB" w:rsidRDefault="005B196C" w:rsidP="00042BED">
      <w:pPr>
        <w:ind w:left="284" w:right="105" w:firstLine="567"/>
        <w:jc w:val="both"/>
        <w:rPr>
          <w:sz w:val="24"/>
          <w:szCs w:val="24"/>
        </w:rPr>
      </w:pPr>
      <w:r w:rsidRPr="00640FCB">
        <w:rPr>
          <w:sz w:val="24"/>
          <w:szCs w:val="24"/>
        </w:rP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5B196C" w:rsidRPr="00640FCB" w:rsidRDefault="005B196C" w:rsidP="00042BED">
      <w:pPr>
        <w:ind w:left="284" w:right="105" w:firstLine="567"/>
        <w:jc w:val="both"/>
        <w:rPr>
          <w:sz w:val="24"/>
          <w:szCs w:val="24"/>
        </w:rPr>
      </w:pPr>
      <w:r w:rsidRPr="00640FCB">
        <w:rPr>
          <w:sz w:val="24"/>
          <w:szCs w:val="24"/>
        </w:rPr>
        <w:t>б) информация, которая подлежит раскрытию теплоснабжающей организацией в соответствии с законодательством Российской Федерации;</w:t>
      </w:r>
    </w:p>
    <w:p w:rsidR="005B196C" w:rsidRPr="00640FCB" w:rsidRDefault="005B196C" w:rsidP="00042BED">
      <w:pPr>
        <w:ind w:left="284" w:right="105" w:firstLine="567"/>
        <w:jc w:val="both"/>
        <w:rPr>
          <w:sz w:val="24"/>
          <w:szCs w:val="24"/>
        </w:rPr>
      </w:pPr>
      <w:r w:rsidRPr="00640FCB">
        <w:rPr>
          <w:sz w:val="24"/>
          <w:szCs w:val="24"/>
        </w:rPr>
        <w:t>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пунктом 15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 2009 г. N 1220 "Об определении применяемых при установлении долгосрочных тарифов показателей надежности и качества поставляемых товаров и оказываемых услуг";</w:t>
      </w:r>
    </w:p>
    <w:p w:rsidR="005B196C" w:rsidRPr="00640FCB" w:rsidRDefault="005B196C" w:rsidP="00042BED">
      <w:pPr>
        <w:ind w:left="284" w:right="105" w:firstLine="567"/>
        <w:jc w:val="both"/>
        <w:rPr>
          <w:sz w:val="24"/>
          <w:szCs w:val="24"/>
        </w:rPr>
      </w:pPr>
      <w:r w:rsidRPr="00640FCB">
        <w:rPr>
          <w:sz w:val="24"/>
          <w:szCs w:val="24"/>
        </w:rPr>
        <w:t>г) фактические значения показателей деятельности теплоснабжающей организации за предыдущий период действия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w:t>
      </w:r>
      <w:r w:rsidRPr="00640FCB">
        <w:rPr>
          <w:sz w:val="24"/>
          <w:szCs w:val="24"/>
        </w:rPr>
        <w:lastRenderedPageBreak/>
        <w:t>нарушений на тепловых сетях на 1 км тепловых сетей в целом по теплоснабжающей организации (Р</w:t>
      </w:r>
      <w:r w:rsidRPr="00640FCB">
        <w:rPr>
          <w:sz w:val="24"/>
          <w:szCs w:val="24"/>
          <w:vertAlign w:val="subscript"/>
        </w:rPr>
        <w:t>п</w:t>
      </w:r>
      <w:r w:rsidRPr="00640FCB">
        <w:rPr>
          <w:sz w:val="24"/>
          <w:szCs w:val="24"/>
        </w:rPr>
        <w:t xml:space="preserve"> сети от t</w:t>
      </w:r>
      <w:r w:rsidRPr="00640FCB">
        <w:rPr>
          <w:sz w:val="24"/>
          <w:szCs w:val="24"/>
          <w:vertAlign w:val="subscript"/>
        </w:rPr>
        <w:t>n</w:t>
      </w:r>
      <w:r w:rsidRPr="00640FCB">
        <w:rPr>
          <w:sz w:val="24"/>
          <w:szCs w:val="24"/>
        </w:rPr>
        <w:t>), рассчитываются по формуле:</w:t>
      </w:r>
    </w:p>
    <w:p w:rsidR="005B196C" w:rsidRPr="005B196C" w:rsidRDefault="005B196C" w:rsidP="00042BED">
      <w:pPr>
        <w:spacing w:line="360" w:lineRule="auto"/>
        <w:ind w:left="284" w:right="105" w:firstLine="567"/>
        <w:jc w:val="both"/>
        <w:rPr>
          <w:sz w:val="26"/>
          <w:szCs w:val="26"/>
        </w:rPr>
      </w:pPr>
      <w:r w:rsidRPr="005B196C">
        <w:rPr>
          <w:sz w:val="26"/>
          <w:szCs w:val="26"/>
        </w:rPr>
        <w:t>Р</w:t>
      </w:r>
      <w:r w:rsidRPr="005B196C">
        <w:rPr>
          <w:sz w:val="26"/>
          <w:szCs w:val="26"/>
          <w:vertAlign w:val="subscript"/>
        </w:rPr>
        <w:t>п сети от tn</w:t>
      </w:r>
      <w:r w:rsidRPr="005B196C">
        <w:rPr>
          <w:sz w:val="26"/>
          <w:szCs w:val="26"/>
        </w:rPr>
        <w:t xml:space="preserve"> = (N</w:t>
      </w:r>
      <w:r w:rsidRPr="005B196C">
        <w:rPr>
          <w:sz w:val="26"/>
          <w:szCs w:val="26"/>
          <w:vertAlign w:val="subscript"/>
        </w:rPr>
        <w:t xml:space="preserve">п сети от t0-1 </w:t>
      </w:r>
      <w:r w:rsidRPr="005B196C">
        <w:rPr>
          <w:sz w:val="26"/>
          <w:szCs w:val="26"/>
        </w:rPr>
        <w:t>/ L</w:t>
      </w:r>
      <w:r w:rsidRPr="005B196C">
        <w:rPr>
          <w:sz w:val="26"/>
          <w:szCs w:val="26"/>
          <w:vertAlign w:val="subscript"/>
        </w:rPr>
        <w:t>t0-1</w:t>
      </w:r>
      <w:r w:rsidRPr="005B196C">
        <w:rPr>
          <w:sz w:val="26"/>
          <w:szCs w:val="26"/>
        </w:rPr>
        <w:t>) x (L</w:t>
      </w:r>
      <w:r w:rsidRPr="005B196C">
        <w:rPr>
          <w:sz w:val="26"/>
          <w:szCs w:val="26"/>
          <w:vertAlign w:val="subscript"/>
        </w:rPr>
        <w:t>tn</w:t>
      </w:r>
      <w:r w:rsidRPr="005B196C">
        <w:rPr>
          <w:sz w:val="26"/>
          <w:szCs w:val="26"/>
        </w:rPr>
        <w:t xml:space="preserve"> - ∑L</w:t>
      </w:r>
      <w:r w:rsidRPr="005B196C">
        <w:rPr>
          <w:sz w:val="26"/>
          <w:szCs w:val="26"/>
          <w:vertAlign w:val="subscript"/>
        </w:rPr>
        <w:t>замtn</w:t>
      </w:r>
      <w:r w:rsidRPr="005B196C">
        <w:rPr>
          <w:sz w:val="26"/>
          <w:szCs w:val="26"/>
        </w:rPr>
        <w:t>) / L</w:t>
      </w:r>
      <w:r w:rsidRPr="005B196C">
        <w:rPr>
          <w:sz w:val="26"/>
          <w:szCs w:val="26"/>
          <w:vertAlign w:val="subscript"/>
        </w:rPr>
        <w:t>tn</w:t>
      </w:r>
      <w:r w:rsidRPr="005B196C">
        <w:rPr>
          <w:sz w:val="26"/>
          <w:szCs w:val="26"/>
        </w:rPr>
        <w:t>,</w:t>
      </w:r>
    </w:p>
    <w:p w:rsidR="005B196C" w:rsidRPr="005B196C" w:rsidRDefault="005B196C" w:rsidP="00042BED">
      <w:pPr>
        <w:ind w:left="284" w:right="105" w:firstLine="567"/>
        <w:jc w:val="both"/>
        <w:rPr>
          <w:sz w:val="26"/>
          <w:szCs w:val="26"/>
        </w:rPr>
      </w:pPr>
      <w:r w:rsidRPr="005B196C">
        <w:rPr>
          <w:sz w:val="26"/>
          <w:szCs w:val="26"/>
        </w:rPr>
        <w:t>где:</w:t>
      </w:r>
    </w:p>
    <w:p w:rsidR="005B196C" w:rsidRPr="00640FCB" w:rsidRDefault="005B196C" w:rsidP="00042BED">
      <w:pPr>
        <w:ind w:left="284" w:right="105" w:firstLine="567"/>
        <w:jc w:val="both"/>
        <w:rPr>
          <w:sz w:val="24"/>
          <w:szCs w:val="24"/>
        </w:rPr>
      </w:pPr>
      <w:r w:rsidRPr="00640FCB">
        <w:rPr>
          <w:sz w:val="24"/>
          <w:szCs w:val="24"/>
        </w:rPr>
        <w:t>N</w:t>
      </w:r>
      <w:r w:rsidRPr="00640FCB">
        <w:rPr>
          <w:sz w:val="24"/>
          <w:szCs w:val="24"/>
          <w:vertAlign w:val="subscript"/>
        </w:rPr>
        <w:t xml:space="preserve">п сети от t0-1 </w:t>
      </w:r>
      <w:r w:rsidRPr="00640FCB">
        <w:rPr>
          <w:sz w:val="24"/>
          <w:szCs w:val="24"/>
        </w:rPr>
        <w:t>-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0 - 1</w:t>
      </w:r>
      <w:r w:rsidRPr="00640FCB">
        <w:rPr>
          <w:sz w:val="24"/>
          <w:szCs w:val="24"/>
        </w:rPr>
        <w:t>-й год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n</w:t>
      </w:r>
      <w:r w:rsidRPr="00640FCB">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042BED">
      <w:pPr>
        <w:ind w:left="284" w:right="105" w:firstLine="567"/>
        <w:jc w:val="both"/>
        <w:rPr>
          <w:sz w:val="24"/>
          <w:szCs w:val="24"/>
        </w:rPr>
      </w:pPr>
      <w:r w:rsidRPr="00640FCB">
        <w:rPr>
          <w:sz w:val="24"/>
          <w:szCs w:val="24"/>
        </w:rPr>
        <w:t>∑L</w:t>
      </w:r>
      <w:r w:rsidRPr="00640FCB">
        <w:rPr>
          <w:sz w:val="24"/>
          <w:szCs w:val="24"/>
          <w:vertAlign w:val="subscript"/>
        </w:rPr>
        <w:t>замtn</w:t>
      </w:r>
      <w:r w:rsidRPr="00640FCB">
        <w:rPr>
          <w:sz w:val="24"/>
          <w:szCs w:val="24"/>
        </w:rPr>
        <w:t xml:space="preserve"> -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rsidR="005B196C" w:rsidRPr="00640FCB" w:rsidRDefault="005B196C" w:rsidP="00042BED">
      <w:pPr>
        <w:ind w:left="284" w:right="105" w:firstLine="567"/>
        <w:jc w:val="both"/>
        <w:rPr>
          <w:sz w:val="24"/>
          <w:szCs w:val="24"/>
        </w:rPr>
      </w:pPr>
      <w:r w:rsidRPr="00640FCB">
        <w:rPr>
          <w:sz w:val="24"/>
          <w:szCs w:val="24"/>
        </w:rPr>
        <w:t>L</w:t>
      </w:r>
      <w:r w:rsidRPr="00640FCB">
        <w:rPr>
          <w:sz w:val="24"/>
          <w:szCs w:val="24"/>
          <w:vertAlign w:val="subscript"/>
        </w:rPr>
        <w:t>tn</w:t>
      </w:r>
      <w:r w:rsidRPr="00640FCB">
        <w:rPr>
          <w:sz w:val="24"/>
          <w:szCs w:val="24"/>
        </w:rP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0-1</w:t>
      </w:r>
      <w:r w:rsidRPr="00640FCB">
        <w:rPr>
          <w:sz w:val="24"/>
          <w:szCs w:val="24"/>
        </w:rPr>
        <w:t xml:space="preserve"> -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 (Р</w:t>
      </w:r>
      <w:r w:rsidRPr="00640FCB">
        <w:rPr>
          <w:sz w:val="24"/>
          <w:szCs w:val="24"/>
          <w:vertAlign w:val="subscript"/>
        </w:rPr>
        <w:t>пист от tn),</w:t>
      </w:r>
      <w:r w:rsidRPr="00640FCB">
        <w:rPr>
          <w:sz w:val="24"/>
          <w:szCs w:val="24"/>
        </w:rPr>
        <w:t xml:space="preserve"> рассчитывается по формуле:</w:t>
      </w: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extent cx="4639945" cy="382270"/>
            <wp:effectExtent l="0" t="0" r="8255" b="0"/>
            <wp:docPr id="2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9945" cy="382270"/>
                    </a:xfrm>
                    <a:prstGeom prst="rect">
                      <a:avLst/>
                    </a:prstGeom>
                    <a:noFill/>
                    <a:ln>
                      <a:noFill/>
                    </a:ln>
                  </pic:spPr>
                </pic:pic>
              </a:graphicData>
            </a:graphic>
          </wp:inline>
        </w:drawing>
      </w:r>
      <w:r w:rsidRPr="005B196C">
        <w:rPr>
          <w:sz w:val="26"/>
          <w:szCs w:val="26"/>
        </w:rPr>
        <w:t>,</w:t>
      </w:r>
    </w:p>
    <w:p w:rsidR="005B196C" w:rsidRPr="00640FCB" w:rsidRDefault="005B196C" w:rsidP="00042BED">
      <w:pPr>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r w:rsidRPr="00640FCB">
        <w:rPr>
          <w:noProof/>
          <w:sz w:val="24"/>
          <w:szCs w:val="24"/>
          <w:lang w:bidi="ar-SA"/>
        </w:rPr>
        <w:drawing>
          <wp:inline distT="0" distB="0" distL="0" distR="0">
            <wp:extent cx="914400" cy="340995"/>
            <wp:effectExtent l="0" t="0" r="0" b="1905"/>
            <wp:docPr id="3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340995"/>
                    </a:xfrm>
                    <a:prstGeom prst="rect">
                      <a:avLst/>
                    </a:prstGeom>
                    <a:noFill/>
                    <a:ln>
                      <a:noFill/>
                    </a:ln>
                  </pic:spPr>
                </pic:pic>
              </a:graphicData>
            </a:graphic>
          </wp:inline>
        </w:drawing>
      </w:r>
      <w:r w:rsidRPr="00640FCB">
        <w:rPr>
          <w:sz w:val="24"/>
          <w:szCs w:val="24"/>
        </w:rP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0</w:t>
      </w:r>
      <w:r w:rsidRPr="00640FCB">
        <w:rPr>
          <w:sz w:val="24"/>
          <w:szCs w:val="24"/>
        </w:rPr>
        <w:t xml:space="preserve"> - первый год реализации инвестиционной программы;</w:t>
      </w:r>
    </w:p>
    <w:p w:rsidR="005B196C" w:rsidRPr="00640FCB" w:rsidRDefault="005B196C" w:rsidP="00042BED">
      <w:pPr>
        <w:ind w:left="284" w:right="105" w:firstLine="567"/>
        <w:jc w:val="both"/>
        <w:rPr>
          <w:sz w:val="24"/>
          <w:szCs w:val="24"/>
        </w:rPr>
      </w:pPr>
      <w:r w:rsidRPr="00640FCB">
        <w:rPr>
          <w:noProof/>
          <w:sz w:val="24"/>
          <w:szCs w:val="24"/>
          <w:lang w:bidi="ar-SA"/>
        </w:rPr>
        <w:drawing>
          <wp:inline distT="0" distB="0" distL="0" distR="0">
            <wp:extent cx="819150" cy="340995"/>
            <wp:effectExtent l="0" t="0" r="0" b="1905"/>
            <wp:docPr id="3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340995"/>
                    </a:xfrm>
                    <a:prstGeom prst="rect">
                      <a:avLst/>
                    </a:prstGeom>
                    <a:noFill/>
                    <a:ln>
                      <a:noFill/>
                    </a:ln>
                  </pic:spPr>
                </pic:pic>
              </a:graphicData>
            </a:graphic>
          </wp:inline>
        </w:drawing>
      </w:r>
      <w:r w:rsidRPr="00640FCB">
        <w:rPr>
          <w:sz w:val="24"/>
          <w:szCs w:val="24"/>
        </w:rP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M - мощность источника тепловой энергии, Гкал/час;</w:t>
      </w:r>
    </w:p>
    <w:p w:rsidR="005B196C" w:rsidRPr="00640FCB" w:rsidRDefault="005B196C" w:rsidP="00042BED">
      <w:pPr>
        <w:ind w:left="284" w:right="105" w:firstLine="567"/>
        <w:jc w:val="both"/>
        <w:rPr>
          <w:sz w:val="24"/>
          <w:szCs w:val="24"/>
        </w:rPr>
      </w:pPr>
      <w:r w:rsidRPr="00640FCB">
        <w:rPr>
          <w:sz w:val="24"/>
          <w:szCs w:val="24"/>
        </w:rPr>
        <w:t>M</w:t>
      </w:r>
      <w:r w:rsidRPr="00640FCB">
        <w:rPr>
          <w:sz w:val="24"/>
          <w:szCs w:val="24"/>
          <w:vertAlign w:val="subscript"/>
        </w:rPr>
        <w:t>tn</w:t>
      </w:r>
      <w:r w:rsidRPr="00640FCB">
        <w:rPr>
          <w:sz w:val="24"/>
          <w:szCs w:val="24"/>
        </w:rPr>
        <w:t xml:space="preserve"> - общая мощность источников тепловой энергии в году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n</w:t>
      </w:r>
      <w:r w:rsidRPr="00640FCB">
        <w:rPr>
          <w:sz w:val="24"/>
          <w:szCs w:val="24"/>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t</w:t>
      </w:r>
      <w:r w:rsidRPr="00640FCB">
        <w:rPr>
          <w:sz w:val="24"/>
          <w:szCs w:val="24"/>
          <w:vertAlign w:val="subscript"/>
        </w:rPr>
        <w:t xml:space="preserve">0-1 </w:t>
      </w:r>
      <w:r w:rsidRPr="00640FCB">
        <w:rPr>
          <w:sz w:val="24"/>
          <w:szCs w:val="24"/>
        </w:rPr>
        <w:t>- год, предшествующий году начала реализации инвестиционной программы.</w:t>
      </w:r>
    </w:p>
    <w:p w:rsidR="005B196C" w:rsidRPr="00640FCB" w:rsidRDefault="005B196C" w:rsidP="00042BED">
      <w:pPr>
        <w:ind w:left="284" w:right="105" w:firstLine="567"/>
        <w:jc w:val="both"/>
        <w:rPr>
          <w:sz w:val="24"/>
          <w:szCs w:val="24"/>
        </w:rPr>
      </w:pPr>
      <w:r w:rsidRPr="00640FCB">
        <w:rPr>
          <w:sz w:val="24"/>
          <w:szCs w:val="24"/>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 xml:space="preserve">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w:t>
      </w:r>
      <w:r w:rsidRPr="00640FCB">
        <w:rPr>
          <w:sz w:val="24"/>
          <w:szCs w:val="24"/>
        </w:rPr>
        <w:lastRenderedPageBreak/>
        <w:t>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указанного показателя в 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5B196C" w:rsidRPr="00640FCB" w:rsidRDefault="005B196C" w:rsidP="00042BED">
      <w:pPr>
        <w:ind w:left="284" w:right="105" w:firstLine="567"/>
        <w:jc w:val="both"/>
        <w:rPr>
          <w:sz w:val="24"/>
          <w:szCs w:val="24"/>
        </w:rPr>
      </w:pPr>
      <w:r w:rsidRPr="00640FCB">
        <w:rPr>
          <w:sz w:val="24"/>
          <w:szCs w:val="24"/>
        </w:rPr>
        <w:t>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5B196C" w:rsidRPr="00640FCB" w:rsidRDefault="005B196C" w:rsidP="00042BED">
      <w:pPr>
        <w:ind w:left="284" w:right="105" w:firstLine="567"/>
        <w:jc w:val="both"/>
        <w:rPr>
          <w:sz w:val="24"/>
          <w:szCs w:val="24"/>
        </w:rPr>
      </w:pPr>
      <w:r w:rsidRPr="00640FCB">
        <w:rPr>
          <w:sz w:val="24"/>
          <w:szCs w:val="24"/>
        </w:rPr>
        <w:t>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5B196C" w:rsidRPr="00640FCB" w:rsidRDefault="005B196C" w:rsidP="00042BED">
      <w:pPr>
        <w:ind w:left="284" w:right="105" w:firstLine="567"/>
        <w:jc w:val="both"/>
        <w:rPr>
          <w:sz w:val="24"/>
          <w:szCs w:val="24"/>
        </w:rPr>
      </w:pPr>
      <w:r w:rsidRPr="00640FCB">
        <w:rPr>
          <w:sz w:val="24"/>
          <w:szCs w:val="24"/>
        </w:rPr>
        <w:t>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5B196C" w:rsidRPr="00640FCB" w:rsidRDefault="005B196C" w:rsidP="00042BED">
      <w:pPr>
        <w:ind w:left="284" w:right="105" w:firstLine="567"/>
        <w:jc w:val="both"/>
        <w:rPr>
          <w:sz w:val="24"/>
          <w:szCs w:val="24"/>
        </w:rPr>
      </w:pPr>
      <w:r w:rsidRPr="00640FCB">
        <w:rPr>
          <w:sz w:val="24"/>
          <w:szCs w:val="24"/>
        </w:rPr>
        <w:t>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пункте 22 настоящих Правил, в течение 30 дней со дня обращения теплоснабжающей организации либо по собственной инициативе при установлении указанных причин пересмотра установленных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lastRenderedPageBreak/>
        <w:t>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нагрузки, объемов производства и потребления и (или) протяженности тепловых сетей в абсолютном или относительном выражении.</w:t>
      </w:r>
    </w:p>
    <w:p w:rsidR="005B196C" w:rsidRPr="00640FCB" w:rsidRDefault="005B196C" w:rsidP="00042BED">
      <w:pPr>
        <w:ind w:left="284" w:right="105" w:firstLine="567"/>
        <w:jc w:val="both"/>
        <w:rPr>
          <w:sz w:val="24"/>
          <w:szCs w:val="24"/>
        </w:rPr>
      </w:pPr>
      <w:r w:rsidRPr="00640FCB">
        <w:rPr>
          <w:sz w:val="24"/>
          <w:szCs w:val="24"/>
        </w:rPr>
        <w:t>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5B196C" w:rsidRPr="00640FCB" w:rsidRDefault="005B196C" w:rsidP="00042BED">
      <w:pPr>
        <w:ind w:left="284" w:right="105" w:firstLine="567"/>
        <w:jc w:val="both"/>
        <w:rPr>
          <w:sz w:val="24"/>
          <w:szCs w:val="24"/>
        </w:rPr>
      </w:pPr>
      <w:r w:rsidRPr="00640FCB">
        <w:rPr>
          <w:sz w:val="24"/>
          <w:szCs w:val="24"/>
        </w:rPr>
        <w:t>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5B196C" w:rsidRPr="00640FCB" w:rsidRDefault="005B196C" w:rsidP="00042BED">
      <w:pPr>
        <w:ind w:left="284" w:right="105" w:firstLine="567"/>
        <w:jc w:val="both"/>
        <w:rPr>
          <w:sz w:val="24"/>
          <w:szCs w:val="24"/>
        </w:rPr>
      </w:pPr>
      <w:r w:rsidRPr="00640FCB">
        <w:rPr>
          <w:sz w:val="24"/>
          <w:szCs w:val="24"/>
        </w:rPr>
        <w:t>Правила расчета фактических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 поставки тепловой энергии.</w:t>
      </w:r>
    </w:p>
    <w:p w:rsidR="005B196C" w:rsidRPr="00640FCB" w:rsidRDefault="005B196C" w:rsidP="00042BED">
      <w:pPr>
        <w:ind w:left="284" w:right="105" w:firstLine="567"/>
        <w:jc w:val="both"/>
        <w:rPr>
          <w:sz w:val="24"/>
          <w:szCs w:val="24"/>
        </w:rPr>
      </w:pPr>
      <w:r w:rsidRPr="00640FCB">
        <w:rPr>
          <w:sz w:val="24"/>
          <w:szCs w:val="24"/>
        </w:rP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5B196C" w:rsidRPr="00640FCB" w:rsidRDefault="005B196C" w:rsidP="00042BED">
      <w:pPr>
        <w:ind w:left="284" w:right="105" w:firstLine="567"/>
        <w:jc w:val="both"/>
        <w:rPr>
          <w:sz w:val="24"/>
          <w:szCs w:val="24"/>
        </w:rPr>
      </w:pPr>
      <w:r w:rsidRPr="00640FCB">
        <w:rPr>
          <w:sz w:val="24"/>
          <w:szCs w:val="24"/>
        </w:rP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5B196C" w:rsidRPr="00640FCB" w:rsidRDefault="005B196C" w:rsidP="00042BED">
      <w:pPr>
        <w:ind w:left="284" w:right="105" w:firstLine="567"/>
        <w:jc w:val="both"/>
        <w:rPr>
          <w:sz w:val="24"/>
          <w:szCs w:val="24"/>
        </w:rPr>
      </w:pPr>
      <w:r w:rsidRPr="00640FCB">
        <w:rPr>
          <w:sz w:val="24"/>
          <w:szCs w:val="24"/>
        </w:rPr>
        <w:t>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 Прекращения подачи тепловой энергии, произошедшие в результате технологических нарушений, отключений, переключений на объектах теплосетевого хозяйства, источниках тепловой энергии, не относящихся к этой теплоснабжающей организации, или теплопотребляющих установках потребителя, а также в результате наступления обстоятельств непреодолимой силы, исключаются из расчета фактических значений показателей надежности объектов теплоснабжения.</w:t>
      </w:r>
    </w:p>
    <w:p w:rsidR="005B196C" w:rsidRPr="00640FCB" w:rsidRDefault="005B196C" w:rsidP="00042BED">
      <w:pPr>
        <w:ind w:left="284" w:right="105" w:firstLine="567"/>
        <w:jc w:val="both"/>
        <w:rPr>
          <w:sz w:val="24"/>
          <w:szCs w:val="24"/>
        </w:rPr>
      </w:pPr>
      <w:r w:rsidRPr="00640FCB">
        <w:rPr>
          <w:sz w:val="24"/>
          <w:szCs w:val="24"/>
        </w:rPr>
        <w:t xml:space="preserve">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постановлением Правительства Российской Федерации от 8 </w:t>
      </w:r>
      <w:r w:rsidRPr="00640FCB">
        <w:rPr>
          <w:sz w:val="24"/>
          <w:szCs w:val="24"/>
        </w:rPr>
        <w:lastRenderedPageBreak/>
        <w:t>августа 2012 г. N 808 "Об организации теплоснабжения в Российской Федерации и о внесении изменений в некоторые акты Правительства Российской Федерации". 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
    <w:p w:rsidR="005B196C" w:rsidRPr="00640FCB" w:rsidRDefault="005B196C" w:rsidP="00042BED">
      <w:pPr>
        <w:ind w:left="284" w:right="105" w:firstLine="567"/>
        <w:jc w:val="both"/>
        <w:rPr>
          <w:sz w:val="24"/>
          <w:szCs w:val="24"/>
        </w:rPr>
      </w:pPr>
      <w:r w:rsidRPr="00640FCB">
        <w:rPr>
          <w:sz w:val="24"/>
          <w:szCs w:val="24"/>
        </w:rPr>
        <w:t>Значения показателей надежности объектов теплоснабжения, указанные в пункте 5 настоящих Правил, 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5B196C" w:rsidRPr="00640FCB" w:rsidRDefault="005B196C" w:rsidP="00042BED">
      <w:pPr>
        <w:ind w:left="284" w:right="105" w:firstLine="567"/>
        <w:jc w:val="both"/>
        <w:rPr>
          <w:sz w:val="24"/>
          <w:szCs w:val="24"/>
        </w:rPr>
      </w:pPr>
      <w:r w:rsidRPr="00640FCB">
        <w:rPr>
          <w:sz w:val="24"/>
          <w:szCs w:val="24"/>
        </w:rP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 (Рn сети от), рассчитывается по формуле:</w:t>
      </w:r>
    </w:p>
    <w:p w:rsidR="005B196C" w:rsidRPr="005B196C" w:rsidRDefault="005B196C" w:rsidP="00042BED">
      <w:pPr>
        <w:spacing w:line="360" w:lineRule="auto"/>
        <w:ind w:left="284" w:right="105" w:firstLine="567"/>
        <w:jc w:val="both"/>
        <w:rPr>
          <w:sz w:val="26"/>
          <w:szCs w:val="26"/>
        </w:rPr>
      </w:pP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extent cx="1719580" cy="286385"/>
            <wp:effectExtent l="0" t="0" r="0" b="0"/>
            <wp:docPr id="3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9580" cy="286385"/>
                    </a:xfrm>
                    <a:prstGeom prst="rect">
                      <a:avLst/>
                    </a:prstGeom>
                    <a:noFill/>
                    <a:ln>
                      <a:noFill/>
                    </a:ln>
                  </pic:spPr>
                </pic:pic>
              </a:graphicData>
            </a:graphic>
          </wp:inline>
        </w:drawing>
      </w:r>
      <w:r w:rsidRPr="005B196C">
        <w:rPr>
          <w:sz w:val="26"/>
          <w:szCs w:val="26"/>
        </w:rPr>
        <w:t>,</w:t>
      </w:r>
    </w:p>
    <w:p w:rsidR="005B196C" w:rsidRPr="005B196C" w:rsidRDefault="005B196C" w:rsidP="00042BED">
      <w:pPr>
        <w:ind w:left="284" w:right="105" w:firstLine="567"/>
        <w:jc w:val="both"/>
        <w:rPr>
          <w:sz w:val="26"/>
          <w:szCs w:val="26"/>
        </w:rPr>
      </w:pPr>
      <w:r w:rsidRPr="005B196C">
        <w:rPr>
          <w:sz w:val="26"/>
          <w:szCs w:val="26"/>
        </w:rPr>
        <w:t>где:</w:t>
      </w:r>
    </w:p>
    <w:p w:rsidR="005B196C" w:rsidRPr="00640FCB" w:rsidRDefault="005B196C" w:rsidP="00042BED">
      <w:pPr>
        <w:ind w:left="284" w:right="105" w:firstLine="567"/>
        <w:jc w:val="both"/>
        <w:rPr>
          <w:sz w:val="24"/>
          <w:szCs w:val="24"/>
        </w:rPr>
      </w:pPr>
      <w:r w:rsidRPr="00640FCB">
        <w:rPr>
          <w:sz w:val="24"/>
          <w:szCs w:val="24"/>
        </w:rPr>
        <w:t>N</w:t>
      </w:r>
      <w:r w:rsidRPr="00640FCB">
        <w:rPr>
          <w:sz w:val="24"/>
          <w:szCs w:val="24"/>
          <w:vertAlign w:val="subscript"/>
        </w:rPr>
        <w:t>n сети от</w:t>
      </w:r>
      <w:r w:rsidRPr="00640FCB">
        <w:rPr>
          <w:sz w:val="24"/>
          <w:szCs w:val="24"/>
        </w:rPr>
        <w:t>-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042BED">
      <w:pPr>
        <w:ind w:left="284" w:right="105" w:firstLine="567"/>
        <w:jc w:val="both"/>
        <w:rPr>
          <w:sz w:val="24"/>
          <w:szCs w:val="24"/>
        </w:rPr>
      </w:pPr>
      <w:r w:rsidRPr="00640FCB">
        <w:rPr>
          <w:sz w:val="24"/>
          <w:szCs w:val="24"/>
        </w:rPr>
        <w:t>L - суммарная протяженность тепловой сети в двухтрубном исчислении, километров.</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5B196C" w:rsidRPr="00640FCB" w:rsidRDefault="005B196C" w:rsidP="00042BED">
      <w:pPr>
        <w:spacing w:line="360" w:lineRule="auto"/>
        <w:ind w:left="284" w:right="105" w:firstLine="567"/>
        <w:jc w:val="both"/>
        <w:rPr>
          <w:sz w:val="24"/>
          <w:szCs w:val="24"/>
        </w:rPr>
      </w:pPr>
    </w:p>
    <w:p w:rsidR="005B196C" w:rsidRPr="00640FCB" w:rsidRDefault="005B196C" w:rsidP="00042BED">
      <w:pPr>
        <w:spacing w:line="360" w:lineRule="auto"/>
        <w:ind w:left="284" w:right="105" w:firstLine="567"/>
        <w:jc w:val="both"/>
        <w:rPr>
          <w:sz w:val="24"/>
          <w:szCs w:val="24"/>
        </w:rPr>
      </w:pPr>
      <w:r w:rsidRPr="00640FCB">
        <w:rPr>
          <w:noProof/>
          <w:sz w:val="24"/>
          <w:szCs w:val="24"/>
          <w:lang w:bidi="ar-SA"/>
        </w:rPr>
        <w:drawing>
          <wp:inline distT="0" distB="0" distL="0" distR="0">
            <wp:extent cx="1651635" cy="286385"/>
            <wp:effectExtent l="0" t="0" r="5715" b="0"/>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1635" cy="286385"/>
                    </a:xfrm>
                    <a:prstGeom prst="rect">
                      <a:avLst/>
                    </a:prstGeom>
                    <a:noFill/>
                    <a:ln>
                      <a:noFill/>
                    </a:ln>
                  </pic:spPr>
                </pic:pic>
              </a:graphicData>
            </a:graphic>
          </wp:inline>
        </w:drawing>
      </w:r>
      <w:r w:rsidRPr="00640FCB">
        <w:rPr>
          <w:sz w:val="24"/>
          <w:szCs w:val="24"/>
        </w:rPr>
        <w:t>,</w:t>
      </w:r>
    </w:p>
    <w:p w:rsidR="005B196C" w:rsidRPr="00640FCB" w:rsidRDefault="005B196C" w:rsidP="00042BED">
      <w:pPr>
        <w:spacing w:line="360" w:lineRule="auto"/>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r w:rsidRPr="00640FCB">
        <w:rPr>
          <w:sz w:val="24"/>
          <w:szCs w:val="24"/>
        </w:rPr>
        <w:t>N</w:t>
      </w:r>
      <w:r w:rsidRPr="00640FCB">
        <w:rPr>
          <w:sz w:val="24"/>
          <w:szCs w:val="24"/>
          <w:vertAlign w:val="subscript"/>
        </w:rPr>
        <w:t xml:space="preserve">nист от </w:t>
      </w:r>
      <w:r w:rsidRPr="00640FCB">
        <w:rPr>
          <w:sz w:val="24"/>
          <w:szCs w:val="24"/>
        </w:rPr>
        <w:t>- 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подачи тепловой энергии, теплоносителя используются данные таких приборов учета.</w:t>
      </w:r>
    </w:p>
    <w:p w:rsidR="005B196C" w:rsidRPr="00640FCB" w:rsidRDefault="005B196C" w:rsidP="00042BED">
      <w:pPr>
        <w:ind w:left="284" w:right="105" w:firstLine="567"/>
        <w:jc w:val="both"/>
        <w:rPr>
          <w:sz w:val="24"/>
          <w:szCs w:val="24"/>
        </w:rPr>
      </w:pPr>
      <w:r w:rsidRPr="00640FCB">
        <w:rPr>
          <w:sz w:val="24"/>
          <w:szCs w:val="24"/>
        </w:rP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5B196C" w:rsidRPr="00640FCB" w:rsidRDefault="005B196C" w:rsidP="00042BED">
      <w:pPr>
        <w:ind w:left="284" w:right="105" w:firstLine="567"/>
        <w:jc w:val="both"/>
        <w:rPr>
          <w:sz w:val="24"/>
          <w:szCs w:val="24"/>
        </w:rPr>
      </w:pPr>
      <w:r w:rsidRPr="00640FCB">
        <w:rPr>
          <w:sz w:val="24"/>
          <w:szCs w:val="24"/>
        </w:rPr>
        <w:t>M - суммарная располагаемая мощность источников тепловой энергии, Гкал/час.</w:t>
      </w:r>
    </w:p>
    <w:p w:rsidR="005B196C" w:rsidRPr="00640FCB" w:rsidRDefault="005B196C" w:rsidP="00042BED">
      <w:pPr>
        <w:ind w:left="284" w:right="105" w:firstLine="567"/>
        <w:jc w:val="both"/>
        <w:rPr>
          <w:sz w:val="24"/>
          <w:szCs w:val="24"/>
        </w:rPr>
      </w:pPr>
      <w:r w:rsidRPr="00640FCB">
        <w:rPr>
          <w:sz w:val="24"/>
          <w:szCs w:val="24"/>
        </w:rPr>
        <w:t xml:space="preserve">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w:t>
      </w:r>
      <w:r w:rsidRPr="00640FCB">
        <w:rPr>
          <w:sz w:val="24"/>
          <w:szCs w:val="24"/>
        </w:rPr>
        <w:lastRenderedPageBreak/>
        <w:t>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5B196C" w:rsidRPr="00640FCB" w:rsidRDefault="005B196C" w:rsidP="00042BED">
      <w:pPr>
        <w:ind w:left="284" w:right="105" w:firstLine="567"/>
        <w:jc w:val="both"/>
        <w:rPr>
          <w:sz w:val="24"/>
          <w:szCs w:val="24"/>
        </w:rPr>
      </w:pPr>
      <w:r w:rsidRPr="00640FCB">
        <w:rPr>
          <w:sz w:val="24"/>
          <w:szCs w:val="24"/>
        </w:rPr>
        <w:t>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 (Птп), рассчитывается по формуле:</w:t>
      </w:r>
    </w:p>
    <w:p w:rsidR="005B196C" w:rsidRPr="005B196C" w:rsidRDefault="005B196C" w:rsidP="00042BED">
      <w:pPr>
        <w:spacing w:line="360" w:lineRule="auto"/>
        <w:ind w:left="284" w:right="105" w:firstLine="567"/>
        <w:jc w:val="both"/>
        <w:rPr>
          <w:sz w:val="26"/>
          <w:szCs w:val="26"/>
        </w:rPr>
      </w:pPr>
    </w:p>
    <w:p w:rsidR="005B196C" w:rsidRPr="005B196C" w:rsidRDefault="005B196C" w:rsidP="00042BED">
      <w:pPr>
        <w:spacing w:line="360" w:lineRule="auto"/>
        <w:ind w:left="284" w:right="105" w:firstLine="567"/>
        <w:jc w:val="both"/>
        <w:rPr>
          <w:sz w:val="26"/>
          <w:szCs w:val="26"/>
        </w:rPr>
      </w:pPr>
      <w:r w:rsidRPr="005B196C">
        <w:rPr>
          <w:noProof/>
          <w:sz w:val="26"/>
          <w:szCs w:val="26"/>
          <w:lang w:bidi="ar-SA"/>
        </w:rPr>
        <w:drawing>
          <wp:inline distT="0" distB="0" distL="0" distR="0">
            <wp:extent cx="1624330" cy="286385"/>
            <wp:effectExtent l="0" t="0" r="0" b="0"/>
            <wp:docPr id="3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4330" cy="286385"/>
                    </a:xfrm>
                    <a:prstGeom prst="rect">
                      <a:avLst/>
                    </a:prstGeom>
                    <a:noFill/>
                    <a:ln>
                      <a:noFill/>
                    </a:ln>
                  </pic:spPr>
                </pic:pic>
              </a:graphicData>
            </a:graphic>
          </wp:inline>
        </w:drawing>
      </w:r>
      <w:r w:rsidRPr="005B196C">
        <w:rPr>
          <w:sz w:val="26"/>
          <w:szCs w:val="26"/>
        </w:rPr>
        <w:t>,</w:t>
      </w:r>
    </w:p>
    <w:p w:rsidR="005B196C" w:rsidRPr="00640FCB" w:rsidRDefault="005B196C" w:rsidP="00042BED">
      <w:pPr>
        <w:ind w:left="284" w:right="105" w:firstLine="567"/>
        <w:jc w:val="both"/>
        <w:rPr>
          <w:sz w:val="24"/>
          <w:szCs w:val="24"/>
        </w:rPr>
      </w:pPr>
      <w:r w:rsidRPr="00640FCB">
        <w:rPr>
          <w:sz w:val="24"/>
          <w:szCs w:val="24"/>
        </w:rPr>
        <w:t>где:</w:t>
      </w:r>
    </w:p>
    <w:p w:rsidR="005B196C" w:rsidRPr="00640FCB" w:rsidRDefault="005B196C" w:rsidP="00042BED">
      <w:pPr>
        <w:ind w:left="284" w:right="105" w:firstLine="567"/>
        <w:jc w:val="both"/>
        <w:rPr>
          <w:sz w:val="24"/>
          <w:szCs w:val="24"/>
        </w:rPr>
      </w:pPr>
      <w:r w:rsidRPr="00640FCB">
        <w:rPr>
          <w:sz w:val="24"/>
          <w:szCs w:val="24"/>
        </w:rPr>
        <w:t>Q</w:t>
      </w:r>
      <w:r w:rsidRPr="00640FCB">
        <w:rPr>
          <w:sz w:val="24"/>
          <w:szCs w:val="24"/>
          <w:vertAlign w:val="subscript"/>
        </w:rPr>
        <w:t>техн.пот</w:t>
      </w:r>
      <w:r w:rsidRPr="00640FCB">
        <w:rPr>
          <w:sz w:val="24"/>
          <w:szCs w:val="24"/>
        </w:rPr>
        <w:t>- величина технологических потерь при передаче тепловой энергии, теплоносителя по тепловым сетям, Гкал, тонн;</w:t>
      </w:r>
    </w:p>
    <w:p w:rsidR="005B196C" w:rsidRPr="00640FCB" w:rsidRDefault="005B196C" w:rsidP="00042BED">
      <w:pPr>
        <w:ind w:left="284" w:right="105" w:firstLine="567"/>
        <w:jc w:val="both"/>
        <w:rPr>
          <w:sz w:val="24"/>
          <w:szCs w:val="24"/>
        </w:rPr>
      </w:pPr>
      <w:r w:rsidRPr="00640FCB">
        <w:rPr>
          <w:sz w:val="24"/>
          <w:szCs w:val="24"/>
        </w:rPr>
        <w:t>М</w:t>
      </w:r>
      <w:r w:rsidRPr="00640FCB">
        <w:rPr>
          <w:sz w:val="24"/>
          <w:szCs w:val="24"/>
          <w:vertAlign w:val="subscript"/>
        </w:rPr>
        <w:t>пкв</w:t>
      </w:r>
      <w:r w:rsidRPr="00640FCB">
        <w:rPr>
          <w:sz w:val="24"/>
          <w:szCs w:val="24"/>
        </w:rPr>
        <w:t xml:space="preserve"> - материальная характеристика тепловой сети (по видам теплоносителя - пар, конденсат, вода), определенная значением суммы произведений значений наружных диаметров трубопроводов отдельных участков тепловой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Определение органом регулирования факта достижения теплоснабжающей организацией плановых значений показателей надежности и энергетической эффективности объектов теплоснабжения</w:t>
      </w:r>
    </w:p>
    <w:p w:rsidR="005B196C" w:rsidRPr="00640FCB" w:rsidRDefault="005B196C" w:rsidP="00042BED">
      <w:pPr>
        <w:ind w:left="284" w:right="105" w:firstLine="567"/>
        <w:jc w:val="both"/>
        <w:rPr>
          <w:sz w:val="24"/>
          <w:szCs w:val="24"/>
        </w:rPr>
      </w:pPr>
    </w:p>
    <w:p w:rsidR="005B196C" w:rsidRPr="00640FCB" w:rsidRDefault="005B196C" w:rsidP="00042BED">
      <w:pPr>
        <w:ind w:left="284" w:right="105" w:firstLine="567"/>
        <w:jc w:val="both"/>
        <w:rPr>
          <w:sz w:val="24"/>
          <w:szCs w:val="24"/>
        </w:rPr>
      </w:pPr>
      <w:r w:rsidRPr="00640FCB">
        <w:rPr>
          <w:sz w:val="24"/>
          <w:szCs w:val="24"/>
        </w:rPr>
        <w:t>Орган регулирования определяет факт достижения теплоснабжающей организацией 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5B196C" w:rsidRPr="00640FCB" w:rsidRDefault="005B196C" w:rsidP="00042BED">
      <w:pPr>
        <w:ind w:left="284" w:right="105" w:firstLine="567"/>
        <w:jc w:val="both"/>
        <w:rPr>
          <w:sz w:val="24"/>
          <w:szCs w:val="24"/>
        </w:rPr>
      </w:pPr>
      <w:r w:rsidRPr="00640FCB">
        <w:rPr>
          <w:sz w:val="24"/>
          <w:szCs w:val="24"/>
        </w:rPr>
        <w:t>а) журнал учета текущей информации о нарушениях в подаче тепловой энергии теплоснабжающей организации в отопительный и межотопительный периоды;</w:t>
      </w:r>
    </w:p>
    <w:p w:rsidR="005B196C" w:rsidRPr="00640FCB" w:rsidRDefault="005B196C" w:rsidP="00042BED">
      <w:pPr>
        <w:ind w:left="284" w:right="105" w:firstLine="567"/>
        <w:jc w:val="both"/>
        <w:rPr>
          <w:sz w:val="24"/>
          <w:szCs w:val="24"/>
        </w:rPr>
      </w:pPr>
      <w:r w:rsidRPr="00640FCB">
        <w:rPr>
          <w:sz w:val="24"/>
          <w:szCs w:val="24"/>
        </w:rP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5B196C" w:rsidRPr="00640FCB" w:rsidRDefault="005B196C" w:rsidP="00042BED">
      <w:pPr>
        <w:ind w:left="284" w:right="105" w:firstLine="567"/>
        <w:jc w:val="both"/>
        <w:rPr>
          <w:sz w:val="24"/>
          <w:szCs w:val="24"/>
        </w:rPr>
      </w:pPr>
      <w:r w:rsidRPr="00640FCB">
        <w:rPr>
          <w:sz w:val="24"/>
          <w:szCs w:val="24"/>
        </w:rPr>
        <w:t>в) ведомость учета суточного отпуска тепловой энергии и теплоносителя;</w:t>
      </w:r>
    </w:p>
    <w:p w:rsidR="005B196C" w:rsidRPr="00640FCB" w:rsidRDefault="005B196C" w:rsidP="00042BED">
      <w:pPr>
        <w:ind w:left="284" w:right="105" w:firstLine="567"/>
        <w:jc w:val="both"/>
        <w:rPr>
          <w:sz w:val="24"/>
          <w:szCs w:val="24"/>
        </w:rPr>
      </w:pPr>
      <w:r w:rsidRPr="00640FCB">
        <w:rPr>
          <w:sz w:val="24"/>
          <w:szCs w:val="24"/>
        </w:rP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5B196C" w:rsidRPr="00640FCB" w:rsidRDefault="005B196C" w:rsidP="00042BED">
      <w:pPr>
        <w:ind w:left="284" w:right="105" w:firstLine="567"/>
        <w:jc w:val="both"/>
        <w:rPr>
          <w:sz w:val="24"/>
          <w:szCs w:val="24"/>
        </w:rPr>
      </w:pPr>
      <w:r w:rsidRPr="00640FCB">
        <w:rPr>
          <w:sz w:val="24"/>
          <w:szCs w:val="24"/>
        </w:rPr>
        <w:t>форма 11-ТЭР "Сведения об использовании топлива, теплоэнергии и электроэнергии на производство отдельных видов продукции, работ (услуг)";</w:t>
      </w:r>
    </w:p>
    <w:p w:rsidR="005B196C" w:rsidRPr="00640FCB" w:rsidRDefault="005B196C" w:rsidP="00042BED">
      <w:pPr>
        <w:ind w:left="284" w:right="105" w:firstLine="567"/>
        <w:jc w:val="both"/>
        <w:rPr>
          <w:sz w:val="24"/>
          <w:szCs w:val="24"/>
        </w:rPr>
      </w:pPr>
      <w:r w:rsidRPr="00640FCB">
        <w:rPr>
          <w:sz w:val="24"/>
          <w:szCs w:val="24"/>
        </w:rPr>
        <w:t>форма 1-ТЕП "Сведения о снабжении теплоэнергией";</w:t>
      </w:r>
    </w:p>
    <w:p w:rsidR="005B196C" w:rsidRPr="00640FCB" w:rsidRDefault="005B196C" w:rsidP="00042BED">
      <w:pPr>
        <w:ind w:left="284" w:right="105" w:firstLine="567"/>
        <w:jc w:val="both"/>
        <w:rPr>
          <w:sz w:val="24"/>
          <w:szCs w:val="24"/>
        </w:rPr>
      </w:pPr>
      <w:r w:rsidRPr="00640FCB">
        <w:rPr>
          <w:sz w:val="24"/>
          <w:szCs w:val="24"/>
        </w:rPr>
        <w:t>форма 6-ТП "Сведения о работе тепловой электростанции";</w:t>
      </w:r>
    </w:p>
    <w:p w:rsidR="005B196C" w:rsidRPr="00640FCB" w:rsidRDefault="005B196C" w:rsidP="00042BED">
      <w:pPr>
        <w:ind w:left="284" w:right="105" w:firstLine="567"/>
        <w:jc w:val="both"/>
        <w:rPr>
          <w:sz w:val="24"/>
          <w:szCs w:val="24"/>
        </w:rPr>
      </w:pPr>
      <w:r w:rsidRPr="00640FCB">
        <w:rPr>
          <w:sz w:val="24"/>
          <w:szCs w:val="24"/>
        </w:rPr>
        <w:t>форма 46-ТЭ "Сведения о полезном отпуске (продаже) тепловой энергии отдельным категориям потребителей".</w:t>
      </w:r>
    </w:p>
    <w:p w:rsidR="005B196C" w:rsidRPr="00640FCB" w:rsidRDefault="005B196C" w:rsidP="00042BED">
      <w:pPr>
        <w:ind w:left="284" w:right="105" w:firstLine="567"/>
        <w:jc w:val="both"/>
        <w:rPr>
          <w:sz w:val="24"/>
          <w:szCs w:val="24"/>
        </w:rPr>
      </w:pPr>
      <w:r w:rsidRPr="00640FCB">
        <w:rPr>
          <w:sz w:val="24"/>
          <w:szCs w:val="24"/>
        </w:rPr>
        <w:t>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отопительному периоду и паспорте готовности к отопительному периоду.</w:t>
      </w:r>
    </w:p>
    <w:p w:rsidR="005B196C" w:rsidRPr="00640FCB" w:rsidRDefault="005B196C" w:rsidP="00042BED">
      <w:pPr>
        <w:ind w:left="284" w:right="105" w:firstLine="567"/>
        <w:jc w:val="both"/>
        <w:rPr>
          <w:sz w:val="24"/>
          <w:szCs w:val="24"/>
        </w:rPr>
      </w:pPr>
      <w:r w:rsidRPr="00640FCB">
        <w:rPr>
          <w:sz w:val="24"/>
          <w:szCs w:val="24"/>
        </w:rPr>
        <w:t xml:space="preserve">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w:t>
      </w:r>
      <w:r w:rsidRPr="00640FCB">
        <w:rPr>
          <w:sz w:val="24"/>
          <w:szCs w:val="24"/>
        </w:rPr>
        <w:lastRenderedPageBreak/>
        <w:t>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5B196C" w:rsidRPr="00640FCB" w:rsidRDefault="005B196C" w:rsidP="00042BED">
      <w:pPr>
        <w:ind w:left="284" w:right="105" w:firstLine="567"/>
        <w:jc w:val="both"/>
        <w:rPr>
          <w:sz w:val="24"/>
          <w:szCs w:val="24"/>
        </w:rPr>
      </w:pPr>
      <w:r w:rsidRPr="00640FCB">
        <w:rPr>
          <w:sz w:val="24"/>
          <w:szCs w:val="24"/>
        </w:rPr>
        <w:t>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показателей не позднее 15 календарных дней со дня получения запроса от органа регулирования любым доступным способом, позволяющим подтвердить получение информации органом регулирования.</w:t>
      </w:r>
    </w:p>
    <w:p w:rsidR="005B196C" w:rsidRPr="00640FCB" w:rsidRDefault="005B196C" w:rsidP="00042BED">
      <w:pPr>
        <w:ind w:left="284" w:right="105" w:firstLine="567"/>
        <w:jc w:val="both"/>
        <w:rPr>
          <w:sz w:val="24"/>
          <w:szCs w:val="24"/>
        </w:rPr>
      </w:pPr>
      <w:r w:rsidRPr="00640FCB">
        <w:rPr>
          <w:sz w:val="24"/>
          <w:szCs w:val="24"/>
        </w:rPr>
        <w:t>Поскольку предоставленные статистические данные о технологических нарушениях, недостаточно полные, то среднее значение интенсивности отказов принимается равным λ</w:t>
      </w:r>
      <w:r w:rsidRPr="00640FCB">
        <w:rPr>
          <w:sz w:val="24"/>
          <w:szCs w:val="24"/>
          <w:vertAlign w:val="subscript"/>
        </w:rPr>
        <w:t>0</w:t>
      </w:r>
      <w:r w:rsidRPr="00640FCB">
        <w:rPr>
          <w:sz w:val="24"/>
          <w:szCs w:val="24"/>
        </w:rPr>
        <w:t>= 0,05 1/(год·км).</w:t>
      </w:r>
    </w:p>
    <w:p w:rsidR="005B196C" w:rsidRPr="00640FCB" w:rsidRDefault="005B196C" w:rsidP="00042BED">
      <w:pPr>
        <w:ind w:left="284" w:right="105" w:firstLine="567"/>
        <w:jc w:val="both"/>
        <w:rPr>
          <w:sz w:val="24"/>
          <w:szCs w:val="24"/>
        </w:rPr>
      </w:pPr>
      <w:r w:rsidRPr="00640FCB">
        <w:rPr>
          <w:sz w:val="24"/>
          <w:szCs w:val="24"/>
        </w:rPr>
        <w:t xml:space="preserve">Значения интенсивности отказов </w:t>
      </w:r>
      <w:r w:rsidRPr="00640FCB">
        <w:rPr>
          <w:sz w:val="24"/>
          <w:szCs w:val="24"/>
        </w:rPr>
        <w:t></w:t>
      </w:r>
      <w:r w:rsidRPr="00640FCB">
        <w:rPr>
          <w:sz w:val="24"/>
          <w:szCs w:val="24"/>
        </w:rPr>
        <w:t></w:t>
      </w:r>
      <w:r w:rsidRPr="00640FCB">
        <w:rPr>
          <w:rFonts w:eastAsia="Arial Unicode MS"/>
          <w:sz w:val="24"/>
          <w:szCs w:val="24"/>
        </w:rPr>
        <w:t xml:space="preserve">t </w:t>
      </w:r>
      <w:r w:rsidRPr="00640FCB">
        <w:rPr>
          <w:sz w:val="24"/>
          <w:szCs w:val="24"/>
        </w:rPr>
        <w:t></w:t>
      </w:r>
      <w:r w:rsidRPr="00640FCB">
        <w:rPr>
          <w:sz w:val="24"/>
          <w:szCs w:val="24"/>
        </w:rPr>
        <w:t>в зависимости от продолжительности эксплуатации τ при значении λ</w:t>
      </w:r>
      <w:r w:rsidRPr="00640FCB">
        <w:rPr>
          <w:sz w:val="24"/>
          <w:szCs w:val="24"/>
          <w:vertAlign w:val="subscript"/>
        </w:rPr>
        <w:t>0</w:t>
      </w:r>
      <w:r w:rsidRPr="00640FCB">
        <w:rPr>
          <w:sz w:val="24"/>
          <w:szCs w:val="24"/>
        </w:rPr>
        <w:t xml:space="preserve">= 0,05 1/(год·км). представлены в таблице </w:t>
      </w:r>
      <w:r w:rsidR="00532283" w:rsidRPr="00640FCB">
        <w:rPr>
          <w:sz w:val="24"/>
          <w:szCs w:val="24"/>
        </w:rPr>
        <w:t>19</w:t>
      </w:r>
      <w:r w:rsidRPr="00640FCB">
        <w:rPr>
          <w:sz w:val="24"/>
          <w:szCs w:val="24"/>
        </w:rPr>
        <w:t xml:space="preserve"> и на рис. </w:t>
      </w:r>
      <w:r w:rsidR="00532283" w:rsidRPr="00640FCB">
        <w:rPr>
          <w:sz w:val="24"/>
          <w:szCs w:val="24"/>
        </w:rPr>
        <w:t>4</w:t>
      </w:r>
      <w:r w:rsidRPr="00640FCB">
        <w:rPr>
          <w:sz w:val="24"/>
          <w:szCs w:val="24"/>
        </w:rPr>
        <w:t>.1.</w:t>
      </w:r>
    </w:p>
    <w:p w:rsidR="00931788" w:rsidRDefault="00931788" w:rsidP="00042BED">
      <w:pPr>
        <w:ind w:left="284" w:firstLine="567"/>
        <w:rPr>
          <w:sz w:val="24"/>
          <w:szCs w:val="24"/>
        </w:rPr>
      </w:pPr>
    </w:p>
    <w:p w:rsidR="00532283" w:rsidRPr="00640FCB" w:rsidRDefault="005B196C" w:rsidP="00931788">
      <w:pPr>
        <w:ind w:left="284" w:firstLine="567"/>
        <w:jc w:val="right"/>
        <w:rPr>
          <w:sz w:val="24"/>
          <w:szCs w:val="24"/>
        </w:rPr>
      </w:pPr>
      <w:r w:rsidRPr="00640FCB">
        <w:rPr>
          <w:sz w:val="24"/>
          <w:szCs w:val="24"/>
        </w:rPr>
        <w:t xml:space="preserve">Таблица </w:t>
      </w:r>
      <w:r w:rsidR="00532283" w:rsidRPr="00640FCB">
        <w:rPr>
          <w:sz w:val="24"/>
          <w:szCs w:val="24"/>
        </w:rPr>
        <w:t>19</w:t>
      </w:r>
      <w:r w:rsidRPr="00640FCB">
        <w:rPr>
          <w:sz w:val="24"/>
          <w:szCs w:val="24"/>
        </w:rPr>
        <w:t xml:space="preserve"> - Значения интенсивности отказов</w:t>
      </w:r>
      <w:r w:rsidRPr="00640FCB">
        <w:rPr>
          <w:sz w:val="24"/>
          <w:szCs w:val="24"/>
          <w:lang w:val="en-US"/>
        </w:rPr>
        <w:t>λ</w:t>
      </w:r>
      <w:r w:rsidRPr="00640FCB">
        <w:rPr>
          <w:sz w:val="24"/>
          <w:szCs w:val="24"/>
        </w:rPr>
        <w:t>(</w:t>
      </w:r>
      <w:r w:rsidRPr="00640FCB">
        <w:rPr>
          <w:sz w:val="24"/>
          <w:szCs w:val="24"/>
          <w:lang w:val="en-US"/>
        </w:rPr>
        <w:t>t</w:t>
      </w:r>
      <w:r w:rsidRPr="00640FCB">
        <w:rPr>
          <w:sz w:val="24"/>
          <w:szCs w:val="24"/>
        </w:rPr>
        <w:t>)</w:t>
      </w:r>
    </w:p>
    <w:tbl>
      <w:tblPr>
        <w:tblW w:w="5000" w:type="pct"/>
        <w:tblInd w:w="2" w:type="dxa"/>
        <w:tblLayout w:type="fixed"/>
        <w:tblLook w:val="00A0"/>
      </w:tblPr>
      <w:tblGrid>
        <w:gridCol w:w="1918"/>
        <w:gridCol w:w="745"/>
        <w:gridCol w:w="746"/>
        <w:gridCol w:w="748"/>
        <w:gridCol w:w="746"/>
        <w:gridCol w:w="746"/>
        <w:gridCol w:w="748"/>
        <w:gridCol w:w="746"/>
        <w:gridCol w:w="746"/>
        <w:gridCol w:w="748"/>
        <w:gridCol w:w="746"/>
        <w:gridCol w:w="750"/>
      </w:tblGrid>
      <w:tr w:rsidR="005B196C" w:rsidRPr="00640FCB" w:rsidTr="00AF5DAA">
        <w:trPr>
          <w:trHeight w:val="375"/>
        </w:trPr>
        <w:tc>
          <w:tcPr>
            <w:tcW w:w="947" w:type="pct"/>
            <w:vMerge w:val="restart"/>
            <w:tcBorders>
              <w:top w:val="single" w:sz="12" w:space="0" w:color="auto"/>
              <w:left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Наименование показателя</w:t>
            </w:r>
          </w:p>
        </w:tc>
        <w:tc>
          <w:tcPr>
            <w:tcW w:w="4053" w:type="pct"/>
            <w:gridSpan w:val="11"/>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Продолжительность работы участка тепловой сети, лет</w:t>
            </w:r>
          </w:p>
        </w:tc>
      </w:tr>
      <w:tr w:rsidR="005B196C" w:rsidRPr="00640FCB" w:rsidTr="00AF5DAA">
        <w:trPr>
          <w:trHeight w:val="375"/>
        </w:trPr>
        <w:tc>
          <w:tcPr>
            <w:tcW w:w="947" w:type="pct"/>
            <w:vMerge/>
            <w:tcBorders>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4</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10</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15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25</w:t>
            </w:r>
          </w:p>
        </w:tc>
        <w:tc>
          <w:tcPr>
            <w:tcW w:w="369"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5B196C" w:rsidRPr="00640FCB" w:rsidRDefault="005B196C" w:rsidP="00AF5DAA">
            <w:pPr>
              <w:pStyle w:val="a7"/>
              <w:rPr>
                <w:szCs w:val="24"/>
              </w:rPr>
            </w:pPr>
            <w:r w:rsidRPr="00640FCB">
              <w:rPr>
                <w:szCs w:val="24"/>
              </w:rPr>
              <w:t>35</w:t>
            </w:r>
          </w:p>
        </w:tc>
        <w:tc>
          <w:tcPr>
            <w:tcW w:w="369" w:type="pct"/>
            <w:tcBorders>
              <w:top w:val="single" w:sz="12" w:space="0" w:color="auto"/>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40</w:t>
            </w:r>
          </w:p>
        </w:tc>
      </w:tr>
      <w:tr w:rsidR="005B196C" w:rsidRPr="00640FCB" w:rsidTr="00AF5DAA">
        <w:trPr>
          <w:trHeight w:val="750"/>
        </w:trPr>
        <w:tc>
          <w:tcPr>
            <w:tcW w:w="947"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AF5DAA">
            <w:pPr>
              <w:pStyle w:val="a7"/>
              <w:rPr>
                <w:szCs w:val="24"/>
              </w:rPr>
            </w:pPr>
            <w:r w:rsidRPr="00640FCB">
              <w:rPr>
                <w:szCs w:val="24"/>
              </w:rPr>
              <w:t>Интенсивность отказов λ(t), 1/(год·км)</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0,079</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0,064</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0,099</w:t>
            </w:r>
          </w:p>
        </w:tc>
        <w:tc>
          <w:tcPr>
            <w:tcW w:w="369"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0,195</w:t>
            </w:r>
          </w:p>
        </w:tc>
        <w:tc>
          <w:tcPr>
            <w:tcW w:w="368" w:type="pct"/>
            <w:tcBorders>
              <w:top w:val="single" w:sz="12" w:space="0" w:color="auto"/>
              <w:left w:val="single" w:sz="12" w:space="0" w:color="auto"/>
              <w:bottom w:val="single" w:sz="4"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0,525</w:t>
            </w:r>
          </w:p>
        </w:tc>
        <w:tc>
          <w:tcPr>
            <w:tcW w:w="369" w:type="pct"/>
            <w:tcBorders>
              <w:top w:val="single" w:sz="12" w:space="0" w:color="auto"/>
              <w:left w:val="single" w:sz="12" w:space="0" w:color="auto"/>
              <w:bottom w:val="single" w:sz="4"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2,095</w:t>
            </w:r>
          </w:p>
        </w:tc>
      </w:tr>
      <w:tr w:rsidR="005B196C" w:rsidRPr="00640FCB" w:rsidTr="00AF5DAA">
        <w:trPr>
          <w:trHeight w:val="750"/>
        </w:trPr>
        <w:tc>
          <w:tcPr>
            <w:tcW w:w="947" w:type="pct"/>
            <w:tcBorders>
              <w:top w:val="nil"/>
              <w:left w:val="single" w:sz="12" w:space="0" w:color="auto"/>
              <w:bottom w:val="single" w:sz="12" w:space="0" w:color="auto"/>
              <w:right w:val="single" w:sz="12" w:space="0" w:color="auto"/>
            </w:tcBorders>
            <w:vAlign w:val="center"/>
          </w:tcPr>
          <w:p w:rsidR="005B196C" w:rsidRPr="00640FCB" w:rsidRDefault="005B196C" w:rsidP="00AF5DAA">
            <w:pPr>
              <w:pStyle w:val="a7"/>
              <w:rPr>
                <w:szCs w:val="24"/>
              </w:rPr>
            </w:pPr>
            <w:r w:rsidRPr="00640FCB">
              <w:rPr>
                <w:szCs w:val="24"/>
              </w:rPr>
              <w:t>Значение коэффициента α, ед</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0,80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1,00</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1,36</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1,75</w:t>
            </w:r>
          </w:p>
        </w:tc>
        <w:tc>
          <w:tcPr>
            <w:tcW w:w="369"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2,24</w:t>
            </w:r>
          </w:p>
        </w:tc>
        <w:tc>
          <w:tcPr>
            <w:tcW w:w="368" w:type="pct"/>
            <w:tcBorders>
              <w:top w:val="nil"/>
              <w:left w:val="single" w:sz="12" w:space="0" w:color="auto"/>
              <w:bottom w:val="single" w:sz="12" w:space="0" w:color="auto"/>
              <w:right w:val="single" w:sz="12" w:space="0" w:color="auto"/>
            </w:tcBorders>
            <w:noWrap/>
            <w:vAlign w:val="center"/>
          </w:tcPr>
          <w:p w:rsidR="005B196C" w:rsidRPr="00640FCB" w:rsidRDefault="005B196C" w:rsidP="00532283">
            <w:pPr>
              <w:pStyle w:val="a7"/>
              <w:ind w:left="-153" w:right="-181"/>
              <w:rPr>
                <w:szCs w:val="24"/>
              </w:rPr>
            </w:pPr>
            <w:r w:rsidRPr="00640FCB">
              <w:rPr>
                <w:szCs w:val="24"/>
              </w:rPr>
              <w:t>2,88</w:t>
            </w:r>
          </w:p>
        </w:tc>
        <w:tc>
          <w:tcPr>
            <w:tcW w:w="369" w:type="pct"/>
            <w:tcBorders>
              <w:top w:val="nil"/>
              <w:left w:val="single" w:sz="12" w:space="0" w:color="auto"/>
              <w:bottom w:val="single" w:sz="12" w:space="0" w:color="auto"/>
              <w:right w:val="single" w:sz="12" w:space="0" w:color="auto"/>
            </w:tcBorders>
            <w:vAlign w:val="center"/>
          </w:tcPr>
          <w:p w:rsidR="005B196C" w:rsidRPr="00640FCB" w:rsidRDefault="005B196C" w:rsidP="00532283">
            <w:pPr>
              <w:pStyle w:val="a7"/>
              <w:ind w:left="-153" w:right="-181"/>
              <w:rPr>
                <w:szCs w:val="24"/>
              </w:rPr>
            </w:pPr>
            <w:r w:rsidRPr="00640FCB">
              <w:rPr>
                <w:szCs w:val="24"/>
              </w:rPr>
              <w:t>3,69</w:t>
            </w:r>
          </w:p>
        </w:tc>
      </w:tr>
    </w:tbl>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ind w:firstLine="567"/>
        <w:jc w:val="both"/>
        <w:rPr>
          <w:sz w:val="28"/>
          <w:szCs w:val="28"/>
        </w:rPr>
      </w:pPr>
    </w:p>
    <w:p w:rsidR="005B196C" w:rsidRDefault="005B196C" w:rsidP="005B196C">
      <w:pPr>
        <w:pStyle w:val="Default"/>
        <w:spacing w:line="360" w:lineRule="auto"/>
        <w:jc w:val="center"/>
        <w:rPr>
          <w:sz w:val="28"/>
          <w:szCs w:val="28"/>
        </w:rPr>
      </w:pPr>
      <w:r>
        <w:rPr>
          <w:noProof/>
          <w:lang w:eastAsia="ru-RU"/>
        </w:rPr>
        <w:drawing>
          <wp:inline distT="0" distB="0" distL="0" distR="0">
            <wp:extent cx="5512526" cy="2272937"/>
            <wp:effectExtent l="0" t="0" r="0" b="0"/>
            <wp:docPr id="35" name="Диаграмма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5"/>
                    <pic:cNvPicPr>
                      <a:picLocks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6148" cy="2278554"/>
                    </a:xfrm>
                    <a:prstGeom prst="rect">
                      <a:avLst/>
                    </a:prstGeom>
                    <a:noFill/>
                    <a:ln>
                      <a:noFill/>
                    </a:ln>
                  </pic:spPr>
                </pic:pic>
              </a:graphicData>
            </a:graphic>
          </wp:inline>
        </w:drawing>
      </w:r>
    </w:p>
    <w:p w:rsidR="0022319B" w:rsidRPr="00640FCB" w:rsidRDefault="005B196C" w:rsidP="00532283">
      <w:pPr>
        <w:pStyle w:val="Default"/>
        <w:spacing w:line="360" w:lineRule="auto"/>
        <w:ind w:firstLine="567"/>
        <w:jc w:val="both"/>
        <w:rPr>
          <w:rFonts w:ascii="Times New Roman" w:hAnsi="Times New Roman" w:cs="Times New Roman"/>
        </w:rPr>
      </w:pPr>
      <w:r w:rsidRPr="00640FCB">
        <w:rPr>
          <w:rFonts w:ascii="Times New Roman" w:hAnsi="Times New Roman" w:cs="Times New Roman"/>
        </w:rPr>
        <w:t xml:space="preserve">Рис. </w:t>
      </w:r>
      <w:r w:rsidR="00532283" w:rsidRPr="00640FCB">
        <w:rPr>
          <w:rFonts w:ascii="Times New Roman" w:hAnsi="Times New Roman" w:cs="Times New Roman"/>
        </w:rPr>
        <w:t>4</w:t>
      </w:r>
      <w:r w:rsidRPr="00640FCB">
        <w:rPr>
          <w:rFonts w:ascii="Times New Roman" w:hAnsi="Times New Roman" w:cs="Times New Roman"/>
        </w:rPr>
        <w:t>.1 – Интенсивность отказов в зависимости от срока эксплуатации участка тепловой сети</w:t>
      </w:r>
      <w:r w:rsidR="0022319B" w:rsidRPr="00640FCB">
        <w:rPr>
          <w:rFonts w:ascii="Times New Roman" w:hAnsi="Times New Roman" w:cs="Times New Roman"/>
        </w:rPr>
        <w:t>.</w:t>
      </w:r>
    </w:p>
    <w:p w:rsidR="0022319B" w:rsidRPr="00640FCB" w:rsidRDefault="00BE4F69" w:rsidP="00042BED">
      <w:pPr>
        <w:pStyle w:val="1"/>
        <w:numPr>
          <w:ilvl w:val="0"/>
          <w:numId w:val="3"/>
        </w:numPr>
        <w:tabs>
          <w:tab w:val="left" w:pos="1050"/>
        </w:tabs>
        <w:spacing w:before="61"/>
        <w:ind w:left="426" w:right="149" w:firstLine="425"/>
        <w:jc w:val="both"/>
        <w:rPr>
          <w:sz w:val="24"/>
          <w:szCs w:val="24"/>
        </w:rPr>
      </w:pPr>
      <w:bookmarkStart w:id="53" w:name="_Toc9528755"/>
      <w:r w:rsidRPr="00640FCB">
        <w:rPr>
          <w:sz w:val="24"/>
          <w:szCs w:val="24"/>
        </w:rPr>
        <w:t>Обоснование инвестиций в строительство, реконструкцию и техническое перевооружение</w:t>
      </w:r>
      <w:bookmarkEnd w:id="53"/>
    </w:p>
    <w:p w:rsidR="00BE4F69" w:rsidRPr="00640FCB" w:rsidRDefault="00BE4F69" w:rsidP="00042BED">
      <w:pPr>
        <w:pStyle w:val="1"/>
        <w:numPr>
          <w:ilvl w:val="1"/>
          <w:numId w:val="3"/>
        </w:numPr>
        <w:tabs>
          <w:tab w:val="left" w:pos="1220"/>
        </w:tabs>
        <w:spacing w:before="61"/>
        <w:ind w:left="426" w:right="-6" w:firstLine="425"/>
        <w:jc w:val="both"/>
        <w:rPr>
          <w:sz w:val="24"/>
          <w:szCs w:val="24"/>
        </w:rPr>
      </w:pPr>
      <w:bookmarkStart w:id="54" w:name="_Toc9528756"/>
      <w:r w:rsidRPr="00640FCB">
        <w:rPr>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54"/>
    </w:p>
    <w:p w:rsidR="005B196C" w:rsidRPr="00640FCB" w:rsidRDefault="005B196C" w:rsidP="00042BED">
      <w:pPr>
        <w:pStyle w:val="Default"/>
        <w:ind w:left="426" w:firstLine="425"/>
        <w:jc w:val="both"/>
        <w:rPr>
          <w:rFonts w:ascii="Times New Roman" w:hAnsi="Times New Roman" w:cs="Times New Roman"/>
        </w:rPr>
      </w:pPr>
    </w:p>
    <w:p w:rsidR="005B196C" w:rsidRPr="00640FCB" w:rsidRDefault="00BE4F69" w:rsidP="00042BED">
      <w:pPr>
        <w:pStyle w:val="a3"/>
        <w:spacing w:before="1"/>
        <w:ind w:left="426" w:right="105" w:firstLine="425"/>
        <w:jc w:val="center"/>
        <w:rPr>
          <w:sz w:val="24"/>
          <w:szCs w:val="24"/>
        </w:rPr>
      </w:pPr>
      <w:r w:rsidRPr="00640FCB">
        <w:rPr>
          <w:sz w:val="24"/>
          <w:szCs w:val="24"/>
        </w:rPr>
        <w:t>Реконструкция теплотрасс</w:t>
      </w:r>
    </w:p>
    <w:p w:rsidR="00BE4F69" w:rsidRPr="00640FCB" w:rsidRDefault="00BE4F69" w:rsidP="00042BED">
      <w:pPr>
        <w:pStyle w:val="a3"/>
        <w:spacing w:before="1"/>
        <w:ind w:left="426" w:right="105" w:firstLine="425"/>
        <w:jc w:val="both"/>
        <w:rPr>
          <w:sz w:val="24"/>
          <w:szCs w:val="24"/>
        </w:rPr>
      </w:pPr>
      <w:r w:rsidRPr="00640FCB">
        <w:rPr>
          <w:sz w:val="24"/>
          <w:szCs w:val="24"/>
        </w:rPr>
        <w:t>Задачи снижения потерь тепловой энергии в трубопроводах систем теплоснабжения является одной из самых актуальных.</w:t>
      </w:r>
    </w:p>
    <w:p w:rsidR="00BE4F69" w:rsidRPr="00640FCB" w:rsidRDefault="00BE4F69" w:rsidP="00042BED">
      <w:pPr>
        <w:pStyle w:val="a3"/>
        <w:spacing w:before="1"/>
        <w:ind w:left="426" w:right="105" w:firstLine="425"/>
        <w:jc w:val="both"/>
        <w:rPr>
          <w:sz w:val="24"/>
          <w:szCs w:val="24"/>
        </w:rPr>
      </w:pPr>
      <w:r w:rsidRPr="00640FCB">
        <w:rPr>
          <w:sz w:val="24"/>
          <w:szCs w:val="24"/>
        </w:rPr>
        <w:t xml:space="preserve">Для реконструкции и строительства новых трубопроводов рекомендуются к </w:t>
      </w:r>
      <w:r w:rsidRPr="00640FCB">
        <w:rPr>
          <w:sz w:val="24"/>
          <w:szCs w:val="24"/>
        </w:rPr>
        <w:lastRenderedPageBreak/>
        <w:t>использованию трубы в ППУ-изоляции в бесканальной прокладке.</w:t>
      </w:r>
    </w:p>
    <w:p w:rsidR="00BE4F69" w:rsidRPr="00640FCB" w:rsidRDefault="00BE4F69" w:rsidP="00042BED">
      <w:pPr>
        <w:pStyle w:val="a3"/>
        <w:spacing w:before="1"/>
        <w:ind w:left="426" w:right="105" w:firstLine="425"/>
        <w:jc w:val="both"/>
        <w:rPr>
          <w:sz w:val="24"/>
          <w:szCs w:val="24"/>
        </w:rPr>
      </w:pPr>
      <w:r w:rsidRPr="00640FCB">
        <w:rPr>
          <w:sz w:val="24"/>
          <w:szCs w:val="24"/>
        </w:rPr>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w:t>
      </w:r>
    </w:p>
    <w:p w:rsidR="00BE4F69" w:rsidRPr="00640FCB" w:rsidRDefault="00BE4F69" w:rsidP="00042BED">
      <w:pPr>
        <w:pStyle w:val="a3"/>
        <w:spacing w:before="1"/>
        <w:ind w:left="426" w:right="105" w:firstLine="425"/>
        <w:jc w:val="both"/>
        <w:rPr>
          <w:sz w:val="24"/>
          <w:szCs w:val="24"/>
        </w:rPr>
      </w:pPr>
      <w:r w:rsidRPr="00640FCB">
        <w:rPr>
          <w:sz w:val="24"/>
          <w:szCs w:val="24"/>
        </w:rPr>
        <w:t>Преимущества трубопроводов в ППУ-изоляции:</w:t>
      </w:r>
    </w:p>
    <w:p w:rsidR="00BE4F69" w:rsidRPr="00640FCB" w:rsidRDefault="00BE4F69" w:rsidP="00042BED">
      <w:pPr>
        <w:pStyle w:val="a3"/>
        <w:spacing w:before="1"/>
        <w:ind w:left="426" w:right="105" w:firstLine="425"/>
        <w:jc w:val="both"/>
        <w:rPr>
          <w:sz w:val="24"/>
          <w:szCs w:val="24"/>
        </w:rPr>
      </w:pPr>
      <w:r w:rsidRPr="00640FCB">
        <w:rPr>
          <w:sz w:val="24"/>
          <w:szCs w:val="24"/>
        </w:rPr>
        <w:t>- низкое водопоглощениепенополиуретана;</w:t>
      </w:r>
    </w:p>
    <w:p w:rsidR="00BE4F69" w:rsidRPr="00640FCB" w:rsidRDefault="00BE4F69" w:rsidP="00042BED">
      <w:pPr>
        <w:pStyle w:val="a3"/>
        <w:spacing w:before="1"/>
        <w:ind w:left="426" w:right="105" w:firstLine="425"/>
        <w:jc w:val="both"/>
        <w:rPr>
          <w:sz w:val="24"/>
          <w:szCs w:val="24"/>
        </w:rPr>
      </w:pPr>
      <w:r w:rsidRPr="00640FCB">
        <w:rPr>
          <w:sz w:val="24"/>
          <w:szCs w:val="24"/>
        </w:rPr>
        <w:t>- пенополиуретан экологически безопасен;</w:t>
      </w:r>
    </w:p>
    <w:p w:rsidR="00BE4F69" w:rsidRPr="00640FCB" w:rsidRDefault="00BE4F69" w:rsidP="00042BED">
      <w:pPr>
        <w:pStyle w:val="a3"/>
        <w:spacing w:before="1"/>
        <w:ind w:left="426" w:right="105" w:firstLine="425"/>
        <w:jc w:val="both"/>
        <w:rPr>
          <w:sz w:val="24"/>
          <w:szCs w:val="24"/>
        </w:rPr>
      </w:pPr>
      <w:r w:rsidRPr="00640FCB">
        <w:rPr>
          <w:sz w:val="24"/>
          <w:szCs w:val="24"/>
        </w:rPr>
        <w:t>- долговечность пенополиуретана;</w:t>
      </w:r>
    </w:p>
    <w:p w:rsidR="00BE4F69" w:rsidRPr="00640FCB" w:rsidRDefault="00BE4F69" w:rsidP="00042BED">
      <w:pPr>
        <w:pStyle w:val="a3"/>
        <w:spacing w:before="1"/>
        <w:ind w:left="426" w:right="105" w:firstLine="425"/>
        <w:jc w:val="both"/>
        <w:rPr>
          <w:sz w:val="24"/>
          <w:szCs w:val="24"/>
        </w:rPr>
      </w:pPr>
      <w:r w:rsidRPr="00640FCB">
        <w:rPr>
          <w:sz w:val="24"/>
          <w:szCs w:val="24"/>
        </w:rPr>
        <w:t>- низкая токсичность;</w:t>
      </w:r>
    </w:p>
    <w:p w:rsidR="00BE4F69" w:rsidRPr="00640FCB" w:rsidRDefault="00BE4F69" w:rsidP="00042BED">
      <w:pPr>
        <w:pStyle w:val="a3"/>
        <w:spacing w:before="1"/>
        <w:ind w:left="426" w:right="105" w:firstLine="425"/>
        <w:jc w:val="both"/>
        <w:rPr>
          <w:sz w:val="24"/>
          <w:szCs w:val="24"/>
        </w:rPr>
      </w:pPr>
      <w:r w:rsidRPr="00640FCB">
        <w:rPr>
          <w:sz w:val="24"/>
          <w:szCs w:val="24"/>
        </w:rPr>
        <w:t>- пенополиуретан имеет низкий коэффициент теплопроводности. Данный показатель у ППУ равен 0,019 - 0,035 Вт/М*К;</w:t>
      </w:r>
    </w:p>
    <w:p w:rsidR="00BE4F69" w:rsidRPr="00640FCB" w:rsidRDefault="00BE4F69" w:rsidP="00042BED">
      <w:pPr>
        <w:pStyle w:val="a3"/>
        <w:spacing w:before="1"/>
        <w:ind w:left="426" w:right="105" w:firstLine="425"/>
        <w:jc w:val="both"/>
        <w:rPr>
          <w:sz w:val="24"/>
          <w:szCs w:val="24"/>
        </w:rPr>
      </w:pPr>
      <w:r w:rsidRPr="00640FCB">
        <w:rPr>
          <w:sz w:val="24"/>
          <w:szCs w:val="24"/>
        </w:rPr>
        <w:t>- высокая адгезионная прочность пенополиуретана;</w:t>
      </w:r>
    </w:p>
    <w:p w:rsidR="00BE4F69" w:rsidRPr="00640FCB" w:rsidRDefault="00BE4F69" w:rsidP="00042BED">
      <w:pPr>
        <w:pStyle w:val="a3"/>
        <w:spacing w:before="1"/>
        <w:ind w:left="426" w:right="105" w:firstLine="425"/>
        <w:jc w:val="both"/>
        <w:rPr>
          <w:sz w:val="24"/>
          <w:szCs w:val="24"/>
        </w:rPr>
      </w:pPr>
      <w:r w:rsidRPr="00640FCB">
        <w:rPr>
          <w:sz w:val="24"/>
          <w:szCs w:val="24"/>
        </w:rPr>
        <w:t>- звукопоглощение пенополиуретана;</w:t>
      </w:r>
    </w:p>
    <w:p w:rsidR="00BE4F69" w:rsidRPr="00640FCB" w:rsidRDefault="00BE4F69" w:rsidP="00042BED">
      <w:pPr>
        <w:pStyle w:val="a3"/>
        <w:spacing w:before="1"/>
        <w:ind w:left="426" w:right="105" w:firstLine="425"/>
        <w:jc w:val="both"/>
        <w:rPr>
          <w:sz w:val="24"/>
          <w:szCs w:val="24"/>
        </w:rPr>
      </w:pPr>
      <w:r w:rsidRPr="00640FCB">
        <w:rPr>
          <w:sz w:val="24"/>
          <w:szCs w:val="24"/>
        </w:rPr>
        <w:t>- пенополиуретан, нанесенные на металлическую поверхность, защищают ее от коррозии;</w:t>
      </w:r>
    </w:p>
    <w:p w:rsidR="00BE4F69" w:rsidRPr="00640FCB" w:rsidRDefault="00BE4F69" w:rsidP="00042BED">
      <w:pPr>
        <w:pStyle w:val="a3"/>
        <w:spacing w:before="1"/>
        <w:ind w:left="426" w:right="105" w:firstLine="425"/>
        <w:jc w:val="both"/>
        <w:rPr>
          <w:sz w:val="24"/>
          <w:szCs w:val="24"/>
        </w:rPr>
      </w:pPr>
      <w:r w:rsidRPr="00640FCB">
        <w:rPr>
          <w:sz w:val="24"/>
          <w:szCs w:val="24"/>
        </w:rPr>
        <w:t>- ППУ сохраняет тепловую энергию в широком температурном диапазоне от -100°до +140°С.</w:t>
      </w:r>
    </w:p>
    <w:p w:rsidR="00BE4F69" w:rsidRPr="00640FCB" w:rsidRDefault="00BE4F69" w:rsidP="00042BED">
      <w:pPr>
        <w:pStyle w:val="a3"/>
        <w:spacing w:before="1"/>
        <w:ind w:left="426" w:right="105" w:firstLine="425"/>
        <w:jc w:val="both"/>
        <w:rPr>
          <w:sz w:val="24"/>
          <w:szCs w:val="24"/>
        </w:rPr>
      </w:pPr>
      <w:r w:rsidRPr="00640FCB">
        <w:rPr>
          <w:sz w:val="24"/>
          <w:szCs w:val="24"/>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BE4F69" w:rsidRPr="00640FCB" w:rsidRDefault="00BE4F69" w:rsidP="00042BED">
      <w:pPr>
        <w:pStyle w:val="a3"/>
        <w:spacing w:before="1"/>
        <w:ind w:left="426" w:right="105" w:firstLine="425"/>
        <w:jc w:val="both"/>
        <w:rPr>
          <w:sz w:val="24"/>
          <w:szCs w:val="24"/>
        </w:rPr>
      </w:pPr>
      <w:r w:rsidRPr="00640FCB">
        <w:rPr>
          <w:sz w:val="24"/>
          <w:szCs w:val="24"/>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BE4F69" w:rsidRPr="00640FCB" w:rsidRDefault="00BE4F69" w:rsidP="00042BED">
      <w:pPr>
        <w:pStyle w:val="a3"/>
        <w:spacing w:before="1"/>
        <w:ind w:left="426" w:right="105" w:firstLine="425"/>
        <w:jc w:val="both"/>
        <w:rPr>
          <w:sz w:val="24"/>
          <w:szCs w:val="24"/>
        </w:rPr>
      </w:pPr>
      <w:r w:rsidRPr="00640FCB">
        <w:rPr>
          <w:sz w:val="24"/>
          <w:szCs w:val="24"/>
        </w:rPr>
        <w:t>В результате применения данного типа труб тепловые потери уменьшились более чем на 20℅, сокращаются потери сетевой воды, минимизируется упущенная выгода от недопоставок тепла потребителям во время аварийных отключений.</w:t>
      </w:r>
    </w:p>
    <w:p w:rsidR="00BE4F69" w:rsidRPr="00640FCB" w:rsidRDefault="00BE4F69" w:rsidP="00042BED">
      <w:pPr>
        <w:pStyle w:val="a3"/>
        <w:spacing w:before="1"/>
        <w:ind w:left="426" w:right="105" w:firstLine="425"/>
        <w:jc w:val="both"/>
        <w:rPr>
          <w:sz w:val="24"/>
          <w:szCs w:val="24"/>
        </w:rPr>
      </w:pPr>
      <w:r w:rsidRPr="00640FCB">
        <w:rPr>
          <w:sz w:val="24"/>
          <w:szCs w:val="24"/>
        </w:rPr>
        <w:t>Применение новых конструкций теплопроводов полной комплектации позволяет:</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тепловые потери примерно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капитальные затраты на 15-20%;</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эксплуатационные затраты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снизить ремонтные затраты в 2-3 раза;</w:t>
      </w:r>
    </w:p>
    <w:p w:rsidR="00BE4F69" w:rsidRPr="00640FCB" w:rsidRDefault="00BE4F69" w:rsidP="00042BED">
      <w:pPr>
        <w:pStyle w:val="a3"/>
        <w:spacing w:before="1"/>
        <w:ind w:left="426" w:right="105" w:firstLine="425"/>
        <w:jc w:val="both"/>
        <w:rPr>
          <w:sz w:val="24"/>
          <w:szCs w:val="24"/>
        </w:rPr>
      </w:pPr>
      <w:r w:rsidRPr="00640FCB">
        <w:rPr>
          <w:sz w:val="24"/>
          <w:szCs w:val="24"/>
        </w:rPr>
        <w:t>- уменьшить время прокладки в 1,5-2 раза;</w:t>
      </w:r>
    </w:p>
    <w:p w:rsidR="00BE4F69" w:rsidRPr="00640FCB" w:rsidRDefault="00BE4F69" w:rsidP="00042BED">
      <w:pPr>
        <w:pStyle w:val="a3"/>
        <w:spacing w:before="1"/>
        <w:ind w:left="426" w:right="105" w:firstLine="425"/>
        <w:jc w:val="both"/>
        <w:rPr>
          <w:sz w:val="24"/>
          <w:szCs w:val="24"/>
        </w:rPr>
      </w:pPr>
      <w:r w:rsidRPr="00640FCB">
        <w:rPr>
          <w:sz w:val="24"/>
          <w:szCs w:val="24"/>
        </w:rPr>
        <w:t>- исключить влияние блуждающих токов и, следовательно, внешнюю коррозию;</w:t>
      </w:r>
    </w:p>
    <w:p w:rsidR="00BE4F69" w:rsidRPr="00640FCB" w:rsidRDefault="00BE4F69" w:rsidP="00042BED">
      <w:pPr>
        <w:pStyle w:val="a3"/>
        <w:spacing w:before="1"/>
        <w:ind w:left="426" w:right="105" w:firstLine="425"/>
        <w:jc w:val="both"/>
        <w:rPr>
          <w:sz w:val="24"/>
          <w:szCs w:val="24"/>
        </w:rPr>
      </w:pPr>
      <w:r w:rsidRPr="00640FCB">
        <w:rPr>
          <w:sz w:val="24"/>
          <w:szCs w:val="24"/>
        </w:rPr>
        <w:t>- исключить строительство дорогостоящих каналов;</w:t>
      </w:r>
    </w:p>
    <w:p w:rsidR="00BE4F69" w:rsidRPr="00640FCB" w:rsidRDefault="00BE4F69" w:rsidP="00042BED">
      <w:pPr>
        <w:pStyle w:val="a3"/>
        <w:spacing w:before="1"/>
        <w:ind w:left="426" w:right="105" w:firstLine="425"/>
        <w:jc w:val="both"/>
        <w:rPr>
          <w:sz w:val="24"/>
          <w:szCs w:val="24"/>
        </w:rPr>
      </w:pPr>
      <w:r w:rsidRPr="00640FCB">
        <w:rPr>
          <w:sz w:val="24"/>
          <w:szCs w:val="24"/>
        </w:rP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BE4F69" w:rsidRPr="00640FCB" w:rsidRDefault="00BE4F69" w:rsidP="00042BED">
      <w:pPr>
        <w:pStyle w:val="a3"/>
        <w:spacing w:before="1"/>
        <w:ind w:left="426" w:right="105" w:firstLine="425"/>
        <w:jc w:val="both"/>
        <w:rPr>
          <w:sz w:val="24"/>
          <w:szCs w:val="24"/>
        </w:rPr>
      </w:pPr>
      <w:r w:rsidRPr="00640FCB">
        <w:rPr>
          <w:sz w:val="24"/>
          <w:szCs w:val="24"/>
        </w:rPr>
        <w:t>Таким образом, годовой экономический эффект, получаемый в тепловых сетях, рассчитывается по формуле:</w:t>
      </w:r>
    </w:p>
    <w:p w:rsidR="00BE4F69" w:rsidRPr="00640FCB" w:rsidRDefault="00BE4F69" w:rsidP="00042BED">
      <w:pPr>
        <w:pStyle w:val="a3"/>
        <w:spacing w:before="1"/>
        <w:ind w:left="426" w:right="105" w:firstLine="425"/>
        <w:jc w:val="both"/>
        <w:rPr>
          <w:sz w:val="24"/>
          <w:szCs w:val="24"/>
        </w:rPr>
      </w:pPr>
      <w:r w:rsidRPr="00640FCB">
        <w:rPr>
          <w:sz w:val="24"/>
          <w:szCs w:val="24"/>
        </w:rPr>
        <w:t>Эт.с. = Экап.вл. + Эдолгов + Э рем. + Ээкспл.+Этопл.</w:t>
      </w:r>
    </w:p>
    <w:p w:rsidR="00BE4F69" w:rsidRPr="00640FCB" w:rsidRDefault="00BE4F69" w:rsidP="00042BED">
      <w:pPr>
        <w:pStyle w:val="a3"/>
        <w:spacing w:before="1"/>
        <w:ind w:left="426" w:right="105" w:firstLine="425"/>
        <w:jc w:val="both"/>
        <w:rPr>
          <w:sz w:val="24"/>
          <w:szCs w:val="24"/>
        </w:rPr>
      </w:pPr>
      <w:r w:rsidRPr="00640FCB">
        <w:rPr>
          <w:sz w:val="24"/>
          <w:szCs w:val="24"/>
        </w:rP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D91393" w:rsidRPr="00640FCB" w:rsidRDefault="00D91393" w:rsidP="00042BED">
      <w:pPr>
        <w:pStyle w:val="a3"/>
        <w:ind w:left="426" w:right="117" w:firstLine="425"/>
        <w:jc w:val="both"/>
        <w:rPr>
          <w:sz w:val="24"/>
          <w:szCs w:val="24"/>
        </w:rPr>
      </w:pPr>
      <w:r w:rsidRPr="00640FCB">
        <w:rPr>
          <w:sz w:val="24"/>
          <w:szCs w:val="24"/>
        </w:rPr>
        <w:t>Реконструкция и техническое перевооружение источников тепловой энергии на период действия схемы теплоснабжения не ожидается.</w:t>
      </w:r>
    </w:p>
    <w:p w:rsidR="00D91393" w:rsidRPr="00640FCB" w:rsidRDefault="00D91393" w:rsidP="00042BED">
      <w:pPr>
        <w:ind w:left="426" w:right="295" w:firstLine="425"/>
        <w:rPr>
          <w:sz w:val="24"/>
          <w:szCs w:val="24"/>
        </w:rPr>
      </w:pPr>
      <w:r w:rsidRPr="00640FCB">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rsidR="00D91393" w:rsidRPr="00640FCB" w:rsidRDefault="00D91393" w:rsidP="00042BED">
      <w:pPr>
        <w:pStyle w:val="a3"/>
        <w:ind w:left="426" w:right="116" w:firstLine="425"/>
        <w:jc w:val="both"/>
        <w:rPr>
          <w:sz w:val="24"/>
          <w:szCs w:val="24"/>
        </w:rPr>
      </w:pPr>
      <w:r w:rsidRPr="00640FCB">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p>
    <w:p w:rsidR="00D91393" w:rsidRPr="00640FCB" w:rsidRDefault="00D91393" w:rsidP="001B5E85">
      <w:pPr>
        <w:pStyle w:val="af7"/>
        <w:spacing w:before="0"/>
        <w:ind w:firstLine="426"/>
        <w:jc w:val="both"/>
        <w:rPr>
          <w:b w:val="0"/>
          <w:bCs w:val="0"/>
          <w:sz w:val="24"/>
          <w:szCs w:val="24"/>
        </w:rPr>
      </w:pPr>
      <w:bookmarkStart w:id="55" w:name="_Ref428430567"/>
      <w:r w:rsidRPr="00640FCB">
        <w:rPr>
          <w:b w:val="0"/>
          <w:bCs w:val="0"/>
          <w:sz w:val="24"/>
          <w:szCs w:val="24"/>
        </w:rPr>
        <w:lastRenderedPageBreak/>
        <w:t xml:space="preserve">Таблица </w:t>
      </w:r>
      <w:bookmarkEnd w:id="55"/>
      <w:r w:rsidRPr="00640FCB">
        <w:rPr>
          <w:b w:val="0"/>
          <w:bCs w:val="0"/>
          <w:sz w:val="24"/>
          <w:szCs w:val="24"/>
        </w:rPr>
        <w:t xml:space="preserve">23 - Перечень мероприятий по строительству и реконструкции тепловых сетей </w:t>
      </w:r>
    </w:p>
    <w:tbl>
      <w:tblPr>
        <w:tblStyle w:val="a6"/>
        <w:tblW w:w="4826" w:type="pct"/>
        <w:tblInd w:w="250" w:type="dxa"/>
        <w:tblLayout w:type="fixed"/>
        <w:tblLook w:val="04A0"/>
      </w:tblPr>
      <w:tblGrid>
        <w:gridCol w:w="757"/>
        <w:gridCol w:w="2930"/>
        <w:gridCol w:w="16"/>
        <w:gridCol w:w="1715"/>
        <w:gridCol w:w="1203"/>
        <w:gridCol w:w="1455"/>
        <w:gridCol w:w="1704"/>
      </w:tblGrid>
      <w:tr w:rsidR="00D91393" w:rsidRPr="00640FCB" w:rsidTr="00042BED">
        <w:trPr>
          <w:trHeight w:val="590"/>
          <w:tblHeader/>
        </w:trPr>
        <w:tc>
          <w:tcPr>
            <w:tcW w:w="387"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bookmarkStart w:id="56" w:name="_Hlk109573136"/>
            <w:r w:rsidRPr="00640FCB">
              <w:rPr>
                <w:b w:val="0"/>
                <w:sz w:val="24"/>
                <w:szCs w:val="24"/>
                <w:lang w:eastAsia="en-US"/>
              </w:rPr>
              <w:t>№ п/п</w:t>
            </w:r>
          </w:p>
        </w:tc>
        <w:tc>
          <w:tcPr>
            <w:tcW w:w="1498"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Наименованиемероприятия</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Наружный</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диаметр, мм</w:t>
            </w:r>
          </w:p>
        </w:tc>
        <w:tc>
          <w:tcPr>
            <w:tcW w:w="615"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Протяженность, м</w:t>
            </w:r>
          </w:p>
        </w:tc>
        <w:tc>
          <w:tcPr>
            <w:tcW w:w="744"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Этап</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реализации</w:t>
            </w:r>
          </w:p>
        </w:tc>
        <w:tc>
          <w:tcPr>
            <w:tcW w:w="871" w:type="pct"/>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Капитальные</w:t>
            </w:r>
          </w:p>
          <w:p w:rsidR="00D91393" w:rsidRPr="00640FCB" w:rsidRDefault="00D91393" w:rsidP="001B5E85">
            <w:pPr>
              <w:pStyle w:val="af9"/>
              <w:autoSpaceDE w:val="0"/>
              <w:autoSpaceDN w:val="0"/>
              <w:rPr>
                <w:b w:val="0"/>
                <w:sz w:val="24"/>
                <w:szCs w:val="24"/>
                <w:lang w:eastAsia="en-US"/>
              </w:rPr>
            </w:pPr>
            <w:r w:rsidRPr="00640FCB">
              <w:rPr>
                <w:b w:val="0"/>
                <w:sz w:val="24"/>
                <w:szCs w:val="24"/>
                <w:lang w:eastAsia="en-US"/>
              </w:rPr>
              <w:t>затраты, тыс.руб.</w:t>
            </w:r>
          </w:p>
        </w:tc>
      </w:tr>
      <w:tr w:rsidR="00D91393" w:rsidRPr="00640FCB" w:rsidTr="00042BED">
        <w:trPr>
          <w:trHeight w:val="37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pStyle w:val="af9"/>
              <w:autoSpaceDE w:val="0"/>
              <w:autoSpaceDN w:val="0"/>
              <w:rPr>
                <w:sz w:val="24"/>
                <w:szCs w:val="24"/>
                <w:lang w:eastAsia="en-US"/>
              </w:rPr>
            </w:pPr>
            <w:r w:rsidRPr="00640FCB">
              <w:rPr>
                <w:sz w:val="24"/>
                <w:szCs w:val="24"/>
                <w:lang w:eastAsia="en-US"/>
              </w:rPr>
              <w:t>Реконструкция тепловых сетей в связи с физическим износом</w:t>
            </w:r>
          </w:p>
        </w:tc>
      </w:tr>
      <w:tr w:rsidR="00CA47E7"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1</w:t>
            </w:r>
          </w:p>
        </w:tc>
        <w:tc>
          <w:tcPr>
            <w:tcW w:w="1498"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200</w:t>
            </w:r>
          </w:p>
        </w:tc>
        <w:tc>
          <w:tcPr>
            <w:tcW w:w="615"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346</w:t>
            </w:r>
          </w:p>
        </w:tc>
        <w:tc>
          <w:tcPr>
            <w:tcW w:w="744" w:type="pct"/>
            <w:tcBorders>
              <w:top w:val="single" w:sz="4" w:space="0" w:color="auto"/>
              <w:left w:val="single" w:sz="4" w:space="0" w:color="auto"/>
              <w:bottom w:val="single" w:sz="4" w:space="0" w:color="auto"/>
              <w:right w:val="single" w:sz="4" w:space="0" w:color="auto"/>
            </w:tcBorders>
            <w:vAlign w:val="center"/>
            <w:hideMark/>
          </w:tcPr>
          <w:p w:rsidR="00CA47E7" w:rsidRPr="00794C16" w:rsidRDefault="00CA47E7" w:rsidP="00E6564E">
            <w:pPr>
              <w:pStyle w:val="afa"/>
              <w:autoSpaceDE w:val="0"/>
              <w:autoSpaceDN w:val="0"/>
              <w:rPr>
                <w:sz w:val="24"/>
                <w:szCs w:val="24"/>
                <w:lang w:eastAsia="en-US"/>
              </w:rPr>
            </w:pPr>
            <w:r w:rsidRPr="00794C16">
              <w:rPr>
                <w:sz w:val="24"/>
                <w:szCs w:val="24"/>
                <w:lang w:eastAsia="en-US"/>
              </w:rPr>
              <w:t>202</w:t>
            </w:r>
            <w:r>
              <w:rPr>
                <w:sz w:val="24"/>
                <w:szCs w:val="24"/>
                <w:lang w:eastAsia="en-US"/>
              </w:rPr>
              <w:t>6</w:t>
            </w:r>
            <w:r w:rsidRPr="00794C16">
              <w:rPr>
                <w:sz w:val="24"/>
                <w:szCs w:val="24"/>
                <w:lang w:eastAsia="en-US"/>
              </w:rPr>
              <w:t>-202</w:t>
            </w:r>
            <w:r>
              <w:rPr>
                <w:sz w:val="24"/>
                <w:szCs w:val="24"/>
                <w:lang w:eastAsia="en-US"/>
              </w:rPr>
              <w:t>7</w:t>
            </w:r>
          </w:p>
        </w:tc>
        <w:tc>
          <w:tcPr>
            <w:tcW w:w="871"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6037,29</w:t>
            </w:r>
          </w:p>
        </w:tc>
      </w:tr>
      <w:tr w:rsidR="00CA47E7"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2</w:t>
            </w:r>
          </w:p>
        </w:tc>
        <w:tc>
          <w:tcPr>
            <w:tcW w:w="1498"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150</w:t>
            </w:r>
          </w:p>
        </w:tc>
        <w:tc>
          <w:tcPr>
            <w:tcW w:w="615"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565</w:t>
            </w:r>
          </w:p>
        </w:tc>
        <w:tc>
          <w:tcPr>
            <w:tcW w:w="744" w:type="pct"/>
            <w:tcBorders>
              <w:top w:val="single" w:sz="4" w:space="0" w:color="auto"/>
              <w:left w:val="single" w:sz="4" w:space="0" w:color="auto"/>
              <w:bottom w:val="single" w:sz="4" w:space="0" w:color="auto"/>
              <w:right w:val="single" w:sz="4" w:space="0" w:color="auto"/>
            </w:tcBorders>
            <w:vAlign w:val="center"/>
            <w:hideMark/>
          </w:tcPr>
          <w:p w:rsidR="00CA47E7" w:rsidRPr="00794C16" w:rsidRDefault="00CA47E7" w:rsidP="00E6564E">
            <w:pPr>
              <w:jc w:val="center"/>
              <w:rPr>
                <w:sz w:val="24"/>
                <w:szCs w:val="24"/>
                <w:lang w:eastAsia="en-US"/>
              </w:rPr>
            </w:pPr>
            <w:r w:rsidRPr="00794C16">
              <w:rPr>
                <w:sz w:val="24"/>
                <w:szCs w:val="24"/>
                <w:lang w:eastAsia="en-US"/>
              </w:rPr>
              <w:t>202</w:t>
            </w:r>
            <w:r>
              <w:rPr>
                <w:sz w:val="24"/>
                <w:szCs w:val="24"/>
                <w:lang w:eastAsia="en-US"/>
              </w:rPr>
              <w:t>7</w:t>
            </w:r>
            <w:r w:rsidRPr="00794C16">
              <w:rPr>
                <w:sz w:val="24"/>
                <w:szCs w:val="24"/>
                <w:lang w:eastAsia="en-US"/>
              </w:rPr>
              <w:t>-202</w:t>
            </w:r>
            <w:r>
              <w:rPr>
                <w:sz w:val="24"/>
                <w:szCs w:val="24"/>
                <w:lang w:eastAsia="en-US"/>
              </w:rPr>
              <w:t>8</w:t>
            </w:r>
          </w:p>
        </w:tc>
        <w:tc>
          <w:tcPr>
            <w:tcW w:w="871"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7890,23</w:t>
            </w:r>
          </w:p>
        </w:tc>
      </w:tr>
      <w:tr w:rsidR="00CA47E7"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3</w:t>
            </w:r>
          </w:p>
        </w:tc>
        <w:tc>
          <w:tcPr>
            <w:tcW w:w="1498"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125</w:t>
            </w:r>
          </w:p>
        </w:tc>
        <w:tc>
          <w:tcPr>
            <w:tcW w:w="615"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282</w:t>
            </w:r>
          </w:p>
        </w:tc>
        <w:tc>
          <w:tcPr>
            <w:tcW w:w="744" w:type="pct"/>
            <w:tcBorders>
              <w:top w:val="single" w:sz="4" w:space="0" w:color="auto"/>
              <w:left w:val="single" w:sz="4" w:space="0" w:color="auto"/>
              <w:bottom w:val="single" w:sz="4" w:space="0" w:color="auto"/>
              <w:right w:val="single" w:sz="4" w:space="0" w:color="auto"/>
            </w:tcBorders>
            <w:vAlign w:val="center"/>
            <w:hideMark/>
          </w:tcPr>
          <w:p w:rsidR="00CA47E7" w:rsidRPr="00794C16" w:rsidRDefault="00CA47E7" w:rsidP="00E6564E">
            <w:pPr>
              <w:jc w:val="center"/>
              <w:rPr>
                <w:sz w:val="24"/>
                <w:szCs w:val="24"/>
                <w:lang w:eastAsia="en-US"/>
              </w:rPr>
            </w:pPr>
            <w:r w:rsidRPr="00794C16">
              <w:rPr>
                <w:sz w:val="24"/>
                <w:szCs w:val="24"/>
                <w:lang w:eastAsia="en-US"/>
              </w:rPr>
              <w:t>202</w:t>
            </w:r>
            <w:r>
              <w:rPr>
                <w:sz w:val="24"/>
                <w:szCs w:val="24"/>
                <w:lang w:eastAsia="en-US"/>
              </w:rPr>
              <w:t>8</w:t>
            </w:r>
            <w:r w:rsidRPr="00794C16">
              <w:rPr>
                <w:sz w:val="24"/>
                <w:szCs w:val="24"/>
                <w:lang w:eastAsia="en-US"/>
              </w:rPr>
              <w:t>-202</w:t>
            </w:r>
            <w:r>
              <w:rPr>
                <w:sz w:val="24"/>
                <w:szCs w:val="24"/>
                <w:lang w:eastAsia="en-US"/>
              </w:rPr>
              <w:t>9</w:t>
            </w:r>
          </w:p>
        </w:tc>
        <w:tc>
          <w:tcPr>
            <w:tcW w:w="871"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3493,13</w:t>
            </w:r>
          </w:p>
        </w:tc>
      </w:tr>
      <w:tr w:rsidR="00CA47E7"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4</w:t>
            </w:r>
          </w:p>
        </w:tc>
        <w:tc>
          <w:tcPr>
            <w:tcW w:w="1498"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100</w:t>
            </w:r>
          </w:p>
        </w:tc>
        <w:tc>
          <w:tcPr>
            <w:tcW w:w="615"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159</w:t>
            </w:r>
          </w:p>
        </w:tc>
        <w:tc>
          <w:tcPr>
            <w:tcW w:w="744" w:type="pct"/>
            <w:tcBorders>
              <w:top w:val="single" w:sz="4" w:space="0" w:color="auto"/>
              <w:left w:val="single" w:sz="4" w:space="0" w:color="auto"/>
              <w:bottom w:val="single" w:sz="4" w:space="0" w:color="auto"/>
              <w:right w:val="single" w:sz="4" w:space="0" w:color="auto"/>
            </w:tcBorders>
            <w:vAlign w:val="center"/>
            <w:hideMark/>
          </w:tcPr>
          <w:p w:rsidR="00CA47E7" w:rsidRPr="00794C16" w:rsidRDefault="00CA47E7" w:rsidP="00E6564E">
            <w:pPr>
              <w:jc w:val="center"/>
              <w:rPr>
                <w:sz w:val="24"/>
                <w:szCs w:val="24"/>
                <w:lang w:eastAsia="en-US"/>
              </w:rPr>
            </w:pPr>
            <w:r w:rsidRPr="00794C16">
              <w:rPr>
                <w:sz w:val="24"/>
                <w:szCs w:val="24"/>
                <w:lang w:eastAsia="en-US"/>
              </w:rPr>
              <w:t>20</w:t>
            </w:r>
            <w:r>
              <w:rPr>
                <w:sz w:val="24"/>
                <w:szCs w:val="24"/>
                <w:lang w:eastAsia="en-US"/>
              </w:rPr>
              <w:t>29</w:t>
            </w:r>
            <w:r w:rsidRPr="00794C16">
              <w:rPr>
                <w:sz w:val="24"/>
                <w:szCs w:val="24"/>
                <w:lang w:eastAsia="en-US"/>
              </w:rPr>
              <w:t>-20</w:t>
            </w:r>
            <w:r>
              <w:rPr>
                <w:sz w:val="24"/>
                <w:szCs w:val="24"/>
                <w:lang w:eastAsia="en-US"/>
              </w:rPr>
              <w:t>30</w:t>
            </w:r>
          </w:p>
        </w:tc>
        <w:tc>
          <w:tcPr>
            <w:tcW w:w="871"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1786,05</w:t>
            </w:r>
          </w:p>
        </w:tc>
      </w:tr>
      <w:tr w:rsidR="00CA47E7"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5</w:t>
            </w:r>
          </w:p>
        </w:tc>
        <w:tc>
          <w:tcPr>
            <w:tcW w:w="1498"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75</w:t>
            </w:r>
          </w:p>
        </w:tc>
        <w:tc>
          <w:tcPr>
            <w:tcW w:w="615"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100</w:t>
            </w:r>
          </w:p>
        </w:tc>
        <w:tc>
          <w:tcPr>
            <w:tcW w:w="744" w:type="pct"/>
            <w:tcBorders>
              <w:top w:val="single" w:sz="4" w:space="0" w:color="auto"/>
              <w:left w:val="single" w:sz="4" w:space="0" w:color="auto"/>
              <w:bottom w:val="single" w:sz="4" w:space="0" w:color="auto"/>
              <w:right w:val="single" w:sz="4" w:space="0" w:color="auto"/>
            </w:tcBorders>
            <w:vAlign w:val="center"/>
            <w:hideMark/>
          </w:tcPr>
          <w:p w:rsidR="00CA47E7" w:rsidRPr="00794C16" w:rsidRDefault="00CA47E7" w:rsidP="00E6564E">
            <w:pPr>
              <w:jc w:val="center"/>
              <w:rPr>
                <w:sz w:val="24"/>
                <w:szCs w:val="24"/>
                <w:lang w:eastAsia="en-US"/>
              </w:rPr>
            </w:pPr>
            <w:r w:rsidRPr="00794C16">
              <w:rPr>
                <w:sz w:val="24"/>
                <w:szCs w:val="24"/>
                <w:lang w:eastAsia="en-US"/>
              </w:rPr>
              <w:t>20</w:t>
            </w:r>
            <w:r>
              <w:rPr>
                <w:sz w:val="24"/>
                <w:szCs w:val="24"/>
                <w:lang w:eastAsia="en-US"/>
              </w:rPr>
              <w:t>30</w:t>
            </w:r>
            <w:r w:rsidRPr="00794C16">
              <w:rPr>
                <w:sz w:val="24"/>
                <w:szCs w:val="24"/>
                <w:lang w:eastAsia="en-US"/>
              </w:rPr>
              <w:t>-203</w:t>
            </w:r>
            <w:r>
              <w:rPr>
                <w:sz w:val="24"/>
                <w:szCs w:val="24"/>
                <w:lang w:eastAsia="en-US"/>
              </w:rPr>
              <w:t>1</w:t>
            </w:r>
          </w:p>
        </w:tc>
        <w:tc>
          <w:tcPr>
            <w:tcW w:w="871"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1017,50</w:t>
            </w:r>
          </w:p>
        </w:tc>
      </w:tr>
      <w:tr w:rsidR="00CA47E7" w:rsidRPr="00640FCB" w:rsidTr="00042BED">
        <w:tc>
          <w:tcPr>
            <w:tcW w:w="387"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6</w:t>
            </w:r>
          </w:p>
        </w:tc>
        <w:tc>
          <w:tcPr>
            <w:tcW w:w="1498"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Реконструкция (замена) тепловых сетей</w:t>
            </w:r>
          </w:p>
        </w:tc>
        <w:tc>
          <w:tcPr>
            <w:tcW w:w="885" w:type="pct"/>
            <w:gridSpan w:val="2"/>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50</w:t>
            </w:r>
          </w:p>
        </w:tc>
        <w:tc>
          <w:tcPr>
            <w:tcW w:w="615"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pStyle w:val="afa"/>
              <w:autoSpaceDE w:val="0"/>
              <w:autoSpaceDN w:val="0"/>
              <w:rPr>
                <w:sz w:val="24"/>
                <w:szCs w:val="24"/>
                <w:lang w:eastAsia="en-US"/>
              </w:rPr>
            </w:pPr>
            <w:r w:rsidRPr="00640FCB">
              <w:rPr>
                <w:sz w:val="24"/>
                <w:szCs w:val="24"/>
                <w:lang w:eastAsia="en-US"/>
              </w:rPr>
              <w:t>127</w:t>
            </w:r>
          </w:p>
        </w:tc>
        <w:tc>
          <w:tcPr>
            <w:tcW w:w="744" w:type="pct"/>
            <w:tcBorders>
              <w:top w:val="single" w:sz="4" w:space="0" w:color="auto"/>
              <w:left w:val="single" w:sz="4" w:space="0" w:color="auto"/>
              <w:bottom w:val="single" w:sz="4" w:space="0" w:color="auto"/>
              <w:right w:val="single" w:sz="4" w:space="0" w:color="auto"/>
            </w:tcBorders>
            <w:vAlign w:val="center"/>
            <w:hideMark/>
          </w:tcPr>
          <w:p w:rsidR="00CA47E7" w:rsidRPr="00794C16" w:rsidRDefault="00CA47E7" w:rsidP="00E6564E">
            <w:pPr>
              <w:jc w:val="center"/>
              <w:rPr>
                <w:sz w:val="24"/>
                <w:szCs w:val="24"/>
                <w:lang w:eastAsia="en-US"/>
              </w:rPr>
            </w:pPr>
            <w:r w:rsidRPr="00794C16">
              <w:rPr>
                <w:sz w:val="24"/>
                <w:szCs w:val="24"/>
                <w:lang w:eastAsia="en-US"/>
              </w:rPr>
              <w:t>203</w:t>
            </w:r>
            <w:r>
              <w:rPr>
                <w:sz w:val="24"/>
                <w:szCs w:val="24"/>
                <w:lang w:eastAsia="en-US"/>
              </w:rPr>
              <w:t>1</w:t>
            </w:r>
            <w:r w:rsidRPr="00794C16">
              <w:rPr>
                <w:sz w:val="24"/>
                <w:szCs w:val="24"/>
                <w:lang w:eastAsia="en-US"/>
              </w:rPr>
              <w:t>-20</w:t>
            </w:r>
            <w:r>
              <w:rPr>
                <w:sz w:val="24"/>
                <w:szCs w:val="24"/>
                <w:lang w:eastAsia="en-US"/>
              </w:rPr>
              <w:t>32</w:t>
            </w:r>
          </w:p>
        </w:tc>
        <w:tc>
          <w:tcPr>
            <w:tcW w:w="871" w:type="pct"/>
            <w:tcBorders>
              <w:top w:val="single" w:sz="4" w:space="0" w:color="auto"/>
              <w:left w:val="single" w:sz="4" w:space="0" w:color="auto"/>
              <w:bottom w:val="single" w:sz="4" w:space="0" w:color="auto"/>
              <w:right w:val="single" w:sz="4" w:space="0" w:color="auto"/>
            </w:tcBorders>
            <w:vAlign w:val="center"/>
            <w:hideMark/>
          </w:tcPr>
          <w:p w:rsidR="00CA47E7" w:rsidRPr="00640FCB" w:rsidRDefault="00CA47E7" w:rsidP="001B5E85">
            <w:pPr>
              <w:jc w:val="center"/>
              <w:rPr>
                <w:sz w:val="24"/>
                <w:szCs w:val="24"/>
                <w:lang w:eastAsia="en-US"/>
              </w:rPr>
            </w:pPr>
            <w:r w:rsidRPr="00640FCB">
              <w:rPr>
                <w:sz w:val="24"/>
                <w:szCs w:val="24"/>
                <w:lang w:eastAsia="en-US"/>
              </w:rPr>
              <w:t>1292,23</w:t>
            </w:r>
          </w:p>
        </w:tc>
      </w:tr>
      <w:tr w:rsidR="00D91393" w:rsidRPr="00640FCB" w:rsidTr="00042BED">
        <w:trPr>
          <w:trHeight w:val="77"/>
        </w:trPr>
        <w:tc>
          <w:tcPr>
            <w:tcW w:w="1893" w:type="pct"/>
            <w:gridSpan w:val="3"/>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ИТОГО</w:t>
            </w:r>
          </w:p>
        </w:tc>
        <w:tc>
          <w:tcPr>
            <w:tcW w:w="3107" w:type="pct"/>
            <w:gridSpan w:val="4"/>
            <w:tcBorders>
              <w:top w:val="single" w:sz="4" w:space="0" w:color="auto"/>
              <w:left w:val="single" w:sz="4" w:space="0" w:color="auto"/>
              <w:bottom w:val="single" w:sz="4" w:space="0" w:color="auto"/>
              <w:right w:val="single" w:sz="4" w:space="0" w:color="auto"/>
            </w:tcBorders>
            <w:vAlign w:val="center"/>
            <w:hideMark/>
          </w:tcPr>
          <w:p w:rsidR="00D91393" w:rsidRPr="00640FCB" w:rsidRDefault="00D91393" w:rsidP="001B5E85">
            <w:pPr>
              <w:jc w:val="center"/>
              <w:rPr>
                <w:sz w:val="24"/>
                <w:szCs w:val="24"/>
                <w:lang w:eastAsia="en-US"/>
              </w:rPr>
            </w:pPr>
            <w:r w:rsidRPr="00640FCB">
              <w:rPr>
                <w:sz w:val="24"/>
                <w:szCs w:val="24"/>
                <w:lang w:eastAsia="en-US"/>
              </w:rPr>
              <w:t xml:space="preserve">                                                                         21516,42</w:t>
            </w:r>
          </w:p>
        </w:tc>
      </w:tr>
      <w:bookmarkEnd w:id="56"/>
    </w:tbl>
    <w:p w:rsidR="00D91393" w:rsidRPr="00640FCB" w:rsidRDefault="00D91393" w:rsidP="00D91393">
      <w:pPr>
        <w:pStyle w:val="a3"/>
        <w:spacing w:line="360" w:lineRule="auto"/>
        <w:ind w:firstLine="426"/>
        <w:rPr>
          <w:sz w:val="24"/>
          <w:szCs w:val="24"/>
        </w:rPr>
      </w:pPr>
    </w:p>
    <w:p w:rsidR="00D91393" w:rsidRPr="00640FCB" w:rsidRDefault="00D91393" w:rsidP="00042BED">
      <w:pPr>
        <w:ind w:left="284" w:firstLine="426"/>
        <w:jc w:val="both"/>
        <w:rPr>
          <w:sz w:val="24"/>
          <w:szCs w:val="24"/>
        </w:rPr>
      </w:pPr>
      <w:r w:rsidRPr="00640FCB">
        <w:rPr>
          <w:sz w:val="24"/>
          <w:szCs w:val="24"/>
        </w:rPr>
        <w:t>Стоимость мероприятий по замене тепловых сетей определена по справочнику НЦС 81-02-13-2017 Раздел 5. Бесканальная прокладка трубопроводов теплоснабжения в изоляции из пенополиуретана (ППУ).</w:t>
      </w:r>
    </w:p>
    <w:p w:rsidR="00825AD9" w:rsidRPr="00640FCB" w:rsidRDefault="00D91393" w:rsidP="00042BED">
      <w:pPr>
        <w:pStyle w:val="a3"/>
        <w:spacing w:before="1"/>
        <w:ind w:left="284" w:right="105" w:firstLine="589"/>
        <w:jc w:val="both"/>
        <w:rPr>
          <w:sz w:val="24"/>
          <w:szCs w:val="24"/>
        </w:rPr>
      </w:pPr>
      <w:r w:rsidRPr="00640FCB">
        <w:rPr>
          <w:sz w:val="24"/>
          <w:szCs w:val="24"/>
        </w:rPr>
        <w:t>Точная стоимость работ определяется при разработке проектно-сметной документации.</w:t>
      </w:r>
    </w:p>
    <w:p w:rsidR="00812172" w:rsidRPr="00640FCB" w:rsidRDefault="00812172" w:rsidP="00042BED">
      <w:pPr>
        <w:pStyle w:val="1"/>
        <w:numPr>
          <w:ilvl w:val="1"/>
          <w:numId w:val="3"/>
        </w:numPr>
        <w:tabs>
          <w:tab w:val="left" w:pos="1220"/>
        </w:tabs>
        <w:spacing w:before="61"/>
        <w:ind w:left="284" w:right="-6" w:firstLine="589"/>
        <w:jc w:val="both"/>
        <w:rPr>
          <w:sz w:val="24"/>
          <w:szCs w:val="24"/>
        </w:rPr>
      </w:pPr>
      <w:bookmarkStart w:id="57" w:name="_Toc9528757"/>
      <w:r w:rsidRPr="00640FCB">
        <w:rPr>
          <w:sz w:val="24"/>
          <w:szCs w:val="24"/>
        </w:rPr>
        <w:t>Предложения по источникам инвестиций, обеспечивающих финансовые потребности</w:t>
      </w:r>
      <w:bookmarkEnd w:id="57"/>
    </w:p>
    <w:p w:rsidR="00812172" w:rsidRPr="00640FCB" w:rsidRDefault="00812172" w:rsidP="00042BED">
      <w:pPr>
        <w:pStyle w:val="a3"/>
        <w:spacing w:before="1"/>
        <w:ind w:left="284" w:right="105" w:firstLine="589"/>
        <w:jc w:val="both"/>
        <w:rPr>
          <w:sz w:val="24"/>
          <w:szCs w:val="24"/>
        </w:rPr>
      </w:pPr>
      <w:r w:rsidRPr="00640FCB">
        <w:rPr>
          <w:sz w:val="24"/>
          <w:szCs w:val="24"/>
        </w:rPr>
        <w:t xml:space="preserve">В рассматриваемой схеме теплоснабжения анализируются инвестиционные проекты, по которым могут осуществлять финансирование хозяйствующие субъекты различной отраслевой и муниципальной принадлежности. </w:t>
      </w:r>
    </w:p>
    <w:p w:rsidR="00BE4F69" w:rsidRPr="00640FCB" w:rsidRDefault="00812172" w:rsidP="00042BED">
      <w:pPr>
        <w:pStyle w:val="a3"/>
        <w:spacing w:before="1"/>
        <w:ind w:left="284" w:right="105" w:firstLine="589"/>
        <w:jc w:val="both"/>
        <w:rPr>
          <w:sz w:val="24"/>
          <w:szCs w:val="24"/>
        </w:rPr>
      </w:pPr>
      <w:r w:rsidRPr="00640FCB">
        <w:rPr>
          <w:sz w:val="24"/>
          <w:szCs w:val="24"/>
        </w:rPr>
        <w:t>В общем случае источники инвестиций на реализацию мероприятий, предусмотренными данной программой можно изобразить следующим образом</w:t>
      </w:r>
    </w:p>
    <w:p w:rsidR="00BE4F69" w:rsidRDefault="00812172" w:rsidP="00EE061C">
      <w:pPr>
        <w:pStyle w:val="a3"/>
        <w:spacing w:before="1" w:line="360" w:lineRule="auto"/>
        <w:ind w:left="117" w:right="105" w:firstLine="589"/>
        <w:jc w:val="both"/>
      </w:pPr>
      <w:r>
        <w:rPr>
          <w:noProof/>
          <w:lang w:bidi="ar-SA"/>
        </w:rPr>
        <w:drawing>
          <wp:inline distT="0" distB="0" distL="0" distR="0">
            <wp:extent cx="5490238" cy="3726873"/>
            <wp:effectExtent l="0" t="0" r="0" b="6985"/>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2050" cy="3734891"/>
                    </a:xfrm>
                    <a:prstGeom prst="rect">
                      <a:avLst/>
                    </a:prstGeom>
                    <a:noFill/>
                    <a:ln>
                      <a:noFill/>
                    </a:ln>
                  </pic:spPr>
                </pic:pic>
              </a:graphicData>
            </a:graphic>
          </wp:inline>
        </w:drawing>
      </w:r>
    </w:p>
    <w:p w:rsidR="00825AD9" w:rsidRPr="00640FCB" w:rsidRDefault="00812172" w:rsidP="00042BED">
      <w:pPr>
        <w:pStyle w:val="a3"/>
        <w:spacing w:before="1"/>
        <w:ind w:left="426" w:right="105" w:firstLine="425"/>
        <w:jc w:val="both"/>
        <w:rPr>
          <w:sz w:val="24"/>
          <w:szCs w:val="24"/>
        </w:rPr>
      </w:pPr>
      <w:r w:rsidRPr="00640FCB">
        <w:rPr>
          <w:sz w:val="24"/>
          <w:szCs w:val="24"/>
        </w:rPr>
        <w:t xml:space="preserve">В связи со значительным объёмом инвестиционных вложений, планируемых к осуществлению в краткосрочной перспективе, необходимо оценить уровень </w:t>
      </w:r>
      <w:r w:rsidRPr="00640FCB">
        <w:rPr>
          <w:sz w:val="24"/>
          <w:szCs w:val="24"/>
        </w:rPr>
        <w:lastRenderedPageBreak/>
        <w:t>дополнительной финансовой нагрузки на потребителей коммунальных ресурсов и, на основании, полученного результата сформулировать предложения о возможных источниках финансирования мероприятий программы.</w:t>
      </w:r>
    </w:p>
    <w:p w:rsidR="00825AD9" w:rsidRPr="00640FCB" w:rsidRDefault="001A6D64" w:rsidP="00042BED">
      <w:pPr>
        <w:pStyle w:val="1"/>
        <w:numPr>
          <w:ilvl w:val="0"/>
          <w:numId w:val="3"/>
        </w:numPr>
        <w:tabs>
          <w:tab w:val="left" w:pos="1050"/>
        </w:tabs>
        <w:spacing w:before="61" w:line="357" w:lineRule="auto"/>
        <w:ind w:left="426" w:right="149" w:firstLine="425"/>
        <w:jc w:val="both"/>
        <w:rPr>
          <w:sz w:val="24"/>
          <w:szCs w:val="24"/>
        </w:rPr>
      </w:pPr>
      <w:bookmarkStart w:id="58" w:name="_Toc9528758"/>
      <w:r w:rsidRPr="00640FCB">
        <w:rPr>
          <w:sz w:val="24"/>
          <w:szCs w:val="24"/>
        </w:rPr>
        <w:t>Реестр единых теплоснабжающих организаций</w:t>
      </w:r>
      <w:bookmarkEnd w:id="58"/>
    </w:p>
    <w:p w:rsidR="00BE4F69" w:rsidRPr="00640FCB" w:rsidRDefault="001A6D64" w:rsidP="00042BED">
      <w:pPr>
        <w:pStyle w:val="a3"/>
        <w:ind w:left="426" w:right="105" w:firstLine="425"/>
        <w:jc w:val="both"/>
        <w:rPr>
          <w:sz w:val="24"/>
          <w:szCs w:val="24"/>
        </w:rPr>
      </w:pPr>
      <w:r w:rsidRPr="00640FCB">
        <w:rPr>
          <w:sz w:val="24"/>
          <w:szCs w:val="24"/>
        </w:rPr>
        <w:t>Критерии и порядок определения единой теплоснабжающей организации</w:t>
      </w:r>
    </w:p>
    <w:tbl>
      <w:tblPr>
        <w:tblStyle w:val="a6"/>
        <w:tblW w:w="9214" w:type="dxa"/>
        <w:tblInd w:w="817" w:type="dxa"/>
        <w:tblLook w:val="04A0"/>
      </w:tblPr>
      <w:tblGrid>
        <w:gridCol w:w="2826"/>
        <w:gridCol w:w="6388"/>
      </w:tblGrid>
      <w:tr w:rsidR="001A6D64" w:rsidRPr="00640FCB" w:rsidTr="00042BED">
        <w:tc>
          <w:tcPr>
            <w:tcW w:w="2826" w:type="dxa"/>
          </w:tcPr>
          <w:p w:rsidR="00A17617" w:rsidRPr="00640FCB" w:rsidRDefault="001A6D64" w:rsidP="001B5E85">
            <w:pPr>
              <w:pStyle w:val="a7"/>
              <w:ind w:hanging="117"/>
              <w:jc w:val="both"/>
              <w:rPr>
                <w:b/>
                <w:i/>
                <w:iCs/>
                <w:szCs w:val="24"/>
              </w:rPr>
            </w:pPr>
            <w:r w:rsidRPr="00640FCB">
              <w:rPr>
                <w:b/>
                <w:szCs w:val="24"/>
              </w:rPr>
              <w:t>1 критерий</w:t>
            </w:r>
            <w:r w:rsidRPr="00640FCB">
              <w:rPr>
                <w:b/>
                <w:i/>
                <w:iCs/>
                <w:szCs w:val="24"/>
              </w:rPr>
              <w:t>:</w:t>
            </w:r>
          </w:p>
          <w:p w:rsidR="001A6D64" w:rsidRPr="00640FCB" w:rsidRDefault="001A6D64" w:rsidP="001B5E85">
            <w:pPr>
              <w:pStyle w:val="a7"/>
              <w:ind w:hanging="117"/>
              <w:jc w:val="both"/>
              <w:rPr>
                <w:i/>
                <w:iCs/>
                <w:szCs w:val="24"/>
              </w:rPr>
            </w:pPr>
            <w:r w:rsidRPr="00640FCB">
              <w:rPr>
                <w:szCs w:val="24"/>
              </w:rPr>
              <w:t>владение на праве собственности или ином законном основании источниками тепловой энергии с наибольшей рабочей тепловой мощностью и (или)тепловыми сетями с наибольшей емкостью в границах зоны деятельности единой теплоснабжающей организации</w:t>
            </w:r>
          </w:p>
        </w:tc>
        <w:tc>
          <w:tcPr>
            <w:tcW w:w="6388" w:type="dxa"/>
            <w:vAlign w:val="center"/>
          </w:tcPr>
          <w:p w:rsidR="001A6D64" w:rsidRPr="00640FCB" w:rsidRDefault="001A6D64" w:rsidP="0094357C">
            <w:pPr>
              <w:pStyle w:val="a7"/>
              <w:jc w:val="both"/>
              <w:rPr>
                <w:szCs w:val="24"/>
              </w:rPr>
            </w:pPr>
            <w:r w:rsidRPr="00640FCB">
              <w:rPr>
                <w:szCs w:val="24"/>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A6D64" w:rsidRPr="00640FCB" w:rsidRDefault="001A6D64" w:rsidP="0094357C">
            <w:pPr>
              <w:pStyle w:val="a7"/>
              <w:jc w:val="both"/>
              <w:rPr>
                <w:szCs w:val="24"/>
              </w:rPr>
            </w:pPr>
            <w:r w:rsidRPr="00640FCB">
              <w:rPr>
                <w:szCs w:val="24"/>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w:t>
            </w:r>
          </w:p>
          <w:p w:rsidR="001A6D64" w:rsidRPr="00640FCB" w:rsidRDefault="001A6D64" w:rsidP="0094357C">
            <w:pPr>
              <w:pStyle w:val="a7"/>
              <w:jc w:val="both"/>
              <w:rPr>
                <w:szCs w:val="24"/>
              </w:rPr>
            </w:pPr>
            <w:r w:rsidRPr="00640FCB">
              <w:rPr>
                <w:szCs w:val="24"/>
              </w:rPr>
              <w:t>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A6D64" w:rsidRPr="00640FCB" w:rsidRDefault="001A6D64" w:rsidP="0094357C">
            <w:pPr>
              <w:pStyle w:val="a7"/>
              <w:jc w:val="both"/>
              <w:rPr>
                <w:szCs w:val="24"/>
              </w:rPr>
            </w:pPr>
          </w:p>
        </w:tc>
      </w:tr>
      <w:tr w:rsidR="001A6D64" w:rsidRPr="00640FCB" w:rsidTr="00042BED">
        <w:tc>
          <w:tcPr>
            <w:tcW w:w="2826" w:type="dxa"/>
          </w:tcPr>
          <w:p w:rsidR="00A17617" w:rsidRPr="00640FCB" w:rsidRDefault="001A6D64" w:rsidP="0094357C">
            <w:pPr>
              <w:pStyle w:val="a7"/>
              <w:jc w:val="both"/>
              <w:rPr>
                <w:szCs w:val="24"/>
              </w:rPr>
            </w:pPr>
            <w:r w:rsidRPr="00640FCB">
              <w:rPr>
                <w:b/>
                <w:szCs w:val="24"/>
              </w:rPr>
              <w:t>2 критерий</w:t>
            </w:r>
            <w:r w:rsidRPr="00640FCB">
              <w:rPr>
                <w:b/>
                <w:i/>
                <w:iCs/>
                <w:szCs w:val="24"/>
              </w:rPr>
              <w:t>:</w:t>
            </w:r>
          </w:p>
          <w:p w:rsidR="001A6D64" w:rsidRPr="00640FCB" w:rsidRDefault="001A6D64" w:rsidP="0094357C">
            <w:pPr>
              <w:pStyle w:val="a7"/>
              <w:jc w:val="both"/>
              <w:rPr>
                <w:i/>
                <w:iCs/>
                <w:szCs w:val="24"/>
              </w:rPr>
            </w:pPr>
            <w:r w:rsidRPr="00640FCB">
              <w:rPr>
                <w:szCs w:val="24"/>
              </w:rPr>
              <w:t>размер собственного капитала</w:t>
            </w:r>
          </w:p>
        </w:tc>
        <w:tc>
          <w:tcPr>
            <w:tcW w:w="6388" w:type="dxa"/>
            <w:vAlign w:val="center"/>
          </w:tcPr>
          <w:p w:rsidR="001A6D64" w:rsidRPr="00640FCB" w:rsidRDefault="001A6D64" w:rsidP="0094357C">
            <w:pPr>
              <w:pStyle w:val="a7"/>
              <w:jc w:val="both"/>
              <w:rPr>
                <w:i/>
                <w:iCs/>
                <w:szCs w:val="24"/>
              </w:rPr>
            </w:pPr>
            <w:r w:rsidRPr="00640FCB">
              <w:rPr>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tc>
      </w:tr>
      <w:tr w:rsidR="001A6D64" w:rsidRPr="00640FCB" w:rsidTr="00042BED">
        <w:tc>
          <w:tcPr>
            <w:tcW w:w="2826" w:type="dxa"/>
          </w:tcPr>
          <w:p w:rsidR="00A17617" w:rsidRPr="00640FCB" w:rsidRDefault="001A6D64" w:rsidP="0094357C">
            <w:pPr>
              <w:pStyle w:val="a7"/>
              <w:jc w:val="both"/>
              <w:rPr>
                <w:b/>
                <w:i/>
                <w:iCs/>
                <w:szCs w:val="24"/>
              </w:rPr>
            </w:pPr>
            <w:r w:rsidRPr="00640FCB">
              <w:rPr>
                <w:b/>
                <w:szCs w:val="24"/>
              </w:rPr>
              <w:t>3 критерий</w:t>
            </w:r>
            <w:r w:rsidRPr="00640FCB">
              <w:rPr>
                <w:b/>
                <w:i/>
                <w:iCs/>
                <w:szCs w:val="24"/>
              </w:rPr>
              <w:t xml:space="preserve">: </w:t>
            </w:r>
          </w:p>
          <w:p w:rsidR="001A6D64" w:rsidRPr="00640FCB" w:rsidRDefault="001A6D64" w:rsidP="0094357C">
            <w:pPr>
              <w:pStyle w:val="a7"/>
              <w:jc w:val="both"/>
              <w:rPr>
                <w:szCs w:val="24"/>
              </w:rPr>
            </w:pPr>
            <w:r w:rsidRPr="00640FCB">
              <w:rPr>
                <w:szCs w:val="24"/>
              </w:rPr>
              <w:t>способность в лучшей мере обеспечить надежность теплоснабжения в соответствующей системе теплоснабжения</w:t>
            </w:r>
          </w:p>
        </w:tc>
        <w:tc>
          <w:tcPr>
            <w:tcW w:w="6388" w:type="dxa"/>
            <w:vAlign w:val="center"/>
          </w:tcPr>
          <w:p w:rsidR="001A6D64" w:rsidRPr="00640FCB" w:rsidRDefault="001A6D64" w:rsidP="0094357C">
            <w:pPr>
              <w:pStyle w:val="a7"/>
              <w:jc w:val="both"/>
              <w:rPr>
                <w:i/>
                <w:iCs/>
                <w:szCs w:val="24"/>
              </w:rPr>
            </w:pPr>
            <w:r w:rsidRPr="00640FCB">
              <w:rPr>
                <w:szCs w:val="24"/>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tc>
      </w:tr>
    </w:tbl>
    <w:p w:rsidR="00BE4F69" w:rsidRPr="00640FCB" w:rsidRDefault="00BE4F69" w:rsidP="0094357C">
      <w:pPr>
        <w:pStyle w:val="a3"/>
        <w:ind w:left="117" w:right="105" w:firstLine="589"/>
        <w:jc w:val="both"/>
        <w:rPr>
          <w:sz w:val="24"/>
          <w:szCs w:val="24"/>
        </w:rPr>
      </w:pPr>
    </w:p>
    <w:p w:rsidR="001A6D64" w:rsidRPr="00640FCB" w:rsidRDefault="001A6D64" w:rsidP="00042BED">
      <w:pPr>
        <w:pStyle w:val="a3"/>
        <w:ind w:left="426" w:right="105" w:firstLine="425"/>
        <w:jc w:val="both"/>
        <w:rPr>
          <w:sz w:val="24"/>
          <w:szCs w:val="24"/>
        </w:rPr>
      </w:pPr>
      <w:r w:rsidRPr="00640FCB">
        <w:rPr>
          <w:sz w:val="24"/>
          <w:szCs w:val="24"/>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A6D64" w:rsidRPr="00640FCB" w:rsidRDefault="001A6D64" w:rsidP="00042BED">
      <w:pPr>
        <w:pStyle w:val="a3"/>
        <w:ind w:left="426" w:right="105" w:firstLine="425"/>
        <w:jc w:val="both"/>
        <w:rPr>
          <w:sz w:val="24"/>
          <w:szCs w:val="24"/>
        </w:rPr>
      </w:pPr>
      <w:r w:rsidRPr="00640FCB">
        <w:rPr>
          <w:sz w:val="24"/>
          <w:szCs w:val="24"/>
        </w:rPr>
        <w:t>Единая теплоснабжающая организация при осуществлении своей деятельности обязана:</w:t>
      </w:r>
    </w:p>
    <w:p w:rsidR="001A6D64" w:rsidRPr="00640FCB" w:rsidRDefault="001A6D64" w:rsidP="00042BED">
      <w:pPr>
        <w:pStyle w:val="a3"/>
        <w:ind w:left="426" w:right="105" w:firstLine="425"/>
        <w:jc w:val="both"/>
        <w:rPr>
          <w:sz w:val="24"/>
          <w:szCs w:val="24"/>
        </w:rPr>
      </w:pPr>
      <w:r w:rsidRPr="00640FCB">
        <w:rPr>
          <w:sz w:val="24"/>
          <w:szCs w:val="24"/>
        </w:rPr>
        <w:t xml:space="preserve">1. Заключать и исполнять договоры теплоснабжения с любыми обратившимися к ней </w:t>
      </w:r>
      <w:r w:rsidRPr="00640FCB">
        <w:rPr>
          <w:sz w:val="24"/>
          <w:szCs w:val="24"/>
        </w:rPr>
        <w:lastRenderedPageBreak/>
        <w:t>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A6D64" w:rsidRPr="00640FCB" w:rsidRDefault="001A6D64" w:rsidP="00042BED">
      <w:pPr>
        <w:pStyle w:val="a3"/>
        <w:ind w:left="426" w:right="105" w:firstLine="425"/>
        <w:jc w:val="both"/>
        <w:rPr>
          <w:sz w:val="24"/>
          <w:szCs w:val="24"/>
        </w:rPr>
      </w:pPr>
      <w:r w:rsidRPr="00640FCB">
        <w:rPr>
          <w:sz w:val="24"/>
          <w:szCs w:val="24"/>
        </w:rPr>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A6D64" w:rsidRPr="00640FCB" w:rsidRDefault="001A6D64" w:rsidP="00042BED">
      <w:pPr>
        <w:pStyle w:val="a3"/>
        <w:ind w:left="426" w:right="105" w:firstLine="425"/>
        <w:jc w:val="both"/>
        <w:rPr>
          <w:sz w:val="24"/>
          <w:szCs w:val="24"/>
        </w:rPr>
      </w:pPr>
      <w:r w:rsidRPr="00640FCB">
        <w:rPr>
          <w:sz w:val="24"/>
          <w:szCs w:val="24"/>
        </w:rPr>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5B196C" w:rsidRPr="00640FCB" w:rsidRDefault="001A6D64" w:rsidP="00042BED">
      <w:pPr>
        <w:pStyle w:val="a3"/>
        <w:ind w:left="426" w:right="105" w:firstLine="425"/>
        <w:jc w:val="both"/>
        <w:rPr>
          <w:sz w:val="24"/>
          <w:szCs w:val="24"/>
        </w:rPr>
      </w:pPr>
      <w:r w:rsidRPr="00640FCB">
        <w:rPr>
          <w:sz w:val="24"/>
          <w:szCs w:val="24"/>
        </w:rPr>
        <w:t xml:space="preserve">Предлагается для </w:t>
      </w:r>
      <w:r w:rsidR="007154EC">
        <w:rPr>
          <w:sz w:val="24"/>
          <w:szCs w:val="24"/>
        </w:rPr>
        <w:t>р</w:t>
      </w:r>
      <w:r w:rsidRPr="00640FCB">
        <w:rPr>
          <w:sz w:val="24"/>
          <w:szCs w:val="24"/>
        </w:rPr>
        <w:t xml:space="preserve">абочего поселка Мокшан </w:t>
      </w:r>
      <w:r w:rsidR="007154EC">
        <w:rPr>
          <w:sz w:val="24"/>
          <w:szCs w:val="24"/>
        </w:rPr>
        <w:t xml:space="preserve">Мокшанского района Пензенской области </w:t>
      </w:r>
      <w:r w:rsidRPr="00640FCB">
        <w:rPr>
          <w:sz w:val="24"/>
          <w:szCs w:val="24"/>
        </w:rPr>
        <w:t xml:space="preserve">определить ЕТО – </w:t>
      </w:r>
      <w:r w:rsidR="00A02D5F" w:rsidRPr="00640FCB">
        <w:rPr>
          <w:sz w:val="24"/>
          <w:szCs w:val="24"/>
        </w:rPr>
        <w:t>ООО «ЭНЕРГОЦЕНТР-МОКШАН»</w:t>
      </w:r>
      <w:r w:rsidRPr="00640FCB">
        <w:rPr>
          <w:sz w:val="24"/>
          <w:szCs w:val="24"/>
        </w:rPr>
        <w:t xml:space="preserve"> и М</w:t>
      </w:r>
      <w:r w:rsidR="00B9275D">
        <w:rPr>
          <w:sz w:val="24"/>
          <w:szCs w:val="24"/>
        </w:rPr>
        <w:t>АУ</w:t>
      </w:r>
      <w:r w:rsidRPr="00640FCB">
        <w:rPr>
          <w:sz w:val="24"/>
          <w:szCs w:val="24"/>
        </w:rPr>
        <w:t xml:space="preserve"> «Жилкомсервис».</w:t>
      </w:r>
    </w:p>
    <w:p w:rsidR="00C10B96" w:rsidRDefault="00C10B96" w:rsidP="0094357C">
      <w:pPr>
        <w:pStyle w:val="a3"/>
        <w:ind w:left="117" w:right="105" w:firstLine="589"/>
        <w:jc w:val="both"/>
      </w:pPr>
    </w:p>
    <w:sectPr w:rsidR="00C10B96" w:rsidSect="001A6D64">
      <w:pgSz w:w="11910" w:h="16840"/>
      <w:pgMar w:top="600" w:right="1000" w:bottom="460" w:left="993"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773" w:rsidRDefault="00B03773">
      <w:r>
        <w:separator/>
      </w:r>
    </w:p>
  </w:endnote>
  <w:endnote w:type="continuationSeparator" w:id="1">
    <w:p w:rsidR="00B03773" w:rsidRDefault="00B037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D04" w:rsidRDefault="007C1D04">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D04" w:rsidRDefault="007C1D04">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773" w:rsidRDefault="00B03773">
      <w:r>
        <w:separator/>
      </w:r>
    </w:p>
  </w:footnote>
  <w:footnote w:type="continuationSeparator" w:id="1">
    <w:p w:rsidR="00B03773" w:rsidRDefault="00B037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40A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
    <w:nsid w:val="04892AD3"/>
    <w:multiLevelType w:val="hybridMultilevel"/>
    <w:tmpl w:val="2480B42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nsid w:val="066321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
    <w:nsid w:val="094A1EE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
    <w:nsid w:val="09A76B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5">
    <w:nsid w:val="0B766F0B"/>
    <w:multiLevelType w:val="multilevel"/>
    <w:tmpl w:val="AFF4CA4C"/>
    <w:lvl w:ilvl="0">
      <w:start w:val="13"/>
      <w:numFmt w:val="decimal"/>
      <w:lvlText w:val="%1"/>
      <w:lvlJc w:val="left"/>
      <w:pPr>
        <w:ind w:left="465" w:hanging="465"/>
      </w:pPr>
      <w:rPr>
        <w:rFonts w:hint="default"/>
      </w:rPr>
    </w:lvl>
    <w:lvl w:ilvl="1">
      <w:start w:val="1"/>
      <w:numFmt w:val="decimal"/>
      <w:lvlText w:val="%1.%2"/>
      <w:lvlJc w:val="left"/>
      <w:pPr>
        <w:ind w:left="196" w:hanging="465"/>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95" w:hanging="144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83" w:hanging="1800"/>
      </w:pPr>
      <w:rPr>
        <w:rFonts w:hint="default"/>
      </w:rPr>
    </w:lvl>
    <w:lvl w:ilvl="8">
      <w:start w:val="1"/>
      <w:numFmt w:val="decimal"/>
      <w:lvlText w:val="%1.%2.%3.%4.%5.%6.%7.%8.%9"/>
      <w:lvlJc w:val="left"/>
      <w:pPr>
        <w:ind w:left="-352" w:hanging="1800"/>
      </w:pPr>
      <w:rPr>
        <w:rFonts w:hint="default"/>
      </w:rPr>
    </w:lvl>
  </w:abstractNum>
  <w:abstractNum w:abstractNumId="6">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AE032A"/>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8">
    <w:nsid w:val="1627096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9">
    <w:nsid w:val="163400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0">
    <w:nsid w:val="19917C7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1">
    <w:nsid w:val="220B3F4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2">
    <w:nsid w:val="24CA1A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3">
    <w:nsid w:val="25E3415C"/>
    <w:multiLevelType w:val="hybridMultilevel"/>
    <w:tmpl w:val="4E0EEE46"/>
    <w:lvl w:ilvl="0" w:tplc="8966AF2C">
      <w:numFmt w:val="bullet"/>
      <w:lvlText w:val="-"/>
      <w:lvlJc w:val="left"/>
      <w:pPr>
        <w:ind w:left="791" w:hanging="152"/>
      </w:pPr>
      <w:rPr>
        <w:rFonts w:ascii="Times New Roman" w:eastAsia="Times New Roman" w:hAnsi="Times New Roman" w:cs="Times New Roman" w:hint="default"/>
        <w:w w:val="99"/>
        <w:sz w:val="26"/>
        <w:szCs w:val="26"/>
        <w:lang w:val="ru-RU" w:eastAsia="ru-RU" w:bidi="ru-RU"/>
      </w:rPr>
    </w:lvl>
    <w:lvl w:ilvl="1" w:tplc="C24C5FD2">
      <w:numFmt w:val="bullet"/>
      <w:lvlText w:val="•"/>
      <w:lvlJc w:val="left"/>
      <w:pPr>
        <w:ind w:left="1778" w:hanging="152"/>
      </w:pPr>
      <w:rPr>
        <w:rFonts w:hint="default"/>
        <w:lang w:val="ru-RU" w:eastAsia="ru-RU" w:bidi="ru-RU"/>
      </w:rPr>
    </w:lvl>
    <w:lvl w:ilvl="2" w:tplc="8EACD52C">
      <w:numFmt w:val="bullet"/>
      <w:lvlText w:val="•"/>
      <w:lvlJc w:val="left"/>
      <w:pPr>
        <w:ind w:left="2757" w:hanging="152"/>
      </w:pPr>
      <w:rPr>
        <w:rFonts w:hint="default"/>
        <w:lang w:val="ru-RU" w:eastAsia="ru-RU" w:bidi="ru-RU"/>
      </w:rPr>
    </w:lvl>
    <w:lvl w:ilvl="3" w:tplc="9718128A">
      <w:numFmt w:val="bullet"/>
      <w:lvlText w:val="•"/>
      <w:lvlJc w:val="left"/>
      <w:pPr>
        <w:ind w:left="3735" w:hanging="152"/>
      </w:pPr>
      <w:rPr>
        <w:rFonts w:hint="default"/>
        <w:lang w:val="ru-RU" w:eastAsia="ru-RU" w:bidi="ru-RU"/>
      </w:rPr>
    </w:lvl>
    <w:lvl w:ilvl="4" w:tplc="9140CD80">
      <w:numFmt w:val="bullet"/>
      <w:lvlText w:val="•"/>
      <w:lvlJc w:val="left"/>
      <w:pPr>
        <w:ind w:left="4714" w:hanging="152"/>
      </w:pPr>
      <w:rPr>
        <w:rFonts w:hint="default"/>
        <w:lang w:val="ru-RU" w:eastAsia="ru-RU" w:bidi="ru-RU"/>
      </w:rPr>
    </w:lvl>
    <w:lvl w:ilvl="5" w:tplc="26F85046">
      <w:numFmt w:val="bullet"/>
      <w:lvlText w:val="•"/>
      <w:lvlJc w:val="left"/>
      <w:pPr>
        <w:ind w:left="5693" w:hanging="152"/>
      </w:pPr>
      <w:rPr>
        <w:rFonts w:hint="default"/>
        <w:lang w:val="ru-RU" w:eastAsia="ru-RU" w:bidi="ru-RU"/>
      </w:rPr>
    </w:lvl>
    <w:lvl w:ilvl="6" w:tplc="0884FAB8">
      <w:numFmt w:val="bullet"/>
      <w:lvlText w:val="•"/>
      <w:lvlJc w:val="left"/>
      <w:pPr>
        <w:ind w:left="6671" w:hanging="152"/>
      </w:pPr>
      <w:rPr>
        <w:rFonts w:hint="default"/>
        <w:lang w:val="ru-RU" w:eastAsia="ru-RU" w:bidi="ru-RU"/>
      </w:rPr>
    </w:lvl>
    <w:lvl w:ilvl="7" w:tplc="F9A03CC4">
      <w:numFmt w:val="bullet"/>
      <w:lvlText w:val="•"/>
      <w:lvlJc w:val="left"/>
      <w:pPr>
        <w:ind w:left="7650" w:hanging="152"/>
      </w:pPr>
      <w:rPr>
        <w:rFonts w:hint="default"/>
        <w:lang w:val="ru-RU" w:eastAsia="ru-RU" w:bidi="ru-RU"/>
      </w:rPr>
    </w:lvl>
    <w:lvl w:ilvl="8" w:tplc="73D886E8">
      <w:numFmt w:val="bullet"/>
      <w:lvlText w:val="•"/>
      <w:lvlJc w:val="left"/>
      <w:pPr>
        <w:ind w:left="8629" w:hanging="152"/>
      </w:pPr>
      <w:rPr>
        <w:rFonts w:hint="default"/>
        <w:lang w:val="ru-RU" w:eastAsia="ru-RU" w:bidi="ru-RU"/>
      </w:rPr>
    </w:lvl>
  </w:abstractNum>
  <w:abstractNum w:abstractNumId="14">
    <w:nsid w:val="26E0226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5">
    <w:nsid w:val="2F4D62A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6">
    <w:nsid w:val="3067169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7">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rFonts w:hint="default"/>
        <w:lang w:val="ru-RU" w:eastAsia="ru-RU" w:bidi="ru-RU"/>
      </w:rPr>
    </w:lvl>
    <w:lvl w:ilvl="2" w:tplc="9E106D54">
      <w:numFmt w:val="bullet"/>
      <w:lvlText w:val="•"/>
      <w:lvlJc w:val="left"/>
      <w:pPr>
        <w:ind w:left="2281" w:hanging="171"/>
      </w:pPr>
      <w:rPr>
        <w:rFonts w:hint="default"/>
        <w:lang w:val="ru-RU" w:eastAsia="ru-RU" w:bidi="ru-RU"/>
      </w:rPr>
    </w:lvl>
    <w:lvl w:ilvl="3" w:tplc="AC62A988">
      <w:numFmt w:val="bullet"/>
      <w:lvlText w:val="•"/>
      <w:lvlJc w:val="left"/>
      <w:pPr>
        <w:ind w:left="3311" w:hanging="171"/>
      </w:pPr>
      <w:rPr>
        <w:rFonts w:hint="default"/>
        <w:lang w:val="ru-RU" w:eastAsia="ru-RU" w:bidi="ru-RU"/>
      </w:rPr>
    </w:lvl>
    <w:lvl w:ilvl="4" w:tplc="30C8EC4E">
      <w:numFmt w:val="bullet"/>
      <w:lvlText w:val="•"/>
      <w:lvlJc w:val="left"/>
      <w:pPr>
        <w:ind w:left="4342" w:hanging="171"/>
      </w:pPr>
      <w:rPr>
        <w:rFonts w:hint="default"/>
        <w:lang w:val="ru-RU" w:eastAsia="ru-RU" w:bidi="ru-RU"/>
      </w:rPr>
    </w:lvl>
    <w:lvl w:ilvl="5" w:tplc="27705168">
      <w:numFmt w:val="bullet"/>
      <w:lvlText w:val="•"/>
      <w:lvlJc w:val="left"/>
      <w:pPr>
        <w:ind w:left="5373" w:hanging="171"/>
      </w:pPr>
      <w:rPr>
        <w:rFonts w:hint="default"/>
        <w:lang w:val="ru-RU" w:eastAsia="ru-RU" w:bidi="ru-RU"/>
      </w:rPr>
    </w:lvl>
    <w:lvl w:ilvl="6" w:tplc="6908C81C">
      <w:numFmt w:val="bullet"/>
      <w:lvlText w:val="•"/>
      <w:lvlJc w:val="left"/>
      <w:pPr>
        <w:ind w:left="6403" w:hanging="171"/>
      </w:pPr>
      <w:rPr>
        <w:rFonts w:hint="default"/>
        <w:lang w:val="ru-RU" w:eastAsia="ru-RU" w:bidi="ru-RU"/>
      </w:rPr>
    </w:lvl>
    <w:lvl w:ilvl="7" w:tplc="79808160">
      <w:numFmt w:val="bullet"/>
      <w:lvlText w:val="•"/>
      <w:lvlJc w:val="left"/>
      <w:pPr>
        <w:ind w:left="7434" w:hanging="171"/>
      </w:pPr>
      <w:rPr>
        <w:rFonts w:hint="default"/>
        <w:lang w:val="ru-RU" w:eastAsia="ru-RU" w:bidi="ru-RU"/>
      </w:rPr>
    </w:lvl>
    <w:lvl w:ilvl="8" w:tplc="E24E6A98">
      <w:numFmt w:val="bullet"/>
      <w:lvlText w:val="•"/>
      <w:lvlJc w:val="left"/>
      <w:pPr>
        <w:ind w:left="8465" w:hanging="171"/>
      </w:pPr>
      <w:rPr>
        <w:rFonts w:hint="default"/>
        <w:lang w:val="ru-RU" w:eastAsia="ru-RU" w:bidi="ru-RU"/>
      </w:rPr>
    </w:lvl>
  </w:abstractNum>
  <w:abstractNum w:abstractNumId="18">
    <w:nsid w:val="343F14B3"/>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19">
    <w:nsid w:val="3623105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0">
    <w:nsid w:val="37420B6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1">
    <w:nsid w:val="3CA67A9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2">
    <w:nsid w:val="3D4114A2"/>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3">
    <w:nsid w:val="3D6C1C4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4">
    <w:nsid w:val="3D9250C0"/>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5">
    <w:nsid w:val="41D84BD0"/>
    <w:multiLevelType w:val="multilevel"/>
    <w:tmpl w:val="62CEF31A"/>
    <w:lvl w:ilvl="0">
      <w:start w:val="13"/>
      <w:numFmt w:val="decimal"/>
      <w:lvlText w:val="%1"/>
      <w:lvlJc w:val="left"/>
      <w:pPr>
        <w:ind w:left="465" w:hanging="465"/>
      </w:pPr>
      <w:rPr>
        <w:rFonts w:hint="default"/>
      </w:rPr>
    </w:lvl>
    <w:lvl w:ilvl="1">
      <w:start w:val="1"/>
      <w:numFmt w:val="decimal"/>
      <w:lvlText w:val="%1.%2"/>
      <w:lvlJc w:val="left"/>
      <w:pPr>
        <w:ind w:left="661" w:hanging="465"/>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420" w:hanging="144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3172" w:hanging="1800"/>
      </w:pPr>
      <w:rPr>
        <w:rFonts w:hint="default"/>
      </w:rPr>
    </w:lvl>
    <w:lvl w:ilvl="8">
      <w:start w:val="1"/>
      <w:numFmt w:val="decimal"/>
      <w:lvlText w:val="%1.%2.%3.%4.%5.%6.%7.%8.%9"/>
      <w:lvlJc w:val="left"/>
      <w:pPr>
        <w:ind w:left="3368" w:hanging="1800"/>
      </w:pPr>
      <w:rPr>
        <w:rFonts w:hint="default"/>
      </w:rPr>
    </w:lvl>
  </w:abstractNum>
  <w:abstractNum w:abstractNumId="26">
    <w:nsid w:val="44D5588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7">
    <w:nsid w:val="4634749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8">
    <w:nsid w:val="47971C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29">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nsid w:val="49CD74B5"/>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1">
    <w:nsid w:val="4A1A7AD7"/>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2">
    <w:nsid w:val="4DD4029B"/>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3">
    <w:nsid w:val="50DF3CF9"/>
    <w:multiLevelType w:val="hybridMultilevel"/>
    <w:tmpl w:val="9F1A2C8C"/>
    <w:lvl w:ilvl="0" w:tplc="5B86AE68">
      <w:numFmt w:val="bullet"/>
      <w:lvlText w:val="-"/>
      <w:lvlJc w:val="left"/>
      <w:pPr>
        <w:ind w:left="26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rFonts w:hint="default"/>
        <w:lang w:val="ru-RU" w:eastAsia="ru-RU" w:bidi="ru-RU"/>
      </w:rPr>
    </w:lvl>
    <w:lvl w:ilvl="2" w:tplc="E1A077E2">
      <w:numFmt w:val="bullet"/>
      <w:lvlText w:val="•"/>
      <w:lvlJc w:val="left"/>
      <w:pPr>
        <w:ind w:left="2331" w:hanging="166"/>
      </w:pPr>
      <w:rPr>
        <w:rFonts w:hint="default"/>
        <w:lang w:val="ru-RU" w:eastAsia="ru-RU" w:bidi="ru-RU"/>
      </w:rPr>
    </w:lvl>
    <w:lvl w:ilvl="3" w:tplc="B3AEC466">
      <w:numFmt w:val="bullet"/>
      <w:lvlText w:val="•"/>
      <w:lvlJc w:val="left"/>
      <w:pPr>
        <w:ind w:left="3367" w:hanging="166"/>
      </w:pPr>
      <w:rPr>
        <w:rFonts w:hint="default"/>
        <w:lang w:val="ru-RU" w:eastAsia="ru-RU" w:bidi="ru-RU"/>
      </w:rPr>
    </w:lvl>
    <w:lvl w:ilvl="4" w:tplc="FDFEC806">
      <w:numFmt w:val="bullet"/>
      <w:lvlText w:val="•"/>
      <w:lvlJc w:val="left"/>
      <w:pPr>
        <w:ind w:left="4403" w:hanging="166"/>
      </w:pPr>
      <w:rPr>
        <w:rFonts w:hint="default"/>
        <w:lang w:val="ru-RU" w:eastAsia="ru-RU" w:bidi="ru-RU"/>
      </w:rPr>
    </w:lvl>
    <w:lvl w:ilvl="5" w:tplc="408A6EA8">
      <w:numFmt w:val="bullet"/>
      <w:lvlText w:val="•"/>
      <w:lvlJc w:val="left"/>
      <w:pPr>
        <w:ind w:left="5439" w:hanging="166"/>
      </w:pPr>
      <w:rPr>
        <w:rFonts w:hint="default"/>
        <w:lang w:val="ru-RU" w:eastAsia="ru-RU" w:bidi="ru-RU"/>
      </w:rPr>
    </w:lvl>
    <w:lvl w:ilvl="6" w:tplc="7E32CC8E">
      <w:numFmt w:val="bullet"/>
      <w:lvlText w:val="•"/>
      <w:lvlJc w:val="left"/>
      <w:pPr>
        <w:ind w:left="6475" w:hanging="166"/>
      </w:pPr>
      <w:rPr>
        <w:rFonts w:hint="default"/>
        <w:lang w:val="ru-RU" w:eastAsia="ru-RU" w:bidi="ru-RU"/>
      </w:rPr>
    </w:lvl>
    <w:lvl w:ilvl="7" w:tplc="DDF45FCA">
      <w:numFmt w:val="bullet"/>
      <w:lvlText w:val="•"/>
      <w:lvlJc w:val="left"/>
      <w:pPr>
        <w:ind w:left="7511" w:hanging="166"/>
      </w:pPr>
      <w:rPr>
        <w:rFonts w:hint="default"/>
        <w:lang w:val="ru-RU" w:eastAsia="ru-RU" w:bidi="ru-RU"/>
      </w:rPr>
    </w:lvl>
    <w:lvl w:ilvl="8" w:tplc="5030B8EE">
      <w:numFmt w:val="bullet"/>
      <w:lvlText w:val="•"/>
      <w:lvlJc w:val="left"/>
      <w:pPr>
        <w:ind w:left="8547" w:hanging="166"/>
      </w:pPr>
      <w:rPr>
        <w:rFonts w:hint="default"/>
        <w:lang w:val="ru-RU" w:eastAsia="ru-RU" w:bidi="ru-RU"/>
      </w:rPr>
    </w:lvl>
  </w:abstractNum>
  <w:abstractNum w:abstractNumId="34">
    <w:nsid w:val="5130521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5">
    <w:nsid w:val="534412A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6">
    <w:nsid w:val="56D1651F"/>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7">
    <w:nsid w:val="5B5A67BE"/>
    <w:multiLevelType w:val="hybridMultilevel"/>
    <w:tmpl w:val="A5983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CB60BFD"/>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39">
    <w:nsid w:val="60FB3E69"/>
    <w:multiLevelType w:val="multilevel"/>
    <w:tmpl w:val="CB0AFA6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120" w:hanging="648"/>
        <w:jc w:val="right"/>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1445" w:hanging="648"/>
      </w:pPr>
      <w:rPr>
        <w:rFonts w:hint="default"/>
        <w:lang w:val="ru-RU" w:eastAsia="ru-RU" w:bidi="ru-RU"/>
      </w:rPr>
    </w:lvl>
    <w:lvl w:ilvl="4">
      <w:numFmt w:val="bullet"/>
      <w:lvlText w:val="•"/>
      <w:lvlJc w:val="left"/>
      <w:pPr>
        <w:ind w:left="2671" w:hanging="648"/>
      </w:pPr>
      <w:rPr>
        <w:rFonts w:hint="default"/>
        <w:lang w:val="ru-RU" w:eastAsia="ru-RU" w:bidi="ru-RU"/>
      </w:rPr>
    </w:lvl>
    <w:lvl w:ilvl="5">
      <w:numFmt w:val="bullet"/>
      <w:lvlText w:val="•"/>
      <w:lvlJc w:val="left"/>
      <w:pPr>
        <w:ind w:left="3897" w:hanging="648"/>
      </w:pPr>
      <w:rPr>
        <w:rFonts w:hint="default"/>
        <w:lang w:val="ru-RU" w:eastAsia="ru-RU" w:bidi="ru-RU"/>
      </w:rPr>
    </w:lvl>
    <w:lvl w:ilvl="6">
      <w:numFmt w:val="bullet"/>
      <w:lvlText w:val="•"/>
      <w:lvlJc w:val="left"/>
      <w:pPr>
        <w:ind w:left="5123" w:hanging="648"/>
      </w:pPr>
      <w:rPr>
        <w:rFonts w:hint="default"/>
        <w:lang w:val="ru-RU" w:eastAsia="ru-RU" w:bidi="ru-RU"/>
      </w:rPr>
    </w:lvl>
    <w:lvl w:ilvl="7">
      <w:numFmt w:val="bullet"/>
      <w:lvlText w:val="•"/>
      <w:lvlJc w:val="left"/>
      <w:pPr>
        <w:ind w:left="6349" w:hanging="648"/>
      </w:pPr>
      <w:rPr>
        <w:rFonts w:hint="default"/>
        <w:lang w:val="ru-RU" w:eastAsia="ru-RU" w:bidi="ru-RU"/>
      </w:rPr>
    </w:lvl>
    <w:lvl w:ilvl="8">
      <w:numFmt w:val="bullet"/>
      <w:lvlText w:val="•"/>
      <w:lvlJc w:val="left"/>
      <w:pPr>
        <w:ind w:left="7574" w:hanging="648"/>
      </w:pPr>
      <w:rPr>
        <w:rFonts w:hint="default"/>
        <w:lang w:val="ru-RU" w:eastAsia="ru-RU" w:bidi="ru-RU"/>
      </w:rPr>
    </w:lvl>
  </w:abstractNum>
  <w:abstractNum w:abstractNumId="40">
    <w:nsid w:val="63057126"/>
    <w:multiLevelType w:val="multilevel"/>
    <w:tmpl w:val="02BC47B8"/>
    <w:lvl w:ilvl="0">
      <w:start w:val="13"/>
      <w:numFmt w:val="decimal"/>
      <w:lvlText w:val="%1."/>
      <w:lvlJc w:val="left"/>
      <w:pPr>
        <w:ind w:left="525" w:hanging="525"/>
      </w:pPr>
      <w:rPr>
        <w:rFonts w:hint="default"/>
      </w:rPr>
    </w:lvl>
    <w:lvl w:ilvl="1">
      <w:start w:val="1"/>
      <w:numFmt w:val="decimal"/>
      <w:lvlText w:val="%1.%2."/>
      <w:lvlJc w:val="left"/>
      <w:pPr>
        <w:ind w:left="386" w:hanging="7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230" w:hanging="144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538" w:hanging="1800"/>
      </w:pPr>
      <w:rPr>
        <w:rFonts w:hint="default"/>
      </w:rPr>
    </w:lvl>
    <w:lvl w:ilvl="8">
      <w:start w:val="1"/>
      <w:numFmt w:val="decimal"/>
      <w:lvlText w:val="%1.%2.%3.%4.%5.%6.%7.%8.%9."/>
      <w:lvlJc w:val="left"/>
      <w:pPr>
        <w:ind w:left="-872" w:hanging="1800"/>
      </w:pPr>
      <w:rPr>
        <w:rFonts w:hint="default"/>
      </w:rPr>
    </w:lvl>
  </w:abstractNum>
  <w:abstractNum w:abstractNumId="41">
    <w:nsid w:val="64B66029"/>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2">
    <w:nsid w:val="6783677E"/>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3">
    <w:nsid w:val="67F32E11"/>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4">
    <w:nsid w:val="690E08E6"/>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45">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nsid w:val="74D56A9C"/>
    <w:multiLevelType w:val="multilevel"/>
    <w:tmpl w:val="F1C0DFDA"/>
    <w:lvl w:ilvl="0">
      <w:start w:val="1"/>
      <w:numFmt w:val="decimal"/>
      <w:lvlText w:val="%1."/>
      <w:lvlJc w:val="left"/>
      <w:pPr>
        <w:ind w:left="100" w:hanging="279"/>
      </w:pPr>
      <w:rPr>
        <w:rFonts w:ascii="Times New Roman" w:eastAsia="Times New Roman" w:hAnsi="Times New Roman" w:cs="Times New Roman" w:hint="default"/>
        <w:w w:val="99"/>
        <w:sz w:val="26"/>
        <w:szCs w:val="26"/>
        <w:lang w:val="ru-RU" w:eastAsia="ru-RU" w:bidi="ru-RU"/>
      </w:rPr>
    </w:lvl>
    <w:lvl w:ilvl="1">
      <w:start w:val="1"/>
      <w:numFmt w:val="decimal"/>
      <w:lvlText w:val="%1.%2."/>
      <w:lvlJc w:val="left"/>
      <w:pPr>
        <w:ind w:left="100" w:hanging="454"/>
      </w:pPr>
      <w:rPr>
        <w:rFonts w:ascii="Times New Roman" w:eastAsia="Times New Roman" w:hAnsi="Times New Roman" w:cs="Times New Roman" w:hint="default"/>
        <w:w w:val="99"/>
        <w:sz w:val="26"/>
        <w:szCs w:val="26"/>
        <w:lang w:val="ru-RU" w:eastAsia="ru-RU" w:bidi="ru-RU"/>
      </w:rPr>
    </w:lvl>
    <w:lvl w:ilvl="2">
      <w:start w:val="1"/>
      <w:numFmt w:val="decimal"/>
      <w:lvlText w:val="%1.%2.%3."/>
      <w:lvlJc w:val="left"/>
      <w:pPr>
        <w:ind w:left="100" w:hanging="648"/>
      </w:pPr>
      <w:rPr>
        <w:rFonts w:ascii="Times New Roman" w:eastAsia="Times New Roman" w:hAnsi="Times New Roman" w:cs="Times New Roman" w:hint="default"/>
        <w:w w:val="99"/>
        <w:sz w:val="26"/>
        <w:szCs w:val="26"/>
        <w:lang w:val="ru-RU" w:eastAsia="ru-RU" w:bidi="ru-RU"/>
      </w:rPr>
    </w:lvl>
    <w:lvl w:ilvl="3">
      <w:numFmt w:val="bullet"/>
      <w:lvlText w:val="•"/>
      <w:lvlJc w:val="left"/>
      <w:pPr>
        <w:ind w:left="3245" w:hanging="648"/>
      </w:pPr>
      <w:rPr>
        <w:rFonts w:hint="default"/>
        <w:lang w:val="ru-RU" w:eastAsia="ru-RU" w:bidi="ru-RU"/>
      </w:rPr>
    </w:lvl>
    <w:lvl w:ilvl="4">
      <w:numFmt w:val="bullet"/>
      <w:lvlText w:val="•"/>
      <w:lvlJc w:val="left"/>
      <w:pPr>
        <w:ind w:left="4294" w:hanging="648"/>
      </w:pPr>
      <w:rPr>
        <w:rFonts w:hint="default"/>
        <w:lang w:val="ru-RU" w:eastAsia="ru-RU" w:bidi="ru-RU"/>
      </w:rPr>
    </w:lvl>
    <w:lvl w:ilvl="5">
      <w:numFmt w:val="bullet"/>
      <w:lvlText w:val="•"/>
      <w:lvlJc w:val="left"/>
      <w:pPr>
        <w:ind w:left="5343" w:hanging="648"/>
      </w:pPr>
      <w:rPr>
        <w:rFonts w:hint="default"/>
        <w:lang w:val="ru-RU" w:eastAsia="ru-RU" w:bidi="ru-RU"/>
      </w:rPr>
    </w:lvl>
    <w:lvl w:ilvl="6">
      <w:numFmt w:val="bullet"/>
      <w:lvlText w:val="•"/>
      <w:lvlJc w:val="left"/>
      <w:pPr>
        <w:ind w:left="6391" w:hanging="648"/>
      </w:pPr>
      <w:rPr>
        <w:rFonts w:hint="default"/>
        <w:lang w:val="ru-RU" w:eastAsia="ru-RU" w:bidi="ru-RU"/>
      </w:rPr>
    </w:lvl>
    <w:lvl w:ilvl="7">
      <w:numFmt w:val="bullet"/>
      <w:lvlText w:val="•"/>
      <w:lvlJc w:val="left"/>
      <w:pPr>
        <w:ind w:left="7440" w:hanging="648"/>
      </w:pPr>
      <w:rPr>
        <w:rFonts w:hint="default"/>
        <w:lang w:val="ru-RU" w:eastAsia="ru-RU" w:bidi="ru-RU"/>
      </w:rPr>
    </w:lvl>
    <w:lvl w:ilvl="8">
      <w:numFmt w:val="bullet"/>
      <w:lvlText w:val="•"/>
      <w:lvlJc w:val="left"/>
      <w:pPr>
        <w:ind w:left="8489" w:hanging="648"/>
      </w:pPr>
      <w:rPr>
        <w:rFonts w:hint="default"/>
        <w:lang w:val="ru-RU" w:eastAsia="ru-RU" w:bidi="ru-RU"/>
      </w:rPr>
    </w:lvl>
  </w:abstractNum>
  <w:abstractNum w:abstractNumId="47">
    <w:nsid w:val="793D621E"/>
    <w:multiLevelType w:val="hybridMultilevel"/>
    <w:tmpl w:val="6BC2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782604"/>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20"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num w:numId="1">
    <w:abstractNumId w:val="17"/>
  </w:num>
  <w:num w:numId="2">
    <w:abstractNumId w:val="33"/>
  </w:num>
  <w:num w:numId="3">
    <w:abstractNumId w:val="4"/>
  </w:num>
  <w:num w:numId="4">
    <w:abstractNumId w:val="13"/>
  </w:num>
  <w:num w:numId="5">
    <w:abstractNumId w:val="46"/>
  </w:num>
  <w:num w:numId="6">
    <w:abstractNumId w:val="39"/>
  </w:num>
  <w:num w:numId="7">
    <w:abstractNumId w:val="6"/>
  </w:num>
  <w:num w:numId="8">
    <w:abstractNumId w:val="37"/>
  </w:num>
  <w:num w:numId="9">
    <w:abstractNumId w:val="29"/>
  </w:num>
  <w:num w:numId="10">
    <w:abstractNumId w:val="45"/>
  </w:num>
  <w:num w:numId="11">
    <w:abstractNumId w:val="5"/>
  </w:num>
  <w:num w:numId="12">
    <w:abstractNumId w:val="25"/>
  </w:num>
  <w:num w:numId="13">
    <w:abstractNumId w:val="40"/>
  </w:num>
  <w:num w:numId="14">
    <w:abstractNumId w:val="47"/>
  </w:num>
  <w:num w:numId="15">
    <w:abstractNumId w:val="1"/>
  </w:num>
  <w:num w:numId="16">
    <w:abstractNumId w:val="19"/>
  </w:num>
  <w:num w:numId="17">
    <w:abstractNumId w:val="32"/>
  </w:num>
  <w:num w:numId="18">
    <w:abstractNumId w:val="41"/>
  </w:num>
  <w:num w:numId="19">
    <w:abstractNumId w:val="11"/>
  </w:num>
  <w:num w:numId="20">
    <w:abstractNumId w:val="16"/>
  </w:num>
  <w:num w:numId="21">
    <w:abstractNumId w:val="20"/>
  </w:num>
  <w:num w:numId="22">
    <w:abstractNumId w:val="43"/>
  </w:num>
  <w:num w:numId="23">
    <w:abstractNumId w:val="31"/>
  </w:num>
  <w:num w:numId="24">
    <w:abstractNumId w:val="22"/>
  </w:num>
  <w:num w:numId="25">
    <w:abstractNumId w:val="0"/>
  </w:num>
  <w:num w:numId="26">
    <w:abstractNumId w:val="12"/>
  </w:num>
  <w:num w:numId="27">
    <w:abstractNumId w:val="8"/>
  </w:num>
  <w:num w:numId="28">
    <w:abstractNumId w:val="35"/>
  </w:num>
  <w:num w:numId="29">
    <w:abstractNumId w:val="42"/>
  </w:num>
  <w:num w:numId="30">
    <w:abstractNumId w:val="18"/>
  </w:num>
  <w:num w:numId="31">
    <w:abstractNumId w:val="26"/>
  </w:num>
  <w:num w:numId="32">
    <w:abstractNumId w:val="23"/>
  </w:num>
  <w:num w:numId="33">
    <w:abstractNumId w:val="44"/>
  </w:num>
  <w:num w:numId="34">
    <w:abstractNumId w:val="36"/>
  </w:num>
  <w:num w:numId="35">
    <w:abstractNumId w:val="14"/>
  </w:num>
  <w:num w:numId="36">
    <w:abstractNumId w:val="9"/>
  </w:num>
  <w:num w:numId="37">
    <w:abstractNumId w:val="28"/>
  </w:num>
  <w:num w:numId="38">
    <w:abstractNumId w:val="38"/>
  </w:num>
  <w:num w:numId="39">
    <w:abstractNumId w:val="3"/>
  </w:num>
  <w:num w:numId="40">
    <w:abstractNumId w:val="10"/>
  </w:num>
  <w:num w:numId="41">
    <w:abstractNumId w:val="15"/>
  </w:num>
  <w:num w:numId="42">
    <w:abstractNumId w:val="2"/>
  </w:num>
  <w:num w:numId="43">
    <w:abstractNumId w:val="24"/>
  </w:num>
  <w:num w:numId="44">
    <w:abstractNumId w:val="34"/>
  </w:num>
  <w:num w:numId="45">
    <w:abstractNumId w:val="30"/>
  </w:num>
  <w:num w:numId="46">
    <w:abstractNumId w:val="48"/>
  </w:num>
  <w:num w:numId="47">
    <w:abstractNumId w:val="27"/>
  </w:num>
  <w:num w:numId="48">
    <w:abstractNumId w:val="7"/>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compat>
  <w:rsids>
    <w:rsidRoot w:val="00F63D39"/>
    <w:rsid w:val="00002858"/>
    <w:rsid w:val="00010D60"/>
    <w:rsid w:val="000123D7"/>
    <w:rsid w:val="0001335D"/>
    <w:rsid w:val="00031100"/>
    <w:rsid w:val="00042BED"/>
    <w:rsid w:val="00051707"/>
    <w:rsid w:val="0005212F"/>
    <w:rsid w:val="0005231F"/>
    <w:rsid w:val="000566E9"/>
    <w:rsid w:val="000636B6"/>
    <w:rsid w:val="00071188"/>
    <w:rsid w:val="00077EA7"/>
    <w:rsid w:val="00084B7C"/>
    <w:rsid w:val="00091DFA"/>
    <w:rsid w:val="000B7A3B"/>
    <w:rsid w:val="000C3D28"/>
    <w:rsid w:val="000E7EAF"/>
    <w:rsid w:val="000F0412"/>
    <w:rsid w:val="000F3437"/>
    <w:rsid w:val="00103641"/>
    <w:rsid w:val="001145F9"/>
    <w:rsid w:val="00130421"/>
    <w:rsid w:val="00150438"/>
    <w:rsid w:val="00150A2E"/>
    <w:rsid w:val="00174D6D"/>
    <w:rsid w:val="00175F8C"/>
    <w:rsid w:val="00195A9E"/>
    <w:rsid w:val="001A4A31"/>
    <w:rsid w:val="001A6D64"/>
    <w:rsid w:val="001B5E85"/>
    <w:rsid w:val="001C4860"/>
    <w:rsid w:val="001C61B2"/>
    <w:rsid w:val="001D302E"/>
    <w:rsid w:val="001D459D"/>
    <w:rsid w:val="001F7AB9"/>
    <w:rsid w:val="002012B2"/>
    <w:rsid w:val="0020363D"/>
    <w:rsid w:val="00205397"/>
    <w:rsid w:val="00220346"/>
    <w:rsid w:val="0022319B"/>
    <w:rsid w:val="00226ECB"/>
    <w:rsid w:val="00244A98"/>
    <w:rsid w:val="00284F58"/>
    <w:rsid w:val="0029496A"/>
    <w:rsid w:val="002A029B"/>
    <w:rsid w:val="002B0C17"/>
    <w:rsid w:val="002D0B0A"/>
    <w:rsid w:val="002D29C6"/>
    <w:rsid w:val="002D4EAB"/>
    <w:rsid w:val="002E726C"/>
    <w:rsid w:val="002E7E7C"/>
    <w:rsid w:val="002F116D"/>
    <w:rsid w:val="002F4302"/>
    <w:rsid w:val="0030704F"/>
    <w:rsid w:val="00310730"/>
    <w:rsid w:val="00314A58"/>
    <w:rsid w:val="00315FC0"/>
    <w:rsid w:val="00330AA7"/>
    <w:rsid w:val="003373BA"/>
    <w:rsid w:val="003444AF"/>
    <w:rsid w:val="003466DD"/>
    <w:rsid w:val="00363A34"/>
    <w:rsid w:val="00365552"/>
    <w:rsid w:val="003706D9"/>
    <w:rsid w:val="003719E4"/>
    <w:rsid w:val="00377031"/>
    <w:rsid w:val="0037709E"/>
    <w:rsid w:val="00380F6F"/>
    <w:rsid w:val="003838E5"/>
    <w:rsid w:val="00383990"/>
    <w:rsid w:val="0038448B"/>
    <w:rsid w:val="00395B7C"/>
    <w:rsid w:val="003A454D"/>
    <w:rsid w:val="003B23BE"/>
    <w:rsid w:val="003B3869"/>
    <w:rsid w:val="003B3C3E"/>
    <w:rsid w:val="003D75D9"/>
    <w:rsid w:val="004065C0"/>
    <w:rsid w:val="00452FCC"/>
    <w:rsid w:val="00470894"/>
    <w:rsid w:val="0047379F"/>
    <w:rsid w:val="00483C42"/>
    <w:rsid w:val="004A1206"/>
    <w:rsid w:val="004A2DC8"/>
    <w:rsid w:val="004A603B"/>
    <w:rsid w:val="004B2306"/>
    <w:rsid w:val="004B2D70"/>
    <w:rsid w:val="004C1876"/>
    <w:rsid w:val="004C24AA"/>
    <w:rsid w:val="004D33B7"/>
    <w:rsid w:val="004E10D3"/>
    <w:rsid w:val="004F3D1A"/>
    <w:rsid w:val="0050283C"/>
    <w:rsid w:val="00503E5C"/>
    <w:rsid w:val="00505F4A"/>
    <w:rsid w:val="00517869"/>
    <w:rsid w:val="00520EBF"/>
    <w:rsid w:val="005237A8"/>
    <w:rsid w:val="00532283"/>
    <w:rsid w:val="00535630"/>
    <w:rsid w:val="005404D4"/>
    <w:rsid w:val="0054256E"/>
    <w:rsid w:val="00554228"/>
    <w:rsid w:val="005553AB"/>
    <w:rsid w:val="0057237E"/>
    <w:rsid w:val="00576557"/>
    <w:rsid w:val="005841D8"/>
    <w:rsid w:val="00591215"/>
    <w:rsid w:val="0059769D"/>
    <w:rsid w:val="005A005D"/>
    <w:rsid w:val="005B196C"/>
    <w:rsid w:val="005B29AD"/>
    <w:rsid w:val="005B3C7F"/>
    <w:rsid w:val="005D719C"/>
    <w:rsid w:val="005E03E9"/>
    <w:rsid w:val="005E5E6D"/>
    <w:rsid w:val="005E685E"/>
    <w:rsid w:val="005F7A08"/>
    <w:rsid w:val="00610329"/>
    <w:rsid w:val="006251DE"/>
    <w:rsid w:val="0062784E"/>
    <w:rsid w:val="0063197D"/>
    <w:rsid w:val="00640FCB"/>
    <w:rsid w:val="00645172"/>
    <w:rsid w:val="00667390"/>
    <w:rsid w:val="006738B0"/>
    <w:rsid w:val="00677A8E"/>
    <w:rsid w:val="00682F91"/>
    <w:rsid w:val="00690B17"/>
    <w:rsid w:val="006C7327"/>
    <w:rsid w:val="006D61A0"/>
    <w:rsid w:val="006D7694"/>
    <w:rsid w:val="006E466B"/>
    <w:rsid w:val="006F3AF1"/>
    <w:rsid w:val="00705F53"/>
    <w:rsid w:val="00713D9B"/>
    <w:rsid w:val="007154EC"/>
    <w:rsid w:val="007222AE"/>
    <w:rsid w:val="00750C53"/>
    <w:rsid w:val="00757474"/>
    <w:rsid w:val="00757BCD"/>
    <w:rsid w:val="007734F6"/>
    <w:rsid w:val="007906E6"/>
    <w:rsid w:val="00791055"/>
    <w:rsid w:val="00794C16"/>
    <w:rsid w:val="007A5741"/>
    <w:rsid w:val="007B3B02"/>
    <w:rsid w:val="007C160F"/>
    <w:rsid w:val="007C1D04"/>
    <w:rsid w:val="007D1729"/>
    <w:rsid w:val="007D62A5"/>
    <w:rsid w:val="007F79DE"/>
    <w:rsid w:val="00800AC0"/>
    <w:rsid w:val="00801A97"/>
    <w:rsid w:val="0080348D"/>
    <w:rsid w:val="00812172"/>
    <w:rsid w:val="00825AD9"/>
    <w:rsid w:val="00826F73"/>
    <w:rsid w:val="008318FC"/>
    <w:rsid w:val="00831BD9"/>
    <w:rsid w:val="0084096C"/>
    <w:rsid w:val="00840B87"/>
    <w:rsid w:val="008420E9"/>
    <w:rsid w:val="00850E2F"/>
    <w:rsid w:val="008567C2"/>
    <w:rsid w:val="00874FCF"/>
    <w:rsid w:val="00885B78"/>
    <w:rsid w:val="008A1212"/>
    <w:rsid w:val="008B22C1"/>
    <w:rsid w:val="008C4FA3"/>
    <w:rsid w:val="008E15D8"/>
    <w:rsid w:val="008E6DCB"/>
    <w:rsid w:val="008F1483"/>
    <w:rsid w:val="008F17C3"/>
    <w:rsid w:val="00905B1B"/>
    <w:rsid w:val="009078DD"/>
    <w:rsid w:val="009105F8"/>
    <w:rsid w:val="00931788"/>
    <w:rsid w:val="00935F5E"/>
    <w:rsid w:val="0093764D"/>
    <w:rsid w:val="0094357C"/>
    <w:rsid w:val="00951F12"/>
    <w:rsid w:val="00967B40"/>
    <w:rsid w:val="009766C8"/>
    <w:rsid w:val="009A56F7"/>
    <w:rsid w:val="009B2F44"/>
    <w:rsid w:val="009C148B"/>
    <w:rsid w:val="009D3242"/>
    <w:rsid w:val="009E0AE5"/>
    <w:rsid w:val="009E73CF"/>
    <w:rsid w:val="00A02D5F"/>
    <w:rsid w:val="00A03E24"/>
    <w:rsid w:val="00A1225A"/>
    <w:rsid w:val="00A17617"/>
    <w:rsid w:val="00A2736F"/>
    <w:rsid w:val="00A34390"/>
    <w:rsid w:val="00A44B24"/>
    <w:rsid w:val="00A4597C"/>
    <w:rsid w:val="00A47309"/>
    <w:rsid w:val="00A512B3"/>
    <w:rsid w:val="00A53684"/>
    <w:rsid w:val="00A62AA1"/>
    <w:rsid w:val="00A67A82"/>
    <w:rsid w:val="00A67F96"/>
    <w:rsid w:val="00A73F1A"/>
    <w:rsid w:val="00A82052"/>
    <w:rsid w:val="00A864A4"/>
    <w:rsid w:val="00AA5D2E"/>
    <w:rsid w:val="00AA7928"/>
    <w:rsid w:val="00AB13D9"/>
    <w:rsid w:val="00AE335F"/>
    <w:rsid w:val="00AF11AE"/>
    <w:rsid w:val="00AF48AC"/>
    <w:rsid w:val="00AF5DAA"/>
    <w:rsid w:val="00B03773"/>
    <w:rsid w:val="00B117F5"/>
    <w:rsid w:val="00B11E4E"/>
    <w:rsid w:val="00B20743"/>
    <w:rsid w:val="00B33C65"/>
    <w:rsid w:val="00B45CAB"/>
    <w:rsid w:val="00B46B4D"/>
    <w:rsid w:val="00B52225"/>
    <w:rsid w:val="00B5786F"/>
    <w:rsid w:val="00B66479"/>
    <w:rsid w:val="00B67CF0"/>
    <w:rsid w:val="00B9275D"/>
    <w:rsid w:val="00B93D5F"/>
    <w:rsid w:val="00B94812"/>
    <w:rsid w:val="00B97D9C"/>
    <w:rsid w:val="00BA032A"/>
    <w:rsid w:val="00BA7A2D"/>
    <w:rsid w:val="00BB5C43"/>
    <w:rsid w:val="00BC2A1E"/>
    <w:rsid w:val="00BC6E98"/>
    <w:rsid w:val="00BE4F69"/>
    <w:rsid w:val="00BF372E"/>
    <w:rsid w:val="00BF5DC1"/>
    <w:rsid w:val="00C005E8"/>
    <w:rsid w:val="00C0487B"/>
    <w:rsid w:val="00C06130"/>
    <w:rsid w:val="00C10B96"/>
    <w:rsid w:val="00C14FF0"/>
    <w:rsid w:val="00C17315"/>
    <w:rsid w:val="00C20A84"/>
    <w:rsid w:val="00C30467"/>
    <w:rsid w:val="00C3306A"/>
    <w:rsid w:val="00C53A20"/>
    <w:rsid w:val="00C66E6A"/>
    <w:rsid w:val="00C75E71"/>
    <w:rsid w:val="00C82684"/>
    <w:rsid w:val="00CA47E7"/>
    <w:rsid w:val="00CA5B9D"/>
    <w:rsid w:val="00CB5A7A"/>
    <w:rsid w:val="00CB6A48"/>
    <w:rsid w:val="00CE25E0"/>
    <w:rsid w:val="00CF0871"/>
    <w:rsid w:val="00D00CCE"/>
    <w:rsid w:val="00D03E66"/>
    <w:rsid w:val="00D07F5A"/>
    <w:rsid w:val="00D232FA"/>
    <w:rsid w:val="00D43DFE"/>
    <w:rsid w:val="00D46621"/>
    <w:rsid w:val="00D5713A"/>
    <w:rsid w:val="00D57C3C"/>
    <w:rsid w:val="00D60628"/>
    <w:rsid w:val="00D65988"/>
    <w:rsid w:val="00D715D4"/>
    <w:rsid w:val="00D86A4F"/>
    <w:rsid w:val="00D91393"/>
    <w:rsid w:val="00DB5040"/>
    <w:rsid w:val="00DB514C"/>
    <w:rsid w:val="00DD06D2"/>
    <w:rsid w:val="00DD66BB"/>
    <w:rsid w:val="00DE25B0"/>
    <w:rsid w:val="00DF04F0"/>
    <w:rsid w:val="00DF154E"/>
    <w:rsid w:val="00DF6A2B"/>
    <w:rsid w:val="00E15F3F"/>
    <w:rsid w:val="00E20384"/>
    <w:rsid w:val="00E23C33"/>
    <w:rsid w:val="00E24416"/>
    <w:rsid w:val="00E325D8"/>
    <w:rsid w:val="00E36577"/>
    <w:rsid w:val="00E45703"/>
    <w:rsid w:val="00E45B9D"/>
    <w:rsid w:val="00E54350"/>
    <w:rsid w:val="00E64C1A"/>
    <w:rsid w:val="00E70860"/>
    <w:rsid w:val="00E72925"/>
    <w:rsid w:val="00E72CE7"/>
    <w:rsid w:val="00E8544A"/>
    <w:rsid w:val="00E92978"/>
    <w:rsid w:val="00E951A1"/>
    <w:rsid w:val="00E9520C"/>
    <w:rsid w:val="00E9574F"/>
    <w:rsid w:val="00EA2CB6"/>
    <w:rsid w:val="00EC4DC2"/>
    <w:rsid w:val="00ED1D66"/>
    <w:rsid w:val="00EE061C"/>
    <w:rsid w:val="00EE3F7C"/>
    <w:rsid w:val="00F0794F"/>
    <w:rsid w:val="00F27BAA"/>
    <w:rsid w:val="00F34758"/>
    <w:rsid w:val="00F41F1D"/>
    <w:rsid w:val="00F442B3"/>
    <w:rsid w:val="00F44F6B"/>
    <w:rsid w:val="00F5088E"/>
    <w:rsid w:val="00F60627"/>
    <w:rsid w:val="00F62DC2"/>
    <w:rsid w:val="00F63D39"/>
    <w:rsid w:val="00F67B24"/>
    <w:rsid w:val="00F8205D"/>
    <w:rsid w:val="00F875F9"/>
    <w:rsid w:val="00FA2B72"/>
    <w:rsid w:val="00FB3C9C"/>
    <w:rsid w:val="00FB48D4"/>
    <w:rsid w:val="00FC48E6"/>
    <w:rsid w:val="00FC703C"/>
    <w:rsid w:val="00FD240F"/>
    <w:rsid w:val="00FD537C"/>
    <w:rsid w:val="00FD65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80F6F"/>
    <w:rPr>
      <w:rFonts w:ascii="Times New Roman" w:eastAsia="Times New Roman" w:hAnsi="Times New Roman" w:cs="Times New Roman"/>
      <w:lang w:val="ru-RU" w:eastAsia="ru-RU" w:bidi="ru-RU"/>
    </w:rPr>
  </w:style>
  <w:style w:type="paragraph" w:styleId="1">
    <w:name w:val="heading 1"/>
    <w:basedOn w:val="a"/>
    <w:link w:val="10"/>
    <w:uiPriority w:val="1"/>
    <w:qFormat/>
    <w:rsid w:val="00380F6F"/>
    <w:pPr>
      <w:ind w:left="260" w:firstLine="540"/>
      <w:jc w:val="both"/>
      <w:outlineLvl w:val="0"/>
    </w:pPr>
    <w:rPr>
      <w:b/>
      <w:bCs/>
      <w:sz w:val="26"/>
      <w:szCs w:val="26"/>
    </w:rPr>
  </w:style>
  <w:style w:type="paragraph" w:styleId="3">
    <w:name w:val="heading 3"/>
    <w:basedOn w:val="a"/>
    <w:next w:val="a"/>
    <w:link w:val="30"/>
    <w:uiPriority w:val="9"/>
    <w:semiHidden/>
    <w:unhideWhenUsed/>
    <w:qFormat/>
    <w:rsid w:val="007574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80F6F"/>
    <w:tblPr>
      <w:tblInd w:w="0" w:type="dxa"/>
      <w:tblCellMar>
        <w:top w:w="0" w:type="dxa"/>
        <w:left w:w="0" w:type="dxa"/>
        <w:bottom w:w="0" w:type="dxa"/>
        <w:right w:w="0" w:type="dxa"/>
      </w:tblCellMar>
    </w:tblPr>
  </w:style>
  <w:style w:type="paragraph" w:styleId="11">
    <w:name w:val="toc 1"/>
    <w:basedOn w:val="a"/>
    <w:uiPriority w:val="39"/>
    <w:qFormat/>
    <w:rsid w:val="00380F6F"/>
    <w:pPr>
      <w:ind w:left="100" w:right="133"/>
      <w:jc w:val="both"/>
    </w:pPr>
    <w:rPr>
      <w:sz w:val="26"/>
      <w:szCs w:val="26"/>
    </w:rPr>
  </w:style>
  <w:style w:type="paragraph" w:styleId="a3">
    <w:name w:val="Body Text"/>
    <w:basedOn w:val="a"/>
    <w:link w:val="a4"/>
    <w:uiPriority w:val="1"/>
    <w:qFormat/>
    <w:rsid w:val="00380F6F"/>
    <w:rPr>
      <w:sz w:val="26"/>
      <w:szCs w:val="26"/>
    </w:rPr>
  </w:style>
  <w:style w:type="paragraph" w:styleId="a5">
    <w:name w:val="List Paragraph"/>
    <w:basedOn w:val="a"/>
    <w:uiPriority w:val="1"/>
    <w:qFormat/>
    <w:rsid w:val="00380F6F"/>
    <w:pPr>
      <w:ind w:left="100" w:firstLine="540"/>
      <w:jc w:val="both"/>
    </w:pPr>
  </w:style>
  <w:style w:type="paragraph" w:customStyle="1" w:styleId="TableParagraph">
    <w:name w:val="Table Paragraph"/>
    <w:basedOn w:val="a"/>
    <w:uiPriority w:val="1"/>
    <w:qFormat/>
    <w:rsid w:val="00380F6F"/>
  </w:style>
  <w:style w:type="character" w:customStyle="1" w:styleId="a4">
    <w:name w:val="Основной текст Знак"/>
    <w:basedOn w:val="a0"/>
    <w:link w:val="a3"/>
    <w:uiPriority w:val="1"/>
    <w:rsid w:val="00D715D4"/>
    <w:rPr>
      <w:rFonts w:ascii="Times New Roman" w:eastAsia="Times New Roman" w:hAnsi="Times New Roman" w:cs="Times New Roman"/>
      <w:sz w:val="26"/>
      <w:szCs w:val="26"/>
      <w:lang w:val="ru-RU" w:eastAsia="ru-RU" w:bidi="ru-RU"/>
    </w:rPr>
  </w:style>
  <w:style w:type="table" w:customStyle="1" w:styleId="110">
    <w:name w:val="Сетка таблицы11"/>
    <w:basedOn w:val="a1"/>
    <w:next w:val="a6"/>
    <w:uiPriority w:val="59"/>
    <w:rsid w:val="00A67A8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A67A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w:basedOn w:val="a8"/>
    <w:link w:val="a9"/>
    <w:uiPriority w:val="99"/>
    <w:qFormat/>
    <w:rsid w:val="003706D9"/>
    <w:pPr>
      <w:widowControl/>
      <w:autoSpaceDE/>
      <w:autoSpaceDN/>
      <w:jc w:val="center"/>
    </w:pPr>
    <w:rPr>
      <w:rFonts w:eastAsia="Calibri"/>
      <w:sz w:val="24"/>
      <w:szCs w:val="20"/>
      <w:lang w:eastAsia="en-US" w:bidi="ar-SA"/>
    </w:rPr>
  </w:style>
  <w:style w:type="character" w:customStyle="1" w:styleId="a9">
    <w:name w:val="ТАБЛИЦЫ Знак"/>
    <w:basedOn w:val="a0"/>
    <w:link w:val="a7"/>
    <w:uiPriority w:val="99"/>
    <w:rsid w:val="003706D9"/>
    <w:rPr>
      <w:rFonts w:ascii="Times New Roman" w:eastAsia="Calibri" w:hAnsi="Times New Roman" w:cs="Times New Roman"/>
      <w:sz w:val="24"/>
      <w:szCs w:val="20"/>
      <w:lang w:val="ru-RU"/>
    </w:rPr>
  </w:style>
  <w:style w:type="paragraph" w:customStyle="1" w:styleId="Default">
    <w:name w:val="Default"/>
    <w:uiPriority w:val="99"/>
    <w:rsid w:val="003706D9"/>
    <w:pPr>
      <w:widowControl/>
      <w:adjustRightInd w:val="0"/>
    </w:pPr>
    <w:rPr>
      <w:rFonts w:ascii="Arial" w:hAnsi="Arial" w:cs="Arial"/>
      <w:color w:val="000000"/>
      <w:sz w:val="24"/>
      <w:szCs w:val="24"/>
      <w:lang w:val="ru-RU"/>
    </w:rPr>
  </w:style>
  <w:style w:type="paragraph" w:styleId="a8">
    <w:name w:val="No Spacing"/>
    <w:uiPriority w:val="1"/>
    <w:qFormat/>
    <w:rsid w:val="003706D9"/>
    <w:rPr>
      <w:rFonts w:ascii="Times New Roman" w:eastAsia="Times New Roman" w:hAnsi="Times New Roman" w:cs="Times New Roman"/>
      <w:lang w:val="ru-RU" w:eastAsia="ru-RU" w:bidi="ru-RU"/>
    </w:rPr>
  </w:style>
  <w:style w:type="paragraph" w:styleId="aa">
    <w:name w:val="header"/>
    <w:basedOn w:val="a"/>
    <w:link w:val="ab"/>
    <w:uiPriority w:val="99"/>
    <w:unhideWhenUsed/>
    <w:rsid w:val="00DB514C"/>
    <w:pPr>
      <w:tabs>
        <w:tab w:val="center" w:pos="4677"/>
        <w:tab w:val="right" w:pos="9355"/>
      </w:tabs>
    </w:pPr>
  </w:style>
  <w:style w:type="character" w:customStyle="1" w:styleId="ab">
    <w:name w:val="Верхний колонтитул Знак"/>
    <w:basedOn w:val="a0"/>
    <w:link w:val="aa"/>
    <w:uiPriority w:val="99"/>
    <w:rsid w:val="00DB514C"/>
    <w:rPr>
      <w:rFonts w:ascii="Times New Roman" w:eastAsia="Times New Roman" w:hAnsi="Times New Roman" w:cs="Times New Roman"/>
      <w:lang w:val="ru-RU" w:eastAsia="ru-RU" w:bidi="ru-RU"/>
    </w:rPr>
  </w:style>
  <w:style w:type="paragraph" w:styleId="ac">
    <w:name w:val="footer"/>
    <w:basedOn w:val="a"/>
    <w:link w:val="ad"/>
    <w:uiPriority w:val="99"/>
    <w:unhideWhenUsed/>
    <w:rsid w:val="00DB514C"/>
    <w:pPr>
      <w:tabs>
        <w:tab w:val="center" w:pos="4677"/>
        <w:tab w:val="right" w:pos="9355"/>
      </w:tabs>
    </w:pPr>
  </w:style>
  <w:style w:type="character" w:customStyle="1" w:styleId="ad">
    <w:name w:val="Нижний колонтитул Знак"/>
    <w:basedOn w:val="a0"/>
    <w:link w:val="ac"/>
    <w:uiPriority w:val="99"/>
    <w:rsid w:val="00DB514C"/>
    <w:rPr>
      <w:rFonts w:ascii="Times New Roman" w:eastAsia="Times New Roman" w:hAnsi="Times New Roman" w:cs="Times New Roman"/>
      <w:lang w:val="ru-RU" w:eastAsia="ru-RU" w:bidi="ru-RU"/>
    </w:rPr>
  </w:style>
  <w:style w:type="paragraph" w:styleId="ae">
    <w:name w:val="TOC Heading"/>
    <w:basedOn w:val="1"/>
    <w:next w:val="a"/>
    <w:uiPriority w:val="39"/>
    <w:unhideWhenUsed/>
    <w:qFormat/>
    <w:rsid w:val="005F7A08"/>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f">
    <w:name w:val="Hyperlink"/>
    <w:basedOn w:val="a0"/>
    <w:uiPriority w:val="99"/>
    <w:unhideWhenUsed/>
    <w:rsid w:val="005F7A08"/>
    <w:rPr>
      <w:color w:val="0000FF" w:themeColor="hyperlink"/>
      <w:u w:val="single"/>
    </w:rPr>
  </w:style>
  <w:style w:type="character" w:styleId="af0">
    <w:name w:val="annotation reference"/>
    <w:basedOn w:val="a0"/>
    <w:uiPriority w:val="99"/>
    <w:semiHidden/>
    <w:unhideWhenUsed/>
    <w:rsid w:val="00D86A4F"/>
    <w:rPr>
      <w:sz w:val="16"/>
      <w:szCs w:val="16"/>
    </w:rPr>
  </w:style>
  <w:style w:type="paragraph" w:styleId="af1">
    <w:name w:val="annotation text"/>
    <w:basedOn w:val="a"/>
    <w:link w:val="af2"/>
    <w:uiPriority w:val="99"/>
    <w:semiHidden/>
    <w:unhideWhenUsed/>
    <w:rsid w:val="00D86A4F"/>
    <w:rPr>
      <w:sz w:val="20"/>
      <w:szCs w:val="20"/>
    </w:rPr>
  </w:style>
  <w:style w:type="character" w:customStyle="1" w:styleId="af2">
    <w:name w:val="Текст примечания Знак"/>
    <w:basedOn w:val="a0"/>
    <w:link w:val="af1"/>
    <w:uiPriority w:val="99"/>
    <w:semiHidden/>
    <w:rsid w:val="00D86A4F"/>
    <w:rPr>
      <w:rFonts w:ascii="Times New Roman" w:eastAsia="Times New Roman" w:hAnsi="Times New Roman" w:cs="Times New Roman"/>
      <w:sz w:val="20"/>
      <w:szCs w:val="20"/>
      <w:lang w:val="ru-RU" w:eastAsia="ru-RU" w:bidi="ru-RU"/>
    </w:rPr>
  </w:style>
  <w:style w:type="paragraph" w:styleId="af3">
    <w:name w:val="annotation subject"/>
    <w:basedOn w:val="af1"/>
    <w:next w:val="af1"/>
    <w:link w:val="af4"/>
    <w:uiPriority w:val="99"/>
    <w:semiHidden/>
    <w:unhideWhenUsed/>
    <w:rsid w:val="00D86A4F"/>
    <w:rPr>
      <w:b/>
      <w:bCs/>
    </w:rPr>
  </w:style>
  <w:style w:type="character" w:customStyle="1" w:styleId="af4">
    <w:name w:val="Тема примечания Знак"/>
    <w:basedOn w:val="af2"/>
    <w:link w:val="af3"/>
    <w:uiPriority w:val="99"/>
    <w:semiHidden/>
    <w:rsid w:val="00D86A4F"/>
    <w:rPr>
      <w:rFonts w:ascii="Times New Roman" w:eastAsia="Times New Roman" w:hAnsi="Times New Roman" w:cs="Times New Roman"/>
      <w:b/>
      <w:bCs/>
      <w:sz w:val="20"/>
      <w:szCs w:val="20"/>
      <w:lang w:val="ru-RU" w:eastAsia="ru-RU" w:bidi="ru-RU"/>
    </w:rPr>
  </w:style>
  <w:style w:type="paragraph" w:styleId="af5">
    <w:name w:val="Balloon Text"/>
    <w:basedOn w:val="a"/>
    <w:link w:val="af6"/>
    <w:uiPriority w:val="99"/>
    <w:semiHidden/>
    <w:unhideWhenUsed/>
    <w:rsid w:val="00D86A4F"/>
    <w:rPr>
      <w:rFonts w:ascii="Segoe UI" w:hAnsi="Segoe UI" w:cs="Segoe UI"/>
      <w:sz w:val="18"/>
      <w:szCs w:val="18"/>
    </w:rPr>
  </w:style>
  <w:style w:type="character" w:customStyle="1" w:styleId="af6">
    <w:name w:val="Текст выноски Знак"/>
    <w:basedOn w:val="a0"/>
    <w:link w:val="af5"/>
    <w:uiPriority w:val="99"/>
    <w:semiHidden/>
    <w:rsid w:val="00D86A4F"/>
    <w:rPr>
      <w:rFonts w:ascii="Segoe UI" w:eastAsia="Times New Roman" w:hAnsi="Segoe UI" w:cs="Segoe UI"/>
      <w:sz w:val="18"/>
      <w:szCs w:val="18"/>
      <w:lang w:val="ru-RU" w:eastAsia="ru-RU" w:bidi="ru-RU"/>
    </w:rPr>
  </w:style>
  <w:style w:type="paragraph" w:customStyle="1" w:styleId="af7">
    <w:name w:val="Название таблицы"/>
    <w:basedOn w:val="af8"/>
    <w:rsid w:val="003719E4"/>
    <w:pPr>
      <w:keepNext/>
      <w:widowControl/>
      <w:autoSpaceDE/>
      <w:autoSpaceDN/>
      <w:spacing w:before="120" w:after="0"/>
    </w:pPr>
    <w:rPr>
      <w:b/>
      <w:bCs/>
      <w:i w:val="0"/>
      <w:iCs w:val="0"/>
      <w:color w:val="auto"/>
      <w:sz w:val="22"/>
      <w:szCs w:val="22"/>
      <w:lang w:bidi="ar-SA"/>
    </w:rPr>
  </w:style>
  <w:style w:type="paragraph" w:customStyle="1" w:styleId="af9">
    <w:name w:val="Табличный_заголовки"/>
    <w:basedOn w:val="a"/>
    <w:rsid w:val="003719E4"/>
    <w:pPr>
      <w:keepNext/>
      <w:keepLines/>
      <w:widowControl/>
      <w:autoSpaceDE/>
      <w:autoSpaceDN/>
      <w:jc w:val="center"/>
    </w:pPr>
    <w:rPr>
      <w:b/>
      <w:sz w:val="20"/>
      <w:szCs w:val="20"/>
      <w:lang w:bidi="ar-SA"/>
    </w:rPr>
  </w:style>
  <w:style w:type="paragraph" w:customStyle="1" w:styleId="afa">
    <w:name w:val="Табличный_центр"/>
    <w:basedOn w:val="a"/>
    <w:rsid w:val="003719E4"/>
    <w:pPr>
      <w:widowControl/>
      <w:autoSpaceDE/>
      <w:autoSpaceDN/>
      <w:jc w:val="center"/>
    </w:pPr>
    <w:rPr>
      <w:sz w:val="20"/>
      <w:lang w:bidi="ar-SA"/>
    </w:rPr>
  </w:style>
  <w:style w:type="paragraph" w:customStyle="1" w:styleId="100">
    <w:name w:val="Табличный_центр_10"/>
    <w:basedOn w:val="a"/>
    <w:qFormat/>
    <w:rsid w:val="003719E4"/>
    <w:pPr>
      <w:widowControl/>
      <w:autoSpaceDE/>
      <w:autoSpaceDN/>
      <w:jc w:val="center"/>
    </w:pPr>
    <w:rPr>
      <w:sz w:val="20"/>
      <w:szCs w:val="24"/>
      <w:lang w:bidi="ar-SA"/>
    </w:rPr>
  </w:style>
  <w:style w:type="paragraph" w:styleId="af8">
    <w:name w:val="caption"/>
    <w:basedOn w:val="a"/>
    <w:next w:val="a"/>
    <w:uiPriority w:val="35"/>
    <w:semiHidden/>
    <w:unhideWhenUsed/>
    <w:qFormat/>
    <w:rsid w:val="003719E4"/>
    <w:pPr>
      <w:spacing w:after="200"/>
    </w:pPr>
    <w:rPr>
      <w:i/>
      <w:iCs/>
      <w:color w:val="1F497D" w:themeColor="text2"/>
      <w:sz w:val="18"/>
      <w:szCs w:val="18"/>
    </w:rPr>
  </w:style>
  <w:style w:type="character" w:customStyle="1" w:styleId="30">
    <w:name w:val="Заголовок 3 Знак"/>
    <w:basedOn w:val="a0"/>
    <w:link w:val="3"/>
    <w:uiPriority w:val="99"/>
    <w:rsid w:val="00757474"/>
    <w:rPr>
      <w:rFonts w:asciiTheme="majorHAnsi" w:eastAsiaTheme="majorEastAsia" w:hAnsiTheme="majorHAnsi" w:cstheme="majorBidi"/>
      <w:color w:val="243F60" w:themeColor="accent1" w:themeShade="7F"/>
      <w:sz w:val="24"/>
      <w:szCs w:val="24"/>
      <w:lang w:val="ru-RU" w:eastAsia="ru-RU" w:bidi="ru-RU"/>
    </w:rPr>
  </w:style>
  <w:style w:type="character" w:customStyle="1" w:styleId="10">
    <w:name w:val="Заголовок 1 Знак"/>
    <w:basedOn w:val="a0"/>
    <w:link w:val="1"/>
    <w:uiPriority w:val="1"/>
    <w:rsid w:val="00EE3F7C"/>
    <w:rPr>
      <w:rFonts w:ascii="Times New Roman" w:eastAsia="Times New Roman" w:hAnsi="Times New Roman" w:cs="Times New Roman"/>
      <w:b/>
      <w:bCs/>
      <w:sz w:val="26"/>
      <w:szCs w:val="26"/>
      <w:lang w:val="ru-RU" w:eastAsia="ru-RU" w:bidi="ru-RU"/>
    </w:rPr>
  </w:style>
  <w:style w:type="character" w:styleId="afb">
    <w:name w:val="FollowedHyperlink"/>
    <w:basedOn w:val="a0"/>
    <w:uiPriority w:val="99"/>
    <w:semiHidden/>
    <w:unhideWhenUsed/>
    <w:rsid w:val="00D9139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4168424">
      <w:bodyDiv w:val="1"/>
      <w:marLeft w:val="0"/>
      <w:marRight w:val="0"/>
      <w:marTop w:val="0"/>
      <w:marBottom w:val="0"/>
      <w:divBdr>
        <w:top w:val="none" w:sz="0" w:space="0" w:color="auto"/>
        <w:left w:val="none" w:sz="0" w:space="0" w:color="auto"/>
        <w:bottom w:val="none" w:sz="0" w:space="0" w:color="auto"/>
        <w:right w:val="none" w:sz="0" w:space="0" w:color="auto"/>
      </w:divBdr>
    </w:div>
    <w:div w:id="265507302">
      <w:bodyDiv w:val="1"/>
      <w:marLeft w:val="0"/>
      <w:marRight w:val="0"/>
      <w:marTop w:val="0"/>
      <w:marBottom w:val="0"/>
      <w:divBdr>
        <w:top w:val="none" w:sz="0" w:space="0" w:color="auto"/>
        <w:left w:val="none" w:sz="0" w:space="0" w:color="auto"/>
        <w:bottom w:val="none" w:sz="0" w:space="0" w:color="auto"/>
        <w:right w:val="none" w:sz="0" w:space="0" w:color="auto"/>
      </w:divBdr>
    </w:div>
    <w:div w:id="92264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hyperlink" Target="consultantplus://offline/ref%3D9DEC2CDE4A9FB1613EA72E34D30A4CA58E44BAB26B36F63213B2D877DC45E9303B97919F981F776882CD12FDV7I" TargetMode="External"/><Relationship Id="rId26" Type="http://schemas.openxmlformats.org/officeDocument/2006/relationships/hyperlink" Target="consultantplus://offline/ref%3D9DEC2CDE4A9FB1613EA72E34D30A4CA58E44BAB26B36F63213B2D877DC45E9303B97919F981F776882CD12FDV7I" TargetMode="Externa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consultantplus://offline/ref%3D9DEC2CDE4A9FB1613EA72E34D30A4CA58E44BAB26B36F63213B2D877DC45E9303B97919F981F776882CD12FDV7I" TargetMode="External"/><Relationship Id="rId34" Type="http://schemas.openxmlformats.org/officeDocument/2006/relationships/hyperlink" Target="consultantplus://offline/ref%3D9DEC2CDE4A9FB1613EA72E34D30A4CA58E44BAB26B36F63213B2D877DC45E9303B97919F981F776882CD12FDV7I" TargetMode="External"/><Relationship Id="rId42"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consultantplus://offline/ref%3D9DEC2CDE4A9FB1613EA72E34D30A4CA58E44BAB26B36F63213B2D877DC45E9303B97919F981F776882CD12FDV7I" TargetMode="External"/><Relationship Id="rId25" Type="http://schemas.openxmlformats.org/officeDocument/2006/relationships/hyperlink" Target="consultantplus://offline/ref%3D9DEC2CDE4A9FB1613EA72E34D30A4CA58E44BAB26B36F63213B2D877DC45E9303B97919F981F776882CD12FDV7I" TargetMode="External"/><Relationship Id="rId33" Type="http://schemas.openxmlformats.org/officeDocument/2006/relationships/hyperlink" Target="consultantplus://offline/ref%3D9DEC2CDE4A9FB1613EA72E34D30A4CA58E44BAB26B36F63213B2D877DC45E9303B97919F981F776882CD12FDV7I" TargetMode="External"/><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consultantplus://offline/ref%3D9DEC2CDE4A9FB1613EA72E34D30A4CA58E44BAB26B36F63213B2D877DC45E9303B97919F981F776882CD12FDV7I" TargetMode="External"/><Relationship Id="rId20" Type="http://schemas.openxmlformats.org/officeDocument/2006/relationships/hyperlink" Target="consultantplus://offline/ref%3D9DEC2CDE4A9FB1613EA72E34D30A4CA58E44BAB26B36F63213B2D877DC45E9303B97919F981F776882CD12FDV7I" TargetMode="External"/><Relationship Id="rId29" Type="http://schemas.openxmlformats.org/officeDocument/2006/relationships/hyperlink" Target="consultantplus://offline/ref%3D9DEC2CDE4A9FB1613EA72E34D30A4CA58E44BAB26B36F63213B2D877DC45E9303B97919F981F776882CD12FDV7I"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consultantplus://offline/ref=9DEC2CDE4A9FB1613EA72E34D30A4CA58E44BAB26B36F63213B2D877DC45E9303B97919F981F776882CD12FDV7I" TargetMode="External"/><Relationship Id="rId32" Type="http://schemas.openxmlformats.org/officeDocument/2006/relationships/hyperlink" Target="consultantplus://offline/ref%3D9DEC2CDE4A9FB1613EA72E34D30A4CA58E44BAB26B36F63213B2D877DC45E9303B97919F981F776882CD12FDV7I"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9DEC2CDE4A9FB1613EA72E34D30A4CA58E44BAB26B36F63213B2D877DC45E9303B97919F981F776882CD12FDV7I" TargetMode="External"/><Relationship Id="rId23" Type="http://schemas.openxmlformats.org/officeDocument/2006/relationships/hyperlink" Target="consultantplus://offline/ref%3D9DEC2CDE4A9FB1613EA72E34D30A4CA58E44BAB26B36F63213B2D877DC45E9303B97919F981F776882CD12FDV7I" TargetMode="External"/><Relationship Id="rId28" Type="http://schemas.openxmlformats.org/officeDocument/2006/relationships/hyperlink" Target="consultantplus://offline/ref%3D9DEC2CDE4A9FB1613EA72E34D30A4CA58E44BAB26B36F63213B2D877DC45E9303B97919F981F776882CD12FDV7I" TargetMode="External"/><Relationship Id="rId36"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hyperlink" Target="consultantplus://offline/ref%3D9DEC2CDE4A9FB1613EA72E34D30A4CA58E44BAB26B36F63213B2D877DC45E9303B97919F981F776882CD12FDV7I" TargetMode="External"/><Relationship Id="rId31" Type="http://schemas.openxmlformats.org/officeDocument/2006/relationships/hyperlink" Target="consultantplus://offline/ref%3D9DEC2CDE4A9FB1613EA72E34D30A4CA58E44BAB26B36F63213B2D877DC45E9303B97919F981F776882CD12FDV7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consultantplus://offline/ref%3D9DEC2CDE4A9FB1613EA72E34D30A4CA58E44BAB26B36F63213B2D877DC45E9303B97919F981F776882CD12FDV7I" TargetMode="External"/><Relationship Id="rId22" Type="http://schemas.openxmlformats.org/officeDocument/2006/relationships/hyperlink" Target="consultantplus://offline/ref%3D9DEC2CDE4A9FB1613EA72E34D30A4CA58E44BAB26B36F63213B2D877DC45E9303B97919F981F776882CD12FDV7I" TargetMode="External"/><Relationship Id="rId27" Type="http://schemas.openxmlformats.org/officeDocument/2006/relationships/hyperlink" Target="consultantplus://offline/ref%3D9DEC2CDE4A9FB1613EA72E34D30A4CA58E44BAB26B36F63213B2D877DC45E9303B97919F981F776882CD12FDV7I" TargetMode="External"/><Relationship Id="rId30" Type="http://schemas.openxmlformats.org/officeDocument/2006/relationships/hyperlink" Target="consultantplus://offline/ref%3D9DEC2CDE4A9FB1613EA72E34D30A4CA58E44BAB26B36F63213B2D877DC45E9303B97919F981F776882CD12FDV7I" TargetMode="External"/><Relationship Id="rId35" Type="http://schemas.openxmlformats.org/officeDocument/2006/relationships/hyperlink" Target="consultantplus://offline/ref=9DEC2CDE4A9FB1613EA72E34D30A4CA58E44BAB26B36F63213B2D877DC45E9303B97919F981F776882CD12FDV7I" TargetMode="External"/><Relationship Id="rId43"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1084;&#1086;&#1082;&#1096;&#1072;&#1085;\&#1101;&#1072;&#1082;\&#1054;&#1054;&#1054;%20&#1056;&#1054;&#1057;&#1058;%20(&#1089;&#1093;&#1077;&#1084;&#1072;%20&#1090;&#1077;&#1087;&#1083;&#1086;&#1089;&#1085;&#1072;&#1073;&#1078;&#1077;&#1085;&#1080;&#1103;%20&#1052;&#1086;&#1082;&#1096;&#1072;&#1085;)\&#1074;&#1099;&#1088;&#1072;&#1073;&#1086;&#1090;&#1082;&#1072;%20&#1080;%20&#1087;&#1086;&#1090;&#1088;&#1077;&#1073;&#1083;&#1085;&#1080;&#1077;%20&#1090;&#1077;&#1087;&#1083;&#1086;&#1074;&#1086;&#1081;%20&#1101;&#1085;&#1077;&#1088;&#1075;&#1080;&#1080;%20&#1074;%20&#1088;&#1087;%20&#1052;&#1086;&#1082;&#1096;&#1072;&#1085;.%20&#1054;&#1054;&#1054;%20&#1069;&#1040;&#1050;%202015-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v>прямая линия</c:v>
          </c:tx>
          <c:spPr>
            <a:ln w="28575" cap="rnd">
              <a:solidFill>
                <a:schemeClr val="accent1"/>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Лист1!$G$7:$G$42</c:f>
              <c:numCache>
                <c:formatCode>General</c:formatCode>
                <c:ptCount val="36"/>
                <c:pt idx="0">
                  <c:v>39</c:v>
                </c:pt>
                <c:pt idx="1">
                  <c:v>43</c:v>
                </c:pt>
                <c:pt idx="2">
                  <c:v>46</c:v>
                </c:pt>
                <c:pt idx="3">
                  <c:v>48</c:v>
                </c:pt>
                <c:pt idx="4">
                  <c:v>50</c:v>
                </c:pt>
                <c:pt idx="5">
                  <c:v>51</c:v>
                </c:pt>
                <c:pt idx="6">
                  <c:v>53</c:v>
                </c:pt>
                <c:pt idx="7">
                  <c:v>54</c:v>
                </c:pt>
                <c:pt idx="8">
                  <c:v>56</c:v>
                </c:pt>
                <c:pt idx="9">
                  <c:v>57</c:v>
                </c:pt>
                <c:pt idx="10">
                  <c:v>59</c:v>
                </c:pt>
                <c:pt idx="11">
                  <c:v>60</c:v>
                </c:pt>
                <c:pt idx="12">
                  <c:v>62</c:v>
                </c:pt>
                <c:pt idx="13">
                  <c:v>63</c:v>
                </c:pt>
                <c:pt idx="14">
                  <c:v>64</c:v>
                </c:pt>
                <c:pt idx="15">
                  <c:v>66</c:v>
                </c:pt>
                <c:pt idx="16">
                  <c:v>67</c:v>
                </c:pt>
                <c:pt idx="17">
                  <c:v>68</c:v>
                </c:pt>
                <c:pt idx="18">
                  <c:v>69</c:v>
                </c:pt>
                <c:pt idx="19">
                  <c:v>71</c:v>
                </c:pt>
                <c:pt idx="20">
                  <c:v>72</c:v>
                </c:pt>
                <c:pt idx="21">
                  <c:v>73</c:v>
                </c:pt>
                <c:pt idx="22">
                  <c:v>74</c:v>
                </c:pt>
                <c:pt idx="23">
                  <c:v>76</c:v>
                </c:pt>
                <c:pt idx="24">
                  <c:v>77</c:v>
                </c:pt>
                <c:pt idx="25">
                  <c:v>79</c:v>
                </c:pt>
                <c:pt idx="26">
                  <c:v>81</c:v>
                </c:pt>
                <c:pt idx="27">
                  <c:v>83</c:v>
                </c:pt>
                <c:pt idx="28">
                  <c:v>84</c:v>
                </c:pt>
                <c:pt idx="29">
                  <c:v>86</c:v>
                </c:pt>
                <c:pt idx="30">
                  <c:v>87</c:v>
                </c:pt>
                <c:pt idx="31">
                  <c:v>89</c:v>
                </c:pt>
                <c:pt idx="32">
                  <c:v>91</c:v>
                </c:pt>
                <c:pt idx="33">
                  <c:v>92</c:v>
                </c:pt>
                <c:pt idx="34">
                  <c:v>94</c:v>
                </c:pt>
                <c:pt idx="35">
                  <c:v>95</c:v>
                </c:pt>
              </c:numCache>
            </c:numRef>
          </c:val>
          <c:extLst xmlns:c16r2="http://schemas.microsoft.com/office/drawing/2015/06/chart">
            <c:ext xmlns:c16="http://schemas.microsoft.com/office/drawing/2014/chart" uri="{C3380CC4-5D6E-409C-BE32-E72D297353CC}">
              <c16:uniqueId val="{00000000-BB88-42A8-9670-19C6EBE5A493}"/>
            </c:ext>
          </c:extLst>
        </c:ser>
        <c:ser>
          <c:idx val="1"/>
          <c:order val="1"/>
          <c:tx>
            <c:v>обратная линия</c:v>
          </c:tx>
          <c:spPr>
            <a:ln w="28575" cap="rnd">
              <a:solidFill>
                <a:schemeClr val="accent2"/>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Лист1!$H$7:$H$42</c:f>
              <c:numCache>
                <c:formatCode>General</c:formatCode>
                <c:ptCount val="36"/>
                <c:pt idx="0">
                  <c:v>34</c:v>
                </c:pt>
                <c:pt idx="1">
                  <c:v>36</c:v>
                </c:pt>
                <c:pt idx="2">
                  <c:v>38.700000000000003</c:v>
                </c:pt>
                <c:pt idx="3">
                  <c:v>38.9</c:v>
                </c:pt>
                <c:pt idx="4">
                  <c:v>40.9</c:v>
                </c:pt>
                <c:pt idx="5">
                  <c:v>42</c:v>
                </c:pt>
                <c:pt idx="6">
                  <c:v>43</c:v>
                </c:pt>
                <c:pt idx="7">
                  <c:v>44.1</c:v>
                </c:pt>
                <c:pt idx="8">
                  <c:v>45.2</c:v>
                </c:pt>
                <c:pt idx="9">
                  <c:v>46.2</c:v>
                </c:pt>
                <c:pt idx="10">
                  <c:v>47.3</c:v>
                </c:pt>
                <c:pt idx="11">
                  <c:v>48.3</c:v>
                </c:pt>
                <c:pt idx="12">
                  <c:v>49.3</c:v>
                </c:pt>
                <c:pt idx="13">
                  <c:v>50.3</c:v>
                </c:pt>
                <c:pt idx="14">
                  <c:v>51.2</c:v>
                </c:pt>
                <c:pt idx="15">
                  <c:v>52.2</c:v>
                </c:pt>
                <c:pt idx="16">
                  <c:v>53.2</c:v>
                </c:pt>
                <c:pt idx="17">
                  <c:v>54.1</c:v>
                </c:pt>
                <c:pt idx="18">
                  <c:v>55</c:v>
                </c:pt>
                <c:pt idx="19">
                  <c:v>56</c:v>
                </c:pt>
                <c:pt idx="20">
                  <c:v>56.9</c:v>
                </c:pt>
                <c:pt idx="21">
                  <c:v>57.8</c:v>
                </c:pt>
                <c:pt idx="22">
                  <c:v>58.7</c:v>
                </c:pt>
                <c:pt idx="23">
                  <c:v>59.6</c:v>
                </c:pt>
                <c:pt idx="24">
                  <c:v>60.5</c:v>
                </c:pt>
                <c:pt idx="25">
                  <c:v>61.4</c:v>
                </c:pt>
                <c:pt idx="26">
                  <c:v>62.3</c:v>
                </c:pt>
                <c:pt idx="27">
                  <c:v>63.2</c:v>
                </c:pt>
                <c:pt idx="28">
                  <c:v>64</c:v>
                </c:pt>
                <c:pt idx="29">
                  <c:v>64.900000000000006</c:v>
                </c:pt>
                <c:pt idx="30">
                  <c:v>65.7</c:v>
                </c:pt>
                <c:pt idx="31">
                  <c:v>66.599999999999994</c:v>
                </c:pt>
                <c:pt idx="32">
                  <c:v>67.400000000000006</c:v>
                </c:pt>
                <c:pt idx="33">
                  <c:v>68.3</c:v>
                </c:pt>
                <c:pt idx="34">
                  <c:v>69.099999999999994</c:v>
                </c:pt>
                <c:pt idx="35">
                  <c:v>70</c:v>
                </c:pt>
              </c:numCache>
            </c:numRef>
          </c:val>
          <c:extLst xmlns:c16r2="http://schemas.microsoft.com/office/drawing/2015/06/chart">
            <c:ext xmlns:c16="http://schemas.microsoft.com/office/drawing/2014/chart" uri="{C3380CC4-5D6E-409C-BE32-E72D297353CC}">
              <c16:uniqueId val="{00000001-BB88-42A8-9670-19C6EBE5A493}"/>
            </c:ext>
          </c:extLst>
        </c:ser>
        <c:marker val="1"/>
        <c:axId val="196464640"/>
        <c:axId val="196466176"/>
      </c:lineChart>
      <c:catAx>
        <c:axId val="1964646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6466176"/>
        <c:crosses val="autoZero"/>
        <c:auto val="1"/>
        <c:lblAlgn val="ctr"/>
        <c:lblOffset val="100"/>
      </c:catAx>
      <c:valAx>
        <c:axId val="1964661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64646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F599E-FFBB-44ED-B914-C25E2F6B4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18003</Words>
  <Characters>102618</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Часть 1</vt:lpstr>
    </vt:vector>
  </TitlesOfParts>
  <Company/>
  <LinksUpToDate>false</LinksUpToDate>
  <CharactersWithSpaces>120381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Часть 1</dc:title>
  <dc:creator>tes26</dc:creator>
  <cp:lastModifiedBy>321</cp:lastModifiedBy>
  <cp:revision>2</cp:revision>
  <cp:lastPrinted>2025-04-03T13:48:00Z</cp:lastPrinted>
  <dcterms:created xsi:type="dcterms:W3CDTF">2026-01-16T06:18:00Z</dcterms:created>
  <dcterms:modified xsi:type="dcterms:W3CDTF">2026-01-16T06:18:00Z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2014-10-30T00:00:00Z</vt:filetime>
  </property>
  <property fmtid="{D5CDD505-2E9C-101B-9397-08002B2CF9AE}" pid="3" name="Creator">
    <vt:lpwstr>Microsoft® Word 2010</vt:lpwstr>
  </property>
  <property fmtid="{D5CDD505-2E9C-101B-9397-08002B2CF9AE}" pid="4" name="LastSaved">
    <vt:filetime>2018-11-21T00:00:00Z</vt:filetime>
  </property>
</Properties>
</file>