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6C6" w:rsidRDefault="003E36C6" w:rsidP="003E36C6">
      <w:pPr>
        <w:pStyle w:val="a5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6C6" w:rsidRDefault="003E36C6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3E36C6" w:rsidRDefault="003E36C6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3E36C6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3E36C6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</w:p>
    <w:p w:rsidR="003E36C6" w:rsidRP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3E36C6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3E36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</w:t>
      </w:r>
      <w:proofErr w:type="gramStart"/>
      <w:r>
        <w:rPr>
          <w:sz w:val="20"/>
          <w:szCs w:val="20"/>
        </w:rPr>
        <w:t xml:space="preserve">Мокшан </w:t>
      </w:r>
      <w:r w:rsidRPr="003E36C6">
        <w:rPr>
          <w:sz w:val="20"/>
          <w:szCs w:val="20"/>
        </w:rPr>
        <w:t xml:space="preserve"> Мокшанского</w:t>
      </w:r>
      <w:proofErr w:type="gramEnd"/>
      <w:r w:rsidRPr="003E36C6">
        <w:rPr>
          <w:sz w:val="20"/>
          <w:szCs w:val="20"/>
        </w:rPr>
        <w:t xml:space="preserve"> района Пензенской области</w:t>
      </w:r>
    </w:p>
    <w:p w:rsidR="00021099" w:rsidRPr="00021099" w:rsidRDefault="00021099" w:rsidP="00021099">
      <w:pPr>
        <w:rPr>
          <w:sz w:val="22"/>
          <w:szCs w:val="22"/>
        </w:rPr>
      </w:pPr>
    </w:p>
    <w:p w:rsidR="00021099" w:rsidRPr="00021099" w:rsidRDefault="00CC0E13" w:rsidP="00021099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8A30DF">
        <w:rPr>
          <w:sz w:val="22"/>
          <w:szCs w:val="22"/>
        </w:rPr>
        <w:t>9</w:t>
      </w:r>
      <w:r w:rsidR="00021099" w:rsidRPr="00021099">
        <w:rPr>
          <w:sz w:val="22"/>
          <w:szCs w:val="22"/>
        </w:rPr>
        <w:t>.0</w:t>
      </w:r>
      <w:r>
        <w:rPr>
          <w:sz w:val="22"/>
          <w:szCs w:val="22"/>
        </w:rPr>
        <w:t>3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021099" w:rsidRPr="00021099" w:rsidRDefault="00021099" w:rsidP="00021099">
      <w:pPr>
        <w:pBdr>
          <w:bottom w:val="single" w:sz="8" w:space="1" w:color="000000"/>
        </w:pBdr>
        <w:rPr>
          <w:sz w:val="22"/>
          <w:szCs w:val="22"/>
        </w:rPr>
      </w:pPr>
      <w:r w:rsidRPr="00021099">
        <w:rPr>
          <w:sz w:val="22"/>
          <w:szCs w:val="22"/>
        </w:rPr>
        <w:t xml:space="preserve">№ </w:t>
      </w:r>
      <w:r w:rsidR="00CC0E13">
        <w:rPr>
          <w:sz w:val="22"/>
          <w:szCs w:val="22"/>
        </w:rPr>
        <w:t>1</w:t>
      </w:r>
      <w:r w:rsidR="008A30DF">
        <w:rPr>
          <w:sz w:val="22"/>
          <w:szCs w:val="22"/>
        </w:rPr>
        <w:t>9</w:t>
      </w:r>
      <w:r w:rsidRPr="00021099">
        <w:rPr>
          <w:sz w:val="22"/>
          <w:szCs w:val="22"/>
        </w:rPr>
        <w:t xml:space="preserve"> (193</w:t>
      </w:r>
      <w:r w:rsidR="008A30DF">
        <w:rPr>
          <w:sz w:val="22"/>
          <w:szCs w:val="22"/>
        </w:rPr>
        <w:t>7</w:t>
      </w:r>
      <w:r w:rsidRPr="00021099">
        <w:rPr>
          <w:sz w:val="22"/>
          <w:szCs w:val="22"/>
        </w:rPr>
        <w:t xml:space="preserve">) </w:t>
      </w:r>
    </w:p>
    <w:p w:rsidR="00021099" w:rsidRPr="00021099" w:rsidRDefault="00021099" w:rsidP="00021099">
      <w:pPr>
        <w:jc w:val="center"/>
        <w:rPr>
          <w:sz w:val="20"/>
          <w:szCs w:val="20"/>
        </w:rPr>
      </w:pPr>
    </w:p>
    <w:p w:rsidR="00DA6BEA" w:rsidRDefault="00DA6BEA" w:rsidP="00DA6BEA">
      <w:pPr>
        <w:rPr>
          <w:b/>
          <w:sz w:val="18"/>
          <w:szCs w:val="18"/>
        </w:rPr>
        <w:sectPr w:rsidR="00DA6BEA" w:rsidSect="00DA6BEA">
          <w:footerReference w:type="even" r:id="rId6"/>
          <w:footerReference w:type="default" r:id="rId7"/>
          <w:type w:val="nextColumn"/>
          <w:pgSz w:w="11906" w:h="16838"/>
          <w:pgMar w:top="851" w:right="680" w:bottom="851" w:left="680" w:header="709" w:footer="709" w:gutter="0"/>
          <w:cols w:space="708"/>
          <w:titlePg/>
          <w:docGrid w:linePitch="360"/>
        </w:sectPr>
      </w:pPr>
    </w:p>
    <w:p w:rsidR="00DA6BEA" w:rsidRPr="0079489B" w:rsidRDefault="00DA6BEA" w:rsidP="00DA6BEA">
      <w:pPr>
        <w:rPr>
          <w:b/>
          <w:sz w:val="18"/>
          <w:szCs w:val="18"/>
        </w:rPr>
      </w:pPr>
      <w:r w:rsidRPr="0079489B">
        <w:rPr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1397000</wp:posOffset>
            </wp:positionH>
            <wp:positionV relativeFrom="paragraph">
              <wp:posOffset>67310</wp:posOffset>
            </wp:positionV>
            <wp:extent cx="361950" cy="390525"/>
            <wp:effectExtent l="0" t="0" r="0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BEA" w:rsidRPr="0079489B" w:rsidRDefault="00DA6BEA" w:rsidP="00DA6BEA">
      <w:pPr>
        <w:jc w:val="center"/>
        <w:rPr>
          <w:b/>
          <w:sz w:val="18"/>
          <w:szCs w:val="18"/>
        </w:rPr>
      </w:pPr>
    </w:p>
    <w:p w:rsidR="00DA6BEA" w:rsidRPr="0079489B" w:rsidRDefault="00DA6BEA" w:rsidP="00DA6BEA">
      <w:pPr>
        <w:jc w:val="center"/>
        <w:rPr>
          <w:b/>
          <w:sz w:val="18"/>
          <w:szCs w:val="18"/>
        </w:rPr>
      </w:pPr>
    </w:p>
    <w:p w:rsidR="00DA6BEA" w:rsidRPr="0079489B" w:rsidRDefault="00DA6BEA" w:rsidP="00DA6BEA">
      <w:pPr>
        <w:jc w:val="center"/>
        <w:rPr>
          <w:b/>
          <w:sz w:val="18"/>
          <w:szCs w:val="18"/>
        </w:rPr>
      </w:pPr>
    </w:p>
    <w:p w:rsidR="00DA6BEA" w:rsidRPr="00DA6BEA" w:rsidRDefault="00DA6BEA" w:rsidP="00DA6BEA">
      <w:pPr>
        <w:jc w:val="center"/>
        <w:rPr>
          <w:b/>
          <w:sz w:val="20"/>
          <w:szCs w:val="20"/>
        </w:rPr>
      </w:pPr>
      <w:r w:rsidRPr="00DA6BEA">
        <w:rPr>
          <w:b/>
          <w:sz w:val="20"/>
          <w:szCs w:val="20"/>
        </w:rPr>
        <w:t xml:space="preserve">АДМИНИСТРАЦИЯ РАБОЧЕГО ПОСЕЛКА МОКШАН МОКШАНСКОГО РАЙОНА ПЕНЗЕНСКОЙ ОБЛАСТИ </w:t>
      </w:r>
    </w:p>
    <w:p w:rsidR="00DA6BEA" w:rsidRPr="00DA6BEA" w:rsidRDefault="00DA6BEA" w:rsidP="00DA6BEA">
      <w:pPr>
        <w:jc w:val="center"/>
        <w:rPr>
          <w:b/>
          <w:sz w:val="20"/>
          <w:szCs w:val="20"/>
        </w:rPr>
      </w:pPr>
    </w:p>
    <w:p w:rsidR="00DA6BEA" w:rsidRPr="00DA6BEA" w:rsidRDefault="00DA6BEA" w:rsidP="00DA6BEA">
      <w:pPr>
        <w:jc w:val="center"/>
        <w:rPr>
          <w:b/>
          <w:sz w:val="20"/>
          <w:szCs w:val="20"/>
        </w:rPr>
      </w:pPr>
      <w:r w:rsidRPr="00DA6BEA">
        <w:rPr>
          <w:b/>
          <w:sz w:val="20"/>
          <w:szCs w:val="20"/>
        </w:rPr>
        <w:t>ПОСТАНОВЛЕНИЕ</w:t>
      </w:r>
    </w:p>
    <w:p w:rsidR="00DA6BEA" w:rsidRPr="00DA6BEA" w:rsidRDefault="00DA6BEA" w:rsidP="00DA6BEA">
      <w:pPr>
        <w:jc w:val="center"/>
        <w:rPr>
          <w:b/>
          <w:sz w:val="20"/>
          <w:szCs w:val="20"/>
        </w:rPr>
      </w:pPr>
    </w:p>
    <w:p w:rsidR="00DA6BEA" w:rsidRPr="00DA6BEA" w:rsidRDefault="00DA6BEA" w:rsidP="00DA6BEA">
      <w:pPr>
        <w:jc w:val="center"/>
        <w:rPr>
          <w:sz w:val="20"/>
          <w:szCs w:val="20"/>
        </w:rPr>
      </w:pPr>
    </w:p>
    <w:p w:rsidR="00DA6BEA" w:rsidRPr="00DA6BEA" w:rsidRDefault="00DA6BEA" w:rsidP="00DA6BEA">
      <w:pPr>
        <w:jc w:val="center"/>
        <w:rPr>
          <w:sz w:val="20"/>
          <w:szCs w:val="20"/>
        </w:rPr>
      </w:pPr>
      <w:r w:rsidRPr="00DA6BEA">
        <w:rPr>
          <w:sz w:val="20"/>
          <w:szCs w:val="20"/>
        </w:rPr>
        <w:t>от 19.03.2025 № 144</w:t>
      </w:r>
    </w:p>
    <w:p w:rsidR="00DA6BEA" w:rsidRPr="00DA6BEA" w:rsidRDefault="00DA6BEA" w:rsidP="00DA6BEA">
      <w:pPr>
        <w:jc w:val="center"/>
        <w:rPr>
          <w:sz w:val="20"/>
          <w:szCs w:val="20"/>
        </w:rPr>
      </w:pPr>
      <w:r w:rsidRPr="00DA6BEA">
        <w:rPr>
          <w:sz w:val="20"/>
          <w:szCs w:val="20"/>
        </w:rPr>
        <w:t xml:space="preserve"> </w:t>
      </w:r>
      <w:proofErr w:type="spellStart"/>
      <w:r w:rsidRPr="00DA6BEA">
        <w:rPr>
          <w:sz w:val="20"/>
          <w:szCs w:val="20"/>
        </w:rPr>
        <w:t>р.п</w:t>
      </w:r>
      <w:proofErr w:type="spellEnd"/>
      <w:r w:rsidRPr="00DA6BEA">
        <w:rPr>
          <w:sz w:val="20"/>
          <w:szCs w:val="20"/>
        </w:rPr>
        <w:t>. Мокшан</w:t>
      </w:r>
    </w:p>
    <w:p w:rsidR="00DA6BEA" w:rsidRPr="00DA6BEA" w:rsidRDefault="00DA6BEA" w:rsidP="00DA6BEA">
      <w:pPr>
        <w:jc w:val="center"/>
        <w:rPr>
          <w:sz w:val="20"/>
          <w:szCs w:val="20"/>
        </w:rPr>
      </w:pPr>
    </w:p>
    <w:p w:rsidR="00DA6BEA" w:rsidRPr="00DA6BEA" w:rsidRDefault="00DA6BEA" w:rsidP="00DA6BEA">
      <w:pPr>
        <w:jc w:val="center"/>
        <w:rPr>
          <w:sz w:val="20"/>
          <w:szCs w:val="20"/>
        </w:rPr>
      </w:pPr>
    </w:p>
    <w:p w:rsidR="00DA6BEA" w:rsidRPr="00DA6BEA" w:rsidRDefault="00DA6BEA" w:rsidP="00DA6BEA">
      <w:pPr>
        <w:pStyle w:val="1"/>
        <w:spacing w:before="0" w:beforeAutospacing="0" w:after="300" w:afterAutospacing="0"/>
        <w:jc w:val="center"/>
        <w:textAlignment w:val="baseline"/>
        <w:rPr>
          <w:color w:val="000000"/>
          <w:sz w:val="20"/>
          <w:szCs w:val="20"/>
        </w:rPr>
      </w:pPr>
      <w:r w:rsidRPr="00DA6BEA">
        <w:rPr>
          <w:color w:val="000000"/>
          <w:sz w:val="20"/>
          <w:szCs w:val="20"/>
        </w:rPr>
        <w:t xml:space="preserve"> О   Муниципальном краткосрочном плане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— рабочий поселок Мокшан Мокшанского района Пензенской области на 2024-2026 годы</w:t>
      </w:r>
    </w:p>
    <w:p w:rsidR="00DA6BEA" w:rsidRPr="00DA6BEA" w:rsidRDefault="00DA6BEA" w:rsidP="00DA6BEA">
      <w:pPr>
        <w:pStyle w:val="af"/>
        <w:ind w:firstLine="567"/>
        <w:jc w:val="both"/>
        <w:rPr>
          <w:color w:val="000000"/>
          <w:sz w:val="20"/>
          <w:szCs w:val="20"/>
        </w:rPr>
      </w:pPr>
      <w:r w:rsidRPr="00DA6BEA">
        <w:rPr>
          <w:rFonts w:ascii="Times New Roman" w:hAnsi="Times New Roman"/>
          <w:color w:val="000000"/>
          <w:sz w:val="20"/>
          <w:szCs w:val="20"/>
        </w:rPr>
        <w:t xml:space="preserve"> В соответствии со статьей 168 Жилищного кодекса Российской Федерации, </w:t>
      </w:r>
      <w:hyperlink r:id="rId9" w:history="1">
        <w:r w:rsidRPr="00DA6BEA">
          <w:rPr>
            <w:rStyle w:val="a3"/>
            <w:rFonts w:ascii="Times New Roman" w:hAnsi="Times New Roman"/>
            <w:b/>
            <w:bCs/>
            <w:i/>
            <w:sz w:val="20"/>
            <w:szCs w:val="20"/>
            <w:bdr w:val="none" w:sz="0" w:space="0" w:color="auto" w:frame="1"/>
          </w:rPr>
          <w:t>Постановлением</w:t>
        </w:r>
      </w:hyperlink>
      <w:r w:rsidRPr="00DA6BEA">
        <w:rPr>
          <w:rFonts w:ascii="Times New Roman" w:hAnsi="Times New Roman"/>
          <w:color w:val="000000"/>
          <w:sz w:val="20"/>
          <w:szCs w:val="20"/>
        </w:rPr>
        <w:t xml:space="preserve"> Правительства Пензенской области </w:t>
      </w:r>
      <w:r w:rsidRPr="00DA6BEA">
        <w:rPr>
          <w:rFonts w:ascii="Times New Roman" w:hAnsi="Times New Roman"/>
          <w:color w:val="000000"/>
          <w:spacing w:val="2"/>
          <w:sz w:val="20"/>
          <w:szCs w:val="20"/>
        </w:rPr>
        <w:t xml:space="preserve">от 18.02.2014 N 94-пП </w:t>
      </w:r>
      <w:r w:rsidRPr="00DA6BEA">
        <w:rPr>
          <w:rFonts w:ascii="Times New Roman" w:hAnsi="Times New Roman"/>
          <w:color w:val="000000"/>
          <w:sz w:val="20"/>
          <w:szCs w:val="20"/>
        </w:rPr>
        <w:t>"О Порядке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области", частью 7 ст.9 Закона Пензенской области от 01.07.2013 № 2403-ЗПО «Об организации проведения капитального ремонта общего имущества в многоквартирных домах, расположенных на территории Пензенской области» (с последующими изменениями), постановлением Правительства Пензенской области «</w:t>
      </w:r>
      <w:r w:rsidRPr="00DA6BEA">
        <w:rPr>
          <w:rFonts w:ascii="Times New Roman" w:hAnsi="Times New Roman"/>
          <w:sz w:val="20"/>
          <w:szCs w:val="20"/>
        </w:rPr>
        <w:t>О внесении изменений в постановление Правительства Пензенской области от 30.10.2015 № 605-пП (с последующими изменениями)» от 19.04.2018 № 227-пП, Уставом городского поселения рабочий поселок Мокшан муниципального района Мокшанский район Пензенской области,</w:t>
      </w:r>
    </w:p>
    <w:p w:rsidR="00DA6BEA" w:rsidRDefault="00DA6BEA" w:rsidP="00DA6BEA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DA6BEA" w:rsidRDefault="00DA6BEA" w:rsidP="00DA6BEA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DA6BEA" w:rsidRDefault="00DA6BEA" w:rsidP="00DA6BEA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DA6BEA" w:rsidRPr="00DA6BEA" w:rsidRDefault="00DA6BEA" w:rsidP="00DA6BEA">
      <w:pPr>
        <w:shd w:val="clear" w:color="auto" w:fill="FFFFFF"/>
        <w:jc w:val="both"/>
        <w:textAlignment w:val="baseline"/>
        <w:rPr>
          <w:color w:val="000000"/>
          <w:sz w:val="20"/>
          <w:szCs w:val="20"/>
        </w:rPr>
      </w:pPr>
    </w:p>
    <w:p w:rsidR="00DA6BEA" w:rsidRPr="00DA6BEA" w:rsidRDefault="00DA6BEA" w:rsidP="00DA6BEA">
      <w:pPr>
        <w:shd w:val="clear" w:color="auto" w:fill="FFFFFF"/>
        <w:jc w:val="center"/>
        <w:textAlignment w:val="baseline"/>
        <w:rPr>
          <w:b/>
          <w:color w:val="000000"/>
          <w:sz w:val="20"/>
          <w:szCs w:val="20"/>
        </w:rPr>
      </w:pPr>
      <w:r w:rsidRPr="00DA6BEA">
        <w:rPr>
          <w:b/>
          <w:color w:val="000000"/>
          <w:sz w:val="20"/>
          <w:szCs w:val="20"/>
        </w:rPr>
        <w:t xml:space="preserve">Администрация рабочего поселка Мокшан </w:t>
      </w:r>
    </w:p>
    <w:p w:rsidR="00DA6BEA" w:rsidRPr="00DA6BEA" w:rsidRDefault="00DA6BEA" w:rsidP="00DA6BEA">
      <w:pPr>
        <w:shd w:val="clear" w:color="auto" w:fill="FFFFFF"/>
        <w:jc w:val="center"/>
        <w:textAlignment w:val="baseline"/>
        <w:rPr>
          <w:b/>
          <w:color w:val="000000"/>
          <w:sz w:val="20"/>
          <w:szCs w:val="20"/>
        </w:rPr>
      </w:pPr>
      <w:r w:rsidRPr="00DA6BEA">
        <w:rPr>
          <w:b/>
          <w:color w:val="000000"/>
          <w:sz w:val="20"/>
          <w:szCs w:val="20"/>
        </w:rPr>
        <w:t>Мокшанского района постановляет:</w:t>
      </w:r>
    </w:p>
    <w:p w:rsidR="00DA6BEA" w:rsidRPr="00DA6BEA" w:rsidRDefault="00DA6BEA" w:rsidP="00DA6BEA">
      <w:pPr>
        <w:shd w:val="clear" w:color="auto" w:fill="FFFFFF"/>
        <w:jc w:val="center"/>
        <w:textAlignment w:val="baseline"/>
        <w:rPr>
          <w:color w:val="000000"/>
          <w:sz w:val="20"/>
          <w:szCs w:val="20"/>
        </w:rPr>
      </w:pPr>
    </w:p>
    <w:p w:rsidR="00DA6BEA" w:rsidRPr="00DA6BEA" w:rsidRDefault="00DA6BEA" w:rsidP="00DA6BEA">
      <w:pPr>
        <w:shd w:val="clear" w:color="auto" w:fill="FFFFFF"/>
        <w:ind w:firstLine="426"/>
        <w:jc w:val="both"/>
        <w:textAlignment w:val="baseline"/>
        <w:rPr>
          <w:color w:val="000000"/>
          <w:sz w:val="20"/>
          <w:szCs w:val="20"/>
        </w:rPr>
      </w:pPr>
      <w:r w:rsidRPr="00DA6BEA">
        <w:rPr>
          <w:color w:val="000000"/>
          <w:sz w:val="20"/>
          <w:szCs w:val="20"/>
        </w:rPr>
        <w:t xml:space="preserve"> 1. Утвердить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– рабочий поселок Мокшан Мокшанского района Пензенской области, на 2024-2026 годы, согласно </w:t>
      </w:r>
      <w:proofErr w:type="gramStart"/>
      <w:r w:rsidRPr="00DA6BEA">
        <w:rPr>
          <w:color w:val="000000"/>
          <w:sz w:val="20"/>
          <w:szCs w:val="20"/>
        </w:rPr>
        <w:t>приложению</w:t>
      </w:r>
      <w:proofErr w:type="gramEnd"/>
      <w:r w:rsidRPr="00DA6BEA">
        <w:rPr>
          <w:color w:val="000000"/>
          <w:sz w:val="20"/>
          <w:szCs w:val="20"/>
        </w:rPr>
        <w:t xml:space="preserve"> к настоящему постановлению.</w:t>
      </w:r>
    </w:p>
    <w:p w:rsidR="00DA6BEA" w:rsidRPr="00DA6BEA" w:rsidRDefault="00DA6BEA" w:rsidP="00DA6BEA">
      <w:pPr>
        <w:shd w:val="clear" w:color="auto" w:fill="FFFFFF"/>
        <w:ind w:firstLine="426"/>
        <w:jc w:val="both"/>
        <w:textAlignment w:val="baseline"/>
        <w:rPr>
          <w:sz w:val="20"/>
          <w:szCs w:val="20"/>
        </w:rPr>
      </w:pPr>
      <w:r w:rsidRPr="00DA6BEA">
        <w:rPr>
          <w:color w:val="000000"/>
          <w:sz w:val="20"/>
          <w:szCs w:val="20"/>
        </w:rPr>
        <w:t xml:space="preserve"> 2. Опубликовать настоящее постановление в информационном бюллетене </w:t>
      </w:r>
      <w:r w:rsidRPr="00DA6BEA">
        <w:rPr>
          <w:sz w:val="20"/>
          <w:szCs w:val="20"/>
        </w:rPr>
        <w:t>«Ведомости органов местного самоуправления рабочего поселка Мокшан Мокшанского района Пензенской области».</w:t>
      </w:r>
    </w:p>
    <w:p w:rsidR="00DA6BEA" w:rsidRPr="00DA6BEA" w:rsidRDefault="00DA6BEA" w:rsidP="00DA6BEA">
      <w:pPr>
        <w:shd w:val="clear" w:color="auto" w:fill="FFFFFF"/>
        <w:ind w:firstLine="426"/>
        <w:jc w:val="both"/>
        <w:rPr>
          <w:sz w:val="20"/>
          <w:szCs w:val="20"/>
        </w:rPr>
      </w:pPr>
      <w:r w:rsidRPr="00DA6BEA">
        <w:rPr>
          <w:color w:val="000000"/>
          <w:sz w:val="20"/>
          <w:szCs w:val="20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DA6BEA" w:rsidRPr="00DA6BEA" w:rsidRDefault="00DA6BEA" w:rsidP="00DA6BEA">
      <w:pPr>
        <w:shd w:val="clear" w:color="auto" w:fill="FFFFFF"/>
        <w:ind w:firstLine="426"/>
        <w:jc w:val="both"/>
        <w:textAlignment w:val="baseline"/>
        <w:rPr>
          <w:color w:val="000000"/>
          <w:sz w:val="20"/>
          <w:szCs w:val="20"/>
        </w:rPr>
      </w:pPr>
      <w:r w:rsidRPr="00DA6BEA">
        <w:rPr>
          <w:color w:val="000000"/>
          <w:sz w:val="20"/>
          <w:szCs w:val="20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DA6BEA" w:rsidRPr="00DA6BEA" w:rsidRDefault="00DA6BEA" w:rsidP="00DA6BEA">
      <w:pPr>
        <w:shd w:val="clear" w:color="auto" w:fill="FFFFFF"/>
        <w:textAlignment w:val="baseline"/>
        <w:rPr>
          <w:color w:val="000000"/>
          <w:sz w:val="20"/>
          <w:szCs w:val="20"/>
        </w:rPr>
      </w:pPr>
    </w:p>
    <w:p w:rsidR="00DA6BEA" w:rsidRPr="00DA6BEA" w:rsidRDefault="00DA6BEA" w:rsidP="00DA6BEA">
      <w:pPr>
        <w:shd w:val="clear" w:color="auto" w:fill="FFFFFF"/>
        <w:textAlignment w:val="baseline"/>
        <w:rPr>
          <w:color w:val="000000"/>
          <w:sz w:val="20"/>
          <w:szCs w:val="20"/>
        </w:rPr>
      </w:pPr>
    </w:p>
    <w:p w:rsidR="00DA6BEA" w:rsidRPr="00DA6BEA" w:rsidRDefault="00DA6BEA" w:rsidP="00DA6BEA">
      <w:pPr>
        <w:pStyle w:val="a4"/>
        <w:ind w:left="0"/>
        <w:rPr>
          <w:sz w:val="20"/>
          <w:szCs w:val="20"/>
        </w:rPr>
      </w:pPr>
      <w:proofErr w:type="spellStart"/>
      <w:r w:rsidRPr="00DA6BEA">
        <w:rPr>
          <w:sz w:val="20"/>
          <w:szCs w:val="20"/>
        </w:rPr>
        <w:t>И.о</w:t>
      </w:r>
      <w:proofErr w:type="spellEnd"/>
      <w:r w:rsidRPr="00DA6BEA">
        <w:rPr>
          <w:sz w:val="20"/>
          <w:szCs w:val="20"/>
        </w:rPr>
        <w:t xml:space="preserve">. главы Администрации рабочего поселка Мокшан </w:t>
      </w:r>
    </w:p>
    <w:p w:rsidR="00DA6BEA" w:rsidRPr="00DA6BEA" w:rsidRDefault="00DA6BEA" w:rsidP="00DA6BEA">
      <w:pPr>
        <w:pStyle w:val="a4"/>
        <w:ind w:left="0"/>
        <w:rPr>
          <w:sz w:val="20"/>
          <w:szCs w:val="20"/>
        </w:rPr>
        <w:sectPr w:rsidR="00DA6BEA" w:rsidRPr="00DA6BEA" w:rsidSect="00DA6BEA">
          <w:type w:val="continuous"/>
          <w:pgSz w:w="11906" w:h="16838"/>
          <w:pgMar w:top="851" w:right="680" w:bottom="851" w:left="680" w:header="709" w:footer="709" w:gutter="0"/>
          <w:cols w:num="2" w:space="708"/>
          <w:titlePg/>
          <w:docGrid w:linePitch="360"/>
        </w:sectPr>
      </w:pPr>
      <w:r w:rsidRPr="00DA6BEA">
        <w:rPr>
          <w:sz w:val="20"/>
          <w:szCs w:val="20"/>
        </w:rPr>
        <w:t>Мокшанского района Пензенской облас</w:t>
      </w:r>
      <w:r w:rsidR="002C4348">
        <w:rPr>
          <w:sz w:val="20"/>
          <w:szCs w:val="20"/>
        </w:rPr>
        <w:t xml:space="preserve">ти  </w:t>
      </w:r>
      <w:bookmarkStart w:id="0" w:name="_GoBack"/>
      <w:bookmarkEnd w:id="0"/>
      <w:r w:rsidRPr="00DA6BEA">
        <w:rPr>
          <w:sz w:val="20"/>
          <w:szCs w:val="20"/>
        </w:rPr>
        <w:t>С.В. Гурина</w:t>
      </w:r>
    </w:p>
    <w:p w:rsidR="00DA6BEA" w:rsidRPr="0079489B" w:rsidRDefault="00DA6BEA" w:rsidP="00DA6BEA">
      <w:pPr>
        <w:pStyle w:val="a4"/>
        <w:tabs>
          <w:tab w:val="left" w:pos="9885"/>
        </w:tabs>
        <w:ind w:left="0"/>
        <w:jc w:val="right"/>
        <w:rPr>
          <w:rFonts w:ascii="inherit" w:hAnsi="inherit"/>
          <w:color w:val="000000"/>
          <w:sz w:val="18"/>
          <w:szCs w:val="18"/>
        </w:rPr>
      </w:pPr>
      <w:r>
        <w:rPr>
          <w:sz w:val="18"/>
          <w:szCs w:val="18"/>
        </w:rPr>
        <w:lastRenderedPageBreak/>
        <w:tab/>
      </w:r>
      <w:r w:rsidRPr="0079489B">
        <w:rPr>
          <w:rFonts w:ascii="inherit" w:hAnsi="inherit"/>
          <w:color w:val="000000"/>
          <w:sz w:val="18"/>
          <w:szCs w:val="18"/>
        </w:rPr>
        <w:t>Приложение</w:t>
      </w:r>
    </w:p>
    <w:p w:rsidR="00DA6BEA" w:rsidRPr="0079489B" w:rsidRDefault="00DA6BEA" w:rsidP="00DA6BEA">
      <w:pPr>
        <w:shd w:val="clear" w:color="auto" w:fill="FFFFFF"/>
        <w:jc w:val="right"/>
        <w:textAlignment w:val="baseline"/>
        <w:rPr>
          <w:rFonts w:ascii="inherit" w:hAnsi="inherit"/>
          <w:color w:val="000000"/>
          <w:sz w:val="18"/>
          <w:szCs w:val="18"/>
        </w:rPr>
      </w:pPr>
      <w:r w:rsidRPr="0079489B">
        <w:rPr>
          <w:rFonts w:ascii="inherit" w:hAnsi="inherit" w:hint="eastAsia"/>
          <w:color w:val="000000"/>
          <w:sz w:val="18"/>
          <w:szCs w:val="18"/>
        </w:rPr>
        <w:t>УТВЕРЖДЕНО</w:t>
      </w:r>
      <w:r w:rsidRPr="0079489B">
        <w:rPr>
          <w:rFonts w:ascii="inherit" w:hAnsi="inherit"/>
          <w:color w:val="000000"/>
          <w:sz w:val="18"/>
          <w:szCs w:val="18"/>
        </w:rPr>
        <w:t xml:space="preserve"> </w:t>
      </w:r>
    </w:p>
    <w:p w:rsidR="00DA6BEA" w:rsidRPr="0079489B" w:rsidRDefault="00DA6BEA" w:rsidP="00DA6BEA">
      <w:pPr>
        <w:shd w:val="clear" w:color="auto" w:fill="FFFFFF"/>
        <w:jc w:val="right"/>
        <w:textAlignment w:val="baseline"/>
        <w:rPr>
          <w:rFonts w:ascii="inherit" w:hAnsi="inherit"/>
          <w:color w:val="000000"/>
          <w:sz w:val="18"/>
          <w:szCs w:val="18"/>
        </w:rPr>
      </w:pPr>
      <w:r w:rsidRPr="0079489B">
        <w:rPr>
          <w:rFonts w:ascii="inherit" w:hAnsi="inherit" w:hint="eastAsia"/>
          <w:color w:val="000000"/>
          <w:sz w:val="18"/>
          <w:szCs w:val="18"/>
        </w:rPr>
        <w:t>П</w:t>
      </w:r>
      <w:r w:rsidRPr="0079489B">
        <w:rPr>
          <w:rFonts w:ascii="inherit" w:hAnsi="inherit"/>
          <w:color w:val="000000"/>
          <w:sz w:val="18"/>
          <w:szCs w:val="18"/>
        </w:rPr>
        <w:t>остановление</w:t>
      </w:r>
      <w:r w:rsidRPr="0079489B">
        <w:rPr>
          <w:rFonts w:ascii="inherit" w:hAnsi="inherit" w:hint="eastAsia"/>
          <w:color w:val="000000"/>
          <w:sz w:val="18"/>
          <w:szCs w:val="18"/>
        </w:rPr>
        <w:t>м</w:t>
      </w:r>
      <w:r w:rsidRPr="0079489B">
        <w:rPr>
          <w:rFonts w:ascii="inherit" w:hAnsi="inherit"/>
          <w:color w:val="000000"/>
          <w:sz w:val="18"/>
          <w:szCs w:val="18"/>
        </w:rPr>
        <w:t xml:space="preserve"> </w:t>
      </w:r>
      <w:r w:rsidRPr="0079489B">
        <w:rPr>
          <w:rFonts w:ascii="inherit" w:hAnsi="inherit" w:hint="eastAsia"/>
          <w:color w:val="000000"/>
          <w:sz w:val="18"/>
          <w:szCs w:val="18"/>
        </w:rPr>
        <w:t>А</w:t>
      </w:r>
      <w:r w:rsidRPr="0079489B">
        <w:rPr>
          <w:rFonts w:ascii="inherit" w:hAnsi="inherit"/>
          <w:color w:val="000000"/>
          <w:sz w:val="18"/>
          <w:szCs w:val="18"/>
        </w:rPr>
        <w:t xml:space="preserve">дминистрации </w:t>
      </w:r>
    </w:p>
    <w:p w:rsidR="00DA6BEA" w:rsidRPr="0079489B" w:rsidRDefault="00DA6BEA" w:rsidP="00DA6BEA">
      <w:pPr>
        <w:shd w:val="clear" w:color="auto" w:fill="FFFFFF"/>
        <w:jc w:val="right"/>
        <w:textAlignment w:val="baseline"/>
        <w:rPr>
          <w:rFonts w:ascii="inherit" w:hAnsi="inherit"/>
          <w:color w:val="000000"/>
          <w:sz w:val="18"/>
          <w:szCs w:val="18"/>
        </w:rPr>
      </w:pPr>
      <w:r w:rsidRPr="0079489B">
        <w:rPr>
          <w:rFonts w:ascii="inherit" w:hAnsi="inherit"/>
          <w:color w:val="000000"/>
          <w:sz w:val="18"/>
          <w:szCs w:val="18"/>
        </w:rPr>
        <w:t>рабочего поселка Мокшан</w:t>
      </w:r>
    </w:p>
    <w:p w:rsidR="00DA6BEA" w:rsidRPr="0079489B" w:rsidRDefault="00DA6BEA" w:rsidP="00DA6BEA">
      <w:pPr>
        <w:shd w:val="clear" w:color="auto" w:fill="FFFFFF"/>
        <w:jc w:val="right"/>
        <w:textAlignment w:val="baseline"/>
        <w:rPr>
          <w:rFonts w:ascii="inherit" w:hAnsi="inherit"/>
          <w:color w:val="000000"/>
          <w:sz w:val="18"/>
          <w:szCs w:val="18"/>
        </w:rPr>
      </w:pPr>
      <w:r>
        <w:rPr>
          <w:rFonts w:ascii="inherit" w:hAnsi="inherit"/>
          <w:color w:val="000000"/>
          <w:sz w:val="18"/>
          <w:szCs w:val="18"/>
        </w:rPr>
        <w:t xml:space="preserve">Мокшанского района </w:t>
      </w:r>
      <w:r w:rsidRPr="0079489B">
        <w:rPr>
          <w:rFonts w:ascii="inherit" w:hAnsi="inherit"/>
          <w:color w:val="000000"/>
          <w:sz w:val="18"/>
          <w:szCs w:val="18"/>
        </w:rPr>
        <w:t>Пензенско</w:t>
      </w:r>
      <w:r w:rsidRPr="0079489B">
        <w:rPr>
          <w:rFonts w:ascii="inherit" w:hAnsi="inherit" w:hint="eastAsia"/>
          <w:color w:val="000000"/>
          <w:sz w:val="18"/>
          <w:szCs w:val="18"/>
        </w:rPr>
        <w:t>й</w:t>
      </w:r>
      <w:r w:rsidRPr="0079489B">
        <w:rPr>
          <w:rFonts w:ascii="inherit" w:hAnsi="inherit"/>
          <w:color w:val="000000"/>
          <w:sz w:val="18"/>
          <w:szCs w:val="18"/>
        </w:rPr>
        <w:t xml:space="preserve"> области </w:t>
      </w:r>
    </w:p>
    <w:p w:rsidR="00DA6BEA" w:rsidRPr="0079489B" w:rsidRDefault="00DA6BEA" w:rsidP="00DA6BEA">
      <w:pPr>
        <w:shd w:val="clear" w:color="auto" w:fill="FFFFFF"/>
        <w:tabs>
          <w:tab w:val="right" w:pos="15478"/>
        </w:tabs>
        <w:textAlignment w:val="baseline"/>
        <w:rPr>
          <w:rFonts w:ascii="inherit" w:hAnsi="inherit"/>
          <w:color w:val="000000"/>
          <w:sz w:val="18"/>
          <w:szCs w:val="18"/>
        </w:rPr>
      </w:pPr>
      <w:r>
        <w:rPr>
          <w:rFonts w:ascii="inherit" w:hAnsi="inherit"/>
          <w:color w:val="000000"/>
          <w:sz w:val="18"/>
          <w:szCs w:val="18"/>
        </w:rPr>
        <w:tab/>
      </w:r>
      <w:proofErr w:type="gramStart"/>
      <w:r w:rsidRPr="0079489B">
        <w:rPr>
          <w:rFonts w:ascii="inherit" w:hAnsi="inherit" w:hint="eastAsia"/>
          <w:color w:val="000000"/>
          <w:sz w:val="18"/>
          <w:szCs w:val="18"/>
        </w:rPr>
        <w:t>о</w:t>
      </w:r>
      <w:r w:rsidRPr="0079489B">
        <w:rPr>
          <w:rFonts w:ascii="inherit" w:hAnsi="inherit"/>
          <w:color w:val="000000"/>
          <w:sz w:val="18"/>
          <w:szCs w:val="18"/>
        </w:rPr>
        <w:t>т  19.03.2025</w:t>
      </w:r>
      <w:proofErr w:type="gramEnd"/>
      <w:r w:rsidRPr="0079489B">
        <w:rPr>
          <w:rFonts w:ascii="inherit" w:hAnsi="inherit"/>
          <w:color w:val="000000"/>
          <w:sz w:val="18"/>
          <w:szCs w:val="18"/>
        </w:rPr>
        <w:t xml:space="preserve">  № 144</w:t>
      </w:r>
    </w:p>
    <w:tbl>
      <w:tblPr>
        <w:tblW w:w="1661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90"/>
        <w:gridCol w:w="346"/>
        <w:gridCol w:w="1776"/>
        <w:gridCol w:w="1355"/>
        <w:gridCol w:w="567"/>
        <w:gridCol w:w="567"/>
        <w:gridCol w:w="993"/>
        <w:gridCol w:w="929"/>
        <w:gridCol w:w="1134"/>
        <w:gridCol w:w="851"/>
        <w:gridCol w:w="992"/>
        <w:gridCol w:w="964"/>
        <w:gridCol w:w="879"/>
        <w:gridCol w:w="1021"/>
        <w:gridCol w:w="964"/>
        <w:gridCol w:w="1479"/>
        <w:gridCol w:w="891"/>
        <w:gridCol w:w="16"/>
      </w:tblGrid>
      <w:tr w:rsidR="00DA6BEA" w:rsidRPr="0079489B" w:rsidTr="00A747DD">
        <w:trPr>
          <w:gridAfter w:val="1"/>
          <w:wAfter w:w="16" w:type="dxa"/>
          <w:trHeight w:val="1353"/>
        </w:trPr>
        <w:tc>
          <w:tcPr>
            <w:tcW w:w="16598" w:type="dxa"/>
            <w:gridSpan w:val="17"/>
            <w:shd w:val="clear" w:color="auto" w:fill="auto"/>
            <w:vAlign w:val="bottom"/>
            <w:hideMark/>
          </w:tcPr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МУНИЦИПАЛЬНЫЙ КРАТКОСРОЧНЫЙ ПЛАН </w:t>
            </w:r>
          </w:p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pacing w:val="-2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pacing w:val="-20"/>
                <w:sz w:val="18"/>
                <w:szCs w:val="18"/>
              </w:rPr>
              <w:t>реализации региональной программы капитального ремонта общего имущества в многоквартирных домах,</w:t>
            </w:r>
          </w:p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pacing w:val="-2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pacing w:val="-20"/>
                <w:sz w:val="18"/>
                <w:szCs w:val="18"/>
              </w:rPr>
              <w:t>расположенных на территории муниципального образования рабочий поселок Мокшан Мокшанского района Пензенской области на 2024-2026 г.</w:t>
            </w:r>
          </w:p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6BEA" w:rsidRPr="0079489B" w:rsidTr="00A747DD">
        <w:trPr>
          <w:gridAfter w:val="1"/>
          <w:wAfter w:w="16" w:type="dxa"/>
          <w:trHeight w:val="80"/>
        </w:trPr>
        <w:tc>
          <w:tcPr>
            <w:tcW w:w="16598" w:type="dxa"/>
            <w:gridSpan w:val="17"/>
            <w:shd w:val="clear" w:color="auto" w:fill="auto"/>
            <w:vAlign w:val="bottom"/>
            <w:hideMark/>
          </w:tcPr>
          <w:p w:rsidR="00DA6BEA" w:rsidRPr="0079489B" w:rsidRDefault="00DA6BEA" w:rsidP="005E74F9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9489B">
              <w:rPr>
                <w:bCs/>
                <w:color w:val="000000"/>
                <w:sz w:val="18"/>
                <w:szCs w:val="18"/>
              </w:rPr>
              <w:t>Таблица № 1</w:t>
            </w:r>
          </w:p>
        </w:tc>
      </w:tr>
      <w:tr w:rsidR="00DA6BEA" w:rsidRPr="0079489B" w:rsidTr="00A747DD">
        <w:trPr>
          <w:gridAfter w:val="1"/>
          <w:wAfter w:w="16" w:type="dxa"/>
          <w:trHeight w:val="274"/>
        </w:trPr>
        <w:tc>
          <w:tcPr>
            <w:tcW w:w="16598" w:type="dxa"/>
            <w:gridSpan w:val="17"/>
            <w:shd w:val="clear" w:color="auto" w:fill="auto"/>
            <w:vAlign w:val="bottom"/>
            <w:hideMark/>
          </w:tcPr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>ПЕРЕЧЕНЬ</w:t>
            </w:r>
          </w:p>
        </w:tc>
      </w:tr>
      <w:tr w:rsidR="00DA6BEA" w:rsidRPr="0079489B" w:rsidTr="00A747DD">
        <w:trPr>
          <w:gridAfter w:val="1"/>
          <w:wAfter w:w="16" w:type="dxa"/>
          <w:trHeight w:val="415"/>
        </w:trPr>
        <w:tc>
          <w:tcPr>
            <w:tcW w:w="16598" w:type="dxa"/>
            <w:gridSpan w:val="17"/>
            <w:shd w:val="clear" w:color="auto" w:fill="auto"/>
            <w:vAlign w:val="center"/>
            <w:hideMark/>
          </w:tcPr>
          <w:p w:rsidR="00A747DD" w:rsidRDefault="00DA6BEA" w:rsidP="00A747DD">
            <w:pPr>
              <w:ind w:left="60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многоквартирных домов в рамках краткосрочного плана реализации программы капитального </w:t>
            </w:r>
            <w:proofErr w:type="gramStart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ремонта </w:t>
            </w:r>
            <w:r w:rsidR="00A747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489B">
              <w:rPr>
                <w:b/>
                <w:bCs/>
                <w:color w:val="000000"/>
                <w:sz w:val="18"/>
                <w:szCs w:val="18"/>
              </w:rPr>
              <w:t>общего</w:t>
            </w:r>
            <w:proofErr w:type="gramEnd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имущества в многоквартирных домах,</w:t>
            </w:r>
          </w:p>
          <w:p w:rsidR="00DA6BEA" w:rsidRPr="0079489B" w:rsidRDefault="00DA6BEA" w:rsidP="00A747DD">
            <w:pPr>
              <w:ind w:left="60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расположенных на территории муниципального </w:t>
            </w:r>
            <w:proofErr w:type="gramStart"/>
            <w:r w:rsidRPr="0079489B">
              <w:rPr>
                <w:b/>
                <w:bCs/>
                <w:color w:val="000000"/>
                <w:sz w:val="18"/>
                <w:szCs w:val="18"/>
              </w:rPr>
              <w:t>образования</w:t>
            </w:r>
            <w:r w:rsidR="00A747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9489B">
              <w:rPr>
                <w:b/>
                <w:bCs/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Мокшан Мокшанского района в 2024-2026 годах</w:t>
            </w:r>
          </w:p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DA6BEA" w:rsidRPr="0079489B" w:rsidTr="00A7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890" w:type="dxa"/>
          <w:trHeight w:val="20"/>
        </w:trPr>
        <w:tc>
          <w:tcPr>
            <w:tcW w:w="346" w:type="dxa"/>
            <w:vMerge w:val="restart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776" w:type="dxa"/>
            <w:vMerge w:val="restart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Адрес МКД</w:t>
            </w:r>
          </w:p>
        </w:tc>
        <w:tc>
          <w:tcPr>
            <w:tcW w:w="1355" w:type="dxa"/>
            <w:vMerge w:val="restart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Способ формирования фонда капитального ремонта</w:t>
            </w:r>
          </w:p>
        </w:tc>
        <w:tc>
          <w:tcPr>
            <w:tcW w:w="567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Год ввода в эксплуатацию</w:t>
            </w:r>
          </w:p>
        </w:tc>
        <w:tc>
          <w:tcPr>
            <w:tcW w:w="567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Количество этажей</w:t>
            </w:r>
          </w:p>
        </w:tc>
        <w:tc>
          <w:tcPr>
            <w:tcW w:w="993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общая площадь МКД, всего</w:t>
            </w:r>
          </w:p>
        </w:tc>
        <w:tc>
          <w:tcPr>
            <w:tcW w:w="2063" w:type="dxa"/>
            <w:gridSpan w:val="2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Площадь помещений МКД</w:t>
            </w:r>
          </w:p>
        </w:tc>
        <w:tc>
          <w:tcPr>
            <w:tcW w:w="851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6299" w:type="dxa"/>
            <w:gridSpan w:val="6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907" w:type="dxa"/>
            <w:gridSpan w:val="2"/>
            <w:vMerge w:val="restart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Плановая дата завершения работ</w:t>
            </w:r>
          </w:p>
        </w:tc>
      </w:tr>
      <w:tr w:rsidR="00DA6BEA" w:rsidRPr="0079489B" w:rsidTr="00A7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890" w:type="dxa"/>
          <w:trHeight w:val="20"/>
        </w:trPr>
        <w:tc>
          <w:tcPr>
            <w:tcW w:w="346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851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964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за счет средств Фонда</w:t>
            </w:r>
          </w:p>
        </w:tc>
        <w:tc>
          <w:tcPr>
            <w:tcW w:w="879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1021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964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за счет иных источников</w:t>
            </w:r>
          </w:p>
        </w:tc>
        <w:tc>
          <w:tcPr>
            <w:tcW w:w="1479" w:type="dxa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907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6BEA" w:rsidRPr="0079489B" w:rsidTr="00A7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890" w:type="dxa"/>
          <w:trHeight w:val="20"/>
        </w:trPr>
        <w:tc>
          <w:tcPr>
            <w:tcW w:w="346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6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5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4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907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6BEA" w:rsidRPr="0079489B" w:rsidTr="00A7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890" w:type="dxa"/>
          <w:trHeight w:val="20"/>
        </w:trPr>
        <w:tc>
          <w:tcPr>
            <w:tcW w:w="34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4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7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DA6BEA" w:rsidRPr="0079489B" w:rsidTr="00A7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890" w:type="dxa"/>
          <w:trHeight w:val="20"/>
        </w:trPr>
        <w:tc>
          <w:tcPr>
            <w:tcW w:w="2122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4919,6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4919,6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4919,6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79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:rsidR="00DA6BEA" w:rsidRPr="0079489B" w:rsidRDefault="00DA6BEA" w:rsidP="00DA6BEA">
      <w:pPr>
        <w:jc w:val="center"/>
        <w:rPr>
          <w:sz w:val="18"/>
          <w:szCs w:val="18"/>
        </w:rPr>
      </w:pPr>
      <w:r w:rsidRPr="0079489B">
        <w:rPr>
          <w:sz w:val="18"/>
          <w:szCs w:val="18"/>
        </w:rPr>
        <w:t>2024 год</w:t>
      </w: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1634"/>
        <w:gridCol w:w="1355"/>
        <w:gridCol w:w="567"/>
        <w:gridCol w:w="567"/>
        <w:gridCol w:w="993"/>
        <w:gridCol w:w="929"/>
        <w:gridCol w:w="1134"/>
        <w:gridCol w:w="851"/>
        <w:gridCol w:w="992"/>
        <w:gridCol w:w="964"/>
        <w:gridCol w:w="879"/>
        <w:gridCol w:w="1021"/>
        <w:gridCol w:w="964"/>
        <w:gridCol w:w="1559"/>
        <w:gridCol w:w="907"/>
      </w:tblGrid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Садовая, д. 35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282,20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187,40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187,40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1 380 371,94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1 380 371,94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9489B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 xml:space="preserve">. Мокшан, ул. </w:t>
            </w:r>
            <w:proofErr w:type="spellStart"/>
            <w:r w:rsidRPr="0079489B">
              <w:rPr>
                <w:color w:val="000000"/>
                <w:sz w:val="18"/>
                <w:szCs w:val="18"/>
              </w:rPr>
              <w:t>Поцелуева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>, д.38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 xml:space="preserve">Счет регионального </w:t>
            </w:r>
            <w:r w:rsidRPr="0079489B">
              <w:rPr>
                <w:color w:val="000000"/>
                <w:sz w:val="18"/>
                <w:szCs w:val="18"/>
              </w:rPr>
              <w:lastRenderedPageBreak/>
              <w:t>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lastRenderedPageBreak/>
              <w:t>1968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357,70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222,20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222,20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796 230,00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796 230,00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2024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9489B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>. Мокшан, ул. Строителей, д.6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Специальный счет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1970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731,60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465,90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465,90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3 821 850,00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3 821 850,00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2024</w:t>
            </w:r>
          </w:p>
        </w:tc>
      </w:tr>
      <w:tr w:rsidR="00DA6BEA" w:rsidRPr="0079489B" w:rsidTr="00A747DD">
        <w:tc>
          <w:tcPr>
            <w:tcW w:w="15600" w:type="dxa"/>
            <w:gridSpan w:val="16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1-я, д.5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172,6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172,6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172,6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146 820,00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146 820,00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1-я, д.8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131,6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131,6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131,6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110 115,00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110 115,00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1-я, д.9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404,8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404,8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404,8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743 306,00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743 306,00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Победы,6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1971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228,7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228,7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228,7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2 340 900,00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2 340 900,00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Победы,12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1972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229,2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229,2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229,2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2 505 630,00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2 505 630,00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15600" w:type="dxa"/>
            <w:gridSpan w:val="16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. Мокшан, ул. </w:t>
            </w:r>
            <w:proofErr w:type="gram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Садовая,  д.</w:t>
            </w:r>
            <w:proofErr w:type="gram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 35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282,20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187,40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187,40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800 000,00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800 000,00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. Мокшан, ул. </w:t>
            </w:r>
            <w:proofErr w:type="gram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Садовая,   </w:t>
            </w:r>
            <w:proofErr w:type="gram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 д. 58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347.6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245,00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245.00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8-</w:t>
            </w: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ое </w:t>
            </w:r>
            <w:proofErr w:type="gram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Марта,   </w:t>
            </w:r>
            <w:proofErr w:type="gram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   д. 28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Счет </w:t>
            </w: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1981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1543,10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1543,10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1543,10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1 000 </w:t>
            </w: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1 000 000,00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DA6BEA" w:rsidRPr="0079489B" w:rsidTr="00A747DD">
        <w:tc>
          <w:tcPr>
            <w:tcW w:w="28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Строителей, д. 1</w:t>
            </w:r>
          </w:p>
        </w:tc>
        <w:tc>
          <w:tcPr>
            <w:tcW w:w="135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Счет регионального оператора (общий счет)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1967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208,3</w:t>
            </w:r>
          </w:p>
        </w:tc>
        <w:tc>
          <w:tcPr>
            <w:tcW w:w="92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208,3</w:t>
            </w:r>
          </w:p>
        </w:tc>
        <w:tc>
          <w:tcPr>
            <w:tcW w:w="113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208,3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650 000,00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2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650 000,00</w:t>
            </w:r>
          </w:p>
        </w:tc>
        <w:tc>
          <w:tcPr>
            <w:tcW w:w="90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</w:tbl>
    <w:p w:rsidR="00DA6BEA" w:rsidRPr="0079489B" w:rsidRDefault="00DA6BEA" w:rsidP="00DA6BEA">
      <w:pPr>
        <w:rPr>
          <w:rFonts w:ascii="Monotype Corsiva" w:hAnsi="Monotype Corsiva"/>
          <w:sz w:val="18"/>
          <w:szCs w:val="1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5"/>
      </w:tblGrid>
      <w:tr w:rsidR="00DA6BEA" w:rsidRPr="0079489B" w:rsidTr="005E74F9">
        <w:trPr>
          <w:trHeight w:val="308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A6BEA" w:rsidRPr="0079489B" w:rsidRDefault="00A747DD" w:rsidP="005E74F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Monotype Corsiva" w:hAnsi="Monotype Corsiva"/>
                <w:sz w:val="18"/>
                <w:szCs w:val="18"/>
              </w:rPr>
              <w:tab/>
            </w:r>
            <w:r w:rsidR="00DA6BEA" w:rsidRPr="0079489B">
              <w:rPr>
                <w:color w:val="000000"/>
                <w:sz w:val="18"/>
                <w:szCs w:val="18"/>
              </w:rPr>
              <w:t xml:space="preserve"> Таблица № 2</w:t>
            </w:r>
          </w:p>
        </w:tc>
      </w:tr>
      <w:tr w:rsidR="00DA6BEA" w:rsidRPr="0079489B" w:rsidTr="005E74F9">
        <w:trPr>
          <w:trHeight w:val="270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6BEA" w:rsidRPr="0079489B" w:rsidRDefault="00DA6BEA" w:rsidP="005E74F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>РЕЕСТР</w:t>
            </w:r>
          </w:p>
        </w:tc>
      </w:tr>
      <w:tr w:rsidR="00DA6BEA" w:rsidRPr="0079489B" w:rsidTr="005E74F9">
        <w:trPr>
          <w:trHeight w:val="274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47DD" w:rsidRDefault="00DA6BEA" w:rsidP="00A747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>многоквартирных домов в рамках Краткосрочного плана реализации программы капита</w:t>
            </w:r>
            <w:r w:rsidR="00A747DD">
              <w:rPr>
                <w:b/>
                <w:bCs/>
                <w:color w:val="000000"/>
                <w:sz w:val="18"/>
                <w:szCs w:val="18"/>
              </w:rPr>
              <w:t xml:space="preserve">льного ремонта общего имуществ </w:t>
            </w:r>
            <w:r w:rsidRPr="0079489B">
              <w:rPr>
                <w:b/>
                <w:bCs/>
                <w:color w:val="000000"/>
                <w:sz w:val="18"/>
                <w:szCs w:val="18"/>
              </w:rPr>
              <w:t>в многоквартирных домах, расположенных</w:t>
            </w:r>
          </w:p>
          <w:p w:rsidR="00DA6BEA" w:rsidRPr="0079489B" w:rsidRDefault="00DA6BEA" w:rsidP="00A747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на территории муниципального образования </w:t>
            </w:r>
            <w:proofErr w:type="spellStart"/>
            <w:r w:rsidRPr="0079489B">
              <w:rPr>
                <w:b/>
                <w:bCs/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Мокшан </w:t>
            </w:r>
            <w:r w:rsidR="00A747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9489B">
              <w:rPr>
                <w:b/>
                <w:bCs/>
                <w:color w:val="000000"/>
                <w:sz w:val="18"/>
                <w:szCs w:val="18"/>
              </w:rPr>
              <w:t>Мокшанского</w:t>
            </w:r>
            <w:proofErr w:type="gramEnd"/>
            <w:r w:rsidRPr="0079489B">
              <w:rPr>
                <w:b/>
                <w:bCs/>
                <w:color w:val="000000"/>
                <w:sz w:val="18"/>
                <w:szCs w:val="18"/>
              </w:rPr>
              <w:t xml:space="preserve"> района Пензенской области в 2024-2026 годах, по видам ремонта </w:t>
            </w:r>
          </w:p>
        </w:tc>
      </w:tr>
    </w:tbl>
    <w:p w:rsidR="00DA6BEA" w:rsidRPr="0079489B" w:rsidRDefault="00DA6BEA" w:rsidP="00DA6BEA">
      <w:pPr>
        <w:rPr>
          <w:rFonts w:ascii="Monotype Corsiva" w:hAnsi="Monotype Corsiva"/>
          <w:sz w:val="18"/>
          <w:szCs w:val="18"/>
        </w:rPr>
      </w:pPr>
    </w:p>
    <w:tbl>
      <w:tblPr>
        <w:tblW w:w="1634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93"/>
        <w:gridCol w:w="850"/>
        <w:gridCol w:w="851"/>
        <w:gridCol w:w="851"/>
        <w:gridCol w:w="566"/>
        <w:gridCol w:w="567"/>
        <w:gridCol w:w="849"/>
        <w:gridCol w:w="852"/>
        <w:gridCol w:w="567"/>
        <w:gridCol w:w="496"/>
        <w:gridCol w:w="496"/>
        <w:gridCol w:w="70"/>
        <w:gridCol w:w="709"/>
        <w:gridCol w:w="708"/>
        <w:gridCol w:w="567"/>
        <w:gridCol w:w="567"/>
        <w:gridCol w:w="640"/>
        <w:gridCol w:w="570"/>
        <w:gridCol w:w="564"/>
        <w:gridCol w:w="565"/>
        <w:gridCol w:w="569"/>
        <w:gridCol w:w="568"/>
        <w:gridCol w:w="564"/>
        <w:gridCol w:w="680"/>
      </w:tblGrid>
      <w:tr w:rsidR="00DA6BEA" w:rsidRPr="0079489B" w:rsidTr="00A747DD">
        <w:tc>
          <w:tcPr>
            <w:tcW w:w="567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493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Адрес МКД</w:t>
            </w:r>
          </w:p>
        </w:tc>
        <w:tc>
          <w:tcPr>
            <w:tcW w:w="850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10490" w:type="dxa"/>
            <w:gridSpan w:val="17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 xml:space="preserve">виды, установленные </w:t>
            </w:r>
            <w:hyperlink r:id="rId10">
              <w:r w:rsidRPr="00A747DD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ч. 1 ст. 166</w:t>
              </w:r>
            </w:hyperlink>
            <w:r w:rsidRPr="00A747DD">
              <w:rPr>
                <w:rFonts w:ascii="Times New Roman" w:hAnsi="Times New Roman" w:cs="Times New Roman"/>
                <w:sz w:val="16"/>
                <w:szCs w:val="16"/>
              </w:rPr>
              <w:t xml:space="preserve"> Жилищного кодекса РФ</w:t>
            </w:r>
          </w:p>
        </w:tc>
        <w:tc>
          <w:tcPr>
            <w:tcW w:w="565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разработка проектной документации на проведение капитального ремонта</w:t>
            </w:r>
          </w:p>
        </w:tc>
        <w:tc>
          <w:tcPr>
            <w:tcW w:w="2381" w:type="dxa"/>
            <w:gridSpan w:val="4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виды, установленные нормативным правовым актом субъекта РФ</w:t>
            </w:r>
          </w:p>
        </w:tc>
      </w:tr>
      <w:tr w:rsidR="00DA6BEA" w:rsidRPr="0079489B" w:rsidTr="00A747DD">
        <w:tc>
          <w:tcPr>
            <w:tcW w:w="567" w:type="dxa"/>
            <w:vMerge/>
          </w:tcPr>
          <w:p w:rsidR="00DA6BEA" w:rsidRPr="00A747DD" w:rsidRDefault="00DA6BEA" w:rsidP="005E74F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3" w:type="dxa"/>
            <w:vMerge/>
          </w:tcPr>
          <w:p w:rsidR="00DA6BEA" w:rsidRPr="00A747DD" w:rsidRDefault="00DA6BEA" w:rsidP="005E74F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DA6BEA" w:rsidRPr="00A747DD" w:rsidRDefault="00DA6BEA" w:rsidP="005E74F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6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внутридомовых инженерных систем</w:t>
            </w:r>
          </w:p>
        </w:tc>
        <w:tc>
          <w:tcPr>
            <w:tcW w:w="1063" w:type="dxa"/>
            <w:gridSpan w:val="2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крыши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07" w:type="dxa"/>
            <w:gridSpan w:val="2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фасада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ремонт фундамента</w:t>
            </w:r>
          </w:p>
        </w:tc>
        <w:tc>
          <w:tcPr>
            <w:tcW w:w="565" w:type="dxa"/>
            <w:vMerge/>
          </w:tcPr>
          <w:p w:rsidR="00DA6BEA" w:rsidRPr="00A747DD" w:rsidRDefault="00DA6BEA" w:rsidP="005E74F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z w:val="16"/>
                <w:szCs w:val="16"/>
              </w:rPr>
              <w:t>утепление фасадов</w:t>
            </w:r>
          </w:p>
        </w:tc>
        <w:tc>
          <w:tcPr>
            <w:tcW w:w="568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64" w:type="dxa"/>
            <w:vMerge w:val="restart"/>
            <w:vAlign w:val="center"/>
          </w:tcPr>
          <w:p w:rsidR="00DA6BEA" w:rsidRPr="00A747DD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A747DD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установка узлов управления и регулирования потребления тепловой энергии, горячей и холодной воды, газа</w:t>
            </w:r>
          </w:p>
        </w:tc>
        <w:tc>
          <w:tcPr>
            <w:tcW w:w="680" w:type="dxa"/>
            <w:vMerge w:val="restart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другие виды</w:t>
            </w:r>
          </w:p>
        </w:tc>
      </w:tr>
      <w:tr w:rsidR="00DA6BEA" w:rsidRPr="0079489B" w:rsidTr="00A747DD"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электро-снабжение</w:t>
            </w:r>
            <w:proofErr w:type="gramEnd"/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теплоснабжение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газоснабжение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водоснабжение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водо-отведение</w:t>
            </w:r>
            <w:proofErr w:type="gramEnd"/>
          </w:p>
        </w:tc>
        <w:tc>
          <w:tcPr>
            <w:tcW w:w="1063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7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6BEA" w:rsidRPr="0079489B" w:rsidTr="00A747DD">
        <w:tc>
          <w:tcPr>
            <w:tcW w:w="567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  <w:vMerge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779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кв. м.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куб. м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DA6BEA" w:rsidRPr="0079489B" w:rsidTr="00A747DD">
        <w:trPr>
          <w:trHeight w:val="73"/>
        </w:trPr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79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DA6BEA" w:rsidRPr="0079489B" w:rsidTr="00A747DD">
        <w:tc>
          <w:tcPr>
            <w:tcW w:w="2060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4 500 241,00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1 047 932,00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1 688 829,00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1 763 480,00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1986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10844982,00</w:t>
            </w:r>
          </w:p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A6BEA" w:rsidRPr="0079489B" w:rsidTr="00A747DD">
        <w:tc>
          <w:tcPr>
            <w:tcW w:w="16346" w:type="dxa"/>
            <w:gridSpan w:val="25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DA6BEA" w:rsidRPr="0079489B" w:rsidTr="00A747DD"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ad"/>
              <w:rPr>
                <w:sz w:val="18"/>
                <w:szCs w:val="18"/>
              </w:rPr>
            </w:pPr>
            <w:proofErr w:type="spellStart"/>
            <w:r w:rsidRPr="0079489B">
              <w:rPr>
                <w:sz w:val="18"/>
                <w:szCs w:val="18"/>
              </w:rPr>
              <w:t>р.п</w:t>
            </w:r>
            <w:proofErr w:type="spellEnd"/>
            <w:r w:rsidRPr="0079489B">
              <w:rPr>
                <w:sz w:val="18"/>
                <w:szCs w:val="18"/>
              </w:rPr>
              <w:t>. Мокшан, ул. Садовая, д. 35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1 380 371,94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269,00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1380371,94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93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9489B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 xml:space="preserve">. Мокшан, ул. </w:t>
            </w:r>
            <w:proofErr w:type="spellStart"/>
            <w:r w:rsidRPr="0079489B">
              <w:rPr>
                <w:color w:val="000000"/>
                <w:sz w:val="18"/>
                <w:szCs w:val="18"/>
              </w:rPr>
              <w:t>Поцелуева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>, д. 38</w:t>
            </w:r>
          </w:p>
        </w:tc>
        <w:tc>
          <w:tcPr>
            <w:tcW w:w="85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796 230,00</w:t>
            </w:r>
          </w:p>
        </w:tc>
        <w:tc>
          <w:tcPr>
            <w:tcW w:w="851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162,00</w:t>
            </w:r>
          </w:p>
        </w:tc>
        <w:tc>
          <w:tcPr>
            <w:tcW w:w="70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796230,00</w:t>
            </w:r>
          </w:p>
        </w:tc>
        <w:tc>
          <w:tcPr>
            <w:tcW w:w="708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93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9489B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79489B">
              <w:rPr>
                <w:color w:val="000000"/>
                <w:sz w:val="18"/>
                <w:szCs w:val="18"/>
              </w:rPr>
              <w:t>. Мокшан, ул. Строителей, д. 6</w:t>
            </w:r>
          </w:p>
        </w:tc>
        <w:tc>
          <w:tcPr>
            <w:tcW w:w="85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3 821 850,00</w:t>
            </w:r>
          </w:p>
        </w:tc>
        <w:tc>
          <w:tcPr>
            <w:tcW w:w="851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675,00</w:t>
            </w:r>
          </w:p>
        </w:tc>
        <w:tc>
          <w:tcPr>
            <w:tcW w:w="70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3821850,00</w:t>
            </w:r>
          </w:p>
        </w:tc>
        <w:tc>
          <w:tcPr>
            <w:tcW w:w="708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bottom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16346" w:type="dxa"/>
            <w:gridSpan w:val="25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1-ая, д.5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146 820,00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146 820,00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146 820,00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1-ая, д. 8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110 115,00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110 115,00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110 115,00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Разведка 1-ая, д.9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743 306,00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743 306,00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197 932,00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281 894,00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263 480,00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Победы, д. 6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2 340 900,00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270,0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2340900,00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Победы, д. 12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2 505 630,00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289,0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2505630,00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rPr>
          <w:trHeight w:val="412"/>
        </w:trPr>
        <w:tc>
          <w:tcPr>
            <w:tcW w:w="16346" w:type="dxa"/>
            <w:gridSpan w:val="25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2026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Садовая, д. 35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800 000,00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800 000,00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Садовая, д. 58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200 000,00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350 000,00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450 000,00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8-ое Марта, д. 28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1 050 000,00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1 050 000,00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250 000,00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350 000,00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450 000,00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A6BEA" w:rsidRPr="0079489B" w:rsidTr="00A747DD">
        <w:tc>
          <w:tcPr>
            <w:tcW w:w="567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93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р.п</w:t>
            </w:r>
            <w:proofErr w:type="spellEnd"/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. Мокшан, ул. Строителей, д. 1</w:t>
            </w:r>
          </w:p>
        </w:tc>
        <w:tc>
          <w:tcPr>
            <w:tcW w:w="850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650 000,00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89B">
              <w:rPr>
                <w:rFonts w:ascii="Times New Roman" w:hAnsi="Times New Roman" w:cs="Times New Roman"/>
                <w:sz w:val="18"/>
                <w:szCs w:val="18"/>
              </w:rPr>
              <w:t>650 000,00</w:t>
            </w:r>
          </w:p>
        </w:tc>
        <w:tc>
          <w:tcPr>
            <w:tcW w:w="851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56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852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300 000,00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6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gridSpan w:val="2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4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7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5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9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8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4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A6BEA" w:rsidRPr="0079489B" w:rsidRDefault="00DA6BEA" w:rsidP="00DA6BEA">
      <w:pPr>
        <w:rPr>
          <w:rFonts w:ascii="Monotype Corsiva" w:hAnsi="Monotype Corsiva"/>
          <w:sz w:val="18"/>
          <w:szCs w:val="18"/>
        </w:rPr>
      </w:pPr>
    </w:p>
    <w:p w:rsidR="00DA6BEA" w:rsidRPr="0079489B" w:rsidRDefault="00DA6BEA" w:rsidP="00DA6BEA">
      <w:pPr>
        <w:autoSpaceDE w:val="0"/>
        <w:autoSpaceDN w:val="0"/>
        <w:adjustRightInd w:val="0"/>
        <w:ind w:left="13452"/>
        <w:outlineLvl w:val="0"/>
        <w:rPr>
          <w:rFonts w:eastAsia="Calibri"/>
          <w:sz w:val="18"/>
          <w:szCs w:val="18"/>
          <w:lang w:eastAsia="en-US"/>
        </w:rPr>
      </w:pPr>
      <w:r w:rsidRPr="0079489B">
        <w:rPr>
          <w:rFonts w:eastAsia="Calibri"/>
          <w:sz w:val="18"/>
          <w:szCs w:val="18"/>
          <w:lang w:eastAsia="en-US"/>
        </w:rPr>
        <w:t>Таблица № 3</w:t>
      </w:r>
    </w:p>
    <w:p w:rsidR="00DA6BEA" w:rsidRPr="0079489B" w:rsidRDefault="00DA6BEA" w:rsidP="00DA6BE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  <w:r w:rsidRPr="0079489B">
        <w:rPr>
          <w:rFonts w:eastAsia="Calibri"/>
          <w:b/>
          <w:sz w:val="18"/>
          <w:szCs w:val="18"/>
          <w:lang w:eastAsia="en-US"/>
        </w:rPr>
        <w:t>ПЛАНИРУЕМЫЕ ПОКАЗАТЕЛИ</w:t>
      </w:r>
    </w:p>
    <w:p w:rsidR="00DA6BEA" w:rsidRPr="0079489B" w:rsidRDefault="00DA6BEA" w:rsidP="00A747DD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79489B">
        <w:rPr>
          <w:rFonts w:eastAsia="Calibri"/>
          <w:b/>
          <w:sz w:val="18"/>
          <w:szCs w:val="18"/>
          <w:lang w:eastAsia="en-US"/>
        </w:rPr>
        <w:t xml:space="preserve">выполнения краткосрочного плана реализации программы капитального ремонта общего </w:t>
      </w:r>
      <w:proofErr w:type="gramStart"/>
      <w:r w:rsidRPr="0079489B">
        <w:rPr>
          <w:rFonts w:eastAsia="Calibri"/>
          <w:b/>
          <w:sz w:val="18"/>
          <w:szCs w:val="18"/>
          <w:lang w:eastAsia="en-US"/>
        </w:rPr>
        <w:t>имущества</w:t>
      </w:r>
      <w:r w:rsidR="00A747DD">
        <w:rPr>
          <w:rFonts w:eastAsia="Calibri"/>
          <w:b/>
          <w:sz w:val="18"/>
          <w:szCs w:val="18"/>
          <w:lang w:eastAsia="en-US"/>
        </w:rPr>
        <w:t xml:space="preserve"> </w:t>
      </w:r>
      <w:r w:rsidRPr="0079489B">
        <w:rPr>
          <w:rFonts w:eastAsia="Calibri"/>
          <w:b/>
          <w:sz w:val="18"/>
          <w:szCs w:val="18"/>
          <w:lang w:eastAsia="en-US"/>
        </w:rPr>
        <w:t xml:space="preserve"> в</w:t>
      </w:r>
      <w:proofErr w:type="gramEnd"/>
      <w:r w:rsidRPr="0079489B">
        <w:rPr>
          <w:rFonts w:eastAsia="Calibri"/>
          <w:b/>
          <w:sz w:val="18"/>
          <w:szCs w:val="18"/>
          <w:lang w:eastAsia="en-US"/>
        </w:rPr>
        <w:t xml:space="preserve"> многоквартирных домах, расположенных на территории</w:t>
      </w:r>
    </w:p>
    <w:p w:rsidR="00DA6BEA" w:rsidRPr="0079489B" w:rsidRDefault="00DA6BEA" w:rsidP="00DA6BEA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  <w:r w:rsidRPr="0079489B">
        <w:rPr>
          <w:b/>
          <w:bCs/>
          <w:color w:val="000000"/>
          <w:sz w:val="18"/>
          <w:szCs w:val="18"/>
        </w:rPr>
        <w:t xml:space="preserve">муниципального образования </w:t>
      </w:r>
      <w:proofErr w:type="spellStart"/>
      <w:r w:rsidRPr="0079489B">
        <w:rPr>
          <w:rFonts w:eastAsia="Calibri"/>
          <w:b/>
          <w:sz w:val="18"/>
          <w:szCs w:val="18"/>
          <w:lang w:eastAsia="en-US"/>
        </w:rPr>
        <w:t>р.п</w:t>
      </w:r>
      <w:proofErr w:type="spellEnd"/>
      <w:r w:rsidRPr="0079489B">
        <w:rPr>
          <w:rFonts w:eastAsia="Calibri"/>
          <w:b/>
          <w:sz w:val="18"/>
          <w:szCs w:val="18"/>
          <w:lang w:eastAsia="en-US"/>
        </w:rPr>
        <w:t>. Мокшан Мокшанского района Пензенской области в 2024-2026 годах</w:t>
      </w:r>
    </w:p>
    <w:p w:rsidR="00DA6BEA" w:rsidRPr="0079489B" w:rsidRDefault="00DA6BEA" w:rsidP="00DA6BEA">
      <w:pPr>
        <w:autoSpaceDE w:val="0"/>
        <w:autoSpaceDN w:val="0"/>
        <w:adjustRightInd w:val="0"/>
        <w:jc w:val="center"/>
        <w:rPr>
          <w:rFonts w:eastAsia="Calibri"/>
          <w:b/>
          <w:sz w:val="18"/>
          <w:szCs w:val="18"/>
          <w:lang w:eastAsia="en-US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6"/>
        <w:gridCol w:w="1986"/>
        <w:gridCol w:w="1134"/>
        <w:gridCol w:w="1134"/>
        <w:gridCol w:w="851"/>
        <w:gridCol w:w="992"/>
        <w:gridCol w:w="992"/>
        <w:gridCol w:w="992"/>
        <w:gridCol w:w="709"/>
        <w:gridCol w:w="850"/>
        <w:gridCol w:w="993"/>
        <w:gridCol w:w="993"/>
        <w:gridCol w:w="1134"/>
        <w:gridCol w:w="1134"/>
        <w:gridCol w:w="1276"/>
      </w:tblGrid>
      <w:tr w:rsidR="00DA6BEA" w:rsidRPr="0079489B" w:rsidTr="005E74F9">
        <w:trPr>
          <w:cantSplit/>
        </w:trPr>
        <w:tc>
          <w:tcPr>
            <w:tcW w:w="282" w:type="dxa"/>
            <w:gridSpan w:val="2"/>
            <w:vMerge w:val="restart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 xml:space="preserve">№ </w:t>
            </w:r>
            <w:r w:rsidRPr="0079489B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986" w:type="dxa"/>
            <w:vMerge w:val="restart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Наименование МО</w:t>
            </w:r>
          </w:p>
        </w:tc>
        <w:tc>
          <w:tcPr>
            <w:tcW w:w="1134" w:type="dxa"/>
            <w:vMerge w:val="restart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Общая</w:t>
            </w:r>
            <w:r w:rsidRPr="0079489B">
              <w:rPr>
                <w:sz w:val="18"/>
                <w:szCs w:val="18"/>
              </w:rPr>
              <w:br/>
              <w:t>площадь</w:t>
            </w:r>
            <w:r w:rsidRPr="0079489B">
              <w:rPr>
                <w:sz w:val="18"/>
                <w:szCs w:val="18"/>
              </w:rPr>
              <w:br/>
              <w:t>МКД, всего</w:t>
            </w:r>
          </w:p>
        </w:tc>
        <w:tc>
          <w:tcPr>
            <w:tcW w:w="1134" w:type="dxa"/>
            <w:vMerge w:val="restart"/>
            <w:hideMark/>
          </w:tcPr>
          <w:p w:rsidR="00DA6BEA" w:rsidRPr="0079489B" w:rsidRDefault="00DA6BEA" w:rsidP="005E74F9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Количество</w:t>
            </w:r>
            <w:r w:rsidRPr="0079489B">
              <w:rPr>
                <w:sz w:val="18"/>
                <w:szCs w:val="18"/>
              </w:rPr>
              <w:br/>
              <w:t xml:space="preserve">жителей, </w:t>
            </w:r>
            <w:proofErr w:type="spellStart"/>
            <w:proofErr w:type="gramStart"/>
            <w:r w:rsidRPr="0079489B">
              <w:rPr>
                <w:sz w:val="18"/>
                <w:szCs w:val="18"/>
              </w:rPr>
              <w:t>зарегистри-рованных</w:t>
            </w:r>
            <w:proofErr w:type="spellEnd"/>
            <w:proofErr w:type="gramEnd"/>
            <w:r w:rsidRPr="0079489B">
              <w:rPr>
                <w:sz w:val="18"/>
                <w:szCs w:val="18"/>
              </w:rPr>
              <w:br/>
              <w:t>в МКД</w:t>
            </w:r>
            <w:r w:rsidRPr="0079489B">
              <w:rPr>
                <w:sz w:val="18"/>
                <w:szCs w:val="18"/>
              </w:rPr>
              <w:br/>
              <w:t>на дату</w:t>
            </w:r>
            <w:r w:rsidRPr="0079489B">
              <w:rPr>
                <w:sz w:val="18"/>
                <w:szCs w:val="18"/>
              </w:rPr>
              <w:br/>
              <w:t>утверждения</w:t>
            </w:r>
            <w:r w:rsidRPr="0079489B">
              <w:rPr>
                <w:sz w:val="18"/>
                <w:szCs w:val="18"/>
              </w:rPr>
              <w:br/>
              <w:t>программы</w:t>
            </w:r>
          </w:p>
        </w:tc>
        <w:tc>
          <w:tcPr>
            <w:tcW w:w="4536" w:type="dxa"/>
            <w:gridSpan w:val="5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Количество МКД</w:t>
            </w:r>
          </w:p>
        </w:tc>
        <w:tc>
          <w:tcPr>
            <w:tcW w:w="6380" w:type="dxa"/>
            <w:gridSpan w:val="6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Стоимость капитального ремонта</w:t>
            </w:r>
          </w:p>
        </w:tc>
      </w:tr>
      <w:tr w:rsidR="00DA6BEA" w:rsidRPr="0079489B" w:rsidTr="005E74F9">
        <w:trPr>
          <w:cantSplit/>
        </w:trPr>
        <w:tc>
          <w:tcPr>
            <w:tcW w:w="282" w:type="dxa"/>
            <w:gridSpan w:val="2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 квартал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II квартал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III квартал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IV квартал</w:t>
            </w:r>
          </w:p>
        </w:tc>
        <w:tc>
          <w:tcPr>
            <w:tcW w:w="709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 квартал</w:t>
            </w:r>
          </w:p>
        </w:tc>
        <w:tc>
          <w:tcPr>
            <w:tcW w:w="993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II квартал</w:t>
            </w:r>
          </w:p>
        </w:tc>
        <w:tc>
          <w:tcPr>
            <w:tcW w:w="993" w:type="dxa"/>
            <w:noWrap/>
            <w:hideMark/>
          </w:tcPr>
          <w:p w:rsidR="00DA6BEA" w:rsidRPr="0079489B" w:rsidRDefault="00DA6BEA" w:rsidP="005E74F9">
            <w:pPr>
              <w:ind w:left="-57" w:right="-57"/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III квартал</w:t>
            </w:r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IV квартал</w:t>
            </w:r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в том числе со счета регионального оператора (общий счет)</w:t>
            </w:r>
          </w:p>
        </w:tc>
      </w:tr>
      <w:tr w:rsidR="00DA6BEA" w:rsidRPr="0079489B" w:rsidTr="005E74F9">
        <w:trPr>
          <w:cantSplit/>
        </w:trPr>
        <w:tc>
          <w:tcPr>
            <w:tcW w:w="282" w:type="dxa"/>
            <w:gridSpan w:val="2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vMerge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proofErr w:type="spellStart"/>
            <w:r w:rsidRPr="0079489B">
              <w:rPr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ед.</w:t>
            </w:r>
          </w:p>
        </w:tc>
        <w:tc>
          <w:tcPr>
            <w:tcW w:w="709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ед.</w:t>
            </w:r>
          </w:p>
        </w:tc>
        <w:tc>
          <w:tcPr>
            <w:tcW w:w="850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руб.</w:t>
            </w:r>
          </w:p>
        </w:tc>
        <w:tc>
          <w:tcPr>
            <w:tcW w:w="993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руб.</w:t>
            </w:r>
          </w:p>
        </w:tc>
        <w:tc>
          <w:tcPr>
            <w:tcW w:w="993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noWrap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руб.</w:t>
            </w:r>
          </w:p>
        </w:tc>
        <w:tc>
          <w:tcPr>
            <w:tcW w:w="1276" w:type="dxa"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руб.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15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1"/>
          <w:tblHeader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ВСЕГО за 2024-2026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4919,6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351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15 345 223,00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  <w:tblHeader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 xml:space="preserve">2024 год 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  <w:tblHeader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9489B">
              <w:rPr>
                <w:sz w:val="18"/>
                <w:szCs w:val="18"/>
                <w:lang w:eastAsia="en-US"/>
              </w:rPr>
              <w:t>р.п</w:t>
            </w:r>
            <w:proofErr w:type="spellEnd"/>
            <w:r w:rsidRPr="0079489B">
              <w:rPr>
                <w:sz w:val="18"/>
                <w:szCs w:val="18"/>
                <w:lang w:eastAsia="en-US"/>
              </w:rPr>
              <w:t>. Мокшан Мокшанского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1371,5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5 998 451,94</w:t>
            </w: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4 618 080 ,00</w:t>
            </w: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4 618 080 ,00</w:t>
            </w:r>
          </w:p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5"/>
          <w:tblHeader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2025 год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  <w:tblHeader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9489B">
              <w:rPr>
                <w:sz w:val="18"/>
                <w:szCs w:val="18"/>
                <w:lang w:eastAsia="en-US"/>
              </w:rPr>
              <w:t>р.п</w:t>
            </w:r>
            <w:proofErr w:type="spellEnd"/>
            <w:r w:rsidRPr="0079489B">
              <w:rPr>
                <w:sz w:val="18"/>
                <w:szCs w:val="18"/>
                <w:lang w:eastAsia="en-US"/>
              </w:rPr>
              <w:t>. Мокшан Мокшанского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1166,9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5 846 771,00</w:t>
            </w: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5 846 771,00</w:t>
            </w: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5 846 771,00</w:t>
            </w:r>
          </w:p>
          <w:p w:rsidR="00DA6BEA" w:rsidRPr="0079489B" w:rsidRDefault="00DA6BEA" w:rsidP="005E74F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tblHeader/>
        </w:trPr>
        <w:tc>
          <w:tcPr>
            <w:tcW w:w="154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2026 год</w:t>
            </w:r>
          </w:p>
        </w:tc>
      </w:tr>
      <w:tr w:rsidR="00DA6BEA" w:rsidRPr="0079489B" w:rsidTr="005E74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5"/>
          <w:tblHeader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79489B">
              <w:rPr>
                <w:sz w:val="18"/>
                <w:szCs w:val="18"/>
                <w:lang w:eastAsia="en-US"/>
              </w:rPr>
              <w:t>р.п</w:t>
            </w:r>
            <w:proofErr w:type="spellEnd"/>
            <w:r w:rsidRPr="0079489B">
              <w:rPr>
                <w:sz w:val="18"/>
                <w:szCs w:val="18"/>
                <w:lang w:eastAsia="en-US"/>
              </w:rPr>
              <w:t>. Мокшан Мокшанского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79489B">
              <w:rPr>
                <w:color w:val="000000"/>
                <w:sz w:val="18"/>
                <w:szCs w:val="18"/>
              </w:rPr>
              <w:t>2381,2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79489B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3 500 000,00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EA" w:rsidRPr="0079489B" w:rsidRDefault="00DA6BEA" w:rsidP="005E74F9">
            <w:pPr>
              <w:jc w:val="center"/>
              <w:rPr>
                <w:sz w:val="18"/>
                <w:szCs w:val="18"/>
              </w:rPr>
            </w:pPr>
            <w:r w:rsidRPr="0079489B">
              <w:rPr>
                <w:sz w:val="18"/>
                <w:szCs w:val="18"/>
              </w:rPr>
              <w:t>3 500 000,00</w:t>
            </w:r>
          </w:p>
        </w:tc>
      </w:tr>
    </w:tbl>
    <w:p w:rsidR="00DA6BEA" w:rsidRPr="0079489B" w:rsidRDefault="00DA6BEA" w:rsidP="00DA6BEA">
      <w:pPr>
        <w:rPr>
          <w:rFonts w:ascii="Monotype Corsiva" w:hAnsi="Monotype Corsiva"/>
          <w:sz w:val="18"/>
          <w:szCs w:val="18"/>
        </w:rPr>
      </w:pPr>
    </w:p>
    <w:p w:rsidR="007929E4" w:rsidRPr="007929E4" w:rsidRDefault="007929E4" w:rsidP="007929E4">
      <w:pPr>
        <w:jc w:val="center"/>
        <w:rPr>
          <w:sz w:val="20"/>
          <w:szCs w:val="20"/>
        </w:rPr>
      </w:pPr>
    </w:p>
    <w:p w:rsidR="00021099" w:rsidRPr="00021099" w:rsidRDefault="00021099" w:rsidP="00021099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:rsidR="00021099" w:rsidRPr="00021099" w:rsidRDefault="00021099" w:rsidP="00021099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021099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021099" w:rsidRPr="00021099" w:rsidRDefault="00021099" w:rsidP="00021099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p w:rsidR="004A45B5" w:rsidRPr="00021099" w:rsidRDefault="004A45B5">
      <w:pPr>
        <w:rPr>
          <w:sz w:val="20"/>
          <w:szCs w:val="20"/>
        </w:rPr>
      </w:pPr>
    </w:p>
    <w:p w:rsidR="007929E4" w:rsidRPr="00021099" w:rsidRDefault="007929E4">
      <w:pPr>
        <w:rPr>
          <w:sz w:val="20"/>
          <w:szCs w:val="20"/>
        </w:rPr>
      </w:pPr>
    </w:p>
    <w:sectPr w:rsidR="007929E4" w:rsidRPr="00021099" w:rsidSect="00DA6BEA">
      <w:type w:val="nextColumn"/>
      <w:pgSz w:w="16838" w:h="11906" w:orient="landscape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E05" w:rsidRDefault="00DD5E05" w:rsidP="008042D1">
      <w:r>
        <w:separator/>
      </w:r>
    </w:p>
  </w:endnote>
  <w:endnote w:type="continuationSeparator" w:id="0">
    <w:p w:rsidR="00DD5E05" w:rsidRDefault="00DD5E05" w:rsidP="0080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EA" w:rsidRDefault="00DA6BEA" w:rsidP="00267FCD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A6BEA" w:rsidRDefault="00DA6BEA" w:rsidP="00267FCD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BEA" w:rsidRDefault="00DA6BEA" w:rsidP="00267FCD">
    <w:pPr>
      <w:pStyle w:val="ab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C4348">
      <w:rPr>
        <w:rStyle w:val="af0"/>
        <w:noProof/>
      </w:rPr>
      <w:t>2</w:t>
    </w:r>
    <w:r>
      <w:rPr>
        <w:rStyle w:val="af0"/>
      </w:rPr>
      <w:fldChar w:fldCharType="end"/>
    </w:r>
  </w:p>
  <w:p w:rsidR="00DA6BEA" w:rsidRDefault="00DA6BEA" w:rsidP="00267FCD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E05" w:rsidRDefault="00DD5E05" w:rsidP="008042D1">
      <w:r>
        <w:separator/>
      </w:r>
    </w:p>
  </w:footnote>
  <w:footnote w:type="continuationSeparator" w:id="0">
    <w:p w:rsidR="00DD5E05" w:rsidRDefault="00DD5E05" w:rsidP="00804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A9"/>
    <w:rsid w:val="00021099"/>
    <w:rsid w:val="0011726F"/>
    <w:rsid w:val="00156DBC"/>
    <w:rsid w:val="002C4348"/>
    <w:rsid w:val="00342F4C"/>
    <w:rsid w:val="003E36C6"/>
    <w:rsid w:val="004A45B5"/>
    <w:rsid w:val="0050217F"/>
    <w:rsid w:val="007929E4"/>
    <w:rsid w:val="008042D1"/>
    <w:rsid w:val="008A30DF"/>
    <w:rsid w:val="009419BA"/>
    <w:rsid w:val="00A747DD"/>
    <w:rsid w:val="00CC0E13"/>
    <w:rsid w:val="00DA6BEA"/>
    <w:rsid w:val="00DD5E05"/>
    <w:rsid w:val="00F5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91977-44FA-493B-A245-A18E36E1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6B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21099"/>
    <w:rPr>
      <w:color w:val="0000FF"/>
      <w:u w:val="single"/>
    </w:rPr>
  </w:style>
  <w:style w:type="paragraph" w:styleId="a4">
    <w:name w:val="List Paragraph"/>
    <w:basedOn w:val="a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semiHidden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table" w:styleId="a8">
    <w:name w:val="Table Grid"/>
    <w:basedOn w:val="a1"/>
    <w:rsid w:val="007929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042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42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nhideWhenUsed/>
    <w:rsid w:val="008042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042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6B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Subtitle"/>
    <w:basedOn w:val="a"/>
    <w:link w:val="ae"/>
    <w:qFormat/>
    <w:rsid w:val="00DA6BEA"/>
    <w:pPr>
      <w:jc w:val="center"/>
    </w:pPr>
    <w:rPr>
      <w:szCs w:val="20"/>
    </w:rPr>
  </w:style>
  <w:style w:type="character" w:customStyle="1" w:styleId="ae">
    <w:name w:val="Подзаголовок Знак"/>
    <w:basedOn w:val="a0"/>
    <w:link w:val="ad"/>
    <w:rsid w:val="00DA6B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No Spacing"/>
    <w:uiPriority w:val="1"/>
    <w:qFormat/>
    <w:rsid w:val="00DA6BE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DA6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0">
    <w:name w:val="page number"/>
    <w:rsid w:val="00DA6BEA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ZR&amp;n=460029&amp;dst=1012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z7.info/2014/08/poryadok705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33</cp:revision>
  <dcterms:created xsi:type="dcterms:W3CDTF">2025-03-04T11:15:00Z</dcterms:created>
  <dcterms:modified xsi:type="dcterms:W3CDTF">2025-03-21T11:40:00Z</dcterms:modified>
</cp:coreProperties>
</file>