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34" w:rsidRDefault="006B4E34" w:rsidP="006B4E34">
      <w:pPr>
        <w:jc w:val="center"/>
        <w:rPr>
          <w:b/>
          <w:sz w:val="34"/>
          <w:szCs w:val="34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FC098E5" wp14:editId="3AB63DF1">
            <wp:simplePos x="0" y="0"/>
            <wp:positionH relativeFrom="column">
              <wp:posOffset>2632710</wp:posOffset>
            </wp:positionH>
            <wp:positionV relativeFrom="paragraph">
              <wp:posOffset>177165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E34" w:rsidRDefault="006B4E34" w:rsidP="006B4E34">
      <w:pPr>
        <w:jc w:val="center"/>
        <w:rPr>
          <w:b/>
          <w:sz w:val="32"/>
          <w:szCs w:val="32"/>
        </w:rPr>
      </w:pPr>
    </w:p>
    <w:p w:rsidR="006B4E34" w:rsidRDefault="006B4E34" w:rsidP="006B4E34">
      <w:pPr>
        <w:jc w:val="center"/>
        <w:rPr>
          <w:b/>
          <w:sz w:val="32"/>
          <w:szCs w:val="32"/>
        </w:rPr>
      </w:pPr>
    </w:p>
    <w:p w:rsidR="00F73ED2" w:rsidRDefault="00F73ED2" w:rsidP="006B4E34">
      <w:pPr>
        <w:jc w:val="center"/>
        <w:rPr>
          <w:b/>
          <w:sz w:val="34"/>
          <w:szCs w:val="34"/>
        </w:rPr>
      </w:pPr>
      <w:r>
        <w:rPr>
          <w:b/>
          <w:sz w:val="32"/>
          <w:szCs w:val="32"/>
        </w:rPr>
        <w:br w:type="textWrapping" w:clear="all"/>
      </w:r>
      <w:r>
        <w:rPr>
          <w:b/>
          <w:sz w:val="34"/>
          <w:szCs w:val="34"/>
        </w:rPr>
        <w:t>КОМИТЕТ МЕСТНОГО САМОУПРАВЛЕНИЯ</w:t>
      </w:r>
    </w:p>
    <w:p w:rsidR="00F73ED2" w:rsidRDefault="00F73ED2" w:rsidP="00F73ED2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F73ED2" w:rsidRDefault="00F73ED2" w:rsidP="00F73ED2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F73ED2" w:rsidRDefault="00F73ED2" w:rsidP="00F73ED2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СЕДЬМОГО СОЗЫВА</w:t>
      </w:r>
    </w:p>
    <w:p w:rsidR="00F73ED2" w:rsidRDefault="00F73ED2" w:rsidP="00F73ED2">
      <w:pPr>
        <w:jc w:val="center"/>
        <w:rPr>
          <w:b/>
          <w:sz w:val="36"/>
          <w:szCs w:val="36"/>
        </w:rPr>
      </w:pPr>
    </w:p>
    <w:p w:rsidR="00F73ED2" w:rsidRDefault="00F73ED2" w:rsidP="00F73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73ED2" w:rsidRDefault="00F73ED2" w:rsidP="00F73ED2">
      <w:pPr>
        <w:jc w:val="center"/>
        <w:rPr>
          <w:b/>
          <w:sz w:val="28"/>
          <w:szCs w:val="28"/>
        </w:rPr>
      </w:pPr>
    </w:p>
    <w:p w:rsidR="00F73ED2" w:rsidRDefault="00F73ED2" w:rsidP="00F73E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B4E34">
        <w:rPr>
          <w:sz w:val="24"/>
          <w:szCs w:val="24"/>
        </w:rPr>
        <w:t xml:space="preserve"> </w:t>
      </w:r>
      <w:r w:rsidR="00E35EBC">
        <w:rPr>
          <w:sz w:val="24"/>
          <w:szCs w:val="24"/>
        </w:rPr>
        <w:t>10.12.</w:t>
      </w:r>
      <w:r>
        <w:rPr>
          <w:sz w:val="24"/>
          <w:szCs w:val="24"/>
        </w:rPr>
        <w:t xml:space="preserve">2021  № </w:t>
      </w:r>
      <w:r w:rsidR="006B4E34">
        <w:rPr>
          <w:sz w:val="24"/>
          <w:szCs w:val="24"/>
        </w:rPr>
        <w:t xml:space="preserve"> </w:t>
      </w:r>
      <w:r w:rsidR="00E35EBC">
        <w:rPr>
          <w:sz w:val="24"/>
          <w:szCs w:val="24"/>
        </w:rPr>
        <w:t>265-64/7</w:t>
      </w:r>
    </w:p>
    <w:p w:rsidR="00F73ED2" w:rsidRDefault="00F73ED2" w:rsidP="00F73ED2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F73ED2" w:rsidRDefault="00F73ED2" w:rsidP="00F73ED2">
      <w:pPr>
        <w:jc w:val="center"/>
        <w:rPr>
          <w:b/>
          <w:sz w:val="24"/>
          <w:szCs w:val="24"/>
        </w:rPr>
      </w:pPr>
    </w:p>
    <w:p w:rsidR="00F73ED2" w:rsidRDefault="00F73ED2" w:rsidP="00F73ED2">
      <w:pPr>
        <w:jc w:val="center"/>
        <w:rPr>
          <w:b/>
          <w:sz w:val="24"/>
          <w:szCs w:val="24"/>
        </w:rPr>
      </w:pPr>
    </w:p>
    <w:p w:rsidR="006B4E34" w:rsidRDefault="006B4E34" w:rsidP="006B4E34">
      <w:pPr>
        <w:jc w:val="center"/>
        <w:rPr>
          <w:b/>
          <w:sz w:val="24"/>
        </w:rPr>
      </w:pPr>
      <w:r w:rsidRPr="00DF56AA">
        <w:rPr>
          <w:b/>
          <w:sz w:val="24"/>
        </w:rPr>
        <w:t>О</w:t>
      </w:r>
      <w:r>
        <w:rPr>
          <w:b/>
          <w:sz w:val="24"/>
        </w:rPr>
        <w:t>б утверждении прогнозного плана (программы) приватизации</w:t>
      </w:r>
    </w:p>
    <w:p w:rsidR="006B4E34" w:rsidRDefault="006B4E34" w:rsidP="006B4E34">
      <w:pPr>
        <w:jc w:val="center"/>
        <w:rPr>
          <w:b/>
          <w:sz w:val="24"/>
        </w:rPr>
      </w:pPr>
      <w:r>
        <w:rPr>
          <w:b/>
          <w:sz w:val="24"/>
        </w:rPr>
        <w:t xml:space="preserve">   муниципального имущества рабочего поселка Мокшан</w:t>
      </w:r>
    </w:p>
    <w:p w:rsidR="006B4E34" w:rsidRDefault="006B4E34" w:rsidP="006B4E34">
      <w:pPr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 Мокшанского района Пензенской области на 2022 год</w:t>
      </w:r>
    </w:p>
    <w:p w:rsidR="006B4E34" w:rsidRDefault="006B4E34" w:rsidP="006B4E34"/>
    <w:p w:rsidR="006B4E34" w:rsidRDefault="006B4E34" w:rsidP="006B4E34"/>
    <w:p w:rsidR="006B4E34" w:rsidRDefault="006B4E34" w:rsidP="006B4E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соответствии со ст. 6 Федерального Закона от 21.12.2001  №  178-ФЗ   «О приватизации государственного и муниципального имущества», ст. 14 Федерального Закона от 06.10.2003  № 131-ФЗ «Об общих принципах организации местного самоуправления  в  Российской  Федерации»,  Уставом  рабочего  поселка  Мокшан Мокшанского района Пензенской области,</w:t>
      </w:r>
    </w:p>
    <w:p w:rsidR="006B4E34" w:rsidRDefault="006B4E34" w:rsidP="006B4E34">
      <w:pPr>
        <w:rPr>
          <w:sz w:val="24"/>
          <w:szCs w:val="24"/>
        </w:rPr>
      </w:pPr>
    </w:p>
    <w:p w:rsidR="006B4E34" w:rsidRDefault="006B4E34" w:rsidP="006B4E34">
      <w:pPr>
        <w:rPr>
          <w:sz w:val="24"/>
          <w:szCs w:val="24"/>
        </w:rPr>
      </w:pPr>
    </w:p>
    <w:p w:rsidR="006B4E34" w:rsidRDefault="006B4E34" w:rsidP="006B4E34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рабочего поселка </w:t>
      </w:r>
      <w:r w:rsidRPr="003664CF">
        <w:rPr>
          <w:b/>
          <w:sz w:val="24"/>
          <w:szCs w:val="24"/>
        </w:rPr>
        <w:t>Мокшан</w:t>
      </w:r>
    </w:p>
    <w:p w:rsidR="006B4E34" w:rsidRDefault="006B4E34" w:rsidP="006B4E34">
      <w:pPr>
        <w:tabs>
          <w:tab w:val="left" w:pos="1245"/>
        </w:tabs>
        <w:jc w:val="center"/>
        <w:rPr>
          <w:b/>
          <w:sz w:val="24"/>
          <w:szCs w:val="24"/>
        </w:rPr>
      </w:pPr>
      <w:r w:rsidRPr="003664CF">
        <w:rPr>
          <w:b/>
          <w:sz w:val="24"/>
          <w:szCs w:val="24"/>
        </w:rPr>
        <w:t xml:space="preserve"> Мокшанского района Пензенской области</w:t>
      </w:r>
      <w:r>
        <w:rPr>
          <w:b/>
          <w:sz w:val="24"/>
          <w:szCs w:val="24"/>
        </w:rPr>
        <w:t xml:space="preserve"> решил:</w:t>
      </w:r>
    </w:p>
    <w:p w:rsidR="006B4E34" w:rsidRPr="00E30FD2" w:rsidRDefault="006B4E34" w:rsidP="006B4E34">
      <w:pPr>
        <w:rPr>
          <w:sz w:val="24"/>
          <w:szCs w:val="24"/>
        </w:rPr>
      </w:pPr>
    </w:p>
    <w:p w:rsidR="006B4E34" w:rsidRDefault="006B4E34" w:rsidP="006B4E34">
      <w:pPr>
        <w:rPr>
          <w:sz w:val="24"/>
          <w:szCs w:val="24"/>
        </w:rPr>
      </w:pPr>
    </w:p>
    <w:p w:rsidR="006B4E34" w:rsidRDefault="006B4E34" w:rsidP="006B4E3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 прогнозный  план  (программу)  приватизации  муниципального имущества рабочего поселка Мокшан Мокшанского района Пензенской области на 2022 год (прилагается).</w:t>
      </w:r>
    </w:p>
    <w:p w:rsidR="006B4E34" w:rsidRDefault="006B4E34" w:rsidP="006B4E3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решение опубликовать в информационном бюллетене «Ведомости органов  местного  самоуправления рабочего поселка Мокшан Мокшанского района Пензенской области».</w:t>
      </w:r>
    </w:p>
    <w:p w:rsidR="006B4E34" w:rsidRPr="00AD4432" w:rsidRDefault="006B4E34" w:rsidP="006B4E3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решения возложить на постоянную </w:t>
      </w:r>
      <w:r w:rsidRPr="00AD4432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AD4432">
        <w:rPr>
          <w:sz w:val="24"/>
          <w:szCs w:val="24"/>
        </w:rPr>
        <w:t xml:space="preserve"> Комитета местного самоуправления рабочего поселка Мокшан Мокшанского района Пензенской области</w:t>
      </w:r>
      <w:r w:rsidRPr="00AD4432">
        <w:rPr>
          <w:i/>
          <w:sz w:val="24"/>
          <w:szCs w:val="24"/>
        </w:rPr>
        <w:t xml:space="preserve"> </w:t>
      </w:r>
      <w:r w:rsidRPr="00AD4432">
        <w:rPr>
          <w:sz w:val="24"/>
          <w:szCs w:val="24"/>
        </w:rPr>
        <w:t xml:space="preserve">по бюджетной, финансовой и  налоговой политике </w:t>
      </w:r>
      <w:r>
        <w:rPr>
          <w:sz w:val="24"/>
          <w:szCs w:val="24"/>
        </w:rPr>
        <w:t xml:space="preserve">(председатель комиссии - </w:t>
      </w:r>
      <w:proofErr w:type="spellStart"/>
      <w:r>
        <w:rPr>
          <w:sz w:val="24"/>
          <w:szCs w:val="24"/>
        </w:rPr>
        <w:t>Надыбин</w:t>
      </w:r>
      <w:proofErr w:type="spellEnd"/>
      <w:r w:rsidRPr="00AD4432">
        <w:rPr>
          <w:sz w:val="24"/>
          <w:szCs w:val="24"/>
        </w:rPr>
        <w:t xml:space="preserve"> </w:t>
      </w:r>
      <w:r>
        <w:rPr>
          <w:sz w:val="24"/>
          <w:szCs w:val="24"/>
        </w:rPr>
        <w:t>А.В.</w:t>
      </w:r>
      <w:r w:rsidRPr="00AD4432">
        <w:rPr>
          <w:sz w:val="24"/>
          <w:szCs w:val="24"/>
        </w:rPr>
        <w:t xml:space="preserve"> - депутата от избирательного округа № 9</w:t>
      </w:r>
      <w:r>
        <w:rPr>
          <w:sz w:val="24"/>
          <w:szCs w:val="24"/>
        </w:rPr>
        <w:t>)</w:t>
      </w:r>
      <w:r w:rsidRPr="00AD4432">
        <w:rPr>
          <w:sz w:val="24"/>
          <w:szCs w:val="24"/>
        </w:rPr>
        <w:t>.</w:t>
      </w:r>
    </w:p>
    <w:p w:rsidR="006B4E34" w:rsidRDefault="006B4E34" w:rsidP="006B4E34">
      <w:pPr>
        <w:rPr>
          <w:sz w:val="24"/>
          <w:szCs w:val="24"/>
        </w:rPr>
      </w:pPr>
    </w:p>
    <w:p w:rsidR="006B4E34" w:rsidRDefault="006B4E34" w:rsidP="006B4E34">
      <w:pPr>
        <w:rPr>
          <w:sz w:val="24"/>
          <w:szCs w:val="24"/>
        </w:rPr>
      </w:pPr>
    </w:p>
    <w:p w:rsidR="006B4E34" w:rsidRPr="004D5F5E" w:rsidRDefault="006B4E34" w:rsidP="006B4E34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D5F5E">
        <w:rPr>
          <w:sz w:val="24"/>
          <w:szCs w:val="24"/>
        </w:rPr>
        <w:t xml:space="preserve">Глава рабочего поселка Мокшан </w:t>
      </w:r>
    </w:p>
    <w:p w:rsidR="006B4E34" w:rsidRPr="004D5F5E" w:rsidRDefault="006B4E34" w:rsidP="006B4E34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  <w:r w:rsidRPr="004D5F5E">
        <w:rPr>
          <w:sz w:val="24"/>
          <w:szCs w:val="24"/>
        </w:rPr>
        <w:t>Пензенской области</w:t>
      </w:r>
      <w:r w:rsidRPr="004D5F5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В.Н Голубева</w:t>
      </w:r>
    </w:p>
    <w:p w:rsidR="006B4E34" w:rsidRPr="004D5F5E" w:rsidRDefault="006B4E34" w:rsidP="006B4E34">
      <w:pPr>
        <w:tabs>
          <w:tab w:val="left" w:pos="6300"/>
        </w:tabs>
        <w:rPr>
          <w:sz w:val="24"/>
          <w:szCs w:val="24"/>
        </w:rPr>
      </w:pPr>
    </w:p>
    <w:p w:rsidR="00E35EBC" w:rsidRDefault="00E35EBC" w:rsidP="006B4E34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E35EBC" w:rsidRDefault="00E35EBC" w:rsidP="006B4E34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6B4E34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B4E34" w:rsidRDefault="006B4E34" w:rsidP="006B4E34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911FC1"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6B4E34" w:rsidRDefault="006B4E34" w:rsidP="006B4E3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6B4E34" w:rsidRDefault="006B4E34" w:rsidP="006B4E34">
      <w:pPr>
        <w:tabs>
          <w:tab w:val="left" w:pos="76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решением</w:t>
      </w:r>
      <w:r w:rsidR="00E35EBC" w:rsidRPr="00E35EBC">
        <w:rPr>
          <w:sz w:val="24"/>
          <w:szCs w:val="24"/>
        </w:rPr>
        <w:t xml:space="preserve"> </w:t>
      </w:r>
      <w:r w:rsidR="00E35EBC">
        <w:rPr>
          <w:sz w:val="24"/>
          <w:szCs w:val="24"/>
        </w:rPr>
        <w:t>Комитета</w:t>
      </w:r>
    </w:p>
    <w:p w:rsidR="006B4E34" w:rsidRDefault="006B4E34" w:rsidP="006B4E34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местного самоуправления</w:t>
      </w:r>
    </w:p>
    <w:p w:rsidR="006B4E34" w:rsidRDefault="006B4E34" w:rsidP="006B4E34">
      <w:pPr>
        <w:tabs>
          <w:tab w:val="left" w:pos="640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рабочего поселка Мокшан</w:t>
      </w:r>
    </w:p>
    <w:p w:rsidR="006B4E34" w:rsidRDefault="006B4E34" w:rsidP="006B4E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</w:t>
      </w:r>
    </w:p>
    <w:p w:rsidR="006B4E34" w:rsidRDefault="006B4E34" w:rsidP="006B4E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6B4E34" w:rsidRDefault="00E35EBC" w:rsidP="006B4E34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6B4E34">
        <w:rPr>
          <w:sz w:val="24"/>
          <w:szCs w:val="24"/>
        </w:rPr>
        <w:t xml:space="preserve"> </w:t>
      </w:r>
      <w:r>
        <w:rPr>
          <w:sz w:val="24"/>
          <w:szCs w:val="24"/>
        </w:rPr>
        <w:t>10.12.2021</w:t>
      </w:r>
      <w:r w:rsidR="006B4E34" w:rsidRPr="00AC3EDB">
        <w:rPr>
          <w:sz w:val="24"/>
          <w:szCs w:val="24"/>
        </w:rPr>
        <w:t xml:space="preserve"> </w:t>
      </w:r>
      <w:r w:rsidR="006B4E34">
        <w:rPr>
          <w:sz w:val="24"/>
          <w:szCs w:val="24"/>
        </w:rPr>
        <w:t xml:space="preserve">№ </w:t>
      </w:r>
      <w:r>
        <w:rPr>
          <w:sz w:val="24"/>
          <w:szCs w:val="24"/>
        </w:rPr>
        <w:t>265-64/7</w:t>
      </w:r>
    </w:p>
    <w:p w:rsidR="006B4E34" w:rsidRPr="003A6D70" w:rsidRDefault="006B4E34" w:rsidP="006B4E34">
      <w:pPr>
        <w:rPr>
          <w:sz w:val="24"/>
          <w:szCs w:val="24"/>
        </w:rPr>
      </w:pPr>
    </w:p>
    <w:p w:rsidR="006B4E34" w:rsidRDefault="006B4E34" w:rsidP="006B4E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ПРОГНОЗНЫЙ ПЛАН (ПРОГРАММА) ПРИВАТИЗАЦИИ </w:t>
      </w:r>
    </w:p>
    <w:p w:rsidR="006B4E34" w:rsidRDefault="006B4E34" w:rsidP="006B4E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МУНИЦИПАЛЬНОГО ИМУЩЕСТВА РАБОЧЕГО ПОСЕЛКА МОКШАН МОКШАНСКОГО РАЙОНА ПЕНЗЕНСКОЙ ОБЛАСТИ НА 2022 ГОД</w:t>
      </w:r>
    </w:p>
    <w:p w:rsidR="006B4E34" w:rsidRPr="003A6D70" w:rsidRDefault="006B4E34" w:rsidP="006B4E34">
      <w:pPr>
        <w:jc w:val="center"/>
        <w:rPr>
          <w:b/>
          <w:sz w:val="24"/>
          <w:szCs w:val="24"/>
        </w:rPr>
      </w:pPr>
    </w:p>
    <w:p w:rsidR="006B4E34" w:rsidRDefault="006B4E34" w:rsidP="006B4E34">
      <w:pPr>
        <w:tabs>
          <w:tab w:val="left" w:pos="322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6B4E34" w:rsidRDefault="006B4E34" w:rsidP="006B4E3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1.1.Настоящий  прогнозный  план  (программа)  приватизации  муниципального имущества  рабочего  поселка  Мокшан Мокшанского района Пензенской области на 2022 год (именуемый  далее –  Программа приватизации) разработан на основании:</w:t>
      </w:r>
    </w:p>
    <w:p w:rsidR="006B4E34" w:rsidRDefault="006B4E34" w:rsidP="006B4E34">
      <w:pPr>
        <w:jc w:val="both"/>
        <w:rPr>
          <w:sz w:val="24"/>
          <w:szCs w:val="24"/>
        </w:rPr>
      </w:pPr>
      <w:r>
        <w:rPr>
          <w:sz w:val="24"/>
          <w:szCs w:val="24"/>
        </w:rPr>
        <w:t>- Гражданского Кодекса Российской Федерации;</w:t>
      </w:r>
    </w:p>
    <w:p w:rsidR="006B4E34" w:rsidRDefault="006B4E34" w:rsidP="006B4E34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21.12.2001 № 178-ФЗ «О приватизации государственного и муниципального имущества»:</w:t>
      </w:r>
    </w:p>
    <w:p w:rsidR="006B4E34" w:rsidRDefault="006B4E34" w:rsidP="006B4E34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 06.10.2003  № 131-ФЗ «Об общих  принципах организации местного самоуправления в Российской Федерации»;</w:t>
      </w:r>
    </w:p>
    <w:p w:rsidR="006B4E34" w:rsidRDefault="006B4E34" w:rsidP="006B4E34">
      <w:pPr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Федерального Закона от 14.11.2002 № 161-ФЗ «О государственных и муниципальных унитарных предприятиях»;</w:t>
      </w:r>
    </w:p>
    <w:p w:rsidR="006B4E34" w:rsidRDefault="006B4E34" w:rsidP="006B4E34">
      <w:pPr>
        <w:jc w:val="both"/>
        <w:rPr>
          <w:sz w:val="24"/>
          <w:szCs w:val="24"/>
        </w:rPr>
      </w:pPr>
      <w:r>
        <w:rPr>
          <w:sz w:val="24"/>
          <w:szCs w:val="24"/>
        </w:rPr>
        <w:t>- Устава рабочего поселка Мокшан Мокшанского района Пензенской области;</w:t>
      </w:r>
    </w:p>
    <w:p w:rsidR="006B4E34" w:rsidRDefault="006B4E34" w:rsidP="006B4E34">
      <w:pPr>
        <w:jc w:val="both"/>
        <w:rPr>
          <w:sz w:val="24"/>
          <w:szCs w:val="24"/>
        </w:rPr>
      </w:pPr>
      <w:r>
        <w:rPr>
          <w:sz w:val="24"/>
          <w:szCs w:val="24"/>
        </w:rPr>
        <w:t>- Положения  о порядке  управления  и распоряжения муниципальной собственностью рабочего  поселка  Мокшан Мокшанского района Пензенской области, утвержденного решением Комитета местного самоуправления рабочего поселка Мокшан Мокшанского района Пензенской области от 28.04.2014 № 783-146/5 (с последующими изменениями).</w:t>
      </w:r>
    </w:p>
    <w:p w:rsidR="006B4E34" w:rsidRDefault="006B4E34" w:rsidP="006B4E34">
      <w:pPr>
        <w:rPr>
          <w:sz w:val="24"/>
          <w:szCs w:val="24"/>
        </w:rPr>
      </w:pPr>
    </w:p>
    <w:p w:rsidR="006B4E34" w:rsidRDefault="006B4E34" w:rsidP="006B4E34">
      <w:pPr>
        <w:tabs>
          <w:tab w:val="left" w:pos="1125"/>
          <w:tab w:val="left" w:pos="354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2. Основные цели и задачи приватизации муниципального имущества</w:t>
      </w:r>
      <w:r>
        <w:rPr>
          <w:sz w:val="24"/>
          <w:szCs w:val="24"/>
        </w:rPr>
        <w:tab/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2.1. Основными  целями и  задачами  приватизации  муниципального  имущества являются: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оптимизация структуры муниципальной собственности;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эффективного использования объектов недвижимости;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стимулирование привлечения инвестиций в реальный сектор экономики и активизация рынка недвижимости;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планомерности процесса приватизации;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приватизация объектов недвижимости, не используемых для решения вопросов местного значения  и не  используемых  для  обеспечения  деятельности  органов  местного самоуправления, работников муниципальных предприятий и учреждений; 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доходов муниципального бюджета.</w:t>
      </w:r>
    </w:p>
    <w:p w:rsidR="006B4E34" w:rsidRDefault="006B4E34" w:rsidP="006B4E34">
      <w:pPr>
        <w:ind w:firstLine="426"/>
        <w:rPr>
          <w:sz w:val="24"/>
          <w:szCs w:val="24"/>
        </w:rPr>
      </w:pPr>
    </w:p>
    <w:p w:rsidR="006B4E34" w:rsidRDefault="006B4E34" w:rsidP="006B4E34">
      <w:pPr>
        <w:tabs>
          <w:tab w:val="left" w:pos="1020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>3. Ограничения при осуществлении программы приватизации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3.1.  При  реализации  Программы  приватизации  соблюдаются ограничения, установленные  Федеральным  законом  от  21.12.2001  №  178-ФЗ  «О  приватизации государственного и  муниципального  имущества»,  иными  нормами  действующего законодательства и местных распорядительных актов.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3.2.  Действие  программы  приватизации  не  распространяется  на  отношения, возникающие при отчуждении: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земли;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природных ресурсов;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муниципального жилищного фонда;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муниципальными унитарными предприятиями имущества, закрепленного за ними на праве хозяйственного ведения;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муниципального имущества на основании судебного решения.</w:t>
      </w:r>
    </w:p>
    <w:p w:rsidR="006B4E34" w:rsidRPr="00AC01CF" w:rsidRDefault="006B4E34" w:rsidP="006B4E34">
      <w:pPr>
        <w:ind w:firstLine="426"/>
        <w:rPr>
          <w:sz w:val="24"/>
          <w:szCs w:val="24"/>
        </w:rPr>
      </w:pPr>
    </w:p>
    <w:p w:rsidR="006B4E34" w:rsidRDefault="006B4E34" w:rsidP="006B4E34">
      <w:pPr>
        <w:tabs>
          <w:tab w:val="left" w:pos="1875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4. Способы приватизации муниципального имущества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4.1. При реализации программы приватизации используются способы приватизации, предусмотренные Федеральным  законом от  21.12.2001  № 178-ФЗ  «О приватизации государственного и муниципального имущества».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4.2.  Продажа муниципального  имущества  на аукционе  осуществляется в соответствии с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№ 585.</w:t>
      </w:r>
    </w:p>
    <w:p w:rsidR="006B4E34" w:rsidRDefault="006B4E34" w:rsidP="006B4E34">
      <w:pPr>
        <w:ind w:firstLine="426"/>
        <w:rPr>
          <w:sz w:val="24"/>
          <w:szCs w:val="24"/>
        </w:rPr>
      </w:pPr>
    </w:p>
    <w:p w:rsidR="006B4E34" w:rsidRDefault="006B4E34" w:rsidP="006B4E34">
      <w:pPr>
        <w:tabs>
          <w:tab w:val="left" w:pos="720"/>
          <w:tab w:val="left" w:pos="960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5. Порядок оценки стоимости приватизируемого муниципального имущества</w:t>
      </w:r>
      <w:r>
        <w:rPr>
          <w:sz w:val="24"/>
          <w:szCs w:val="24"/>
        </w:rPr>
        <w:tab/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5.1. В соответствии с требованиями  Федерального закона,  Порядка и условий приватизации муниципальной собственности рабочего поселка Мокшан  Мокшанского района Пензенской  области,  начальная  цена  приватизируемого  муниципального имущества устанавливается на основании отчета об оценке муниципального имущества, составленного в  соответствии  с  Федеральным  законом  от  29.07.1998 №  135-ФЗ «Об оценочной деятельности в Российской Федерации».</w:t>
      </w:r>
    </w:p>
    <w:p w:rsidR="006B4E34" w:rsidRPr="00542D40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5.2. В случае отсутствия  спроса  на  приватизируемое  имущество,  уменьшение начальной  цены  осуществляется  в  соответствии с разделом  7  Порядка  и условий приватизации  муниципальной  собственности,  утвержденного  решением  Комитета местного самоуправления рабочего поселка Мокшан Мокшанского района Пензенской области. </w:t>
      </w:r>
    </w:p>
    <w:p w:rsidR="006B4E34" w:rsidRDefault="006B4E34" w:rsidP="006B4E34">
      <w:pPr>
        <w:ind w:firstLine="426"/>
        <w:rPr>
          <w:sz w:val="24"/>
          <w:szCs w:val="24"/>
        </w:rPr>
      </w:pPr>
    </w:p>
    <w:p w:rsidR="006B4E34" w:rsidRDefault="006B4E34" w:rsidP="006B4E34">
      <w:pPr>
        <w:tabs>
          <w:tab w:val="left" w:pos="1530"/>
        </w:tabs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Оплата и распределение денежных средств от продажи имущества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6.1.  Денежные  средства,  полученные  от продажи  муниципального имущества, распределяются  на  основании  Федерального  Закона от  21.12.2001  № 178-ФЗ  «О приватизации государственного и муниципального имущества».</w:t>
      </w:r>
    </w:p>
    <w:p w:rsidR="006B4E34" w:rsidRDefault="006B4E34" w:rsidP="006B4E34">
      <w:pPr>
        <w:tabs>
          <w:tab w:val="left" w:pos="3450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6B4E34" w:rsidRDefault="006B4E34" w:rsidP="006B4E34">
      <w:pPr>
        <w:tabs>
          <w:tab w:val="left" w:pos="2085"/>
        </w:tabs>
        <w:ind w:firstLine="426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7. Информационное обеспечение процесса приватизации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7.1. Администрация рабочего поселка Мокшан Мокшанского района  Пензенской области публикует в информационном бюллетене «Ведомости органов местного самоуправления рабочего поселка Мокшан  Мокшанского  района  Пензенской  области»  информационные сообщения о продаже муниципального имущества, которые должны содержать  сведения, предусмотренные ст.15 Федерального Закона от 21.12.2001 № 178-ФЗ «О приватизации государственного и муниципального имущества».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7.2.  Настоящая  программа  приватизации  и  отчет о  ее  исполнении  подлежат  публикации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B4E34" w:rsidRDefault="006B4E34" w:rsidP="006B4E34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6B4E34" w:rsidRDefault="006B4E34" w:rsidP="006B4E34">
      <w:pPr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Муниципальное имущество, приватизация которого планируется в 2022году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8.1. Перечень объектов муниципальной собственности рабочего поселка Мокшан Мокшанского  района  Пензенской  области,  подлежащих  приватизации в 2022 году, приведен в приложении к настоящему Прогнозному плану (программе) приватизации</w:t>
      </w:r>
    </w:p>
    <w:p w:rsidR="006B4E34" w:rsidRPr="00A567BF" w:rsidRDefault="006B4E34" w:rsidP="006B4E34">
      <w:pPr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8.2. Исходя  из состава предполагаемого к приватизации муниципального имущества, в 202</w:t>
      </w:r>
      <w:r w:rsidR="001E34B1">
        <w:rPr>
          <w:sz w:val="24"/>
          <w:szCs w:val="24"/>
        </w:rPr>
        <w:t>2</w:t>
      </w:r>
      <w:r>
        <w:rPr>
          <w:sz w:val="24"/>
          <w:szCs w:val="24"/>
        </w:rPr>
        <w:t xml:space="preserve"> году ожидается получение доходов муниципального бюджета рабочего поселка Мокшан от приватизации </w:t>
      </w:r>
      <w:r w:rsidRPr="00E079C9">
        <w:rPr>
          <w:sz w:val="24"/>
          <w:szCs w:val="24"/>
        </w:rPr>
        <w:t>ориентировочно</w:t>
      </w:r>
      <w:r w:rsidR="00D061F7">
        <w:rPr>
          <w:sz w:val="24"/>
          <w:szCs w:val="24"/>
        </w:rPr>
        <w:t xml:space="preserve">  </w:t>
      </w:r>
      <w:r w:rsidR="00D061F7">
        <w:rPr>
          <w:sz w:val="22"/>
          <w:szCs w:val="22"/>
        </w:rPr>
        <w:t xml:space="preserve">800000,00  </w:t>
      </w:r>
      <w:r w:rsidRPr="00ED1FBE">
        <w:rPr>
          <w:sz w:val="24"/>
          <w:szCs w:val="24"/>
        </w:rPr>
        <w:t>рублей.</w:t>
      </w:r>
      <w:r>
        <w:rPr>
          <w:sz w:val="24"/>
          <w:szCs w:val="24"/>
        </w:rPr>
        <w:t xml:space="preserve"> 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8.3. Выставление на торги объектов, включенных в перечень объектов муниципальной собственности рабочего поселка Мокшан Мокшанского района </w:t>
      </w:r>
      <w:r>
        <w:rPr>
          <w:sz w:val="24"/>
          <w:szCs w:val="24"/>
        </w:rPr>
        <w:lastRenderedPageBreak/>
        <w:t xml:space="preserve">Пензенской области, подлежащих приватизации в 2022 году, не требует дополнительного обоснования  и  оформления  </w:t>
      </w:r>
      <w:proofErr w:type="gramStart"/>
      <w:r>
        <w:rPr>
          <w:sz w:val="24"/>
          <w:szCs w:val="24"/>
        </w:rPr>
        <w:t>постановления  главы  администрации  рабочего поселка Мокшан</w:t>
      </w:r>
      <w:proofErr w:type="gramEnd"/>
      <w:r>
        <w:rPr>
          <w:sz w:val="24"/>
          <w:szCs w:val="24"/>
        </w:rPr>
        <w:t xml:space="preserve"> Мокшанского района Пензенской области об условиях их приватизации.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8.4. При возникновении необходимости сохранения в муниципальной собственности объекта, включенного в перечень  объектов  муниципальной  собственности  рабочего поселка Мокшан, подлежащих приватизации в 2022 году, с целью решения вопросов местного значения, допускается не выставление объекта на торги.</w:t>
      </w:r>
    </w:p>
    <w:p w:rsidR="006B4E34" w:rsidRDefault="006B4E34" w:rsidP="006B4E3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8.5. Отчет об исполнении  настоящей  Программы  приватизации администрация рабочего поселка  Мокшан  Мокшанского  района  Пензенской  области  представляет Комитету местного самоуправления рабочего поселка  Мокшан  Мокшанского  района  Пензенской  области  в течение 2 квартала года следующего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отчетным.</w:t>
      </w:r>
    </w:p>
    <w:p w:rsidR="006B4E34" w:rsidRPr="009A4A1B" w:rsidRDefault="006B4E34" w:rsidP="006B4E34">
      <w:pPr>
        <w:rPr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6B4E34" w:rsidRDefault="006B4E34" w:rsidP="00F73ED2">
      <w:pPr>
        <w:tabs>
          <w:tab w:val="left" w:pos="6300"/>
        </w:tabs>
        <w:jc w:val="right"/>
        <w:rPr>
          <w:b/>
          <w:sz w:val="24"/>
          <w:szCs w:val="24"/>
        </w:rPr>
        <w:sectPr w:rsidR="006B4E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3ED2" w:rsidRDefault="00F73ED2" w:rsidP="00F73ED2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F73ED2" w:rsidRDefault="00F73ED2" w:rsidP="00F73ED2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Прогнозному плану (программе) приватизации </w:t>
      </w:r>
    </w:p>
    <w:p w:rsidR="00F73ED2" w:rsidRDefault="00F73ED2" w:rsidP="00F73ED2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имущества рабочего поселка Мокшан</w:t>
      </w:r>
    </w:p>
    <w:p w:rsidR="00F73ED2" w:rsidRDefault="00F73ED2" w:rsidP="00F73ED2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Мокшанского района Пензенской области на 202</w:t>
      </w:r>
      <w:r w:rsidR="001E34B1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</w:p>
    <w:p w:rsidR="00F73ED2" w:rsidRDefault="00F73ED2" w:rsidP="00F73ED2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утвержденному</w:t>
      </w:r>
      <w:proofErr w:type="gramEnd"/>
      <w:r>
        <w:rPr>
          <w:sz w:val="24"/>
          <w:szCs w:val="24"/>
        </w:rPr>
        <w:t xml:space="preserve">  решением Комитета местного самоуправления</w:t>
      </w:r>
    </w:p>
    <w:p w:rsidR="00F73ED2" w:rsidRDefault="00F73ED2" w:rsidP="00F73ED2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рабочего поселка Мокшан  Мокшанского района</w:t>
      </w:r>
    </w:p>
    <w:p w:rsidR="00F73ED2" w:rsidRDefault="00F73ED2" w:rsidP="00F73ED2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  от </w:t>
      </w:r>
      <w:r w:rsidR="00E35EBC">
        <w:rPr>
          <w:sz w:val="24"/>
          <w:szCs w:val="24"/>
        </w:rPr>
        <w:t>10.12.</w:t>
      </w:r>
      <w:r w:rsidR="001E34B1">
        <w:rPr>
          <w:sz w:val="24"/>
          <w:szCs w:val="24"/>
        </w:rPr>
        <w:t>2021</w:t>
      </w:r>
      <w:r>
        <w:rPr>
          <w:sz w:val="24"/>
          <w:szCs w:val="24"/>
        </w:rPr>
        <w:t xml:space="preserve"> № </w:t>
      </w:r>
      <w:r w:rsidR="00E35EBC">
        <w:rPr>
          <w:sz w:val="24"/>
          <w:szCs w:val="24"/>
        </w:rPr>
        <w:t>265-64/7</w:t>
      </w:r>
      <w:bookmarkStart w:id="0" w:name="_GoBack"/>
      <w:bookmarkEnd w:id="0"/>
    </w:p>
    <w:p w:rsidR="00F73ED2" w:rsidRDefault="00F73ED2" w:rsidP="00F73ED2">
      <w:pPr>
        <w:jc w:val="right"/>
        <w:rPr>
          <w:sz w:val="24"/>
          <w:szCs w:val="24"/>
        </w:rPr>
      </w:pPr>
    </w:p>
    <w:p w:rsidR="00F73ED2" w:rsidRDefault="00F73ED2" w:rsidP="00F73ED2">
      <w:pPr>
        <w:jc w:val="center"/>
        <w:rPr>
          <w:b/>
          <w:sz w:val="24"/>
          <w:szCs w:val="24"/>
        </w:rPr>
      </w:pPr>
    </w:p>
    <w:p w:rsidR="00F73ED2" w:rsidRDefault="00F73ED2" w:rsidP="00F73E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ПРОГНОЗНЫЙ ПЛАН (ПРОГРАММА) ПРИВАТИЗАЦИИ МУНИЦИПАЛЬНОГО ИМУЩЕСТВА </w:t>
      </w:r>
    </w:p>
    <w:p w:rsidR="00F73ED2" w:rsidRDefault="00F73ED2" w:rsidP="00F73E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 ПОСЕЛКА МОКШАН МОКШАНСКОГО РАЙОНА ПЕНЗЕНСКОЙ ОБЛАСТИ НА 202</w:t>
      </w:r>
      <w:r w:rsidR="001E34B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ГОД</w:t>
      </w:r>
    </w:p>
    <w:p w:rsidR="00F73ED2" w:rsidRDefault="00F73ED2" w:rsidP="00F73E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объектов муниципальной собственности рабочего поселка Мокшан</w:t>
      </w:r>
    </w:p>
    <w:p w:rsidR="00F73ED2" w:rsidRDefault="00F73ED2" w:rsidP="00F73E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области, подлежащих приватизации в 202</w:t>
      </w:r>
      <w:r w:rsidR="001E34B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422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"/>
        <w:gridCol w:w="3355"/>
        <w:gridCol w:w="3243"/>
        <w:gridCol w:w="1487"/>
        <w:gridCol w:w="1298"/>
        <w:gridCol w:w="1497"/>
        <w:gridCol w:w="1534"/>
        <w:gridCol w:w="1637"/>
      </w:tblGrid>
      <w:tr w:rsidR="00F73ED2" w:rsidTr="00F73ED2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объекта 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его наименование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нахождения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Кадастровая  стоимость, руб.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балансовая  стоимость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Оценочная стоимость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площадь,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приватизации</w:t>
            </w:r>
          </w:p>
        </w:tc>
      </w:tr>
      <w:tr w:rsidR="00F73ED2" w:rsidTr="00F73ED2">
        <w:trPr>
          <w:trHeight w:val="201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2" w:rsidRDefault="00F73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:rsidR="00F73ED2" w:rsidRDefault="00F73ED2">
            <w:pPr>
              <w:rPr>
                <w:sz w:val="22"/>
                <w:szCs w:val="22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Объект </w:t>
            </w:r>
            <w:proofErr w:type="gramStart"/>
            <w:r>
              <w:rPr>
                <w:sz w:val="22"/>
                <w:szCs w:val="22"/>
              </w:rPr>
              <w:t>незавершенного</w:t>
            </w:r>
            <w:proofErr w:type="gramEnd"/>
            <w:r>
              <w:rPr>
                <w:sz w:val="22"/>
                <w:szCs w:val="22"/>
              </w:rPr>
              <w:t xml:space="preserve"> строительством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F73ED2" w:rsidRDefault="00F73ED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Строителей, 5 «В»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122443,69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F73ED2" w:rsidTr="00F73E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ED2" w:rsidRDefault="00F73ED2">
            <w:pPr>
              <w:rPr>
                <w:sz w:val="22"/>
                <w:szCs w:val="22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земельные участки* под объектом </w:t>
            </w:r>
            <w:proofErr w:type="gramStart"/>
            <w:r>
              <w:rPr>
                <w:sz w:val="22"/>
                <w:szCs w:val="22"/>
              </w:rPr>
              <w:t>незавершенного</w:t>
            </w:r>
            <w:proofErr w:type="gramEnd"/>
            <w:r>
              <w:rPr>
                <w:sz w:val="22"/>
                <w:szCs w:val="22"/>
              </w:rPr>
              <w:t xml:space="preserve"> строительством: 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категория земель: земли населенных пунктов;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разрешенное использование: для многоквартирной застройки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Строителей, 5 «В»: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кадастровый номер 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58:18:0010304:123;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кадастровый номер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58:18:0010304:124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238286,52</w:t>
            </w:r>
          </w:p>
          <w:p w:rsidR="00F73ED2" w:rsidRDefault="00F73ED2">
            <w:pPr>
              <w:rPr>
                <w:sz w:val="22"/>
                <w:szCs w:val="22"/>
              </w:rPr>
            </w:pP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238662,96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1266 </w:t>
            </w:r>
          </w:p>
          <w:p w:rsidR="00F73ED2" w:rsidRDefault="00F73ED2">
            <w:pPr>
              <w:rPr>
                <w:sz w:val="22"/>
                <w:szCs w:val="22"/>
              </w:rPr>
            </w:pPr>
          </w:p>
          <w:p w:rsidR="00F73ED2" w:rsidRDefault="00F73ED2">
            <w:pPr>
              <w:rPr>
                <w:sz w:val="22"/>
                <w:szCs w:val="22"/>
              </w:rPr>
            </w:pP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открытый аукцион </w:t>
            </w: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</w:p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(купля-продажа/ аренда)</w:t>
            </w:r>
          </w:p>
        </w:tc>
      </w:tr>
      <w:tr w:rsidR="00F73ED2" w:rsidTr="00F73E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ED2" w:rsidRDefault="00F73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Экскаватор ЭО 2621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F73ED2" w:rsidRDefault="00F73ED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 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760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F73ED2" w:rsidTr="00F73ED2">
        <w:tc>
          <w:tcPr>
            <w:tcW w:w="8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2" w:rsidRDefault="007604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73ED2">
              <w:rPr>
                <w:sz w:val="22"/>
                <w:szCs w:val="22"/>
              </w:rPr>
              <w:t>00000,00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2" w:rsidRDefault="00F73ED2">
            <w:pPr>
              <w:jc w:val="center"/>
              <w:rPr>
                <w:sz w:val="22"/>
                <w:szCs w:val="22"/>
              </w:rPr>
            </w:pPr>
          </w:p>
        </w:tc>
      </w:tr>
    </w:tbl>
    <w:p w:rsidR="00F73ED2" w:rsidRDefault="00F73ED2" w:rsidP="00F73ED2">
      <w:pPr>
        <w:rPr>
          <w:sz w:val="24"/>
          <w:szCs w:val="24"/>
        </w:rPr>
      </w:pPr>
    </w:p>
    <w:p w:rsidR="00F73ED2" w:rsidRDefault="00F73ED2" w:rsidP="00F73ED2">
      <w:pPr>
        <w:pStyle w:val="pboth"/>
        <w:shd w:val="clear" w:color="auto" w:fill="FFFFFF"/>
        <w:spacing w:before="0" w:beforeAutospacing="0" w:after="0" w:afterAutospacing="0"/>
      </w:pPr>
      <w:r>
        <w:tab/>
      </w:r>
    </w:p>
    <w:p w:rsidR="00337854" w:rsidRDefault="00337854"/>
    <w:sectPr w:rsidR="00337854" w:rsidSect="006B4E3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131"/>
    <w:rsid w:val="001C3131"/>
    <w:rsid w:val="001E34B1"/>
    <w:rsid w:val="00337854"/>
    <w:rsid w:val="006B4E34"/>
    <w:rsid w:val="007604FC"/>
    <w:rsid w:val="00D061F7"/>
    <w:rsid w:val="00E35EBC"/>
    <w:rsid w:val="00F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F73ED2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34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4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F73ED2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34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4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8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2021-12-07T10:47:00Z</cp:lastPrinted>
  <dcterms:created xsi:type="dcterms:W3CDTF">2021-12-07T10:40:00Z</dcterms:created>
  <dcterms:modified xsi:type="dcterms:W3CDTF">2021-12-11T05:14:00Z</dcterms:modified>
</cp:coreProperties>
</file>