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184954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3149EF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30</w:t>
      </w:r>
      <w:r w:rsidR="00761251">
        <w:rPr>
          <w:sz w:val="22"/>
          <w:szCs w:val="22"/>
        </w:rPr>
        <w:t>.04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3149EF">
        <w:rPr>
          <w:sz w:val="22"/>
          <w:szCs w:val="22"/>
        </w:rPr>
        <w:t>30</w:t>
      </w:r>
      <w:r>
        <w:rPr>
          <w:sz w:val="22"/>
          <w:szCs w:val="22"/>
        </w:rPr>
        <w:t xml:space="preserve"> (194</w:t>
      </w:r>
      <w:r w:rsidR="003149EF">
        <w:rPr>
          <w:sz w:val="22"/>
          <w:szCs w:val="22"/>
        </w:rPr>
        <w:t>8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184954" w:rsidRDefault="00184954" w:rsidP="00184954">
      <w:pPr>
        <w:jc w:val="center"/>
        <w:rPr>
          <w:sz w:val="20"/>
          <w:szCs w:val="20"/>
        </w:rPr>
      </w:pPr>
    </w:p>
    <w:p w:rsidR="00A121A2" w:rsidRDefault="00A121A2" w:rsidP="00A121A2">
      <w:pPr>
        <w:rPr>
          <w:b/>
          <w:sz w:val="36"/>
          <w:szCs w:val="36"/>
        </w:rPr>
        <w:sectPr w:rsidR="00A121A2" w:rsidSect="00A808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121A2" w:rsidRPr="00DD5FB5" w:rsidRDefault="00A121A2" w:rsidP="00A121A2">
      <w:pPr>
        <w:rPr>
          <w:b/>
          <w:sz w:val="19"/>
          <w:szCs w:val="19"/>
        </w:rPr>
      </w:pPr>
    </w:p>
    <w:p w:rsidR="00A808B0" w:rsidRDefault="00A808B0" w:rsidP="00A808B0">
      <w:pPr>
        <w:pStyle w:val="30"/>
        <w:jc w:val="center"/>
        <w:rPr>
          <w:sz w:val="18"/>
          <w:szCs w:val="18"/>
        </w:rPr>
        <w:sectPr w:rsidR="00A808B0" w:rsidSect="00A808B0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808B0" w:rsidRDefault="00A808B0" w:rsidP="00A808B0">
      <w:pPr>
        <w:pStyle w:val="3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495300" cy="5344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36" cy="54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КОМИТЕТ МЕСТНОГО САМОУПРАВЛЕНИЯ </w:t>
      </w: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РАБОЧЕГО ПОСЕЛКА МОКШАН</w:t>
      </w: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МОКШАНСКОГО РАЙОНА ПЕНЗЕНСКОЙ ОБЛАСТИ</w:t>
      </w: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ВОСЬМОГО СОЗЫВА</w:t>
      </w: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РЕШЕНИЕ</w:t>
      </w: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jc w:val="center"/>
        <w:rPr>
          <w:sz w:val="18"/>
          <w:szCs w:val="18"/>
        </w:rPr>
      </w:pPr>
      <w:r>
        <w:rPr>
          <w:sz w:val="18"/>
          <w:szCs w:val="18"/>
        </w:rPr>
        <w:t>от 30.04.2025 № 89-17/8</w:t>
      </w:r>
    </w:p>
    <w:p w:rsidR="00A808B0" w:rsidRDefault="00A808B0" w:rsidP="00A808B0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>. Мокшан</w:t>
      </w: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Об утверждении отчета по исполнению бюджета рабочего поселка </w:t>
      </w:r>
      <w:proofErr w:type="gramStart"/>
      <w:r>
        <w:rPr>
          <w:b/>
          <w:sz w:val="18"/>
          <w:szCs w:val="18"/>
        </w:rPr>
        <w:t>Мокшан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Мокшанского</w:t>
      </w:r>
      <w:proofErr w:type="gramEnd"/>
      <w:r>
        <w:rPr>
          <w:b/>
          <w:sz w:val="18"/>
          <w:szCs w:val="18"/>
        </w:rPr>
        <w:t xml:space="preserve"> района Пензенской области за 2024 год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и на плановый период 2025 и 2026 годов</w:t>
      </w: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на основании статьи 272 Бюджетного Кодекса Российской Федерации, подпунктом 2 пункта 7 статьи 20 Устава городского поселения рабочий поселок Мокшан муниципального района Мокшанский район Пензенской области. Финансирование в течение 2024 года осуществлялось согласно решению Комитета местного самоуправления рабочего поселка Мокшан Мокшанского района Пензенской области от 21.12.2023 № 478-114/7 «О бюджете рабочего поселка Мокшан Мокшанского района Пензенской области на 2024 год и на плановый период 2025 и 2026 годов» (с последующими изменениями),</w:t>
      </w:r>
    </w:p>
    <w:p w:rsidR="00A808B0" w:rsidRDefault="00A808B0" w:rsidP="00A808B0">
      <w:pPr>
        <w:ind w:right="283" w:firstLine="567"/>
        <w:jc w:val="center"/>
        <w:rPr>
          <w:b/>
          <w:bCs/>
          <w:sz w:val="18"/>
          <w:szCs w:val="18"/>
        </w:rPr>
      </w:pPr>
    </w:p>
    <w:p w:rsidR="00A808B0" w:rsidRDefault="00A808B0" w:rsidP="00A808B0">
      <w:pPr>
        <w:ind w:right="283" w:firstLine="567"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Комитет местного самоуправления</w:t>
      </w:r>
      <w:r>
        <w:rPr>
          <w:b/>
          <w:sz w:val="18"/>
          <w:szCs w:val="18"/>
        </w:rPr>
        <w:t xml:space="preserve"> рабочего поселка Мокшан</w:t>
      </w:r>
    </w:p>
    <w:p w:rsidR="00A808B0" w:rsidRDefault="00A808B0" w:rsidP="00A808B0">
      <w:pPr>
        <w:ind w:right="283" w:firstLine="567"/>
        <w:jc w:val="center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 Мокшанского района Пензенской области</w:t>
      </w:r>
      <w:r>
        <w:rPr>
          <w:b/>
          <w:bCs/>
          <w:sz w:val="18"/>
          <w:szCs w:val="18"/>
        </w:rPr>
        <w:t xml:space="preserve"> решил:</w:t>
      </w:r>
    </w:p>
    <w:p w:rsidR="00A808B0" w:rsidRDefault="00A808B0" w:rsidP="00A808B0">
      <w:pPr>
        <w:rPr>
          <w:sz w:val="18"/>
          <w:szCs w:val="18"/>
        </w:rPr>
      </w:pPr>
    </w:p>
    <w:p w:rsidR="00A808B0" w:rsidRDefault="00A808B0" w:rsidP="00A808B0">
      <w:pPr>
        <w:ind w:firstLine="426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1. Утвердить отчет об исполнении бюджета рабочего поселка Мокшан Мокшанского района Пензенской области за 2024 год и на плановый период 2025 и 2026 годов по доходам в сумме 67 667,26 тыс. руб. и расходам в сумме 60 496,23 тыс. руб.</w:t>
      </w:r>
    </w:p>
    <w:p w:rsidR="00A808B0" w:rsidRDefault="00A808B0" w:rsidP="00A808B0">
      <w:pPr>
        <w:tabs>
          <w:tab w:val="left" w:pos="8539"/>
        </w:tabs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2. Утвердить отчет об исполнении доходной части бюджета рабочего поселка Мокшан Мокшанского района Пензенской области за 2024 год и на плановый период 2025 и 2026 годов согласно приложению 1 к настоящему решению.</w:t>
      </w:r>
    </w:p>
    <w:p w:rsidR="00A808B0" w:rsidRDefault="00A808B0" w:rsidP="00A808B0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3. Утвердить отчет об исполнении функциональной классификации рабочего поселка Мокшан Мокшанского района Пензенской области за 2024 год и на плановый период 2025 и 2026 годов согласно приложению 2 к настоящему решению.</w:t>
      </w:r>
    </w:p>
    <w:p w:rsidR="00A808B0" w:rsidRDefault="00A808B0" w:rsidP="00A808B0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4. Утвердить отчет об исполнении ведомственной структуры расходов бюджета рабочего поселка Мокшан Мокшанского района Пензенской области за 2024 год и на плановый период 2025 и 2026 годов согласно приложению 3 к настоящему решению.</w:t>
      </w:r>
    </w:p>
    <w:p w:rsidR="00A808B0" w:rsidRDefault="00A808B0" w:rsidP="00A808B0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5.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 </w:t>
      </w:r>
    </w:p>
    <w:p w:rsidR="00A808B0" w:rsidRDefault="00A808B0" w:rsidP="00A808B0">
      <w:pPr>
        <w:jc w:val="both"/>
        <w:rPr>
          <w:sz w:val="18"/>
          <w:szCs w:val="18"/>
        </w:rPr>
      </w:pPr>
    </w:p>
    <w:p w:rsidR="00A808B0" w:rsidRDefault="00A808B0" w:rsidP="00A808B0">
      <w:pPr>
        <w:keepNext/>
        <w:ind w:right="283"/>
        <w:outlineLvl w:val="1"/>
        <w:rPr>
          <w:bCs/>
          <w:iCs/>
          <w:sz w:val="18"/>
          <w:szCs w:val="18"/>
          <w:lang w:eastAsia="en-US"/>
        </w:rPr>
      </w:pPr>
      <w:r>
        <w:rPr>
          <w:bCs/>
          <w:iCs/>
          <w:sz w:val="18"/>
          <w:szCs w:val="18"/>
        </w:rPr>
        <w:t>Глава рабочего поселка Мокшан</w:t>
      </w:r>
    </w:p>
    <w:p w:rsidR="00A808B0" w:rsidRDefault="00A808B0" w:rsidP="00A808B0">
      <w:pPr>
        <w:keepNext/>
        <w:spacing w:after="60"/>
        <w:ind w:right="283"/>
        <w:outlineLvl w:val="1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Мокшанс</w:t>
      </w:r>
      <w:r>
        <w:rPr>
          <w:bCs/>
          <w:iCs/>
          <w:sz w:val="18"/>
          <w:szCs w:val="18"/>
        </w:rPr>
        <w:t>кого района Пензенской области</w:t>
      </w:r>
      <w:r>
        <w:rPr>
          <w:bCs/>
          <w:iCs/>
          <w:sz w:val="18"/>
          <w:szCs w:val="18"/>
        </w:rPr>
        <w:t xml:space="preserve">   Ю.А. </w:t>
      </w:r>
      <w:proofErr w:type="spellStart"/>
      <w:r>
        <w:rPr>
          <w:bCs/>
          <w:iCs/>
          <w:sz w:val="18"/>
          <w:szCs w:val="18"/>
        </w:rPr>
        <w:t>Малькова</w:t>
      </w:r>
      <w:proofErr w:type="spellEnd"/>
      <w:r>
        <w:rPr>
          <w:bCs/>
          <w:iCs/>
          <w:sz w:val="18"/>
          <w:szCs w:val="18"/>
        </w:rPr>
        <w:t xml:space="preserve"> </w:t>
      </w:r>
    </w:p>
    <w:p w:rsidR="00A808B0" w:rsidRDefault="00A808B0" w:rsidP="00A808B0">
      <w:pPr>
        <w:jc w:val="center"/>
        <w:rPr>
          <w:b/>
          <w:sz w:val="18"/>
          <w:szCs w:val="18"/>
        </w:rPr>
        <w:sectPr w:rsidR="00A808B0" w:rsidSect="00A808B0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Приложение 1 </w:t>
      </w:r>
    </w:p>
    <w:p w:rsidR="00A808B0" w:rsidRDefault="00A808B0" w:rsidP="00A808B0">
      <w:pPr>
        <w:jc w:val="right"/>
        <w:rPr>
          <w:sz w:val="18"/>
          <w:szCs w:val="18"/>
        </w:rPr>
      </w:pPr>
      <w:r>
        <w:rPr>
          <w:sz w:val="18"/>
          <w:szCs w:val="18"/>
        </w:rPr>
        <w:t>УТВЕРЖДЕНО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решением Комитета 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местного самоуправления 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>рабочего поселка Мокшан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Пензенской области </w:t>
      </w:r>
    </w:p>
    <w:p w:rsidR="00A808B0" w:rsidRDefault="00A808B0" w:rsidP="00A808B0">
      <w:pPr>
        <w:jc w:val="right"/>
        <w:rPr>
          <w:sz w:val="18"/>
          <w:szCs w:val="18"/>
        </w:rPr>
      </w:pPr>
      <w:r>
        <w:rPr>
          <w:sz w:val="18"/>
          <w:szCs w:val="18"/>
        </w:rPr>
        <w:t>от 30.04.2025 № 89-17/8</w:t>
      </w:r>
    </w:p>
    <w:p w:rsidR="00A808B0" w:rsidRDefault="00A808B0" w:rsidP="00A808B0">
      <w:pPr>
        <w:jc w:val="right"/>
        <w:rPr>
          <w:sz w:val="18"/>
          <w:szCs w:val="18"/>
        </w:rPr>
      </w:pPr>
    </w:p>
    <w:p w:rsidR="00A808B0" w:rsidRDefault="00A808B0" w:rsidP="00A808B0">
      <w:pPr>
        <w:jc w:val="right"/>
        <w:rPr>
          <w:sz w:val="18"/>
          <w:szCs w:val="18"/>
        </w:rPr>
      </w:pPr>
    </w:p>
    <w:p w:rsidR="00A808B0" w:rsidRDefault="00A808B0" w:rsidP="00A808B0">
      <w:pPr>
        <w:keepNext/>
        <w:jc w:val="center"/>
        <w:outlineLvl w:val="0"/>
        <w:rPr>
          <w:rFonts w:eastAsia="Arial Unicode MS"/>
          <w:b/>
          <w:sz w:val="18"/>
          <w:szCs w:val="18"/>
        </w:rPr>
      </w:pPr>
      <w:r>
        <w:rPr>
          <w:rFonts w:eastAsia="Arial Unicode MS"/>
          <w:b/>
          <w:sz w:val="18"/>
          <w:szCs w:val="18"/>
        </w:rPr>
        <w:lastRenderedPageBreak/>
        <w:t>Объем доходов по основным источникам в бюджет рабочего поселка Мокшан</w:t>
      </w:r>
    </w:p>
    <w:p w:rsidR="00A808B0" w:rsidRPr="00A808B0" w:rsidRDefault="00A808B0" w:rsidP="00A808B0">
      <w:pPr>
        <w:keepNext/>
        <w:jc w:val="center"/>
        <w:outlineLvl w:val="0"/>
        <w:rPr>
          <w:b/>
          <w:sz w:val="18"/>
          <w:szCs w:val="18"/>
        </w:rPr>
      </w:pPr>
      <w:r>
        <w:rPr>
          <w:rFonts w:eastAsia="Arial Unicode MS"/>
          <w:b/>
          <w:sz w:val="18"/>
          <w:szCs w:val="18"/>
        </w:rPr>
        <w:t xml:space="preserve"> Мокшанского района Пензенской области за </w:t>
      </w:r>
      <w:r>
        <w:rPr>
          <w:b/>
          <w:sz w:val="18"/>
          <w:szCs w:val="18"/>
        </w:rPr>
        <w:t xml:space="preserve">2024 </w:t>
      </w:r>
      <w:proofErr w:type="gramStart"/>
      <w:r>
        <w:rPr>
          <w:b/>
          <w:sz w:val="18"/>
          <w:szCs w:val="18"/>
        </w:rPr>
        <w:t xml:space="preserve">год 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и</w:t>
      </w:r>
      <w:proofErr w:type="gramEnd"/>
      <w:r>
        <w:rPr>
          <w:b/>
          <w:sz w:val="18"/>
          <w:szCs w:val="18"/>
        </w:rPr>
        <w:t xml:space="preserve"> на плановый период 2025 и 2026 годов</w:t>
      </w:r>
    </w:p>
    <w:p w:rsidR="00A808B0" w:rsidRDefault="00A808B0" w:rsidP="00A808B0">
      <w:pPr>
        <w:tabs>
          <w:tab w:val="left" w:pos="746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(тыс. руб.)</w:t>
      </w:r>
    </w:p>
    <w:tbl>
      <w:tblPr>
        <w:tblW w:w="1073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4791"/>
        <w:gridCol w:w="1276"/>
        <w:gridCol w:w="1134"/>
        <w:gridCol w:w="986"/>
      </w:tblGrid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tabs>
                <w:tab w:val="left" w:pos="7460"/>
              </w:tabs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Главный администратор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tabs>
                <w:tab w:val="left" w:pos="7460"/>
              </w:tabs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КВД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tabs>
                <w:tab w:val="left" w:pos="7460"/>
              </w:tabs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tabs>
                <w:tab w:val="left" w:pos="7460"/>
              </w:tabs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tabs>
                <w:tab w:val="left" w:pos="7460"/>
              </w:tabs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tabs>
                <w:tab w:val="left" w:pos="7460"/>
              </w:tabs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%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60 033,74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67 667,26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112,72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1 00 00000 00 0000 000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41 826,01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49 459,53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118,25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1 01 00000 00 0000 000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20 395,00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25 368,60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124,39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1 01 02000 01 0000 110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20 395,00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25 368,60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124,30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1 01 02010 01 0000 110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22 387,31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121,68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1 01 02010 01 1000 110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22 382,84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121,68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1 01 02010 01 1000 110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18 398,00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22 382,84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121,68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bookmarkStart w:id="0" w:name="RANGE!A9:F10"/>
            <w:bookmarkStart w:id="1" w:name="RANGE!A9"/>
            <w:bookmarkEnd w:id="0"/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1 01 02010 01 3000 110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bookmarkStart w:id="2" w:name="RANGE!D9"/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1 01 02010 01 3000 110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1 01 02020 01 0000 110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189,00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154,32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81,65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1 01 02020 01 0000 110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154,32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81,65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1 01 02020 01 1000 110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154,02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81,65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1 01 02020 01 3000 110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1 01 02020 01 3000 110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1 01 02030 01 0000 110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164,91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116,96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1 01 02030 01 1000 110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163,81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116,18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1 01 02030 01 1000 110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163,81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116,18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1 01 02030 01 3000 110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1,10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1 01 02030 01 3000 110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1 01 0205001 0000 110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компании. За исключением уплачиваемого в связи с переходом на особый порядок уплаты на основании подачи в налоговый орган соответствующего уведомления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( в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части суммы налога, не превышающей 650 000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0,14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1 01 0205001 1000 110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компании. За исключением уплачиваемого в связи с переходом на особый порядок уплаты на основании подачи в налоговый орган соответствующего уведомления </w:t>
            </w:r>
            <w:proofErr w:type="gramStart"/>
            <w:r>
              <w:rPr>
                <w:sz w:val="18"/>
                <w:szCs w:val="18"/>
                <w:lang w:eastAsia="en-US"/>
              </w:rPr>
              <w:t>( в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части суммы налога, не превышающей 650 000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</w:t>
            </w:r>
            <w:r>
              <w:rPr>
                <w:b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1 01 02080 01 0000 110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663,19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68,22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1 01 02080 01 1000 110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975,00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663,19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68,22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1 01 02130 01 0000 110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847,21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288,17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1 01 02130 01 1000 110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847,21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288,17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1 01 02140 01 0000 110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1 146,75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288,13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1 01 02140 01 1000 110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1 146,75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288,13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1 03 00000 00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0000 000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 xml:space="preserve">НАЛОГИ НА ТОВАРЫ (РАБОТЫ, УСЛУГИ),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4 540,00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4 574,22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100,75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1 03 02000 01 0000 110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4 540,00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4 574,22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100,75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1 03 02230 01 0000 110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2 363,21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106,26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1 03 02231 01 0000 110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2 363,21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106,26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1 03 02231 01 0000 110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2 224,00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2 363,21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106,26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1 03 02240 01 0000 110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инжекторных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13,65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124,09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1 03 02241 01 0000 110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инжекторных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13,65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124,09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1 03 02241 01 0000 110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18"/>
                <w:szCs w:val="18"/>
                <w:lang w:eastAsia="en-US"/>
              </w:rPr>
              <w:t>инжекторных</w:t>
            </w:r>
            <w:proofErr w:type="spellEnd"/>
            <w:r>
              <w:rPr>
                <w:sz w:val="18"/>
                <w:szCs w:val="18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13,65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124,09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1 03 02250 01 0000 110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2 305,00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2 454,59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106,49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1 03 02251 01 0000 110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2 305,00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2 454,59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106,49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1 03 02251 01 0000 110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2 305,00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2 454,59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106,49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1 03 02260 01 0000 110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-276,00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-257,23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93,20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1 03 02261 01 0000 110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-276,00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-257,22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93,20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1 03 02261 01 0000 110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-276,00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-257,23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93,20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1 05 00000 00 0000 000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1 05 03000 01 0000 110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1 05 03010 01 0000 110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1 05 03010 01 1000 110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4 608,02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1 05 03010 01 1000 110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4 608,00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4 608,02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1 06 00000 00 0000 000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3 159,00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126,50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1 06 01000 00 0000 110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3 159,00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126,50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1 06 01030 13 0000 110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3 159,00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126,50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1 06 01030 13 1000 110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3 159,00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 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126,50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1 06 01030 13 1000 110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городских поселений (сумма </w:t>
            </w:r>
            <w:r>
              <w:rPr>
                <w:sz w:val="18"/>
                <w:szCs w:val="18"/>
                <w:lang w:eastAsia="en-US"/>
              </w:rPr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3 159,00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3 996,22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126,50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1 06 06000 00 0000 110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6 175,00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7 142,08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115,70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1 06 06030 00 0000 110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4 233,00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100,28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1 06 06033 13 0000 110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4 233,00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100,28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1 06 06033 13 1000 110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4 233,00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100,28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1 06 06033 13 1000 110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4 233,00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100,28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1 06 06040 00 0000 110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1 940,00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2 897,01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149,33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1 06 06043 13 0000 110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2 897,01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149,33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1 06 06043 13 1000 110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1 940,00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2 897,01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149,33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1 06 06043 13 1000 110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1 940,00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2 897,01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149,33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1 11 00000 00 0000 000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2 119,09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2 348,90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110,84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1 11 03050 13 0000 120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Проценты, полученные от предоставления бюджетных кредитов внутри страны за счет средств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0,09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1 11 05000 00 0000 120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1 048,32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122,90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1 11 05010 00 0000 120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140,45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1 11 05013 13 0000 120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140,45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1 11 05013 13 1000 120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участков(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>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140,45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1 11 05013 13 1000 120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</w:t>
            </w:r>
            <w:proofErr w:type="gramStart"/>
            <w:r>
              <w:rPr>
                <w:sz w:val="18"/>
                <w:szCs w:val="18"/>
                <w:lang w:eastAsia="en-US"/>
              </w:rPr>
              <w:t>участков(</w:t>
            </w:r>
            <w:proofErr w:type="gramEnd"/>
            <w:r>
              <w:rPr>
                <w:sz w:val="18"/>
                <w:szCs w:val="18"/>
                <w:lang w:eastAsia="en-US"/>
              </w:rPr>
              <w:t>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140,45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1 11 05020 00 0000 120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369,96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99,99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1 11 05025 13 0000 120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369,96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99,99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1 11 05025 13 1000 120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369,96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99,99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1 11 05025 13 1000 120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369,96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99,99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1 11 09000 00 0000 120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1 266,00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1 300,49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102,72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1 11 09040 00 0000 120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1 266,00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1 300,49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102,72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1 11 09045 13 0000 120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1 266,00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1 300,49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102,72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1 11 09045 13 1000 120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1 266,00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1 300,49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102,72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1 11 09045 13 1000 120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1 266,00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1 300,49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102,72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1 13 00000 00 0000 000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98,91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98,54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99,63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1 13 02000 00 0000 130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98,54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99,63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1 13 02060 00 0000 130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55,34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99,34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1 13 02065 13 0000 130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55,34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99,34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1 13 02065 13 0000 130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55,71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55,34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99,34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1 13 02995 13 0000 130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1 14 00000 00 0000 000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1 009,00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1 327,70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122,67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1 14 06000 00 0000 430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122,93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1 14 06010 00 0000 430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122,93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1 14 06013 13 0000 430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122,93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1 14 06013 13 1000 430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поселений(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>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122,93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1 14 06013 13 1000 430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</w:t>
            </w:r>
            <w:proofErr w:type="gramStart"/>
            <w:r>
              <w:rPr>
                <w:sz w:val="18"/>
                <w:szCs w:val="18"/>
                <w:lang w:eastAsia="en-US"/>
              </w:rPr>
              <w:t>поселений(</w:t>
            </w:r>
            <w:proofErr w:type="gramEnd"/>
            <w:r>
              <w:rPr>
                <w:sz w:val="18"/>
                <w:szCs w:val="18"/>
                <w:lang w:eastAsia="en-US"/>
              </w:rPr>
              <w:t>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122,93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1 14 06300 00 0000 430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652,80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141,91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1 14 06310 00 0000 430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652,80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141,91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1 14 06313 13 0000 430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652,80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141,91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1 14 06313 13 1000 430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поселений(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>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652,80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141,91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1 14 06313 13 1000 430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</w:t>
            </w:r>
            <w:proofErr w:type="gramStart"/>
            <w:r>
              <w:rPr>
                <w:sz w:val="18"/>
                <w:szCs w:val="18"/>
                <w:lang w:eastAsia="en-US"/>
              </w:rPr>
              <w:t>поселений(</w:t>
            </w:r>
            <w:proofErr w:type="gramEnd"/>
            <w:r>
              <w:rPr>
                <w:sz w:val="18"/>
                <w:szCs w:val="18"/>
                <w:lang w:eastAsia="en-US"/>
              </w:rPr>
              <w:t>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652,80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141,91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2 00 00000 00 0000 000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18 207,73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18 207,73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2 02 00000 00 0000 000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18 207,73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18 207,73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2 02 10000 00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 xml:space="preserve">Дотации бюджетам бюджетной системы Российской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4 360,80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4 360,80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2 02 15001 00 0000 150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4 187,60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4 187,60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2 02 15001 13 0000 150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4 187,60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4 187,60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2 02 15001 13 0000 150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4 187,60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4 187,60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2 02 19999 00 0000 150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дотации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2 02 19999 13 0000 150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дотации бюджетам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2 02 19999 13 9101 150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дотации бюджетам городских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2 02 19999 13 9101 150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Прочие дотации бюджетам городских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173,20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2 02 20000 00 0000 150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10 101,01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10 101,01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2 02 25555 00 0000 150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10 101,01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10 101,01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2 02 25555 13 0000 150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10 101,01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10 101,01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2 02 25555 13 9257 150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2 02 25555 13 9257 150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2 02 25555 13 9508 150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2 02 25555 13 9508 150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2 02 29999 00 0000 150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2 02 29999 13 0000 150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2 02 29999 13 9203 150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2 02 29999 13 9203 150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2 02 30000 00 0000 150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2 02 35118 00 0000 150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2 02 35118 13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0000 150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 xml:space="preserve">Субвенции бюджетам городских поселений на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2 02 35118 13 0000 150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2 02 40000 00 0000 150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2 219,89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2 219,89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1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2 02 49999 00 0000 150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2 219,89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2 219,89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2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2 02 49999 13 0000 150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2 219,89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2 219,89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2 02 49999 13 9403 150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Прочие межбюджетные трансферты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 xml:space="preserve">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67,30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4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2 02 49999 13 9403 150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Прочие межбюджетные трансферты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2 02 49999 13 9151 150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Прочие межбюджетные трансферты бюджетам городских поселений на финансовое обеспечение непредвиденных </w:t>
            </w:r>
            <w:proofErr w:type="gramStart"/>
            <w:r>
              <w:rPr>
                <w:sz w:val="18"/>
                <w:szCs w:val="18"/>
                <w:lang w:eastAsia="en-US"/>
              </w:rPr>
              <w:t>расходов ,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 том числе на проведение аварийно-восстановительных работ и иных мероприятий связанных с ликвидацией последствий стихийных бедствий и других чрезвычайных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outlineLvl w:val="6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</w:tr>
    </w:tbl>
    <w:p w:rsidR="00A808B0" w:rsidRDefault="00A808B0" w:rsidP="00A808B0">
      <w:pPr>
        <w:tabs>
          <w:tab w:val="left" w:pos="7460"/>
        </w:tabs>
        <w:jc w:val="center"/>
        <w:rPr>
          <w:sz w:val="18"/>
          <w:szCs w:val="18"/>
        </w:rPr>
      </w:pPr>
    </w:p>
    <w:p w:rsidR="00A808B0" w:rsidRDefault="00A808B0" w:rsidP="00A808B0">
      <w:pPr>
        <w:jc w:val="right"/>
        <w:rPr>
          <w:bCs/>
          <w:sz w:val="18"/>
          <w:szCs w:val="18"/>
        </w:rPr>
      </w:pPr>
    </w:p>
    <w:p w:rsidR="00A808B0" w:rsidRDefault="00A808B0" w:rsidP="00A808B0">
      <w:pPr>
        <w:jc w:val="right"/>
        <w:rPr>
          <w:sz w:val="18"/>
          <w:szCs w:val="18"/>
        </w:rPr>
      </w:pPr>
      <w:r>
        <w:rPr>
          <w:bCs/>
          <w:sz w:val="18"/>
          <w:szCs w:val="18"/>
        </w:rPr>
        <w:t>Приложение 2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>УТВЕРЖДЕНО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решением </w:t>
      </w:r>
      <w:proofErr w:type="gramStart"/>
      <w:r>
        <w:rPr>
          <w:sz w:val="18"/>
          <w:szCs w:val="18"/>
        </w:rPr>
        <w:t>Комитета  местного</w:t>
      </w:r>
      <w:proofErr w:type="gramEnd"/>
      <w:r>
        <w:rPr>
          <w:sz w:val="18"/>
          <w:szCs w:val="18"/>
        </w:rPr>
        <w:t xml:space="preserve"> самоуправления 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>рабочего поселка Мокшан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Пензенской области </w:t>
      </w:r>
    </w:p>
    <w:p w:rsidR="00A808B0" w:rsidRDefault="00A808B0" w:rsidP="00A808B0">
      <w:pPr>
        <w:jc w:val="right"/>
        <w:rPr>
          <w:sz w:val="18"/>
          <w:szCs w:val="18"/>
        </w:rPr>
      </w:pPr>
      <w:r>
        <w:rPr>
          <w:sz w:val="18"/>
          <w:szCs w:val="18"/>
        </w:rPr>
        <w:t>от 30.04.2025 № 89-17/8</w:t>
      </w:r>
    </w:p>
    <w:p w:rsidR="00A808B0" w:rsidRDefault="00A808B0" w:rsidP="00A808B0">
      <w:pPr>
        <w:jc w:val="right"/>
        <w:rPr>
          <w:sz w:val="18"/>
          <w:szCs w:val="18"/>
        </w:rPr>
      </w:pPr>
    </w:p>
    <w:p w:rsidR="00A808B0" w:rsidRDefault="00A808B0" w:rsidP="00A808B0">
      <w:pPr>
        <w:widowControl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Отчет об исполнении источников финансирования дефицита бюджета</w:t>
      </w:r>
    </w:p>
    <w:p w:rsidR="00A808B0" w:rsidRDefault="00A808B0" w:rsidP="00A808B0">
      <w:pPr>
        <w:widowControl w:val="0"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 xml:space="preserve"> рабочего поселка Мокшан Мокшанского </w:t>
      </w:r>
      <w:r>
        <w:rPr>
          <w:b/>
          <w:sz w:val="18"/>
          <w:szCs w:val="18"/>
        </w:rPr>
        <w:t xml:space="preserve">района Пензенской </w:t>
      </w:r>
      <w:proofErr w:type="gramStart"/>
      <w:r>
        <w:rPr>
          <w:b/>
          <w:sz w:val="18"/>
          <w:szCs w:val="18"/>
        </w:rPr>
        <w:t xml:space="preserve">области 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за</w:t>
      </w:r>
      <w:proofErr w:type="gramEnd"/>
      <w:r>
        <w:rPr>
          <w:b/>
          <w:sz w:val="18"/>
          <w:szCs w:val="18"/>
        </w:rPr>
        <w:t xml:space="preserve"> 2024 год и на плановый период 2025 и 2026 годов</w:t>
      </w:r>
    </w:p>
    <w:p w:rsidR="00A808B0" w:rsidRDefault="00A808B0" w:rsidP="00A808B0">
      <w:pPr>
        <w:widowControl w:val="0"/>
        <w:jc w:val="right"/>
        <w:rPr>
          <w:b/>
          <w:sz w:val="18"/>
          <w:szCs w:val="18"/>
        </w:rPr>
      </w:pPr>
    </w:p>
    <w:tbl>
      <w:tblPr>
        <w:tblpPr w:leftFromText="180" w:rightFromText="180" w:bottomFromText="160" w:vertAnchor="text" w:horzAnchor="margin" w:tblpY="201"/>
        <w:tblW w:w="1041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93"/>
        <w:gridCol w:w="2589"/>
        <w:gridCol w:w="1134"/>
      </w:tblGrid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Код бюджетной</w:t>
            </w:r>
          </w:p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классификации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Сумма,</w:t>
            </w:r>
          </w:p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тыс. руб.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Источники финансирования дефицита бюджета - всего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000 01 05 00 00 00 0000 000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--9 953,51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Увеличение остатков средств бюджетов, всего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000 01 05 00 00 00 0000 500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  <w:r>
              <w:rPr>
                <w:bCs/>
                <w:sz w:val="18"/>
                <w:szCs w:val="18"/>
                <w:lang w:eastAsia="en-US"/>
              </w:rPr>
              <w:t>60 496,23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000 01 05 02 00 00 0000 500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  <w:r>
              <w:rPr>
                <w:bCs/>
                <w:sz w:val="18"/>
                <w:szCs w:val="18"/>
                <w:lang w:eastAsia="en-US"/>
              </w:rPr>
              <w:t>60 496,23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000 01 05 02 01 00 0000 510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  <w:r>
              <w:rPr>
                <w:bCs/>
                <w:sz w:val="18"/>
                <w:szCs w:val="18"/>
                <w:lang w:eastAsia="en-US"/>
              </w:rPr>
              <w:t>60 496,23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992 01 05 02 01 10 0000 510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</w:t>
            </w:r>
            <w:r>
              <w:rPr>
                <w:bCs/>
                <w:sz w:val="18"/>
                <w:szCs w:val="18"/>
                <w:lang w:eastAsia="en-US"/>
              </w:rPr>
              <w:t>60 496,23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Уменьшение остатков средств бюджетов, всего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000 01 05 00 00 00 0000 600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70 449,74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000 01 05 02 00 00 0000 600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70 449,74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000 01 05 02 01 00 0000 610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70 449,74</w:t>
            </w:r>
          </w:p>
        </w:tc>
      </w:tr>
      <w:tr w:rsidR="00A808B0" w:rsidTr="00A808B0">
        <w:trPr>
          <w:trHeight w:val="20"/>
        </w:trPr>
        <w:tc>
          <w:tcPr>
            <w:tcW w:w="6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992 01 05 02 01 10 0000 610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70 449,74</w:t>
            </w:r>
          </w:p>
        </w:tc>
      </w:tr>
    </w:tbl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Приложение 3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>УТВЕРЖДЕНО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решением Комитета 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местного самоуправления 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bCs/>
          <w:sz w:val="18"/>
          <w:szCs w:val="18"/>
        </w:rPr>
        <w:t>рабочего поселка Мокшан</w:t>
      </w:r>
    </w:p>
    <w:p w:rsidR="00A808B0" w:rsidRDefault="00A808B0" w:rsidP="00A808B0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</w:t>
      </w:r>
    </w:p>
    <w:p w:rsidR="00A808B0" w:rsidRDefault="00A808B0" w:rsidP="00A808B0">
      <w:pPr>
        <w:widowControl w:val="0"/>
        <w:tabs>
          <w:tab w:val="left" w:pos="2440"/>
        </w:tabs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</w:t>
      </w:r>
    </w:p>
    <w:p w:rsidR="00A808B0" w:rsidRDefault="00A808B0" w:rsidP="00A808B0">
      <w:pPr>
        <w:jc w:val="right"/>
        <w:rPr>
          <w:sz w:val="18"/>
          <w:szCs w:val="18"/>
        </w:rPr>
      </w:pPr>
      <w:r>
        <w:rPr>
          <w:sz w:val="18"/>
          <w:szCs w:val="18"/>
        </w:rPr>
        <w:t>от 30.04.2025 № 89-17/8</w:t>
      </w:r>
    </w:p>
    <w:p w:rsidR="00A808B0" w:rsidRDefault="00A808B0" w:rsidP="00A808B0">
      <w:pPr>
        <w:jc w:val="center"/>
        <w:rPr>
          <w:b/>
          <w:sz w:val="18"/>
          <w:szCs w:val="18"/>
        </w:rPr>
      </w:pP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Ведомственная структура расходов бюджета рабочего поселка Мокшан</w:t>
      </w:r>
    </w:p>
    <w:p w:rsidR="00A808B0" w:rsidRDefault="00A808B0" w:rsidP="00A808B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Мокшанского района Пензенской области за 2024 год </w:t>
      </w:r>
    </w:p>
    <w:p w:rsidR="00A808B0" w:rsidRDefault="00A808B0" w:rsidP="00A808B0">
      <w:pPr>
        <w:jc w:val="center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</w:rPr>
        <w:t>и на плановый период 2025 и 2026 годов</w:t>
      </w:r>
    </w:p>
    <w:p w:rsidR="00A808B0" w:rsidRDefault="00A808B0" w:rsidP="00A808B0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(тыс. руб.)</w:t>
      </w:r>
    </w:p>
    <w:tbl>
      <w:tblPr>
        <w:tblW w:w="107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17"/>
        <w:gridCol w:w="567"/>
        <w:gridCol w:w="567"/>
        <w:gridCol w:w="567"/>
        <w:gridCol w:w="708"/>
        <w:gridCol w:w="567"/>
        <w:gridCol w:w="851"/>
        <w:gridCol w:w="850"/>
        <w:gridCol w:w="851"/>
      </w:tblGrid>
      <w:tr w:rsidR="00A808B0" w:rsidTr="00A808B0">
        <w:trPr>
          <w:trHeight w:val="20"/>
        </w:trPr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Наименование показателя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КБК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Подраздел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08B0" w:rsidRDefault="00A808B0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62 816,22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60 496,23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96,31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62 811,42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604 93,83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96,31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14 011,09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13 877,77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99,05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6 739,53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6 737,48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 6 739,53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6 737,48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6 739,53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6 737,48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1 495,43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1 495,43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1 495,43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1 495,43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1 495,43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1 495,43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4 299,95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3 916,87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91,09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ind w:right="175" w:firstLine="40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3 700,30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ind w:right="175" w:firstLine="40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3 535,46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95,55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ind w:right="175" w:firstLine="4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3 700,30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ind w:right="175" w:firstLine="4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3 535,46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95,55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599,65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381,41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63,61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599,65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381,41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63,61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173,2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173,2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173,2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>поощрение работников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013019523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99,98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р.п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.</w:t>
            </w:r>
            <w:r w:rsidR="00CE1B6C">
              <w:rPr>
                <w:b/>
                <w:sz w:val="18"/>
                <w:szCs w:val="18"/>
                <w:lang w:eastAsia="en-US"/>
              </w:rPr>
              <w:t xml:space="preserve">  </w:t>
            </w:r>
            <w:r>
              <w:rPr>
                <w:b/>
                <w:sz w:val="18"/>
                <w:szCs w:val="18"/>
                <w:lang w:eastAsia="en-US"/>
              </w:rPr>
              <w:t>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99,98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р.п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.</w:t>
            </w:r>
            <w:r w:rsidR="00CE1B6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99,98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sz w:val="18"/>
                <w:szCs w:val="18"/>
                <w:lang w:eastAsia="en-US"/>
              </w:rPr>
              <w:t>р.п.Мокшан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658,27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605,77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92,02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658,27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605,77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92,02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39,60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32,40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81,82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39,60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32,40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81,82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81,82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Иные закупки товаров, работ и услуг для обеспечения </w:t>
            </w:r>
            <w:r>
              <w:rPr>
                <w:sz w:val="18"/>
                <w:szCs w:val="18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</w:t>
            </w:r>
            <w:r>
              <w:rPr>
                <w:sz w:val="18"/>
                <w:szCs w:val="18"/>
                <w:lang w:eastAsia="en-US"/>
              </w:rPr>
              <w:lastRenderedPageBreak/>
              <w:t>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57,39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57,39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57,39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57,39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57,39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57,39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Расходы по </w:t>
            </w:r>
            <w:proofErr w:type="spellStart"/>
            <w:proofErr w:type="gramStart"/>
            <w:r>
              <w:rPr>
                <w:b/>
                <w:bCs/>
                <w:iCs/>
                <w:sz w:val="18"/>
                <w:szCs w:val="18"/>
                <w:lang w:eastAsia="en-US"/>
              </w:rPr>
              <w:t>ремонту,содержанию</w:t>
            </w:r>
            <w:proofErr w:type="spellEnd"/>
            <w:proofErr w:type="gramEnd"/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379,28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339,98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89,64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379,28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339,98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89,64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379,28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89,64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1 024,90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961,35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961,35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961,35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63,55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личное страхование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8800099700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12 465,22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12 455,16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12 465,22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12 455,16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12 465,22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12 455,16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12 465,22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12 455,16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lastRenderedPageBreak/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12 465,22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12 455,16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99,92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Ремонт и содержание </w:t>
            </w:r>
            <w:proofErr w:type="spellStart"/>
            <w:r>
              <w:rPr>
                <w:b/>
                <w:bCs/>
                <w:iCs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0110246210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8 201,22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8 191,16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99,88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0110246210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8 201,22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8 191,16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99,88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0110246210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8 201,22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8 191,16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99,88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b/>
                <w:bCs/>
                <w:iCs/>
                <w:sz w:val="18"/>
                <w:szCs w:val="18"/>
                <w:lang w:eastAsia="en-US"/>
              </w:rPr>
              <w:t>р.п.Мокшан</w:t>
            </w:r>
            <w:proofErr w:type="spellEnd"/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 (неиспользованные 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0110246300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4 264,00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4 264,00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0110246300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4 264,00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4 264,00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0110246300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4 264,00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4 264,00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4 339,77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3 808,54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87,76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4 339,77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3 808,54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87,76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4 339,77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3 808,54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87,76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4 339,77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3 808,54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87,76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1 663,85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1 655,95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99,52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1 663,85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1 655,95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99,52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1 663,85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1 655,95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99,52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ситуаций1 из резервного фонда Правительства Пензенской области (капитальный ремонт артезианской скважины, расположенной по адресу: Пензенская область, Мокшанский район, </w:t>
            </w:r>
            <w:proofErr w:type="spellStart"/>
            <w:r>
              <w:rPr>
                <w:b/>
                <w:bCs/>
                <w:iCs/>
                <w:sz w:val="18"/>
                <w:szCs w:val="18"/>
                <w:lang w:eastAsia="en-US"/>
              </w:rPr>
              <w:t>р.п</w:t>
            </w:r>
            <w:proofErr w:type="spellEnd"/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. Мокшан, в 60 м на юго-запад от жилого дома №1 по ул. Кузнечная, кадастровый номер 58:18:0010515:175)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0110395251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0110395251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0110395251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2 152,59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Капитальный ремонт сетей водоотведения (дополнительные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523,33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523,33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523,33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28 671,03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27 705,19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96,63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17 246,27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16 837,83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97,63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17 246,27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16 837,83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97,63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17 246,27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16 837,83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97,63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3 164,79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3 100,84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97,98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3 149,63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3 100,84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98,45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3 149,63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3 100,84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98,45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15,16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15,169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9 347,11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9 304,20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99,54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9 347,11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9 304,20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99,54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9 347,11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9 304,20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99,54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569,91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569,91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569,91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569,91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569,91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569,91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1 251,13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1 002,26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80,11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01102S1400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1 251,13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1 002,26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80,11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1 251,13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1 002,26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80,11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647,29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92,47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647,29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92,47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647,29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Создание композиции «Сторожевая башня» и прогулочной зоны в рабочем поселке Мокшан Мокшанского района </w:t>
            </w:r>
            <w:r>
              <w:rPr>
                <w:b/>
                <w:bCs/>
                <w:iCs/>
                <w:sz w:val="18"/>
                <w:szCs w:val="18"/>
                <w:lang w:eastAsia="en-US"/>
              </w:rPr>
              <w:lastRenderedPageBreak/>
              <w:t>Пензенской области (дополнительные расходы).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01102М523</w:t>
            </w:r>
            <w:r>
              <w:rPr>
                <w:b/>
                <w:bCs/>
                <w:iCs/>
                <w:sz w:val="18"/>
                <w:szCs w:val="18"/>
                <w:lang w:eastAsia="en-US"/>
              </w:rPr>
              <w:lastRenderedPageBreak/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2 213,33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2 213,33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01102М523Б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2 213,33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2 213,33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01102М523Б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2 213,33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2 213,33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11 424,76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10 867,36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95,12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11 424,76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10 867,36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95,12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031F200000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10 505,47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031F2М5550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919,29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361,89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031F2М5550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919,29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361,89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031F2М5550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919,29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80,95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80,95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80,95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80,95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80,95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80,95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1 860,72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1 637,39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1 547,99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1 482,99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95,80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1 547,99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1 482,99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95,80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1 547,99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1 482,99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95,80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1 547,99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1 482,99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95,80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333,16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333,16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333,16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333,16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333,16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333,16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782,60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782,60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</w:t>
            </w:r>
            <w:r>
              <w:rPr>
                <w:b/>
                <w:bCs/>
                <w:iCs/>
                <w:sz w:val="18"/>
                <w:szCs w:val="18"/>
                <w:lang w:eastAsia="en-US"/>
              </w:rPr>
              <w:lastRenderedPageBreak/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lastRenderedPageBreak/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782,60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782,60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782,60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244,60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187,63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65,36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187,63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65,36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187,63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122,63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65,36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187,63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65,36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154,40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49,37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18"/>
                <w:szCs w:val="18"/>
                <w:lang w:eastAsia="ko-K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Доплата к пенсиям за выслугу лет</w:t>
            </w:r>
          </w:p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outlineLvl w:val="0"/>
              <w:rPr>
                <w:rFonts w:ascii="Arial CYR" w:hAnsi="Arial CYR" w:cs="Arial CYR"/>
                <w:sz w:val="18"/>
                <w:szCs w:val="18"/>
                <w:lang w:eastAsia="en-US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ko-KR"/>
              </w:rPr>
              <w:t>Доплаты к пенсиям за выслугу лет муниципальным служащим</w:t>
            </w:r>
          </w:p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outlineLvl w:val="0"/>
              <w:rPr>
                <w:rFonts w:ascii="Arial CYR" w:hAnsi="Arial CYR" w:cs="Arial CYR"/>
                <w:b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Резервный фонд администрации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р.п.Мокшан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outlineLvl w:val="0"/>
              <w:rPr>
                <w:rFonts w:ascii="Arial CYR" w:hAnsi="Arial CYR" w:cs="Arial CYR"/>
                <w:b/>
                <w:sz w:val="18"/>
                <w:szCs w:val="18"/>
                <w:lang w:eastAsia="ko-KR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  <w:lang w:eastAsia="ko-KR"/>
              </w:rPr>
              <w:t xml:space="preserve">Прочие расходы </w:t>
            </w:r>
          </w:p>
          <w:p w:rsidR="00A808B0" w:rsidRDefault="00A808B0">
            <w:pPr>
              <w:spacing w:line="256" w:lineRule="auto"/>
              <w:outlineLvl w:val="0"/>
              <w:rPr>
                <w:rFonts w:ascii="Arial CYR" w:hAnsi="Arial CYR" w:cs="Arial CYR"/>
                <w:b/>
                <w:sz w:val="18"/>
                <w:szCs w:val="18"/>
                <w:lang w:eastAsia="ko-K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B0" w:rsidRDefault="00A808B0">
            <w:pPr>
              <w:spacing w:line="256" w:lineRule="auto"/>
              <w:outlineLvl w:val="0"/>
              <w:rPr>
                <w:rFonts w:ascii="Arial CYR" w:hAnsi="Arial CYR" w:cs="Arial CYR"/>
                <w:sz w:val="18"/>
                <w:szCs w:val="18"/>
                <w:lang w:eastAsia="en-US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ko-KR"/>
              </w:rPr>
              <w:t>Резервный фонд администрации рабочего поселка Мокшан Мокшанского района Пензенской области</w:t>
            </w:r>
          </w:p>
          <w:p w:rsidR="00A808B0" w:rsidRDefault="00A808B0">
            <w:pPr>
              <w:spacing w:line="256" w:lineRule="auto"/>
              <w:outlineLvl w:val="0"/>
              <w:rPr>
                <w:rFonts w:ascii="Arial CYR" w:hAnsi="Arial CYR" w:cs="Arial CYR"/>
                <w:sz w:val="18"/>
                <w:szCs w:val="18"/>
                <w:lang w:eastAsia="ko-K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190,53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77,40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190,53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77,40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246,16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190,53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77,40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190,53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77,40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246,16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190,53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77,40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proofErr w:type="spellStart"/>
            <w:r>
              <w:rPr>
                <w:b/>
                <w:bCs/>
                <w:iCs/>
                <w:sz w:val="18"/>
                <w:szCs w:val="18"/>
                <w:lang w:eastAsia="en-US"/>
              </w:rPr>
              <w:lastRenderedPageBreak/>
              <w:t>всеросийских</w:t>
            </w:r>
            <w:proofErr w:type="spellEnd"/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 и </w:t>
            </w:r>
            <w:proofErr w:type="spellStart"/>
            <w:r>
              <w:rPr>
                <w:b/>
                <w:bCs/>
                <w:iCs/>
                <w:sz w:val="18"/>
                <w:szCs w:val="18"/>
                <w:lang w:eastAsia="en-US"/>
              </w:rPr>
              <w:t>межрегиогальных</w:t>
            </w:r>
            <w:proofErr w:type="spellEnd"/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 соревнованиях по футболу и мини футболу.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93,75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166,16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93,75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93,75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34,76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43,45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Cs/>
                <w:iCs/>
                <w:sz w:val="18"/>
                <w:szCs w:val="18"/>
                <w:lang w:eastAsia="en-US"/>
              </w:rPr>
            </w:pPr>
            <w:r>
              <w:rPr>
                <w:bCs/>
                <w:iCs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43,45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rPr>
                <w:b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50,00</w:t>
            </w:r>
          </w:p>
        </w:tc>
      </w:tr>
      <w:tr w:rsidR="00A808B0" w:rsidTr="00A808B0">
        <w:trPr>
          <w:trHeight w:val="2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8B0" w:rsidRDefault="00A808B0">
            <w:pPr>
              <w:spacing w:line="25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08B0" w:rsidRDefault="00A808B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50,00</w:t>
            </w:r>
          </w:p>
        </w:tc>
      </w:tr>
    </w:tbl>
    <w:p w:rsidR="00A808B0" w:rsidRDefault="00A808B0" w:rsidP="00A808B0">
      <w:pPr>
        <w:jc w:val="center"/>
        <w:rPr>
          <w:sz w:val="18"/>
          <w:szCs w:val="18"/>
        </w:rPr>
      </w:pPr>
    </w:p>
    <w:p w:rsidR="003149EF" w:rsidRPr="00DD5FB5" w:rsidRDefault="003149EF" w:rsidP="00184954">
      <w:pPr>
        <w:jc w:val="center"/>
        <w:rPr>
          <w:sz w:val="19"/>
          <w:szCs w:val="19"/>
        </w:rPr>
      </w:pPr>
    </w:p>
    <w:p w:rsidR="00184954" w:rsidRPr="00DD5FB5" w:rsidRDefault="00184954" w:rsidP="00184954">
      <w:pPr>
        <w:rPr>
          <w:b/>
          <w:sz w:val="19"/>
          <w:szCs w:val="19"/>
        </w:rPr>
        <w:sectPr w:rsidR="00184954" w:rsidRPr="00DD5FB5" w:rsidSect="00A808B0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9287A" w:rsidRPr="00DD5FB5" w:rsidRDefault="00841124" w:rsidP="0079287A">
      <w:pPr>
        <w:rPr>
          <w:sz w:val="19"/>
          <w:szCs w:val="19"/>
        </w:rPr>
      </w:pPr>
      <w:r w:rsidRPr="00DD5FB5">
        <w:rPr>
          <w:sz w:val="19"/>
          <w:szCs w:val="19"/>
        </w:rPr>
        <w:t>_______________________________________________________________________________________</w:t>
      </w:r>
    </w:p>
    <w:p w:rsidR="00841124" w:rsidRPr="00DD5FB5" w:rsidRDefault="00841124" w:rsidP="00184954">
      <w:pPr>
        <w:rPr>
          <w:sz w:val="19"/>
          <w:szCs w:val="19"/>
        </w:rPr>
      </w:pPr>
    </w:p>
    <w:p w:rsidR="00841124" w:rsidRPr="00DD5FB5" w:rsidRDefault="00841124" w:rsidP="00841124">
      <w:pPr>
        <w:jc w:val="center"/>
        <w:rPr>
          <w:sz w:val="19"/>
          <w:szCs w:val="19"/>
        </w:rPr>
        <w:sectPr w:rsidR="00841124" w:rsidRPr="00DD5FB5" w:rsidSect="00A808B0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A3110" w:rsidRDefault="005D5698" w:rsidP="00EA3110">
      <w:pPr>
        <w:jc w:val="right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97A592A" wp14:editId="25BB6C89">
            <wp:simplePos x="0" y="0"/>
            <wp:positionH relativeFrom="column">
              <wp:posOffset>1397000</wp:posOffset>
            </wp:positionH>
            <wp:positionV relativeFrom="paragraph">
              <wp:posOffset>84455</wp:posOffset>
            </wp:positionV>
            <wp:extent cx="323850" cy="3492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698" w:rsidRDefault="005D5698" w:rsidP="00EA3110">
      <w:pPr>
        <w:jc w:val="center"/>
        <w:rPr>
          <w:b/>
          <w:sz w:val="18"/>
          <w:szCs w:val="18"/>
        </w:rPr>
        <w:sectPr w:rsidR="005D5698" w:rsidSect="00A808B0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br w:type="textWrapping" w:clear="all"/>
        <w:t>КОМИТЕТ МЕСТНОГО САМОУПРАВЛЕНИЯ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РАБОЧЕГО ПОСЕЛКА МОКШАН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МОКШАНСКОГО РАЙОНА ПЕНЗЕНСКОЙ ОБЛАСТИ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ВОСЬМОГО СОЗЫВА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РЕШЕНИЕ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sz w:val="18"/>
          <w:szCs w:val="18"/>
        </w:rPr>
      </w:pPr>
      <w:r w:rsidRPr="00EA3110">
        <w:rPr>
          <w:sz w:val="18"/>
          <w:szCs w:val="18"/>
        </w:rPr>
        <w:t xml:space="preserve">от </w:t>
      </w:r>
      <w:proofErr w:type="gramStart"/>
      <w:r w:rsidRPr="00EA3110">
        <w:rPr>
          <w:sz w:val="18"/>
          <w:szCs w:val="18"/>
        </w:rPr>
        <w:t>28.04.2025  №</w:t>
      </w:r>
      <w:proofErr w:type="gramEnd"/>
      <w:r w:rsidRPr="00EA3110">
        <w:rPr>
          <w:sz w:val="18"/>
          <w:szCs w:val="18"/>
        </w:rPr>
        <w:t xml:space="preserve">  90-17/8   </w:t>
      </w:r>
    </w:p>
    <w:p w:rsidR="00EA3110" w:rsidRPr="00EA3110" w:rsidRDefault="00EA3110" w:rsidP="00EA3110">
      <w:pPr>
        <w:jc w:val="center"/>
        <w:rPr>
          <w:sz w:val="18"/>
          <w:szCs w:val="18"/>
        </w:rPr>
      </w:pPr>
      <w:proofErr w:type="spellStart"/>
      <w:r w:rsidRPr="00EA3110">
        <w:rPr>
          <w:sz w:val="18"/>
          <w:szCs w:val="18"/>
        </w:rPr>
        <w:t>р.п</w:t>
      </w:r>
      <w:proofErr w:type="spellEnd"/>
      <w:r w:rsidRPr="00EA3110">
        <w:rPr>
          <w:sz w:val="18"/>
          <w:szCs w:val="18"/>
        </w:rPr>
        <w:t>. Мокшан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5D5698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Об отчете о результатах </w:t>
      </w:r>
      <w:proofErr w:type="gramStart"/>
      <w:r w:rsidRPr="00EA3110">
        <w:rPr>
          <w:b/>
          <w:sz w:val="18"/>
          <w:szCs w:val="18"/>
        </w:rPr>
        <w:t>приватизации  муниципального</w:t>
      </w:r>
      <w:proofErr w:type="gramEnd"/>
      <w:r w:rsidRPr="00EA3110">
        <w:rPr>
          <w:b/>
          <w:sz w:val="18"/>
          <w:szCs w:val="18"/>
        </w:rPr>
        <w:t xml:space="preserve"> имущества  </w:t>
      </w:r>
      <w:r w:rsidR="005D5698">
        <w:rPr>
          <w:b/>
          <w:sz w:val="18"/>
          <w:szCs w:val="18"/>
        </w:rPr>
        <w:t xml:space="preserve"> </w:t>
      </w:r>
      <w:r w:rsidRPr="00EA3110">
        <w:rPr>
          <w:b/>
          <w:sz w:val="18"/>
          <w:szCs w:val="18"/>
        </w:rPr>
        <w:t>муниципального образования рабочего поселка Мокшан</w:t>
      </w:r>
      <w:r w:rsidR="005D5698">
        <w:rPr>
          <w:b/>
          <w:sz w:val="18"/>
          <w:szCs w:val="18"/>
        </w:rPr>
        <w:t xml:space="preserve"> </w:t>
      </w:r>
      <w:r w:rsidRPr="00EA3110">
        <w:rPr>
          <w:b/>
          <w:sz w:val="18"/>
          <w:szCs w:val="18"/>
        </w:rPr>
        <w:t xml:space="preserve">  Мокшанского района Пензенской области за 2024 год</w:t>
      </w:r>
    </w:p>
    <w:p w:rsidR="00EA3110" w:rsidRPr="00EA3110" w:rsidRDefault="00EA3110" w:rsidP="00EA3110">
      <w:pPr>
        <w:rPr>
          <w:sz w:val="18"/>
          <w:szCs w:val="18"/>
        </w:rPr>
      </w:pPr>
    </w:p>
    <w:p w:rsidR="00EA3110" w:rsidRPr="00EA3110" w:rsidRDefault="00EA3110" w:rsidP="00EA3110">
      <w:pPr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   В соответствии с Федеральным Законом от </w:t>
      </w:r>
      <w:proofErr w:type="gramStart"/>
      <w:r w:rsidRPr="00EA3110">
        <w:rPr>
          <w:sz w:val="18"/>
          <w:szCs w:val="18"/>
        </w:rPr>
        <w:t>21.12.2001  №</w:t>
      </w:r>
      <w:proofErr w:type="gramEnd"/>
      <w:r w:rsidRPr="00EA3110">
        <w:rPr>
          <w:sz w:val="18"/>
          <w:szCs w:val="18"/>
        </w:rPr>
        <w:t xml:space="preserve">  178-ФЗ   «О приватизации государственного и муниципального имущества», ст. 14 Федерального Закона от 06.10.2003  № 131-ФЗ «Об общих принципах организации местного самоуправления  в  Российской  Федерации»,  Уставом городского поселения рабочий поселок Мокшан муниципального района Мокшанский район Пензенской области</w:t>
      </w:r>
    </w:p>
    <w:p w:rsidR="00EA3110" w:rsidRPr="00EA3110" w:rsidRDefault="00EA3110" w:rsidP="00EA3110">
      <w:pPr>
        <w:rPr>
          <w:sz w:val="18"/>
          <w:szCs w:val="18"/>
        </w:rPr>
      </w:pPr>
    </w:p>
    <w:p w:rsidR="005D5698" w:rsidRDefault="00EA3110" w:rsidP="00EA3110">
      <w:pPr>
        <w:tabs>
          <w:tab w:val="left" w:pos="1245"/>
        </w:tabs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Комитет местного самоуправления </w:t>
      </w:r>
    </w:p>
    <w:p w:rsidR="00EA3110" w:rsidRPr="00EA3110" w:rsidRDefault="00EA3110" w:rsidP="00EA3110">
      <w:pPr>
        <w:tabs>
          <w:tab w:val="left" w:pos="1245"/>
        </w:tabs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рабочего поселка Мокшан</w:t>
      </w:r>
    </w:p>
    <w:p w:rsidR="00EA3110" w:rsidRPr="00EA3110" w:rsidRDefault="00EA3110" w:rsidP="00EA3110">
      <w:pPr>
        <w:tabs>
          <w:tab w:val="left" w:pos="1245"/>
        </w:tabs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 Мокшанского района Пензенской области решил:</w:t>
      </w:r>
    </w:p>
    <w:p w:rsidR="00EA3110" w:rsidRPr="00EA3110" w:rsidRDefault="00EA3110" w:rsidP="00EA3110">
      <w:pPr>
        <w:rPr>
          <w:sz w:val="18"/>
          <w:szCs w:val="18"/>
        </w:rPr>
      </w:pPr>
    </w:p>
    <w:p w:rsidR="00EA3110" w:rsidRPr="00EA3110" w:rsidRDefault="00EA3110" w:rsidP="00EA3110">
      <w:pPr>
        <w:ind w:firstLine="426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1. Принять к сведению Отчет о </w:t>
      </w:r>
      <w:proofErr w:type="gramStart"/>
      <w:r w:rsidRPr="00EA3110">
        <w:rPr>
          <w:sz w:val="18"/>
          <w:szCs w:val="18"/>
        </w:rPr>
        <w:t>результатах  приватизации</w:t>
      </w:r>
      <w:proofErr w:type="gramEnd"/>
      <w:r w:rsidRPr="00EA3110">
        <w:rPr>
          <w:sz w:val="18"/>
          <w:szCs w:val="18"/>
        </w:rPr>
        <w:t xml:space="preserve">  муниципального имущества  муниципального образования рабочего поселка Мокшан Мокшанского района Пензенской области за 2024 год (прилагается).</w:t>
      </w:r>
    </w:p>
    <w:p w:rsidR="00EA3110" w:rsidRPr="00EA3110" w:rsidRDefault="00EA3110" w:rsidP="00EA3110">
      <w:pPr>
        <w:ind w:firstLine="567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2. Настоящее решение опубликовать в информационном бюллетене «Ведомости </w:t>
      </w:r>
      <w:proofErr w:type="gramStart"/>
      <w:r w:rsidRPr="00EA3110">
        <w:rPr>
          <w:sz w:val="18"/>
          <w:szCs w:val="18"/>
        </w:rPr>
        <w:t>органов  местного</w:t>
      </w:r>
      <w:proofErr w:type="gramEnd"/>
      <w:r w:rsidRPr="00EA3110">
        <w:rPr>
          <w:sz w:val="18"/>
          <w:szCs w:val="18"/>
        </w:rPr>
        <w:t xml:space="preserve">  самоуправления рабочего поселка Мокшан Мокшанского района Пензенской области». </w:t>
      </w:r>
    </w:p>
    <w:p w:rsidR="00EA3110" w:rsidRPr="00EA3110" w:rsidRDefault="00EA3110" w:rsidP="00EA311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3. Контроль за выполнением решения возложить на </w:t>
      </w:r>
      <w:proofErr w:type="gramStart"/>
      <w:r w:rsidRPr="00EA3110">
        <w:rPr>
          <w:sz w:val="18"/>
          <w:szCs w:val="18"/>
        </w:rPr>
        <w:t>постоянную  комиссию</w:t>
      </w:r>
      <w:proofErr w:type="gramEnd"/>
      <w:r w:rsidRPr="00EA3110">
        <w:rPr>
          <w:sz w:val="18"/>
          <w:szCs w:val="18"/>
        </w:rPr>
        <w:t xml:space="preserve"> Комитета местного самоуправления рабочего поселка Мокшан Мокшанского района Пензенской области</w:t>
      </w:r>
      <w:r w:rsidRPr="00EA3110">
        <w:rPr>
          <w:i/>
          <w:sz w:val="18"/>
          <w:szCs w:val="18"/>
        </w:rPr>
        <w:t xml:space="preserve"> </w:t>
      </w:r>
      <w:r w:rsidRPr="00EA3110">
        <w:rPr>
          <w:sz w:val="18"/>
          <w:szCs w:val="18"/>
        </w:rPr>
        <w:t>по бюджетной, финансовой и  налоговой политике (председатель комиссии – Тархов В.Н. – депутат  от избирательного округа № 6).</w:t>
      </w:r>
    </w:p>
    <w:p w:rsidR="00EA3110" w:rsidRPr="00EA3110" w:rsidRDefault="00EA3110" w:rsidP="00EA3110">
      <w:pPr>
        <w:rPr>
          <w:sz w:val="18"/>
          <w:szCs w:val="18"/>
        </w:rPr>
      </w:pPr>
    </w:p>
    <w:p w:rsidR="00EA3110" w:rsidRPr="00EA3110" w:rsidRDefault="00EA3110" w:rsidP="00EA3110">
      <w:pPr>
        <w:tabs>
          <w:tab w:val="left" w:pos="6300"/>
        </w:tabs>
        <w:rPr>
          <w:sz w:val="18"/>
          <w:szCs w:val="18"/>
        </w:rPr>
      </w:pPr>
      <w:r w:rsidRPr="00EA3110">
        <w:rPr>
          <w:b/>
          <w:sz w:val="18"/>
          <w:szCs w:val="18"/>
        </w:rPr>
        <w:t xml:space="preserve"> </w:t>
      </w:r>
      <w:r w:rsidRPr="00EA3110">
        <w:rPr>
          <w:sz w:val="18"/>
          <w:szCs w:val="18"/>
        </w:rPr>
        <w:t xml:space="preserve">Глава рабочего поселка Мокшан </w:t>
      </w:r>
    </w:p>
    <w:p w:rsidR="00EA3110" w:rsidRPr="00EA3110" w:rsidRDefault="00EA3110" w:rsidP="00EA3110">
      <w:pPr>
        <w:tabs>
          <w:tab w:val="left" w:pos="6300"/>
        </w:tabs>
        <w:rPr>
          <w:sz w:val="18"/>
          <w:szCs w:val="18"/>
        </w:rPr>
      </w:pPr>
      <w:r w:rsidRPr="00EA3110">
        <w:rPr>
          <w:sz w:val="18"/>
          <w:szCs w:val="18"/>
        </w:rPr>
        <w:t>Мокшанского района Пензенской области</w:t>
      </w:r>
      <w:r w:rsidRPr="00EA3110">
        <w:rPr>
          <w:sz w:val="18"/>
          <w:szCs w:val="18"/>
        </w:rPr>
        <w:tab/>
        <w:t xml:space="preserve">                       Ю.А. </w:t>
      </w:r>
      <w:proofErr w:type="spellStart"/>
      <w:r w:rsidRPr="00EA3110">
        <w:rPr>
          <w:sz w:val="18"/>
          <w:szCs w:val="18"/>
        </w:rPr>
        <w:t>Малькова</w:t>
      </w:r>
      <w:proofErr w:type="spellEnd"/>
      <w:r w:rsidRPr="00EA3110">
        <w:rPr>
          <w:sz w:val="18"/>
          <w:szCs w:val="18"/>
        </w:rPr>
        <w:t xml:space="preserve"> </w:t>
      </w:r>
    </w:p>
    <w:p w:rsidR="00EA3110" w:rsidRPr="00EA3110" w:rsidRDefault="00EA3110" w:rsidP="00EA3110">
      <w:pPr>
        <w:tabs>
          <w:tab w:val="left" w:pos="6300"/>
        </w:tabs>
        <w:jc w:val="right"/>
        <w:rPr>
          <w:b/>
          <w:sz w:val="18"/>
          <w:szCs w:val="18"/>
        </w:rPr>
      </w:pPr>
    </w:p>
    <w:p w:rsidR="00EA3110" w:rsidRPr="00EA3110" w:rsidRDefault="00EA3110" w:rsidP="00EA3110">
      <w:pPr>
        <w:tabs>
          <w:tab w:val="left" w:pos="6300"/>
        </w:tabs>
        <w:jc w:val="right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  </w:t>
      </w:r>
      <w:r w:rsidRPr="00EA3110">
        <w:rPr>
          <w:sz w:val="18"/>
          <w:szCs w:val="18"/>
        </w:rPr>
        <w:t>Приложение</w:t>
      </w:r>
      <w:r w:rsidRPr="00EA3110">
        <w:rPr>
          <w:b/>
          <w:sz w:val="18"/>
          <w:szCs w:val="18"/>
        </w:rPr>
        <w:t xml:space="preserve"> </w:t>
      </w:r>
    </w:p>
    <w:p w:rsidR="00EA3110" w:rsidRPr="00EA3110" w:rsidRDefault="00EA3110" w:rsidP="00EA3110">
      <w:pPr>
        <w:tabs>
          <w:tab w:val="left" w:pos="6300"/>
        </w:tabs>
        <w:jc w:val="right"/>
        <w:rPr>
          <w:sz w:val="18"/>
          <w:szCs w:val="18"/>
        </w:rPr>
      </w:pPr>
      <w:r w:rsidRPr="00EA3110">
        <w:rPr>
          <w:sz w:val="18"/>
          <w:szCs w:val="18"/>
        </w:rPr>
        <w:t>УТВЕРЖДЕНО</w:t>
      </w:r>
    </w:p>
    <w:p w:rsidR="00EA3110" w:rsidRPr="00EA3110" w:rsidRDefault="00EA3110" w:rsidP="00EA3110">
      <w:pPr>
        <w:tabs>
          <w:tab w:val="left" w:pos="7680"/>
        </w:tabs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  решением Комитета </w:t>
      </w:r>
    </w:p>
    <w:p w:rsidR="00EA3110" w:rsidRPr="00EA3110" w:rsidRDefault="00EA3110" w:rsidP="00EA3110">
      <w:pPr>
        <w:tabs>
          <w:tab w:val="left" w:pos="7680"/>
        </w:tabs>
        <w:jc w:val="right"/>
        <w:rPr>
          <w:sz w:val="18"/>
          <w:szCs w:val="18"/>
        </w:rPr>
      </w:pPr>
      <w:proofErr w:type="gramStart"/>
      <w:r w:rsidRPr="00EA3110">
        <w:rPr>
          <w:sz w:val="18"/>
          <w:szCs w:val="18"/>
        </w:rPr>
        <w:t>местного  самоуправления</w:t>
      </w:r>
      <w:proofErr w:type="gramEnd"/>
      <w:r w:rsidRPr="00EA3110">
        <w:rPr>
          <w:sz w:val="18"/>
          <w:szCs w:val="18"/>
        </w:rPr>
        <w:t xml:space="preserve"> </w:t>
      </w:r>
    </w:p>
    <w:p w:rsidR="00EA3110" w:rsidRPr="00EA3110" w:rsidRDefault="00EA3110" w:rsidP="00EA3110">
      <w:pPr>
        <w:tabs>
          <w:tab w:val="left" w:pos="7680"/>
        </w:tabs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 рабочего поселка Мокшан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 Мокшанского района 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>Пензенской области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от 30.04.2025 № 90-17/8 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ОТЧЕТ 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о результатах </w:t>
      </w:r>
      <w:proofErr w:type="gramStart"/>
      <w:r w:rsidRPr="00EA3110">
        <w:rPr>
          <w:b/>
          <w:sz w:val="18"/>
          <w:szCs w:val="18"/>
        </w:rPr>
        <w:t>приватизации  муниципального</w:t>
      </w:r>
      <w:proofErr w:type="gramEnd"/>
      <w:r w:rsidRPr="00EA3110">
        <w:rPr>
          <w:b/>
          <w:sz w:val="18"/>
          <w:szCs w:val="18"/>
        </w:rPr>
        <w:t xml:space="preserve"> имущества 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муниципального образования рабочего поселка Мокшан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 Мокшанского района Пензенской области за 2024 год</w:t>
      </w:r>
    </w:p>
    <w:p w:rsidR="00EA3110" w:rsidRPr="00EA3110" w:rsidRDefault="00EA3110" w:rsidP="00EA3110">
      <w:pPr>
        <w:tabs>
          <w:tab w:val="left" w:pos="3225"/>
        </w:tabs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 </w:t>
      </w:r>
    </w:p>
    <w:p w:rsidR="00EA3110" w:rsidRPr="00EA3110" w:rsidRDefault="00EA3110" w:rsidP="00EA3110">
      <w:pPr>
        <w:spacing w:line="276" w:lineRule="auto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              Приватизация  муниципального имущества муниципального образования рабочего  поселка  Мокшан Мокшанского района Пензенской области в 2024 году проводится на основании Федерального Закона от 21.12.2001 № 178-ФЗ «О приватизации государственного и муниципального имущества», Постановления Правительства Российской Федерации  от 12.08.2002 №585 «Об утверждении Положения об организации продажи государственного или муниципального имущества на аукционе и Положения об организации продажи  находящихся в государственной или муниципальной собственности акций открытых акционерных обществ на специализированном аукционе», в соответствии с  </w:t>
      </w:r>
      <w:r w:rsidRPr="00EA3110">
        <w:rPr>
          <w:sz w:val="18"/>
          <w:szCs w:val="18"/>
        </w:rPr>
        <w:lastRenderedPageBreak/>
        <w:t>решением Комитета местного самоуправления рабочего поселка Мокшан Мокшанского района Пензенской области  от 21.12.2023  №  479-114/7 «Об утверждении прогнозного плана (программы) приватизации   муниципального имущества рабочего поселка Мокшан Мокшанского района Пензенской области на</w:t>
      </w:r>
      <w:bookmarkStart w:id="3" w:name="_GoBack"/>
      <w:bookmarkEnd w:id="3"/>
      <w:r w:rsidRPr="00EA3110">
        <w:rPr>
          <w:sz w:val="18"/>
          <w:szCs w:val="18"/>
        </w:rPr>
        <w:t xml:space="preserve"> 2024 год»  (с последующими изменениями) (далее – прогнозный план).</w:t>
      </w:r>
    </w:p>
    <w:p w:rsidR="00EA3110" w:rsidRPr="00EA3110" w:rsidRDefault="00EA3110" w:rsidP="00EA3110">
      <w:pPr>
        <w:ind w:firstLine="708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  По окончанию 2024 года открытых аукционов в электронной форме по продаже муниципального имущества, </w:t>
      </w:r>
      <w:r w:rsidRPr="00EA3110">
        <w:rPr>
          <w:sz w:val="18"/>
          <w:szCs w:val="18"/>
        </w:rPr>
        <w:t>организованных в соответствии с требованиями Федерального закона от 21.12.2001 «О приватизации государственного и муниципального имущества», не проводилось.</w:t>
      </w:r>
    </w:p>
    <w:p w:rsidR="00EA3110" w:rsidRPr="00EA3110" w:rsidRDefault="00EA3110" w:rsidP="00EA3110">
      <w:pPr>
        <w:spacing w:line="276" w:lineRule="auto"/>
        <w:ind w:firstLine="708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Доходы в </w:t>
      </w:r>
      <w:proofErr w:type="gramStart"/>
      <w:r w:rsidRPr="00EA3110">
        <w:rPr>
          <w:sz w:val="18"/>
          <w:szCs w:val="18"/>
        </w:rPr>
        <w:t>бюджет  рабочего</w:t>
      </w:r>
      <w:proofErr w:type="gramEnd"/>
      <w:r w:rsidRPr="00EA3110">
        <w:rPr>
          <w:sz w:val="18"/>
          <w:szCs w:val="18"/>
        </w:rPr>
        <w:t xml:space="preserve"> поселка Мокшан Мокшанского района Пензенской области в 2024 году от приватизации муниципального имущества, в рамках реализации Прогнозного плана приватизации,   не поступали.</w:t>
      </w:r>
    </w:p>
    <w:p w:rsidR="005D5698" w:rsidRDefault="005D5698" w:rsidP="00DD5FB5">
      <w:pPr>
        <w:jc w:val="center"/>
        <w:rPr>
          <w:sz w:val="18"/>
          <w:szCs w:val="18"/>
        </w:rPr>
        <w:sectPr w:rsidR="005D5698" w:rsidSect="005D5698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DD5FB5" w:rsidRPr="00EA3110" w:rsidRDefault="00DD5FB5" w:rsidP="00DD5FB5">
      <w:pPr>
        <w:jc w:val="center"/>
        <w:rPr>
          <w:sz w:val="18"/>
          <w:szCs w:val="18"/>
        </w:rPr>
      </w:pPr>
    </w:p>
    <w:p w:rsidR="00A121A2" w:rsidRPr="00EA3110" w:rsidRDefault="00A121A2" w:rsidP="00841124">
      <w:pPr>
        <w:jc w:val="center"/>
        <w:rPr>
          <w:sz w:val="18"/>
          <w:szCs w:val="18"/>
        </w:rPr>
      </w:pPr>
      <w:r w:rsidRPr="00EA3110">
        <w:rPr>
          <w:sz w:val="18"/>
          <w:szCs w:val="18"/>
        </w:rPr>
        <w:t>___________________________________________________________________________</w:t>
      </w:r>
    </w:p>
    <w:p w:rsidR="00A121A2" w:rsidRPr="00EA3110" w:rsidRDefault="00A121A2" w:rsidP="00841124">
      <w:pPr>
        <w:jc w:val="center"/>
        <w:rPr>
          <w:sz w:val="18"/>
          <w:szCs w:val="18"/>
        </w:rPr>
      </w:pPr>
    </w:p>
    <w:p w:rsidR="00EA3110" w:rsidRPr="00EA3110" w:rsidRDefault="00EA3110" w:rsidP="00EA3110">
      <w:pPr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noProof/>
          <w:sz w:val="18"/>
          <w:szCs w:val="18"/>
        </w:rPr>
        <w:drawing>
          <wp:anchor distT="0" distB="0" distL="114300" distR="114300" simplePos="0" relativeHeight="251660800" behindDoc="0" locked="0" layoutInCell="1" allowOverlap="1" wp14:anchorId="675B86EB" wp14:editId="3D53E4A3">
            <wp:simplePos x="0" y="0"/>
            <wp:positionH relativeFrom="column">
              <wp:posOffset>987425</wp:posOffset>
            </wp:positionH>
            <wp:positionV relativeFrom="paragraph">
              <wp:posOffset>6985</wp:posOffset>
            </wp:positionV>
            <wp:extent cx="441325" cy="476250"/>
            <wp:effectExtent l="0" t="0" r="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110" w:rsidRDefault="00EA3110" w:rsidP="00EA3110">
      <w:pPr>
        <w:jc w:val="center"/>
        <w:rPr>
          <w:b/>
          <w:sz w:val="18"/>
          <w:szCs w:val="18"/>
        </w:rPr>
        <w:sectPr w:rsidR="00EA3110" w:rsidSect="00A808B0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КОМИТЕТ МЕСТНОГО САМОУПРАВЛЕНИЯ 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РАБОЧЕГО ПОСЕЛКА МОКШАН  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МОКШАНСКОГО РАЙОНА ПЕНЗЕНСКОЙ ОБЛАСТИ 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ВОСЬМОГО СОЗЫВА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РЕШЕНИЕ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center"/>
        <w:rPr>
          <w:sz w:val="18"/>
          <w:szCs w:val="18"/>
        </w:rPr>
      </w:pPr>
      <w:r w:rsidRPr="00EA3110">
        <w:rPr>
          <w:sz w:val="18"/>
          <w:szCs w:val="18"/>
        </w:rPr>
        <w:t>от 30.04.2025 № 91-17/8</w:t>
      </w:r>
    </w:p>
    <w:p w:rsidR="00EA3110" w:rsidRPr="00EA3110" w:rsidRDefault="00EA3110" w:rsidP="00EA3110">
      <w:pPr>
        <w:jc w:val="center"/>
        <w:rPr>
          <w:sz w:val="18"/>
          <w:szCs w:val="18"/>
        </w:rPr>
      </w:pPr>
      <w:proofErr w:type="spellStart"/>
      <w:r w:rsidRPr="00EA3110">
        <w:rPr>
          <w:sz w:val="18"/>
          <w:szCs w:val="18"/>
        </w:rPr>
        <w:t>р.п</w:t>
      </w:r>
      <w:proofErr w:type="spellEnd"/>
      <w:r w:rsidRPr="00EA3110">
        <w:rPr>
          <w:sz w:val="18"/>
          <w:szCs w:val="18"/>
        </w:rPr>
        <w:t>. Мокшан</w:t>
      </w:r>
    </w:p>
    <w:p w:rsidR="00EA3110" w:rsidRPr="00EA3110" w:rsidRDefault="00EA3110" w:rsidP="00EA3110">
      <w:pPr>
        <w:jc w:val="center"/>
        <w:rPr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vanish/>
          <w:sz w:val="18"/>
          <w:szCs w:val="18"/>
        </w:rPr>
      </w:pPr>
      <w:r w:rsidRPr="00EA3110">
        <w:rPr>
          <w:b/>
          <w:sz w:val="18"/>
          <w:szCs w:val="18"/>
        </w:rPr>
        <w:t xml:space="preserve">Об </w:t>
      </w:r>
      <w:proofErr w:type="gramStart"/>
      <w:r w:rsidRPr="00EA3110">
        <w:rPr>
          <w:b/>
          <w:sz w:val="18"/>
          <w:szCs w:val="18"/>
        </w:rPr>
        <w:t>отчете  о</w:t>
      </w:r>
      <w:proofErr w:type="gramEnd"/>
      <w:r w:rsidRPr="00EA3110">
        <w:rPr>
          <w:b/>
          <w:sz w:val="18"/>
          <w:szCs w:val="18"/>
        </w:rPr>
        <w:t xml:space="preserve">  расходовании средств резервного фонда Администрации</w:t>
      </w:r>
      <w:r>
        <w:rPr>
          <w:b/>
          <w:sz w:val="18"/>
          <w:szCs w:val="18"/>
        </w:rPr>
        <w:t xml:space="preserve"> </w:t>
      </w:r>
    </w:p>
    <w:p w:rsidR="00EA3110" w:rsidRPr="00EA3110" w:rsidRDefault="00EA3110" w:rsidP="00EA3110">
      <w:pPr>
        <w:spacing w:before="240" w:after="60"/>
        <w:jc w:val="center"/>
        <w:rPr>
          <w:b/>
          <w:bCs/>
          <w:sz w:val="18"/>
          <w:szCs w:val="18"/>
        </w:rPr>
      </w:pPr>
      <w:r w:rsidRPr="00EA3110">
        <w:rPr>
          <w:b/>
          <w:bCs/>
          <w:sz w:val="18"/>
          <w:szCs w:val="18"/>
        </w:rPr>
        <w:t>рабочего поселка Мокшан Мокшанского района   Пензенской области</w:t>
      </w:r>
    </w:p>
    <w:p w:rsidR="00EA3110" w:rsidRPr="00EA3110" w:rsidRDefault="00EA3110" w:rsidP="00EA3110">
      <w:pPr>
        <w:spacing w:before="100" w:beforeAutospacing="1" w:after="100" w:afterAutospacing="1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           В соответствии с </w:t>
      </w:r>
      <w:proofErr w:type="gramStart"/>
      <w:r w:rsidRPr="00EA3110">
        <w:rPr>
          <w:sz w:val="18"/>
          <w:szCs w:val="18"/>
        </w:rPr>
        <w:t>Уставом  городского</w:t>
      </w:r>
      <w:proofErr w:type="gramEnd"/>
      <w:r w:rsidRPr="00EA3110">
        <w:rPr>
          <w:sz w:val="18"/>
          <w:szCs w:val="18"/>
        </w:rPr>
        <w:t xml:space="preserve"> поселения рабочий поселок Мокшан муниципального района Мокшанский район Пензенской области, Положением   о порядке использования бюджетных ассигнований резервного фонда администрации рабочего поселка Мокшан Мокшанского района Пензенской области, утвержденного постановлением Администрации рабочего поселка Мокшан Мокшанского района от 12.07.2018 № 469,     </w:t>
      </w:r>
    </w:p>
    <w:p w:rsid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Комитет местного самоуправления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 xml:space="preserve"> рабочего поселка Мокшан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Мокшанского района Пензенской области решил:</w:t>
      </w:r>
    </w:p>
    <w:p w:rsidR="00EA3110" w:rsidRPr="00EA3110" w:rsidRDefault="00EA3110" w:rsidP="00EA3110">
      <w:pPr>
        <w:jc w:val="center"/>
        <w:rPr>
          <w:sz w:val="18"/>
          <w:szCs w:val="18"/>
        </w:rPr>
      </w:pPr>
    </w:p>
    <w:p w:rsidR="00EA3110" w:rsidRPr="00EA3110" w:rsidRDefault="00EA3110" w:rsidP="00EA3110">
      <w:pPr>
        <w:ind w:firstLine="426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1.  Принять к сведению отчет </w:t>
      </w:r>
      <w:proofErr w:type="gramStart"/>
      <w:r w:rsidRPr="00EA3110">
        <w:rPr>
          <w:sz w:val="18"/>
          <w:szCs w:val="18"/>
        </w:rPr>
        <w:t>Администрации  рабочего</w:t>
      </w:r>
      <w:proofErr w:type="gramEnd"/>
      <w:r w:rsidRPr="00EA3110">
        <w:rPr>
          <w:sz w:val="18"/>
          <w:szCs w:val="18"/>
        </w:rPr>
        <w:t xml:space="preserve"> поселка Мокшан Мокшанского района   Пензенской области о  расходовании средств резервного фонда Администрации                                                  рабочего поселка Мокшан Мокшанского района   Пензенской области согласно приложению.</w:t>
      </w:r>
    </w:p>
    <w:p w:rsidR="00EA3110" w:rsidRPr="00EA3110" w:rsidRDefault="00EA3110" w:rsidP="00EA3110">
      <w:pPr>
        <w:ind w:firstLine="567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2. Настоящее решение опубликовать в информационном бюллетене «Ведомости </w:t>
      </w:r>
      <w:proofErr w:type="gramStart"/>
      <w:r w:rsidRPr="00EA3110">
        <w:rPr>
          <w:sz w:val="18"/>
          <w:szCs w:val="18"/>
        </w:rPr>
        <w:t>органов  местного</w:t>
      </w:r>
      <w:proofErr w:type="gramEnd"/>
      <w:r w:rsidRPr="00EA3110">
        <w:rPr>
          <w:sz w:val="18"/>
          <w:szCs w:val="18"/>
        </w:rPr>
        <w:t xml:space="preserve">  самоуправления рабочего поселка Мокшан Мокшанского района Пензенской области».</w:t>
      </w:r>
    </w:p>
    <w:p w:rsidR="00EA3110" w:rsidRPr="00EA3110" w:rsidRDefault="00EA3110" w:rsidP="00EA311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3. Контроль за выполнением решения возложить на </w:t>
      </w:r>
      <w:proofErr w:type="gramStart"/>
      <w:r w:rsidRPr="00EA3110">
        <w:rPr>
          <w:sz w:val="18"/>
          <w:szCs w:val="18"/>
        </w:rPr>
        <w:t>постоянную  комиссию</w:t>
      </w:r>
      <w:proofErr w:type="gramEnd"/>
      <w:r w:rsidRPr="00EA3110">
        <w:rPr>
          <w:sz w:val="18"/>
          <w:szCs w:val="18"/>
        </w:rPr>
        <w:t xml:space="preserve"> Комитета местного самоуправления рабочего поселка Мокшан Мокшанского района Пензенской области</w:t>
      </w:r>
      <w:r w:rsidRPr="00EA3110">
        <w:rPr>
          <w:i/>
          <w:sz w:val="18"/>
          <w:szCs w:val="18"/>
        </w:rPr>
        <w:t xml:space="preserve"> </w:t>
      </w:r>
      <w:r w:rsidRPr="00EA3110">
        <w:rPr>
          <w:sz w:val="18"/>
          <w:szCs w:val="18"/>
        </w:rPr>
        <w:t xml:space="preserve">по бюджетной, финансовой и  налоговой политике </w:t>
      </w:r>
      <w:r w:rsidRPr="00EA3110">
        <w:rPr>
          <w:sz w:val="18"/>
          <w:szCs w:val="18"/>
        </w:rPr>
        <w:t>(председатель комиссии – Тархов В.Н. – депутат  от избирательного округа № 6).</w:t>
      </w:r>
    </w:p>
    <w:p w:rsidR="00EA3110" w:rsidRPr="00EA3110" w:rsidRDefault="00EA3110" w:rsidP="00EA3110">
      <w:pPr>
        <w:rPr>
          <w:sz w:val="18"/>
          <w:szCs w:val="18"/>
        </w:rPr>
      </w:pPr>
    </w:p>
    <w:p w:rsidR="00EA3110" w:rsidRPr="00EA3110" w:rsidRDefault="00EA3110" w:rsidP="00EA3110">
      <w:pPr>
        <w:tabs>
          <w:tab w:val="left" w:pos="6300"/>
        </w:tabs>
        <w:rPr>
          <w:sz w:val="18"/>
          <w:szCs w:val="18"/>
        </w:rPr>
      </w:pPr>
      <w:r w:rsidRPr="00EA3110">
        <w:rPr>
          <w:b/>
          <w:sz w:val="18"/>
          <w:szCs w:val="18"/>
        </w:rPr>
        <w:t xml:space="preserve"> </w:t>
      </w:r>
      <w:r w:rsidRPr="00EA3110">
        <w:rPr>
          <w:sz w:val="18"/>
          <w:szCs w:val="18"/>
        </w:rPr>
        <w:t xml:space="preserve">Глава рабочего поселка Мокшан </w:t>
      </w:r>
    </w:p>
    <w:p w:rsidR="00EA3110" w:rsidRPr="00EA3110" w:rsidRDefault="00EA3110" w:rsidP="00EA3110">
      <w:pPr>
        <w:tabs>
          <w:tab w:val="left" w:pos="6300"/>
        </w:tabs>
        <w:rPr>
          <w:sz w:val="18"/>
          <w:szCs w:val="18"/>
        </w:rPr>
      </w:pPr>
      <w:r w:rsidRPr="00EA3110">
        <w:rPr>
          <w:sz w:val="18"/>
          <w:szCs w:val="18"/>
        </w:rPr>
        <w:t xml:space="preserve">Мокшанского района Пензенской области     Ю.А. </w:t>
      </w:r>
      <w:proofErr w:type="spellStart"/>
      <w:r w:rsidRPr="00EA3110">
        <w:rPr>
          <w:sz w:val="18"/>
          <w:szCs w:val="18"/>
        </w:rPr>
        <w:t>Малькова</w:t>
      </w:r>
      <w:proofErr w:type="spellEnd"/>
      <w:r w:rsidRPr="00EA3110">
        <w:rPr>
          <w:sz w:val="18"/>
          <w:szCs w:val="18"/>
        </w:rPr>
        <w:t xml:space="preserve"> </w:t>
      </w:r>
    </w:p>
    <w:p w:rsidR="00EA3110" w:rsidRPr="00EA3110" w:rsidRDefault="00EA3110" w:rsidP="00EA3110">
      <w:pPr>
        <w:tabs>
          <w:tab w:val="left" w:pos="6300"/>
        </w:tabs>
        <w:rPr>
          <w:sz w:val="18"/>
          <w:szCs w:val="18"/>
        </w:rPr>
      </w:pP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>Приложение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>утверждено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решением Комитета 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>местного самоуправления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 рабочего посёлка Мокшан 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Мокшанского района 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 xml:space="preserve">Пензенской области </w:t>
      </w:r>
    </w:p>
    <w:p w:rsidR="00EA3110" w:rsidRPr="00EA3110" w:rsidRDefault="00EA3110" w:rsidP="00EA3110">
      <w:pPr>
        <w:jc w:val="right"/>
        <w:rPr>
          <w:sz w:val="18"/>
          <w:szCs w:val="18"/>
        </w:rPr>
      </w:pPr>
      <w:r w:rsidRPr="00EA3110">
        <w:rPr>
          <w:sz w:val="18"/>
          <w:szCs w:val="18"/>
        </w:rPr>
        <w:t>от 30.04.2025 № 91-17/8</w:t>
      </w:r>
    </w:p>
    <w:p w:rsidR="00EA3110" w:rsidRPr="00EA3110" w:rsidRDefault="00EA3110" w:rsidP="00EA3110">
      <w:pPr>
        <w:jc w:val="center"/>
        <w:rPr>
          <w:b/>
          <w:sz w:val="18"/>
          <w:szCs w:val="18"/>
        </w:rPr>
      </w:pPr>
      <w:r w:rsidRPr="00EA3110">
        <w:rPr>
          <w:b/>
          <w:sz w:val="18"/>
          <w:szCs w:val="18"/>
        </w:rPr>
        <w:t>Отчет</w:t>
      </w:r>
      <w:r>
        <w:rPr>
          <w:b/>
          <w:sz w:val="18"/>
          <w:szCs w:val="18"/>
        </w:rPr>
        <w:t xml:space="preserve"> </w:t>
      </w:r>
      <w:proofErr w:type="gramStart"/>
      <w:r w:rsidRPr="00EA3110">
        <w:rPr>
          <w:b/>
          <w:sz w:val="18"/>
          <w:szCs w:val="18"/>
        </w:rPr>
        <w:t>о  расходовании</w:t>
      </w:r>
      <w:proofErr w:type="gramEnd"/>
      <w:r w:rsidRPr="00EA3110">
        <w:rPr>
          <w:b/>
          <w:sz w:val="18"/>
          <w:szCs w:val="18"/>
        </w:rPr>
        <w:t xml:space="preserve"> средств резервного фонда Администрации</w:t>
      </w:r>
      <w:r>
        <w:rPr>
          <w:b/>
          <w:sz w:val="18"/>
          <w:szCs w:val="18"/>
        </w:rPr>
        <w:t xml:space="preserve"> </w:t>
      </w:r>
      <w:r w:rsidRPr="00EA3110">
        <w:rPr>
          <w:b/>
          <w:bCs/>
          <w:sz w:val="18"/>
          <w:szCs w:val="18"/>
        </w:rPr>
        <w:t>рабочего поселка Мокшан Мокшанского района   Пензенской области</w:t>
      </w:r>
    </w:p>
    <w:p w:rsidR="00EA3110" w:rsidRPr="00EA3110" w:rsidRDefault="00EA3110" w:rsidP="00EA3110">
      <w:pPr>
        <w:jc w:val="center"/>
        <w:rPr>
          <w:sz w:val="18"/>
          <w:szCs w:val="18"/>
        </w:rPr>
      </w:pPr>
    </w:p>
    <w:p w:rsidR="00EA3110" w:rsidRPr="00EA3110" w:rsidRDefault="00EA3110" w:rsidP="00EA3110">
      <w:pPr>
        <w:ind w:firstLine="567"/>
        <w:jc w:val="both"/>
        <w:rPr>
          <w:vanish/>
          <w:sz w:val="18"/>
          <w:szCs w:val="18"/>
        </w:rPr>
      </w:pPr>
      <w:r w:rsidRPr="00EA3110">
        <w:rPr>
          <w:sz w:val="18"/>
          <w:szCs w:val="18"/>
        </w:rPr>
        <w:t xml:space="preserve">Резервный </w:t>
      </w:r>
      <w:proofErr w:type="gramStart"/>
      <w:r w:rsidRPr="00EA3110">
        <w:rPr>
          <w:sz w:val="18"/>
          <w:szCs w:val="18"/>
        </w:rPr>
        <w:t>фонд  Администрации</w:t>
      </w:r>
      <w:proofErr w:type="gramEnd"/>
      <w:r w:rsidRPr="00EA3110">
        <w:rPr>
          <w:sz w:val="18"/>
          <w:szCs w:val="18"/>
        </w:rPr>
        <w:t xml:space="preserve">  </w:t>
      </w:r>
    </w:p>
    <w:p w:rsidR="00EA3110" w:rsidRPr="00EA3110" w:rsidRDefault="00EA3110" w:rsidP="00EA3110">
      <w:pPr>
        <w:jc w:val="both"/>
        <w:rPr>
          <w:sz w:val="18"/>
          <w:szCs w:val="18"/>
        </w:rPr>
      </w:pPr>
      <w:r w:rsidRPr="00EA3110">
        <w:rPr>
          <w:bCs/>
          <w:sz w:val="18"/>
          <w:szCs w:val="18"/>
        </w:rPr>
        <w:t>рабочего поселка Мокшан Мокшанского района   Пензенской области сформирован в соответствии с</w:t>
      </w:r>
      <w:r w:rsidRPr="00EA3110">
        <w:rPr>
          <w:b/>
          <w:bCs/>
          <w:sz w:val="18"/>
          <w:szCs w:val="18"/>
        </w:rPr>
        <w:t xml:space="preserve">  </w:t>
      </w:r>
      <w:r w:rsidRPr="00EA3110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Pr="00EA3110">
        <w:rPr>
          <w:b/>
          <w:bCs/>
          <w:sz w:val="18"/>
          <w:szCs w:val="18"/>
        </w:rPr>
        <w:t xml:space="preserve"> </w:t>
      </w:r>
      <w:r w:rsidRPr="00EA3110">
        <w:rPr>
          <w:sz w:val="18"/>
          <w:szCs w:val="18"/>
        </w:rPr>
        <w:t xml:space="preserve"> решением Комитета местного самоуправления рабочего поселка Мокшан Мокшанского района Пензенской области от 21.12.2023 № 478-114/7 «О бюджете рабочего поселка Мокшан Мокшанского района Пензенской области на 2024 год и на плановый период 2025 и 2026 годов» (с последующими изменениями), Положением   о порядке использования бюджетных ассигнований резервного фонда администрации рабочего поселка Мокшан Мокшанского района Пензенской области, утвержденного постановлением Администрации рабочего поселка Мокшан Мокшанского района от 12.07.2018 № 469.</w:t>
      </w:r>
    </w:p>
    <w:p w:rsidR="00EA3110" w:rsidRPr="00EA3110" w:rsidRDefault="00EA3110" w:rsidP="00EA3110">
      <w:pPr>
        <w:tabs>
          <w:tab w:val="left" w:pos="765"/>
        </w:tabs>
        <w:jc w:val="both"/>
        <w:rPr>
          <w:sz w:val="18"/>
          <w:szCs w:val="18"/>
        </w:rPr>
      </w:pPr>
      <w:r w:rsidRPr="00EA3110">
        <w:rPr>
          <w:sz w:val="18"/>
          <w:szCs w:val="18"/>
        </w:rPr>
        <w:tab/>
        <w:t xml:space="preserve">В соответствии с постановлением Администрации рабочего поселка Мокшан Мокшанского района от 27.02.2024   №  59 «О выделении средств из резервного фонда </w:t>
      </w:r>
      <w:r w:rsidRPr="00EA3110">
        <w:rPr>
          <w:bCs/>
          <w:sz w:val="18"/>
          <w:szCs w:val="18"/>
        </w:rPr>
        <w:t xml:space="preserve"> Администрации </w:t>
      </w:r>
      <w:r w:rsidRPr="00EA3110">
        <w:rPr>
          <w:sz w:val="18"/>
          <w:szCs w:val="18"/>
        </w:rPr>
        <w:t xml:space="preserve"> </w:t>
      </w:r>
      <w:r w:rsidRPr="00EA3110">
        <w:rPr>
          <w:bCs/>
          <w:sz w:val="18"/>
          <w:szCs w:val="18"/>
        </w:rPr>
        <w:t>рабочего поселка Мокшан Мокшанского района</w:t>
      </w:r>
      <w:r w:rsidRPr="00EA3110">
        <w:rPr>
          <w:sz w:val="18"/>
          <w:szCs w:val="18"/>
        </w:rPr>
        <w:t xml:space="preserve"> пострадавшим  в результате пожара  на территории рабочего поселка Мокшан</w:t>
      </w:r>
      <w:r w:rsidRPr="00EA3110">
        <w:rPr>
          <w:bCs/>
          <w:sz w:val="18"/>
          <w:szCs w:val="18"/>
        </w:rPr>
        <w:t xml:space="preserve"> </w:t>
      </w:r>
      <w:r w:rsidRPr="00EA3110">
        <w:rPr>
          <w:sz w:val="18"/>
          <w:szCs w:val="18"/>
        </w:rPr>
        <w:t xml:space="preserve"> Мокшанского района Пензенской области», по согласованию,  решением Комитета местного самоуправления  рабочего поселка Мокшан Мокшанского района Пензенской области от 10.01.2024 № 488-117/7 ,  рассмотрев представленные документы,</w:t>
      </w:r>
      <w:r w:rsidRPr="00EA3110">
        <w:rPr>
          <w:b/>
          <w:sz w:val="18"/>
          <w:szCs w:val="18"/>
        </w:rPr>
        <w:t xml:space="preserve"> </w:t>
      </w:r>
      <w:r w:rsidRPr="00EA3110">
        <w:rPr>
          <w:sz w:val="18"/>
          <w:szCs w:val="18"/>
        </w:rPr>
        <w:t xml:space="preserve">  семье пострадавших было выделено 30 000 рублей.</w:t>
      </w:r>
    </w:p>
    <w:p w:rsidR="00EA3110" w:rsidRDefault="00EA3110" w:rsidP="00EA3110">
      <w:pPr>
        <w:rPr>
          <w:sz w:val="18"/>
          <w:szCs w:val="18"/>
        </w:rPr>
        <w:sectPr w:rsidR="00EA3110" w:rsidSect="00EA3110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EA3110" w:rsidRPr="00EA3110" w:rsidRDefault="00EA3110" w:rsidP="00EA3110">
      <w:pPr>
        <w:rPr>
          <w:sz w:val="18"/>
          <w:szCs w:val="18"/>
        </w:rPr>
      </w:pPr>
    </w:p>
    <w:p w:rsidR="00EA3110" w:rsidRPr="00EA3110" w:rsidRDefault="00EA3110" w:rsidP="00EA3110">
      <w:pPr>
        <w:jc w:val="center"/>
        <w:rPr>
          <w:sz w:val="18"/>
          <w:szCs w:val="18"/>
        </w:rPr>
      </w:pPr>
      <w:r w:rsidRPr="00EA3110">
        <w:rPr>
          <w:sz w:val="18"/>
          <w:szCs w:val="18"/>
        </w:rPr>
        <w:t>Отчет о расходовании средств резервного фонда:</w:t>
      </w:r>
    </w:p>
    <w:p w:rsidR="00EA3110" w:rsidRPr="00EA3110" w:rsidRDefault="00EA3110" w:rsidP="00EA3110">
      <w:pPr>
        <w:rPr>
          <w:sz w:val="18"/>
          <w:szCs w:val="18"/>
        </w:rPr>
      </w:pPr>
    </w:p>
    <w:tbl>
      <w:tblPr>
        <w:tblStyle w:val="ad"/>
        <w:tblW w:w="1060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6"/>
        <w:gridCol w:w="8759"/>
        <w:gridCol w:w="1418"/>
      </w:tblGrid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ind w:right="2019"/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№</w:t>
            </w:r>
            <w:proofErr w:type="spellStart"/>
            <w:r w:rsidRPr="00EA3110">
              <w:rPr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jc w:val="center"/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Направления расходования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 xml:space="preserve">Сумма, </w:t>
            </w:r>
          </w:p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руб.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ind w:right="2019"/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средства</w:t>
            </w:r>
            <w:r w:rsidRPr="00EA3110">
              <w:rPr>
                <w:b/>
                <w:sz w:val="18"/>
                <w:szCs w:val="18"/>
                <w:lang w:eastAsia="en-US"/>
              </w:rPr>
              <w:t xml:space="preserve"> Резервный фонд администрации рабочего поселка Мокшан Мокшанского района Пензенской области, утвержденные </w:t>
            </w:r>
            <w:proofErr w:type="gramStart"/>
            <w:r w:rsidRPr="00EA3110">
              <w:rPr>
                <w:b/>
                <w:sz w:val="18"/>
                <w:szCs w:val="18"/>
                <w:lang w:eastAsia="en-US"/>
              </w:rPr>
              <w:t>решением  «</w:t>
            </w:r>
            <w:proofErr w:type="gramEnd"/>
            <w:r w:rsidRPr="00EA3110">
              <w:rPr>
                <w:sz w:val="18"/>
                <w:szCs w:val="18"/>
                <w:lang w:eastAsia="en-US"/>
              </w:rPr>
              <w:t>О бюджете рабочего поселка Мокшан Мокшанского района Пензенской области на 2024 год и на плановый период 2025 и 2026 годов» (в редакции от</w:t>
            </w:r>
            <w:r w:rsidRPr="00EA3110">
              <w:rPr>
                <w:bCs/>
                <w:color w:val="000000"/>
                <w:sz w:val="18"/>
                <w:szCs w:val="18"/>
                <w:lang w:eastAsia="en-US"/>
              </w:rPr>
              <w:t xml:space="preserve"> 02.07.2024 №  519-</w:t>
            </w:r>
            <w:r w:rsidRPr="00EA3110">
              <w:rPr>
                <w:bCs/>
                <w:color w:val="000000"/>
                <w:sz w:val="18"/>
                <w:szCs w:val="18"/>
                <w:lang w:eastAsia="en-US"/>
              </w:rPr>
              <w:lastRenderedPageBreak/>
              <w:t>128/7)</w:t>
            </w:r>
          </w:p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ind w:left="42" w:hanging="42"/>
              <w:rPr>
                <w:b/>
                <w:bCs/>
                <w:sz w:val="18"/>
                <w:szCs w:val="18"/>
                <w:lang w:eastAsia="en-US"/>
              </w:rPr>
            </w:pPr>
            <w:r w:rsidRPr="00EA3110">
              <w:rPr>
                <w:b/>
                <w:bCs/>
                <w:sz w:val="18"/>
                <w:szCs w:val="18"/>
                <w:lang w:eastAsia="en-US"/>
              </w:rPr>
              <w:lastRenderedPageBreak/>
              <w:t>110 000,00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ind w:right="2019"/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jc w:val="both"/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 xml:space="preserve">В </w:t>
            </w:r>
            <w:proofErr w:type="spellStart"/>
            <w:r w:rsidRPr="00EA3110">
              <w:rPr>
                <w:sz w:val="18"/>
                <w:szCs w:val="18"/>
                <w:lang w:eastAsia="en-US"/>
              </w:rPr>
              <w:t>т.ч</w:t>
            </w:r>
            <w:proofErr w:type="spellEnd"/>
            <w:r w:rsidRPr="00EA3110">
              <w:rPr>
                <w:sz w:val="18"/>
                <w:szCs w:val="18"/>
                <w:lang w:eastAsia="en-US"/>
              </w:rPr>
              <w:t>. - Резервные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80 000,00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jc w:val="both"/>
              <w:rPr>
                <w:bCs/>
                <w:sz w:val="18"/>
                <w:szCs w:val="18"/>
                <w:lang w:eastAsia="en-US"/>
              </w:rPr>
            </w:pPr>
            <w:r w:rsidRPr="00EA3110">
              <w:rPr>
                <w:bCs/>
                <w:sz w:val="18"/>
                <w:szCs w:val="18"/>
                <w:lang w:eastAsia="en-US"/>
              </w:rPr>
              <w:t xml:space="preserve">           -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30 000,00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EA3110">
              <w:rPr>
                <w:b/>
                <w:bCs/>
                <w:sz w:val="18"/>
                <w:szCs w:val="18"/>
                <w:lang w:eastAsia="en-US"/>
              </w:rPr>
              <w:t>Расходы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EA3110">
              <w:rPr>
                <w:b/>
                <w:bCs/>
                <w:sz w:val="18"/>
                <w:szCs w:val="18"/>
                <w:lang w:eastAsia="en-US"/>
              </w:rPr>
              <w:t>30 000,00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в том числе по направлениям использования средств фонда: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проведения аварийно-восстановительных работ и иных мероприятий, связанных с ликвидацией последствий стихийных бедствий и других чрезвычайных ситуаций природного и техногенного характера;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jc w:val="center"/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 xml:space="preserve">оказание единовременной материальной помощи (денежной выплаты) гражданам, пострадавшим </w:t>
            </w:r>
            <w:r w:rsidRPr="00EA3110">
              <w:rPr>
                <w:color w:val="2D2D2D"/>
                <w:sz w:val="18"/>
                <w:szCs w:val="18"/>
                <w:shd w:val="clear" w:color="auto" w:fill="FFFFFF"/>
                <w:lang w:eastAsia="en-US"/>
              </w:rPr>
              <w:t xml:space="preserve">и утратившим имущество </w:t>
            </w:r>
            <w:r w:rsidRPr="00EA3110">
              <w:rPr>
                <w:sz w:val="18"/>
                <w:szCs w:val="18"/>
                <w:lang w:eastAsia="en-US"/>
              </w:rPr>
              <w:t>в результате стихийных бедствий, пожаров.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sz w:val="18"/>
                <w:szCs w:val="18"/>
                <w:lang w:eastAsia="en-US"/>
              </w:rPr>
              <w:t>30 000,00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shd w:val="clear" w:color="auto" w:fill="FFFFFF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EA3110">
              <w:rPr>
                <w:color w:val="000000"/>
                <w:sz w:val="18"/>
                <w:szCs w:val="18"/>
                <w:lang w:eastAsia="en-US"/>
              </w:rPr>
              <w:t>предупреждение массовых заболеваний и эпидемий, эпизоотии на территории</w:t>
            </w:r>
          </w:p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color w:val="000000"/>
                <w:sz w:val="18"/>
                <w:szCs w:val="18"/>
                <w:lang w:eastAsia="en-US"/>
              </w:rPr>
              <w:t>муниципального образования, включая проведение карантинных мероприятий в случае эпидемий или эпизоотии, и ликвидацию их последствий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jc w:val="center"/>
              <w:rPr>
                <w:sz w:val="18"/>
                <w:szCs w:val="18"/>
              </w:rPr>
            </w:pPr>
            <w:r w:rsidRPr="00EA311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color w:val="000000"/>
                <w:sz w:val="18"/>
                <w:szCs w:val="18"/>
                <w:lang w:eastAsia="en-US"/>
              </w:rPr>
              <w:t>организацию и осуществление на территории муниципального образования неотложных мероприятий по предупреждению терроризма и экстремизма, минимизации их последствий, за исключением вопросов, решение которых отнесено к ведению Российской Федерации;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jc w:val="center"/>
              <w:rPr>
                <w:sz w:val="18"/>
                <w:szCs w:val="18"/>
              </w:rPr>
            </w:pPr>
            <w:r w:rsidRPr="00EA311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  <w:r w:rsidRPr="00EA3110">
              <w:rPr>
                <w:color w:val="2D2D2D"/>
                <w:sz w:val="18"/>
                <w:szCs w:val="18"/>
                <w:shd w:val="clear" w:color="auto" w:fill="FFFFFF"/>
                <w:lang w:eastAsia="en-US"/>
              </w:rPr>
              <w:t>финансовое обеспечение исполнения судебных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jc w:val="center"/>
              <w:rPr>
                <w:sz w:val="18"/>
                <w:szCs w:val="18"/>
              </w:rPr>
            </w:pPr>
            <w:r w:rsidRPr="00EA311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EA3110" w:rsidRPr="00EA3110" w:rsidTr="00EA31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10" w:rsidRPr="00EA3110" w:rsidRDefault="00EA3110" w:rsidP="006053F8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EA3110" w:rsidRPr="00EA3110" w:rsidRDefault="00EA3110" w:rsidP="00EA3110">
      <w:pPr>
        <w:rPr>
          <w:sz w:val="18"/>
          <w:szCs w:val="18"/>
        </w:rPr>
      </w:pPr>
    </w:p>
    <w:p w:rsidR="00EA3110" w:rsidRPr="00EA3110" w:rsidRDefault="00EA3110" w:rsidP="00EA3110">
      <w:pPr>
        <w:jc w:val="both"/>
        <w:rPr>
          <w:sz w:val="18"/>
          <w:szCs w:val="18"/>
        </w:rPr>
      </w:pPr>
      <w:r w:rsidRPr="00EA3110">
        <w:rPr>
          <w:sz w:val="18"/>
          <w:szCs w:val="18"/>
        </w:rPr>
        <w:t xml:space="preserve">         Средства резервного фонда администрации использованы по фактической потребности. Остаток неиспользованных средств резервного фонда по состоянию на 01.01.2025 года оставил 80 000,00 рублей.</w:t>
      </w:r>
    </w:p>
    <w:p w:rsidR="00EA3110" w:rsidRPr="00DD40B3" w:rsidRDefault="00EA3110" w:rsidP="00EA3110">
      <w:pPr>
        <w:jc w:val="center"/>
      </w:pPr>
    </w:p>
    <w:p w:rsidR="00A121A2" w:rsidRDefault="00A121A2" w:rsidP="00841124">
      <w:pPr>
        <w:jc w:val="center"/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A808B0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92" w:rsidRDefault="00C45392" w:rsidP="00970251">
      <w:r>
        <w:separator/>
      </w:r>
    </w:p>
  </w:endnote>
  <w:endnote w:type="continuationSeparator" w:id="0">
    <w:p w:rsidR="00C45392" w:rsidRDefault="00C45392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98">
          <w:rPr>
            <w:noProof/>
          </w:rPr>
          <w:t>21</w:t>
        </w:r>
        <w:r>
          <w:fldChar w:fldCharType="end"/>
        </w:r>
      </w:p>
    </w:sdtContent>
  </w:sdt>
  <w:p w:rsidR="00970251" w:rsidRDefault="0097025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92" w:rsidRDefault="00C45392" w:rsidP="00970251">
      <w:r>
        <w:separator/>
      </w:r>
    </w:p>
  </w:footnote>
  <w:footnote w:type="continuationSeparator" w:id="0">
    <w:p w:rsidR="00C45392" w:rsidRDefault="00C45392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6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56C64"/>
    <w:rsid w:val="000A523F"/>
    <w:rsid w:val="000E3C54"/>
    <w:rsid w:val="00156DBC"/>
    <w:rsid w:val="00184954"/>
    <w:rsid w:val="001920DF"/>
    <w:rsid w:val="0024334E"/>
    <w:rsid w:val="002823FD"/>
    <w:rsid w:val="00293C6B"/>
    <w:rsid w:val="0030506A"/>
    <w:rsid w:val="003149EF"/>
    <w:rsid w:val="00321BFC"/>
    <w:rsid w:val="0032562A"/>
    <w:rsid w:val="0039102C"/>
    <w:rsid w:val="003E36C6"/>
    <w:rsid w:val="00470913"/>
    <w:rsid w:val="00475368"/>
    <w:rsid w:val="004A45B5"/>
    <w:rsid w:val="004C0336"/>
    <w:rsid w:val="004C3589"/>
    <w:rsid w:val="004F2626"/>
    <w:rsid w:val="004F3E63"/>
    <w:rsid w:val="005061D4"/>
    <w:rsid w:val="00544E98"/>
    <w:rsid w:val="00554940"/>
    <w:rsid w:val="005D5698"/>
    <w:rsid w:val="005E71A6"/>
    <w:rsid w:val="00624CC2"/>
    <w:rsid w:val="00627BBC"/>
    <w:rsid w:val="006D5510"/>
    <w:rsid w:val="006F4860"/>
    <w:rsid w:val="00706593"/>
    <w:rsid w:val="007103D8"/>
    <w:rsid w:val="00725DAD"/>
    <w:rsid w:val="00731AB6"/>
    <w:rsid w:val="00731E52"/>
    <w:rsid w:val="00761251"/>
    <w:rsid w:val="0079287A"/>
    <w:rsid w:val="007E3166"/>
    <w:rsid w:val="008152E4"/>
    <w:rsid w:val="008268CB"/>
    <w:rsid w:val="00841124"/>
    <w:rsid w:val="00870D0C"/>
    <w:rsid w:val="00883B90"/>
    <w:rsid w:val="008C2929"/>
    <w:rsid w:val="00914F56"/>
    <w:rsid w:val="00923F15"/>
    <w:rsid w:val="0095606A"/>
    <w:rsid w:val="00970251"/>
    <w:rsid w:val="009722C1"/>
    <w:rsid w:val="00992381"/>
    <w:rsid w:val="00992B0A"/>
    <w:rsid w:val="0099555A"/>
    <w:rsid w:val="009F15D6"/>
    <w:rsid w:val="00A05C46"/>
    <w:rsid w:val="00A121A2"/>
    <w:rsid w:val="00A4521A"/>
    <w:rsid w:val="00A572A7"/>
    <w:rsid w:val="00A808B0"/>
    <w:rsid w:val="00BA21C9"/>
    <w:rsid w:val="00BE269C"/>
    <w:rsid w:val="00BF42E6"/>
    <w:rsid w:val="00C2528A"/>
    <w:rsid w:val="00C45392"/>
    <w:rsid w:val="00C53E79"/>
    <w:rsid w:val="00C64E1E"/>
    <w:rsid w:val="00CC0E13"/>
    <w:rsid w:val="00CE10A2"/>
    <w:rsid w:val="00CE1B6C"/>
    <w:rsid w:val="00CF3948"/>
    <w:rsid w:val="00D30A74"/>
    <w:rsid w:val="00D92FD7"/>
    <w:rsid w:val="00DC30A1"/>
    <w:rsid w:val="00DD3E33"/>
    <w:rsid w:val="00DD5FB5"/>
    <w:rsid w:val="00E0596A"/>
    <w:rsid w:val="00E86EAB"/>
    <w:rsid w:val="00EA3110"/>
    <w:rsid w:val="00EF7875"/>
    <w:rsid w:val="00F151D6"/>
    <w:rsid w:val="00F549A9"/>
    <w:rsid w:val="00FA2737"/>
    <w:rsid w:val="00FE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0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0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0"/>
    <w:next w:val="a0"/>
    <w:link w:val="40"/>
    <w:semiHidden/>
    <w:unhideWhenUsed/>
    <w:qFormat/>
    <w:rsid w:val="00A808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5">
    <w:name w:val="heading 5"/>
    <w:basedOn w:val="a0"/>
    <w:next w:val="a0"/>
    <w:link w:val="50"/>
    <w:semiHidden/>
    <w:unhideWhenUsed/>
    <w:qFormat/>
    <w:rsid w:val="00A808B0"/>
    <w:pPr>
      <w:keepNext/>
      <w:spacing w:before="240" w:after="60"/>
      <w:ind w:left="284" w:right="284"/>
      <w:jc w:val="center"/>
      <w:outlineLvl w:val="4"/>
    </w:pPr>
    <w:rPr>
      <w:b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A808B0"/>
    <w:pPr>
      <w:keepNext/>
      <w:jc w:val="right"/>
      <w:outlineLvl w:val="5"/>
    </w:pPr>
    <w:rPr>
      <w:szCs w:val="28"/>
    </w:rPr>
  </w:style>
  <w:style w:type="paragraph" w:styleId="7">
    <w:name w:val="heading 7"/>
    <w:basedOn w:val="a0"/>
    <w:next w:val="a0"/>
    <w:link w:val="70"/>
    <w:semiHidden/>
    <w:unhideWhenUsed/>
    <w:qFormat/>
    <w:rsid w:val="00A808B0"/>
    <w:pPr>
      <w:keepNext/>
      <w:jc w:val="right"/>
      <w:outlineLvl w:val="6"/>
    </w:pPr>
    <w:rPr>
      <w:sz w:val="24"/>
      <w:szCs w:val="28"/>
    </w:rPr>
  </w:style>
  <w:style w:type="paragraph" w:styleId="8">
    <w:name w:val="heading 8"/>
    <w:basedOn w:val="a0"/>
    <w:next w:val="a0"/>
    <w:link w:val="80"/>
    <w:semiHidden/>
    <w:unhideWhenUsed/>
    <w:qFormat/>
    <w:rsid w:val="00A808B0"/>
    <w:pPr>
      <w:keepNext/>
      <w:autoSpaceDE w:val="0"/>
      <w:autoSpaceDN w:val="0"/>
      <w:adjustRightInd w:val="0"/>
      <w:outlineLvl w:val="7"/>
    </w:pPr>
    <w:rPr>
      <w:rFonts w:ascii="Arial" w:hAnsi="Arial" w:cs="Arial"/>
      <w:i/>
      <w:iCs/>
      <w:color w:val="000000"/>
      <w:sz w:val="22"/>
      <w:szCs w:val="20"/>
    </w:rPr>
  </w:style>
  <w:style w:type="paragraph" w:styleId="9">
    <w:name w:val="heading 9"/>
    <w:basedOn w:val="a0"/>
    <w:next w:val="5"/>
    <w:link w:val="90"/>
    <w:semiHidden/>
    <w:unhideWhenUsed/>
    <w:qFormat/>
    <w:rsid w:val="00A808B0"/>
    <w:pPr>
      <w:keepNext/>
      <w:keepLines/>
      <w:spacing w:after="120" w:line="240" w:lineRule="exact"/>
      <w:ind w:firstLine="4958"/>
      <w:jc w:val="right"/>
      <w:outlineLvl w:val="8"/>
    </w:pPr>
    <w:rPr>
      <w:b/>
      <w:i/>
      <w:sz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0"/>
    <w:qFormat/>
    <w:rsid w:val="00021099"/>
    <w:pPr>
      <w:ind w:left="720"/>
      <w:contextualSpacing/>
    </w:pPr>
  </w:style>
  <w:style w:type="paragraph" w:styleId="a6">
    <w:name w:val="Title"/>
    <w:basedOn w:val="a0"/>
    <w:next w:val="a0"/>
    <w:link w:val="a7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0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0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rsid w:val="00992B0A"/>
  </w:style>
  <w:style w:type="character" w:customStyle="1" w:styleId="11">
    <w:name w:val="Заголовок 1 Знак"/>
    <w:basedOn w:val="a1"/>
    <w:link w:val="10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0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0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f">
    <w:name w:val="Body Text"/>
    <w:basedOn w:val="a0"/>
    <w:link w:val="af0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0">
    <w:name w:val="Основной текст Знак"/>
    <w:basedOn w:val="a1"/>
    <w:link w:val="af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basedOn w:val="a0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2">
    <w:name w:val="Body Text Indent"/>
    <w:basedOn w:val="a0"/>
    <w:link w:val="af3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1"/>
    <w:link w:val="af2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basedOn w:val="a0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5">
    <w:name w:val="Заголовок таблицы"/>
    <w:basedOn w:val="a0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6">
    <w:basedOn w:val="a0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0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7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8">
    <w:name w:val="Содержимое таблицы"/>
    <w:basedOn w:val="a0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9">
    <w:basedOn w:val="a0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A808B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rsid w:val="00A808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808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semiHidden/>
    <w:rsid w:val="00A808B0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80">
    <w:name w:val="Заголовок 8 Знак"/>
    <w:basedOn w:val="a1"/>
    <w:link w:val="8"/>
    <w:semiHidden/>
    <w:rsid w:val="00A808B0"/>
    <w:rPr>
      <w:rFonts w:ascii="Arial" w:eastAsia="Times New Roman" w:hAnsi="Arial" w:cs="Arial"/>
      <w:i/>
      <w:iCs/>
      <w:color w:val="000000"/>
      <w:szCs w:val="20"/>
      <w:lang w:eastAsia="ru-RU"/>
    </w:rPr>
  </w:style>
  <w:style w:type="character" w:customStyle="1" w:styleId="90">
    <w:name w:val="Заголовок 9 Знак"/>
    <w:basedOn w:val="a1"/>
    <w:link w:val="9"/>
    <w:semiHidden/>
    <w:rsid w:val="00A808B0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fa">
    <w:name w:val="FollowedHyperlink"/>
    <w:uiPriority w:val="99"/>
    <w:semiHidden/>
    <w:unhideWhenUsed/>
    <w:rsid w:val="00A808B0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b">
    <w:name w:val="footnote text"/>
    <w:basedOn w:val="a0"/>
    <w:link w:val="afc"/>
    <w:semiHidden/>
    <w:unhideWhenUsed/>
    <w:rsid w:val="00A808B0"/>
    <w:pPr>
      <w:widowControl w:val="0"/>
    </w:pPr>
    <w:rPr>
      <w:sz w:val="20"/>
      <w:szCs w:val="20"/>
    </w:rPr>
  </w:style>
  <w:style w:type="character" w:customStyle="1" w:styleId="afc">
    <w:name w:val="Текст сноски Знак"/>
    <w:basedOn w:val="a1"/>
    <w:link w:val="afb"/>
    <w:semiHidden/>
    <w:rsid w:val="00A808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0"/>
    <w:link w:val="afe"/>
    <w:semiHidden/>
    <w:unhideWhenUsed/>
    <w:rsid w:val="00A808B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semiHidden/>
    <w:rsid w:val="00A808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semiHidden/>
    <w:unhideWhenUsed/>
    <w:rsid w:val="00A808B0"/>
    <w:pPr>
      <w:jc w:val="center"/>
    </w:pPr>
    <w:rPr>
      <w:b/>
      <w:bCs/>
      <w:sz w:val="18"/>
      <w:szCs w:val="20"/>
    </w:rPr>
  </w:style>
  <w:style w:type="character" w:customStyle="1" w:styleId="33">
    <w:name w:val="Основной текст 3 Знак"/>
    <w:basedOn w:val="a1"/>
    <w:link w:val="32"/>
    <w:semiHidden/>
    <w:rsid w:val="00A808B0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23">
    <w:name w:val="Body Text Indent 2"/>
    <w:basedOn w:val="a0"/>
    <w:link w:val="24"/>
    <w:semiHidden/>
    <w:unhideWhenUsed/>
    <w:rsid w:val="00A808B0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semiHidden/>
    <w:rsid w:val="00A808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semiHidden/>
    <w:unhideWhenUsed/>
    <w:rsid w:val="00A808B0"/>
    <w:rPr>
      <w:b/>
      <w:bCs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semiHidden/>
    <w:rsid w:val="00A808B0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paragraph" w:styleId="aff1">
    <w:name w:val="Balloon Text"/>
    <w:basedOn w:val="a0"/>
    <w:link w:val="aff2"/>
    <w:semiHidden/>
    <w:unhideWhenUsed/>
    <w:rsid w:val="00A808B0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1"/>
    <w:link w:val="aff1"/>
    <w:semiHidden/>
    <w:rsid w:val="00A808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0">
    <w:name w:val="Знак Знак13 Знак Знак"/>
    <w:basedOn w:val="a0"/>
    <w:rsid w:val="00A808B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Cs w:val="20"/>
      <w:lang w:val="en-GB" w:eastAsia="en-US"/>
    </w:rPr>
  </w:style>
  <w:style w:type="paragraph" w:customStyle="1" w:styleId="ConsCell">
    <w:name w:val="ConsCell"/>
    <w:rsid w:val="00A80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4">
    <w:name w:val="Стиль1"/>
    <w:basedOn w:val="a0"/>
    <w:rsid w:val="00A808B0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5">
    <w:name w:val="Стиль2"/>
    <w:basedOn w:val="14"/>
    <w:rsid w:val="00A808B0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A808B0"/>
    <w:pPr>
      <w:numPr>
        <w:numId w:val="7"/>
      </w:numPr>
      <w:jc w:val="both"/>
    </w:pPr>
    <w:rPr>
      <w:sz w:val="24"/>
      <w:szCs w:val="20"/>
    </w:rPr>
  </w:style>
  <w:style w:type="paragraph" w:customStyle="1" w:styleId="41">
    <w:name w:val="Стиль4"/>
    <w:basedOn w:val="a0"/>
    <w:rsid w:val="00A808B0"/>
    <w:pPr>
      <w:ind w:left="567" w:firstLine="284"/>
      <w:jc w:val="both"/>
    </w:pPr>
    <w:rPr>
      <w:sz w:val="24"/>
      <w:szCs w:val="20"/>
    </w:rPr>
  </w:style>
  <w:style w:type="paragraph" w:customStyle="1" w:styleId="FR3">
    <w:name w:val="FR3"/>
    <w:rsid w:val="00A808B0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A808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A808B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808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80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A808B0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3">
    <w:name w:val="Заголовок статьи"/>
    <w:basedOn w:val="a0"/>
    <w:next w:val="a0"/>
    <w:rsid w:val="00A808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A808B0"/>
    <w:pPr>
      <w:widowControl w:val="0"/>
      <w:numPr>
        <w:numId w:val="11"/>
      </w:numPr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xl65">
    <w:name w:val="xl65"/>
    <w:basedOn w:val="a0"/>
    <w:rsid w:val="00A808B0"/>
    <w:pPr>
      <w:spacing w:before="100" w:beforeAutospacing="1" w:after="100" w:afterAutospacing="1"/>
    </w:pPr>
    <w:rPr>
      <w:i/>
      <w:iCs/>
      <w:sz w:val="24"/>
    </w:rPr>
  </w:style>
  <w:style w:type="paragraph" w:customStyle="1" w:styleId="xl66">
    <w:name w:val="xl6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7">
    <w:name w:val="xl6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8">
    <w:name w:val="xl6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69">
    <w:name w:val="xl6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70">
    <w:name w:val="xl7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71">
    <w:name w:val="xl7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73">
    <w:name w:val="xl7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74">
    <w:name w:val="xl74"/>
    <w:basedOn w:val="a0"/>
    <w:rsid w:val="00A808B0"/>
    <w:pP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5">
    <w:name w:val="xl7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76">
    <w:name w:val="xl7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77">
    <w:name w:val="xl7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8">
    <w:name w:val="xl7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9">
    <w:name w:val="xl7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0">
    <w:name w:val="xl8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1">
    <w:name w:val="xl8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2">
    <w:name w:val="xl8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85">
    <w:name w:val="xl8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A808B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7">
    <w:name w:val="xl87"/>
    <w:basedOn w:val="a0"/>
    <w:rsid w:val="00A808B0"/>
    <w:pPr>
      <w:spacing w:before="100" w:beforeAutospacing="1" w:after="100" w:afterAutospacing="1"/>
    </w:pPr>
    <w:rPr>
      <w:b/>
      <w:bCs/>
      <w:sz w:val="24"/>
    </w:rPr>
  </w:style>
  <w:style w:type="paragraph" w:customStyle="1" w:styleId="xl88">
    <w:name w:val="xl88"/>
    <w:basedOn w:val="a0"/>
    <w:rsid w:val="00A808B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91">
    <w:name w:val="xl9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A808B0"/>
    <w:pP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94">
    <w:name w:val="xl94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95">
    <w:name w:val="xl9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96">
    <w:name w:val="xl9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97">
    <w:name w:val="xl9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98">
    <w:name w:val="xl9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99">
    <w:name w:val="xl9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100">
    <w:name w:val="xl10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101">
    <w:name w:val="xl10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102">
    <w:name w:val="xl10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103">
    <w:name w:val="xl10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104">
    <w:name w:val="xl104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5">
    <w:name w:val="xl10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106">
    <w:name w:val="xl10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8">
    <w:name w:val="xl10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09">
    <w:name w:val="xl109"/>
    <w:basedOn w:val="a0"/>
    <w:rsid w:val="00A808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110">
    <w:name w:val="xl110"/>
    <w:basedOn w:val="a0"/>
    <w:rsid w:val="00A808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11">
    <w:name w:val="xl11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112">
    <w:name w:val="xl11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114">
    <w:name w:val="xl114"/>
    <w:basedOn w:val="a0"/>
    <w:rsid w:val="00A808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115">
    <w:name w:val="xl115"/>
    <w:basedOn w:val="a0"/>
    <w:rsid w:val="00A808B0"/>
    <w:pPr>
      <w:spacing w:before="100" w:beforeAutospacing="1" w:after="100" w:afterAutospacing="1"/>
      <w:jc w:val="right"/>
    </w:pPr>
    <w:rPr>
      <w:sz w:val="24"/>
    </w:rPr>
  </w:style>
  <w:style w:type="paragraph" w:customStyle="1" w:styleId="xl116">
    <w:name w:val="xl116"/>
    <w:basedOn w:val="a0"/>
    <w:rsid w:val="00A808B0"/>
    <w:pPr>
      <w:spacing w:before="100" w:beforeAutospacing="1" w:after="100" w:afterAutospacing="1"/>
      <w:jc w:val="right"/>
    </w:pPr>
    <w:rPr>
      <w:sz w:val="24"/>
    </w:rPr>
  </w:style>
  <w:style w:type="paragraph" w:customStyle="1" w:styleId="xl117">
    <w:name w:val="xl117"/>
    <w:basedOn w:val="a0"/>
    <w:rsid w:val="00A808B0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19">
    <w:name w:val="xl11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120">
    <w:name w:val="xl12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121">
    <w:name w:val="xl12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22">
    <w:name w:val="xl12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23">
    <w:name w:val="xl12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A808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125">
    <w:name w:val="xl125"/>
    <w:basedOn w:val="a0"/>
    <w:rsid w:val="00A808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127">
    <w:name w:val="xl12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</w:rPr>
  </w:style>
  <w:style w:type="paragraph" w:customStyle="1" w:styleId="xl128">
    <w:name w:val="xl12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0">
    <w:name w:val="xl13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1">
    <w:name w:val="xl13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132">
    <w:name w:val="xl132"/>
    <w:basedOn w:val="a0"/>
    <w:rsid w:val="00A808B0"/>
    <w:pPr>
      <w:spacing w:before="100" w:beforeAutospacing="1" w:after="100" w:afterAutospacing="1"/>
      <w:jc w:val="right"/>
    </w:pPr>
    <w:rPr>
      <w:sz w:val="24"/>
    </w:rPr>
  </w:style>
  <w:style w:type="paragraph" w:customStyle="1" w:styleId="xl133">
    <w:name w:val="xl133"/>
    <w:basedOn w:val="a0"/>
    <w:rsid w:val="00A808B0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f4">
    <w:name w:val="Знак"/>
    <w:basedOn w:val="a0"/>
    <w:rsid w:val="00A808B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Cs w:val="28"/>
      <w:lang w:val="en-GB" w:eastAsia="en-US"/>
    </w:rPr>
  </w:style>
  <w:style w:type="paragraph" w:customStyle="1" w:styleId="xl84">
    <w:name w:val="xl84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3">
    <w:name w:val="xl6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A808B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0"/>
    <w:rsid w:val="00A808B0"/>
    <w:pPr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0"/>
    <w:rsid w:val="00A808B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A808B0"/>
    <w:pP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0"/>
    <w:rsid w:val="00A808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font5">
    <w:name w:val="font5"/>
    <w:basedOn w:val="a0"/>
    <w:rsid w:val="00A808B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110">
    <w:name w:val="Заголовок 11"/>
    <w:basedOn w:val="a0"/>
    <w:next w:val="a0"/>
    <w:qFormat/>
    <w:rsid w:val="00A808B0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Cs w:val="28"/>
    </w:rPr>
  </w:style>
  <w:style w:type="paragraph" w:customStyle="1" w:styleId="ConsPlusCell">
    <w:name w:val="ConsPlusCell"/>
    <w:rsid w:val="00A80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5">
    <w:name w:val="annotation reference"/>
    <w:semiHidden/>
    <w:unhideWhenUsed/>
    <w:rsid w:val="00A808B0"/>
    <w:rPr>
      <w:b/>
      <w:bCs w:val="0"/>
      <w:i/>
      <w:iCs w:val="0"/>
      <w:sz w:val="16"/>
      <w:szCs w:val="16"/>
      <w:lang w:val="en-GB" w:eastAsia="en-US" w:bidi="ar-SA"/>
    </w:rPr>
  </w:style>
  <w:style w:type="character" w:styleId="aff6">
    <w:name w:val="page number"/>
    <w:semiHidden/>
    <w:unhideWhenUsed/>
    <w:rsid w:val="00A808B0"/>
    <w:rPr>
      <w:b/>
      <w:bCs w:val="0"/>
      <w:i/>
      <w:iCs w:val="0"/>
      <w:sz w:val="28"/>
      <w:lang w:val="en-GB" w:eastAsia="en-US" w:bidi="ar-SA"/>
    </w:rPr>
  </w:style>
  <w:style w:type="character" w:customStyle="1" w:styleId="aff7">
    <w:name w:val="Цветовое выделение"/>
    <w:rsid w:val="00A808B0"/>
    <w:rPr>
      <w:b/>
      <w:bCs/>
      <w:color w:val="000080"/>
      <w:sz w:val="20"/>
      <w:szCs w:val="20"/>
    </w:rPr>
  </w:style>
  <w:style w:type="character" w:customStyle="1" w:styleId="aff8">
    <w:name w:val="Знак Знак"/>
    <w:rsid w:val="00A808B0"/>
    <w:rPr>
      <w:b/>
      <w:bCs w:val="0"/>
      <w:i/>
      <w:iCs w:val="0"/>
      <w:sz w:val="24"/>
      <w:lang w:val="ru-RU" w:eastAsia="ru-RU" w:bidi="ar-SA"/>
    </w:rPr>
  </w:style>
  <w:style w:type="character" w:customStyle="1" w:styleId="131">
    <w:name w:val="Знак Знак13"/>
    <w:rsid w:val="00A808B0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A808B0"/>
    <w:rPr>
      <w:sz w:val="24"/>
      <w:lang w:val="ru-RU" w:eastAsia="ru-RU" w:bidi="ar-SA"/>
    </w:rPr>
  </w:style>
  <w:style w:type="character" w:customStyle="1" w:styleId="15">
    <w:name w:val="Текст выноски Знак1"/>
    <w:uiPriority w:val="99"/>
    <w:semiHidden/>
    <w:rsid w:val="00A808B0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6">
    <w:name w:val="Верхний колонтитул Знак1"/>
    <w:uiPriority w:val="99"/>
    <w:semiHidden/>
    <w:rsid w:val="00A808B0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Нижний колонтитул Знак1"/>
    <w:uiPriority w:val="99"/>
    <w:semiHidden/>
    <w:rsid w:val="00A808B0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Основной текст с отступом Знак1"/>
    <w:uiPriority w:val="99"/>
    <w:semiHidden/>
    <w:rsid w:val="00A808B0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A808B0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9">
    <w:name w:val="Знак Знак1"/>
    <w:rsid w:val="00A808B0"/>
    <w:rPr>
      <w:b w:val="0"/>
      <w:bCs w:val="0"/>
      <w:i w:val="0"/>
      <w:iCs w:val="0"/>
      <w:sz w:val="24"/>
      <w:lang w:val="ru-RU" w:eastAsia="ru-RU" w:bidi="ar-SA"/>
    </w:rPr>
  </w:style>
  <w:style w:type="character" w:customStyle="1" w:styleId="111">
    <w:name w:val="Заголовок 1 Знак1"/>
    <w:basedOn w:val="a1"/>
    <w:uiPriority w:val="9"/>
    <w:rsid w:val="00A808B0"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table" w:customStyle="1" w:styleId="1a">
    <w:name w:val="Сетка таблицы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2"/>
    <w:rsid w:val="00A80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47668-2D2D-42A2-9248-3D40AFBB6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10431</Words>
  <Characters>59460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161</cp:revision>
  <dcterms:created xsi:type="dcterms:W3CDTF">2025-03-04T11:15:00Z</dcterms:created>
  <dcterms:modified xsi:type="dcterms:W3CDTF">2025-05-05T11:15:00Z</dcterms:modified>
</cp:coreProperties>
</file>