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6C6" w:rsidRDefault="003E36C6" w:rsidP="00184954">
      <w:pPr>
        <w:pStyle w:val="a5"/>
        <w:spacing w:before="0" w:after="0"/>
      </w:pPr>
      <w:r>
        <w:rPr>
          <w:rFonts w:ascii="Times New Roman" w:hAnsi="Times New Roman"/>
        </w:rPr>
        <w:t>НФОРМАЦИОННЫЙ БЮЛЛЕТЕНЬ</w:t>
      </w:r>
    </w:p>
    <w:p w:rsidR="003E36C6" w:rsidRDefault="003E36C6" w:rsidP="00184954">
      <w:pPr>
        <w:jc w:val="center"/>
        <w:rPr>
          <w:sz w:val="32"/>
          <w:szCs w:val="32"/>
        </w:rPr>
      </w:pPr>
      <w:r>
        <w:rPr>
          <w:noProof/>
        </w:rPr>
        <mc:AlternateContent>
          <mc:Choice Requires="wps">
            <w:drawing>
              <wp:inline distT="0" distB="0" distL="0" distR="0">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Default="003E36C6" w:rsidP="00184954">
      <w:pPr>
        <w:jc w:val="center"/>
        <w:rPr>
          <w:sz w:val="32"/>
          <w:szCs w:val="32"/>
        </w:rPr>
      </w:pPr>
      <w:r>
        <w:rPr>
          <w:sz w:val="32"/>
          <w:szCs w:val="32"/>
        </w:rPr>
        <w:t>органов местного самоуправления рабочего поселка Мокшан</w:t>
      </w:r>
    </w:p>
    <w:p w:rsidR="003E36C6" w:rsidRDefault="003E36C6" w:rsidP="00184954">
      <w:pPr>
        <w:jc w:val="center"/>
        <w:rPr>
          <w:szCs w:val="28"/>
        </w:rPr>
      </w:pPr>
      <w:r>
        <w:rPr>
          <w:sz w:val="32"/>
          <w:szCs w:val="32"/>
        </w:rPr>
        <w:t xml:space="preserve"> Мокшанского района Пензенской области</w:t>
      </w:r>
    </w:p>
    <w:p w:rsidR="003E36C6" w:rsidRPr="003E36C6" w:rsidRDefault="003E36C6" w:rsidP="00184954">
      <w:pPr>
        <w:jc w:val="center"/>
        <w:rPr>
          <w:sz w:val="20"/>
          <w:szCs w:val="20"/>
        </w:rPr>
      </w:pPr>
    </w:p>
    <w:p w:rsidR="003E36C6" w:rsidRPr="003E36C6" w:rsidRDefault="003E36C6" w:rsidP="00184954">
      <w:pPr>
        <w:jc w:val="center"/>
        <w:rPr>
          <w:sz w:val="20"/>
          <w:szCs w:val="20"/>
        </w:rPr>
      </w:pPr>
      <w:r w:rsidRPr="003E36C6">
        <w:rPr>
          <w:sz w:val="20"/>
          <w:szCs w:val="20"/>
        </w:rPr>
        <w:t>Издание официальных документов:</w:t>
      </w:r>
    </w:p>
    <w:p w:rsidR="003E36C6" w:rsidRDefault="003E36C6" w:rsidP="00184954">
      <w:pPr>
        <w:jc w:val="center"/>
        <w:rPr>
          <w:sz w:val="20"/>
          <w:szCs w:val="20"/>
        </w:rPr>
      </w:pPr>
      <w:r w:rsidRPr="003E36C6">
        <w:rPr>
          <w:sz w:val="20"/>
          <w:szCs w:val="20"/>
        </w:rPr>
        <w:t>средство массовой информации органов местного самоуправления</w:t>
      </w:r>
    </w:p>
    <w:p w:rsidR="003E36C6" w:rsidRPr="003E36C6" w:rsidRDefault="003E36C6" w:rsidP="00184954">
      <w:pPr>
        <w:jc w:val="center"/>
        <w:rPr>
          <w:sz w:val="20"/>
          <w:szCs w:val="20"/>
        </w:rPr>
      </w:pPr>
      <w:r>
        <w:rPr>
          <w:sz w:val="20"/>
          <w:szCs w:val="20"/>
        </w:rPr>
        <w:t xml:space="preserve"> рабочего поселка Мокшан</w:t>
      </w:r>
      <w:r w:rsidR="00EF7875">
        <w:rPr>
          <w:sz w:val="20"/>
          <w:szCs w:val="20"/>
        </w:rPr>
        <w:t xml:space="preserve"> </w:t>
      </w:r>
      <w:r w:rsidRPr="003E36C6">
        <w:rPr>
          <w:sz w:val="20"/>
          <w:szCs w:val="20"/>
        </w:rPr>
        <w:t>Мокшанского района Пензенской области</w:t>
      </w:r>
    </w:p>
    <w:p w:rsidR="00021099" w:rsidRPr="00021099" w:rsidRDefault="00021099" w:rsidP="00184954">
      <w:pPr>
        <w:rPr>
          <w:sz w:val="22"/>
          <w:szCs w:val="22"/>
        </w:rPr>
      </w:pPr>
    </w:p>
    <w:p w:rsidR="00021099" w:rsidRPr="00021099" w:rsidRDefault="00165E3D" w:rsidP="00184954">
      <w:pPr>
        <w:pBdr>
          <w:bottom w:val="single" w:sz="8" w:space="1" w:color="000000"/>
        </w:pBdr>
        <w:tabs>
          <w:tab w:val="left" w:pos="7740"/>
        </w:tabs>
        <w:rPr>
          <w:sz w:val="22"/>
          <w:szCs w:val="22"/>
        </w:rPr>
      </w:pPr>
      <w:r>
        <w:rPr>
          <w:sz w:val="22"/>
          <w:szCs w:val="22"/>
        </w:rPr>
        <w:t>01</w:t>
      </w:r>
      <w:r w:rsidR="00761251">
        <w:rPr>
          <w:sz w:val="22"/>
          <w:szCs w:val="22"/>
        </w:rPr>
        <w:t>.0</w:t>
      </w:r>
      <w:r>
        <w:rPr>
          <w:sz w:val="22"/>
          <w:szCs w:val="22"/>
        </w:rPr>
        <w:t>7</w:t>
      </w:r>
      <w:r w:rsidR="00021099" w:rsidRPr="00021099">
        <w:rPr>
          <w:sz w:val="22"/>
          <w:szCs w:val="22"/>
        </w:rPr>
        <w:t>.2025 года</w:t>
      </w:r>
      <w:r w:rsidR="00021099" w:rsidRPr="00021099">
        <w:rPr>
          <w:sz w:val="22"/>
          <w:szCs w:val="22"/>
        </w:rPr>
        <w:tab/>
        <w:t xml:space="preserve"> рабочий поселок Мокшан</w:t>
      </w:r>
    </w:p>
    <w:p w:rsidR="00C2528A" w:rsidRPr="00021984" w:rsidRDefault="00761251" w:rsidP="00184954">
      <w:pPr>
        <w:pBdr>
          <w:bottom w:val="single" w:sz="8" w:space="1" w:color="000000"/>
        </w:pBdr>
        <w:rPr>
          <w:sz w:val="22"/>
          <w:szCs w:val="22"/>
        </w:rPr>
      </w:pPr>
      <w:r>
        <w:rPr>
          <w:sz w:val="22"/>
          <w:szCs w:val="22"/>
        </w:rPr>
        <w:t xml:space="preserve"> № </w:t>
      </w:r>
      <w:r w:rsidR="00D157D3">
        <w:rPr>
          <w:sz w:val="22"/>
          <w:szCs w:val="22"/>
        </w:rPr>
        <w:t>4</w:t>
      </w:r>
      <w:r w:rsidR="00165E3D">
        <w:rPr>
          <w:sz w:val="22"/>
          <w:szCs w:val="22"/>
        </w:rPr>
        <w:t>7</w:t>
      </w:r>
      <w:r>
        <w:rPr>
          <w:sz w:val="22"/>
          <w:szCs w:val="22"/>
        </w:rPr>
        <w:t>(19</w:t>
      </w:r>
      <w:r w:rsidR="00D157D3">
        <w:rPr>
          <w:sz w:val="22"/>
          <w:szCs w:val="22"/>
        </w:rPr>
        <w:t>6</w:t>
      </w:r>
      <w:r w:rsidR="00165E3D">
        <w:rPr>
          <w:sz w:val="22"/>
          <w:szCs w:val="22"/>
        </w:rPr>
        <w:t>5</w:t>
      </w:r>
      <w:r>
        <w:rPr>
          <w:sz w:val="22"/>
          <w:szCs w:val="22"/>
        </w:rPr>
        <w:t>)</w:t>
      </w:r>
      <w:r w:rsidR="00021099" w:rsidRPr="00021099">
        <w:rPr>
          <w:sz w:val="22"/>
          <w:szCs w:val="22"/>
        </w:rPr>
        <w:t xml:space="preserve"> </w:t>
      </w:r>
    </w:p>
    <w:p w:rsidR="007B1999" w:rsidRDefault="007B1999" w:rsidP="007B1999">
      <w:pPr>
        <w:ind w:firstLine="709"/>
        <w:jc w:val="right"/>
        <w:rPr>
          <w:b/>
          <w:sz w:val="18"/>
          <w:szCs w:val="18"/>
        </w:rPr>
        <w:sectPr w:rsidR="007B1999" w:rsidSect="00021099">
          <w:headerReference w:type="even" r:id="rId9"/>
          <w:headerReference w:type="default" r:id="rId10"/>
          <w:footerReference w:type="even" r:id="rId11"/>
          <w:footerReference w:type="default" r:id="rId12"/>
          <w:headerReference w:type="first" r:id="rId13"/>
          <w:footerReference w:type="first" r:id="rId14"/>
          <w:type w:val="continuous"/>
          <w:pgSz w:w="11906" w:h="16838"/>
          <w:pgMar w:top="851" w:right="680" w:bottom="851" w:left="680" w:header="709" w:footer="709" w:gutter="0"/>
          <w:cols w:space="708"/>
          <w:docGrid w:linePitch="360"/>
        </w:sectPr>
      </w:pPr>
    </w:p>
    <w:p w:rsidR="007B1999" w:rsidRPr="007B1999" w:rsidRDefault="007B1999" w:rsidP="007B1999">
      <w:pPr>
        <w:jc w:val="center"/>
        <w:rPr>
          <w:sz w:val="18"/>
          <w:szCs w:val="18"/>
        </w:rPr>
        <w:sectPr w:rsidR="007B1999" w:rsidRPr="007B1999" w:rsidSect="00165E3D">
          <w:type w:val="continuous"/>
          <w:pgSz w:w="11906" w:h="16838"/>
          <w:pgMar w:top="851" w:right="680" w:bottom="851" w:left="680" w:header="709" w:footer="709" w:gutter="0"/>
          <w:cols w:space="708"/>
          <w:docGrid w:linePitch="360"/>
        </w:sectPr>
      </w:pPr>
    </w:p>
    <w:p w:rsidR="00256AB6" w:rsidRDefault="00256AB6" w:rsidP="007B1999">
      <w:pPr>
        <w:jc w:val="center"/>
        <w:rPr>
          <w:sz w:val="18"/>
          <w:szCs w:val="18"/>
        </w:rPr>
      </w:pPr>
    </w:p>
    <w:p w:rsidR="00165E3D" w:rsidRDefault="00165E3D" w:rsidP="00165E3D">
      <w:pPr>
        <w:jc w:val="center"/>
        <w:rPr>
          <w:b/>
          <w:sz w:val="18"/>
          <w:szCs w:val="18"/>
        </w:rPr>
        <w:sectPr w:rsidR="00165E3D" w:rsidSect="00165E3D">
          <w:type w:val="continuous"/>
          <w:pgSz w:w="11906" w:h="16838"/>
          <w:pgMar w:top="851" w:right="680" w:bottom="851" w:left="680" w:header="709" w:footer="709" w:gutter="0"/>
          <w:cols w:space="708"/>
          <w:docGrid w:linePitch="360"/>
        </w:sectPr>
      </w:pPr>
    </w:p>
    <w:p w:rsidR="00165E3D" w:rsidRPr="00165E3D" w:rsidRDefault="00165E3D" w:rsidP="00165E3D">
      <w:pPr>
        <w:jc w:val="center"/>
        <w:rPr>
          <w:b/>
          <w:sz w:val="18"/>
          <w:szCs w:val="18"/>
        </w:rPr>
      </w:pPr>
      <w:r w:rsidRPr="00165E3D">
        <w:rPr>
          <w:noProof/>
          <w:sz w:val="18"/>
          <w:szCs w:val="18"/>
        </w:rPr>
        <w:lastRenderedPageBreak/>
        <w:drawing>
          <wp:inline distT="0" distB="0" distL="0" distR="0" wp14:anchorId="4766EFC6" wp14:editId="53095B8A">
            <wp:extent cx="476715" cy="514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6715" cy="514350"/>
                    </a:xfrm>
                    <a:prstGeom prst="rect">
                      <a:avLst/>
                    </a:prstGeom>
                    <a:solidFill>
                      <a:srgbClr val="FFFFFF">
                        <a:alpha val="0"/>
                      </a:srgbClr>
                    </a:solidFill>
                    <a:ln>
                      <a:noFill/>
                    </a:ln>
                  </pic:spPr>
                </pic:pic>
              </a:graphicData>
            </a:graphic>
          </wp:inline>
        </w:drawing>
      </w:r>
      <w:r w:rsidRPr="00165E3D">
        <w:rPr>
          <w:b/>
          <w:sz w:val="18"/>
          <w:szCs w:val="18"/>
        </w:rPr>
        <w:t xml:space="preserve"> </w:t>
      </w:r>
    </w:p>
    <w:p w:rsidR="00165E3D" w:rsidRPr="00165E3D" w:rsidRDefault="00165E3D" w:rsidP="00165E3D">
      <w:pPr>
        <w:jc w:val="center"/>
        <w:rPr>
          <w:b/>
          <w:sz w:val="18"/>
          <w:szCs w:val="18"/>
        </w:rPr>
      </w:pPr>
      <w:r w:rsidRPr="00165E3D">
        <w:rPr>
          <w:b/>
          <w:sz w:val="18"/>
          <w:szCs w:val="18"/>
        </w:rPr>
        <w:t>АДМИНИСТРАЦИЯ РАБОЧЕГО ПОСЕЛКА МОКШАН</w:t>
      </w:r>
    </w:p>
    <w:p w:rsidR="00165E3D" w:rsidRPr="00165E3D" w:rsidRDefault="00165E3D" w:rsidP="00165E3D">
      <w:pPr>
        <w:jc w:val="center"/>
        <w:rPr>
          <w:b/>
          <w:sz w:val="18"/>
          <w:szCs w:val="18"/>
        </w:rPr>
      </w:pPr>
      <w:r w:rsidRPr="00165E3D">
        <w:rPr>
          <w:b/>
          <w:sz w:val="18"/>
          <w:szCs w:val="18"/>
        </w:rPr>
        <w:t xml:space="preserve"> МОКШАНСКОГО РАЙОНА ПЕНЗЕНСКОЙ ОБЛАСТИ</w:t>
      </w:r>
    </w:p>
    <w:p w:rsidR="00165E3D" w:rsidRPr="00165E3D" w:rsidRDefault="00165E3D" w:rsidP="00165E3D">
      <w:pPr>
        <w:jc w:val="center"/>
        <w:rPr>
          <w:b/>
          <w:sz w:val="18"/>
          <w:szCs w:val="18"/>
        </w:rPr>
      </w:pPr>
    </w:p>
    <w:p w:rsidR="00165E3D" w:rsidRPr="00165E3D" w:rsidRDefault="00165E3D" w:rsidP="00165E3D">
      <w:pPr>
        <w:jc w:val="center"/>
        <w:rPr>
          <w:b/>
          <w:sz w:val="18"/>
          <w:szCs w:val="18"/>
        </w:rPr>
      </w:pPr>
      <w:r w:rsidRPr="00165E3D">
        <w:rPr>
          <w:b/>
          <w:sz w:val="18"/>
          <w:szCs w:val="18"/>
        </w:rPr>
        <w:t>ПОСТАНОВЛЕНИЕ</w:t>
      </w:r>
    </w:p>
    <w:p w:rsidR="00165E3D" w:rsidRPr="00165E3D" w:rsidRDefault="00165E3D" w:rsidP="00165E3D">
      <w:pPr>
        <w:jc w:val="center"/>
        <w:rPr>
          <w:b/>
          <w:sz w:val="18"/>
          <w:szCs w:val="18"/>
        </w:rPr>
      </w:pPr>
    </w:p>
    <w:p w:rsidR="00165E3D" w:rsidRPr="00165E3D" w:rsidRDefault="00165E3D" w:rsidP="00165E3D">
      <w:pPr>
        <w:jc w:val="center"/>
        <w:rPr>
          <w:sz w:val="18"/>
          <w:szCs w:val="18"/>
        </w:rPr>
      </w:pPr>
      <w:r w:rsidRPr="00165E3D">
        <w:rPr>
          <w:sz w:val="18"/>
          <w:szCs w:val="18"/>
        </w:rPr>
        <w:t>от 01.07.2025 № 406</w:t>
      </w:r>
    </w:p>
    <w:p w:rsidR="00165E3D" w:rsidRPr="00165E3D" w:rsidRDefault="00165E3D" w:rsidP="00165E3D">
      <w:pPr>
        <w:jc w:val="center"/>
        <w:rPr>
          <w:sz w:val="18"/>
          <w:szCs w:val="18"/>
        </w:rPr>
      </w:pPr>
      <w:proofErr w:type="spellStart"/>
      <w:r w:rsidRPr="00165E3D">
        <w:rPr>
          <w:sz w:val="18"/>
          <w:szCs w:val="18"/>
        </w:rPr>
        <w:t>р.п</w:t>
      </w:r>
      <w:proofErr w:type="spellEnd"/>
      <w:r w:rsidRPr="00165E3D">
        <w:rPr>
          <w:sz w:val="18"/>
          <w:szCs w:val="18"/>
        </w:rPr>
        <w:t>. Мокшан</w:t>
      </w:r>
    </w:p>
    <w:p w:rsidR="00165E3D" w:rsidRPr="00165E3D" w:rsidRDefault="00165E3D" w:rsidP="00165E3D">
      <w:pPr>
        <w:shd w:val="clear" w:color="auto" w:fill="FFFFFF"/>
        <w:jc w:val="center"/>
        <w:outlineLvl w:val="0"/>
        <w:rPr>
          <w:b/>
          <w:color w:val="000000"/>
          <w:spacing w:val="2"/>
          <w:sz w:val="18"/>
          <w:szCs w:val="18"/>
        </w:rPr>
      </w:pPr>
      <w:bookmarkStart w:id="0" w:name="_Hlk135293379"/>
    </w:p>
    <w:bookmarkEnd w:id="0"/>
    <w:p w:rsidR="00165E3D" w:rsidRPr="00165E3D" w:rsidRDefault="00165E3D" w:rsidP="00165E3D">
      <w:pPr>
        <w:ind w:firstLine="567"/>
        <w:jc w:val="center"/>
        <w:rPr>
          <w:b/>
          <w:sz w:val="18"/>
          <w:szCs w:val="18"/>
        </w:rPr>
      </w:pPr>
      <w:r w:rsidRPr="00165E3D">
        <w:rPr>
          <w:b/>
          <w:sz w:val="18"/>
          <w:szCs w:val="18"/>
        </w:rPr>
        <w:t xml:space="preserve">О внесение изменений в правила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 утвержденные постановлением администрации рабочего поселка Мокшан Мокшанского района Пензенской области от 10.04.2025 </w:t>
      </w:r>
      <w:r>
        <w:rPr>
          <w:b/>
          <w:sz w:val="18"/>
          <w:szCs w:val="18"/>
        </w:rPr>
        <w:t xml:space="preserve">               </w:t>
      </w:r>
      <w:r w:rsidRPr="00165E3D">
        <w:rPr>
          <w:b/>
          <w:sz w:val="18"/>
          <w:szCs w:val="18"/>
        </w:rPr>
        <w:t>№ 210</w:t>
      </w:r>
    </w:p>
    <w:p w:rsidR="00165E3D" w:rsidRPr="00165E3D" w:rsidRDefault="00165E3D" w:rsidP="00165E3D">
      <w:pPr>
        <w:ind w:firstLine="567"/>
        <w:jc w:val="center"/>
        <w:rPr>
          <w:b/>
          <w:sz w:val="18"/>
          <w:szCs w:val="18"/>
        </w:rPr>
      </w:pPr>
    </w:p>
    <w:p w:rsidR="00165E3D" w:rsidRPr="00165E3D" w:rsidRDefault="00165E3D" w:rsidP="00165E3D">
      <w:pPr>
        <w:ind w:firstLine="284"/>
        <w:jc w:val="both"/>
        <w:rPr>
          <w:color w:val="000000"/>
          <w:spacing w:val="2"/>
          <w:sz w:val="18"/>
          <w:szCs w:val="18"/>
        </w:rPr>
      </w:pPr>
      <w:r w:rsidRPr="00165E3D">
        <w:rPr>
          <w:sz w:val="18"/>
          <w:szCs w:val="18"/>
        </w:rPr>
        <w:t xml:space="preserve">Руководствуясь Федеральным законом от 27.07.2010-ФЗ «Об организации предоставления государственных и муниципальных услуг» (с последующими изменениями), </w:t>
      </w:r>
      <w:r w:rsidRPr="00165E3D">
        <w:rPr>
          <w:color w:val="000000"/>
          <w:spacing w:val="2"/>
          <w:sz w:val="18"/>
          <w:szCs w:val="18"/>
        </w:rPr>
        <w:t xml:space="preserve">руководствуясь </w:t>
      </w:r>
      <w:hyperlink r:id="rId16" w:tgtFrame="_blank" w:history="1">
        <w:r w:rsidRPr="00165E3D">
          <w:rPr>
            <w:color w:val="000000"/>
            <w:spacing w:val="2"/>
            <w:sz w:val="18"/>
            <w:szCs w:val="18"/>
          </w:rPr>
          <w:t>Уставом городского поселения рабочего поселка Мокшан муниципального района Мокшанский район Пензенской области</w:t>
        </w:r>
      </w:hyperlink>
      <w:r w:rsidRPr="00165E3D">
        <w:rPr>
          <w:color w:val="000000"/>
          <w:spacing w:val="2"/>
          <w:sz w:val="18"/>
          <w:szCs w:val="18"/>
        </w:rPr>
        <w:t>,</w:t>
      </w:r>
    </w:p>
    <w:p w:rsidR="00165E3D" w:rsidRPr="00165E3D" w:rsidRDefault="00165E3D" w:rsidP="00165E3D">
      <w:pPr>
        <w:ind w:firstLine="284"/>
        <w:jc w:val="center"/>
        <w:rPr>
          <w:b/>
          <w:sz w:val="18"/>
          <w:szCs w:val="18"/>
        </w:rPr>
      </w:pPr>
    </w:p>
    <w:p w:rsidR="00165E3D" w:rsidRPr="00165E3D" w:rsidRDefault="00165E3D" w:rsidP="00165E3D">
      <w:pPr>
        <w:ind w:firstLine="284"/>
        <w:jc w:val="center"/>
        <w:rPr>
          <w:b/>
          <w:sz w:val="18"/>
          <w:szCs w:val="18"/>
        </w:rPr>
      </w:pPr>
      <w:r w:rsidRPr="00165E3D">
        <w:rPr>
          <w:b/>
          <w:sz w:val="18"/>
          <w:szCs w:val="18"/>
        </w:rPr>
        <w:t>Администрация рабочего поселка Мокшан</w:t>
      </w:r>
    </w:p>
    <w:p w:rsidR="00165E3D" w:rsidRPr="00165E3D" w:rsidRDefault="00165E3D" w:rsidP="00165E3D">
      <w:pPr>
        <w:ind w:firstLine="284"/>
        <w:jc w:val="center"/>
        <w:rPr>
          <w:b/>
          <w:sz w:val="18"/>
          <w:szCs w:val="18"/>
        </w:rPr>
      </w:pPr>
      <w:r w:rsidRPr="00165E3D">
        <w:rPr>
          <w:b/>
          <w:sz w:val="18"/>
          <w:szCs w:val="18"/>
        </w:rPr>
        <w:t xml:space="preserve">Мокшанского района Пензенской области </w:t>
      </w:r>
    </w:p>
    <w:p w:rsidR="00165E3D" w:rsidRPr="00165E3D" w:rsidRDefault="00165E3D" w:rsidP="00165E3D">
      <w:pPr>
        <w:ind w:firstLine="284"/>
        <w:jc w:val="center"/>
        <w:rPr>
          <w:b/>
          <w:sz w:val="18"/>
          <w:szCs w:val="18"/>
        </w:rPr>
      </w:pPr>
      <w:r w:rsidRPr="00165E3D">
        <w:rPr>
          <w:b/>
          <w:sz w:val="18"/>
          <w:szCs w:val="18"/>
        </w:rPr>
        <w:t xml:space="preserve"> ПОСТАНОВЛЯЕТ:</w:t>
      </w:r>
    </w:p>
    <w:p w:rsidR="00165E3D" w:rsidRPr="00165E3D" w:rsidRDefault="00165E3D" w:rsidP="00165E3D">
      <w:pPr>
        <w:ind w:firstLine="284"/>
        <w:jc w:val="both"/>
        <w:rPr>
          <w:sz w:val="18"/>
          <w:szCs w:val="18"/>
        </w:rPr>
      </w:pPr>
    </w:p>
    <w:p w:rsidR="00165E3D" w:rsidRPr="00165E3D" w:rsidRDefault="00165E3D" w:rsidP="00165E3D">
      <w:pPr>
        <w:ind w:firstLine="284"/>
        <w:jc w:val="both"/>
        <w:rPr>
          <w:sz w:val="18"/>
          <w:szCs w:val="18"/>
        </w:rPr>
      </w:pPr>
      <w:r w:rsidRPr="00165E3D">
        <w:rPr>
          <w:sz w:val="18"/>
          <w:szCs w:val="18"/>
        </w:rPr>
        <w:t xml:space="preserve">1. </w:t>
      </w:r>
      <w:proofErr w:type="gramStart"/>
      <w:r w:rsidRPr="00165E3D">
        <w:rPr>
          <w:sz w:val="18"/>
          <w:szCs w:val="18"/>
        </w:rPr>
        <w:t>Внести в правила разработки и утверждения административных регламентов предоставления муниципальных услуг органами местного самоуправления рабочего поселка Мокшан Мокшанского района Пензенской области, утвержденные постановлением администрации рабочего посёлка Мокшан Мокшанского района Пензенской области от 10.04.2025 № 210 «Об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 далее - Правила, следующие изменения:</w:t>
      </w:r>
      <w:proofErr w:type="gramEnd"/>
    </w:p>
    <w:p w:rsidR="00165E3D" w:rsidRPr="00165E3D" w:rsidRDefault="00165E3D" w:rsidP="00165E3D">
      <w:pPr>
        <w:ind w:firstLine="284"/>
        <w:jc w:val="both"/>
        <w:rPr>
          <w:sz w:val="18"/>
          <w:szCs w:val="18"/>
        </w:rPr>
      </w:pPr>
      <w:r w:rsidRPr="00165E3D">
        <w:rPr>
          <w:sz w:val="18"/>
          <w:szCs w:val="18"/>
        </w:rPr>
        <w:t>1.1. подпункт 3 пункта 7 Правил изложить в следующей редакции:</w:t>
      </w:r>
    </w:p>
    <w:p w:rsidR="00165E3D" w:rsidRPr="00165E3D" w:rsidRDefault="00165E3D" w:rsidP="00165E3D">
      <w:pPr>
        <w:ind w:firstLine="284"/>
        <w:jc w:val="both"/>
        <w:rPr>
          <w:sz w:val="18"/>
          <w:szCs w:val="18"/>
        </w:rPr>
      </w:pPr>
      <w:proofErr w:type="gramStart"/>
      <w:r w:rsidRPr="00165E3D">
        <w:rPr>
          <w:sz w:val="18"/>
          <w:szCs w:val="18"/>
        </w:rPr>
        <w:t xml:space="preserve">«3) состав, последовательность и сроки выполнения административных процедур (подразделы, содержание описание каждой административной процедуры, включаются в </w:t>
      </w:r>
      <w:r w:rsidRPr="00165E3D">
        <w:rPr>
          <w:sz w:val="18"/>
          <w:szCs w:val="18"/>
        </w:rPr>
        <w:lastRenderedPageBreak/>
        <w:t>указанный раздел в случаях, если при предоставлении муниципальной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w:t>
      </w:r>
      <w:proofErr w:type="gramEnd"/>
      <w:r w:rsidRPr="00165E3D">
        <w:rPr>
          <w:sz w:val="18"/>
          <w:szCs w:val="18"/>
        </w:rPr>
        <w:t xml:space="preserve"> </w:t>
      </w:r>
      <w:proofErr w:type="gramStart"/>
      <w:r w:rsidRPr="00165E3D">
        <w:rPr>
          <w:sz w:val="18"/>
          <w:szCs w:val="18"/>
        </w:rPr>
        <w:t>исключением требований, которые проверяются в рамках процедуры принятия решения о предоставлении (отказе в предоставлении) 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w:t>
      </w:r>
      <w:proofErr w:type="gramEnd"/>
      <w:r w:rsidRPr="00165E3D">
        <w:rPr>
          <w:sz w:val="18"/>
          <w:szCs w:val="18"/>
        </w:rPr>
        <w:t xml:space="preserve"> предоставления одной государственной услуги допускается 2 и более раза)»;</w:t>
      </w:r>
    </w:p>
    <w:p w:rsidR="00165E3D" w:rsidRPr="00165E3D" w:rsidRDefault="00165E3D" w:rsidP="00165E3D">
      <w:pPr>
        <w:ind w:firstLine="284"/>
        <w:jc w:val="both"/>
        <w:rPr>
          <w:sz w:val="18"/>
          <w:szCs w:val="18"/>
        </w:rPr>
      </w:pPr>
      <w:r w:rsidRPr="00165E3D">
        <w:rPr>
          <w:sz w:val="18"/>
          <w:szCs w:val="18"/>
        </w:rPr>
        <w:t>1.2. дополнить подпунктом 4 пункт 7 Правил следующего содержания:</w:t>
      </w:r>
    </w:p>
    <w:p w:rsidR="00165E3D" w:rsidRPr="00165E3D" w:rsidRDefault="00165E3D" w:rsidP="00165E3D">
      <w:pPr>
        <w:ind w:firstLine="284"/>
        <w:jc w:val="both"/>
        <w:rPr>
          <w:sz w:val="18"/>
          <w:szCs w:val="18"/>
        </w:rPr>
      </w:pPr>
      <w:r w:rsidRPr="00165E3D">
        <w:rPr>
          <w:sz w:val="18"/>
          <w:szCs w:val="18"/>
        </w:rPr>
        <w:t xml:space="preserve">«4) способы информирования заявителя об изменении </w:t>
      </w:r>
      <w:proofErr w:type="gramStart"/>
      <w:r w:rsidRPr="00165E3D">
        <w:rPr>
          <w:sz w:val="18"/>
          <w:szCs w:val="18"/>
        </w:rPr>
        <w:t>статуса рассмотрения запроса предоставления муниципальной услуги</w:t>
      </w:r>
      <w:proofErr w:type="gramEnd"/>
      <w:r w:rsidRPr="00165E3D">
        <w:rPr>
          <w:sz w:val="18"/>
          <w:szCs w:val="18"/>
        </w:rPr>
        <w:t>.»;</w:t>
      </w:r>
    </w:p>
    <w:p w:rsidR="00165E3D" w:rsidRPr="00165E3D" w:rsidRDefault="00165E3D" w:rsidP="00165E3D">
      <w:pPr>
        <w:ind w:firstLine="284"/>
        <w:jc w:val="both"/>
        <w:rPr>
          <w:sz w:val="18"/>
          <w:szCs w:val="18"/>
        </w:rPr>
      </w:pPr>
      <w:r w:rsidRPr="00165E3D">
        <w:rPr>
          <w:sz w:val="18"/>
          <w:szCs w:val="18"/>
        </w:rPr>
        <w:t>1.3. подпункт 4 пункта 7 Правил считать соответственно подпунктом 5 пункта 7;</w:t>
      </w:r>
    </w:p>
    <w:p w:rsidR="00165E3D" w:rsidRPr="00165E3D" w:rsidRDefault="00165E3D" w:rsidP="00165E3D">
      <w:pPr>
        <w:ind w:firstLine="284"/>
        <w:jc w:val="both"/>
        <w:rPr>
          <w:sz w:val="18"/>
          <w:szCs w:val="18"/>
        </w:rPr>
      </w:pPr>
      <w:r w:rsidRPr="00165E3D">
        <w:rPr>
          <w:sz w:val="18"/>
          <w:szCs w:val="18"/>
        </w:rPr>
        <w:t>1.4. пункт 8 дополнить подпунктом «в» следующего содержания:</w:t>
      </w:r>
    </w:p>
    <w:p w:rsidR="00165E3D" w:rsidRPr="00165E3D" w:rsidRDefault="00165E3D" w:rsidP="00165E3D">
      <w:pPr>
        <w:ind w:firstLine="284"/>
        <w:jc w:val="both"/>
        <w:rPr>
          <w:sz w:val="18"/>
          <w:szCs w:val="18"/>
        </w:rPr>
      </w:pPr>
      <w:r w:rsidRPr="00165E3D">
        <w:rPr>
          <w:sz w:val="18"/>
          <w:szCs w:val="18"/>
        </w:rPr>
        <w:t>«в)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 государственных и муниципальных услуг)</w:t>
      </w:r>
      <w:proofErr w:type="gramStart"/>
      <w:r w:rsidRPr="00165E3D">
        <w:rPr>
          <w:sz w:val="18"/>
          <w:szCs w:val="18"/>
        </w:rPr>
        <w:t>.»</w:t>
      </w:r>
      <w:proofErr w:type="gramEnd"/>
    </w:p>
    <w:p w:rsidR="00165E3D" w:rsidRPr="00165E3D" w:rsidRDefault="00165E3D" w:rsidP="00165E3D">
      <w:pPr>
        <w:ind w:firstLine="284"/>
        <w:jc w:val="both"/>
        <w:rPr>
          <w:sz w:val="18"/>
          <w:szCs w:val="18"/>
        </w:rPr>
      </w:pPr>
      <w:r w:rsidRPr="00165E3D">
        <w:rPr>
          <w:sz w:val="18"/>
          <w:szCs w:val="18"/>
        </w:rPr>
        <w:t>1.5. подпункты 5,6 пункта 9 Правил исключить;</w:t>
      </w:r>
    </w:p>
    <w:p w:rsidR="00165E3D" w:rsidRPr="00165E3D" w:rsidRDefault="00165E3D" w:rsidP="00165E3D">
      <w:pPr>
        <w:ind w:firstLine="284"/>
        <w:jc w:val="both"/>
        <w:rPr>
          <w:sz w:val="18"/>
          <w:szCs w:val="18"/>
        </w:rPr>
      </w:pPr>
      <w:r w:rsidRPr="00165E3D">
        <w:rPr>
          <w:sz w:val="18"/>
          <w:szCs w:val="18"/>
        </w:rPr>
        <w:t>1.6. подпункт 8 пункта 9 Правил изложить в следующей редакции:</w:t>
      </w:r>
    </w:p>
    <w:p w:rsidR="00165E3D" w:rsidRPr="00165E3D" w:rsidRDefault="00165E3D" w:rsidP="00165E3D">
      <w:pPr>
        <w:ind w:firstLine="284"/>
        <w:jc w:val="both"/>
        <w:rPr>
          <w:sz w:val="18"/>
          <w:szCs w:val="18"/>
        </w:rPr>
      </w:pPr>
      <w:r w:rsidRPr="00165E3D">
        <w:rPr>
          <w:sz w:val="18"/>
          <w:szCs w:val="18"/>
        </w:rPr>
        <w:t>«8) размер платы, взимаемой с заявителя при предоставлении муниципальной услуги, и способы ее взимания</w:t>
      </w:r>
      <w:proofErr w:type="gramStart"/>
      <w:r w:rsidRPr="00165E3D">
        <w:rPr>
          <w:sz w:val="18"/>
          <w:szCs w:val="18"/>
        </w:rPr>
        <w:t>;»</w:t>
      </w:r>
      <w:proofErr w:type="gramEnd"/>
      <w:r w:rsidRPr="00165E3D">
        <w:rPr>
          <w:sz w:val="18"/>
          <w:szCs w:val="18"/>
        </w:rPr>
        <w:t>;</w:t>
      </w:r>
    </w:p>
    <w:p w:rsidR="00165E3D" w:rsidRPr="00165E3D" w:rsidRDefault="00165E3D" w:rsidP="00165E3D">
      <w:pPr>
        <w:ind w:firstLine="284"/>
        <w:jc w:val="both"/>
        <w:rPr>
          <w:sz w:val="18"/>
          <w:szCs w:val="18"/>
        </w:rPr>
      </w:pPr>
      <w:r w:rsidRPr="00165E3D">
        <w:rPr>
          <w:sz w:val="18"/>
          <w:szCs w:val="18"/>
        </w:rPr>
        <w:t>1.7. подпункт 9 пункта 9 Правил изложить в следующей редакции:</w:t>
      </w:r>
    </w:p>
    <w:p w:rsidR="00165E3D" w:rsidRPr="00165E3D" w:rsidRDefault="00165E3D" w:rsidP="00165E3D">
      <w:pPr>
        <w:ind w:firstLine="284"/>
        <w:jc w:val="both"/>
        <w:rPr>
          <w:sz w:val="18"/>
          <w:szCs w:val="18"/>
        </w:rPr>
      </w:pPr>
      <w:r w:rsidRPr="00165E3D">
        <w:rPr>
          <w:sz w:val="18"/>
          <w:szCs w:val="18"/>
        </w:rPr>
        <w:t xml:space="preserve">«9)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(подраздел включается в административный регламент в случае обращения заявителя непосредственно в орган, </w:t>
      </w:r>
      <w:r w:rsidRPr="00165E3D">
        <w:rPr>
          <w:sz w:val="18"/>
          <w:szCs w:val="18"/>
        </w:rPr>
        <w:lastRenderedPageBreak/>
        <w:t>предоставляющий муниципальную услугу, или многофункциональный центр)</w:t>
      </w:r>
      <w:proofErr w:type="gramStart"/>
      <w:r w:rsidRPr="00165E3D">
        <w:rPr>
          <w:sz w:val="18"/>
          <w:szCs w:val="18"/>
        </w:rPr>
        <w:t>;»</w:t>
      </w:r>
      <w:proofErr w:type="gramEnd"/>
      <w:r w:rsidRPr="00165E3D">
        <w:rPr>
          <w:sz w:val="18"/>
          <w:szCs w:val="18"/>
        </w:rPr>
        <w:t>;</w:t>
      </w:r>
    </w:p>
    <w:p w:rsidR="00165E3D" w:rsidRPr="00165E3D" w:rsidRDefault="00165E3D" w:rsidP="00165E3D">
      <w:pPr>
        <w:ind w:firstLine="284"/>
        <w:jc w:val="both"/>
        <w:rPr>
          <w:sz w:val="18"/>
          <w:szCs w:val="18"/>
        </w:rPr>
      </w:pPr>
      <w:r w:rsidRPr="00165E3D">
        <w:rPr>
          <w:sz w:val="18"/>
          <w:szCs w:val="18"/>
        </w:rPr>
        <w:t>1.8. подпункт 11 пункта 9 Правил изложить в следующей редакции:</w:t>
      </w:r>
    </w:p>
    <w:p w:rsidR="00165E3D" w:rsidRPr="00165E3D" w:rsidRDefault="00165E3D" w:rsidP="00165E3D">
      <w:pPr>
        <w:ind w:firstLine="284"/>
        <w:jc w:val="both"/>
        <w:rPr>
          <w:sz w:val="18"/>
          <w:szCs w:val="18"/>
        </w:rPr>
      </w:pPr>
      <w:r w:rsidRPr="00165E3D">
        <w:rPr>
          <w:sz w:val="18"/>
          <w:szCs w:val="18"/>
        </w:rPr>
        <w:t>«11) требования к помещениям, в которых предоставляется муниципальная услуга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roofErr w:type="gramStart"/>
      <w:r w:rsidRPr="00165E3D">
        <w:rPr>
          <w:sz w:val="18"/>
          <w:szCs w:val="18"/>
        </w:rPr>
        <w:t>;»</w:t>
      </w:r>
      <w:proofErr w:type="gramEnd"/>
      <w:r w:rsidRPr="00165E3D">
        <w:rPr>
          <w:sz w:val="18"/>
          <w:szCs w:val="18"/>
        </w:rPr>
        <w:t>;</w:t>
      </w:r>
    </w:p>
    <w:p w:rsidR="00165E3D" w:rsidRPr="00165E3D" w:rsidRDefault="00165E3D" w:rsidP="00165E3D">
      <w:pPr>
        <w:ind w:firstLine="284"/>
        <w:jc w:val="both"/>
        <w:rPr>
          <w:sz w:val="18"/>
          <w:szCs w:val="18"/>
        </w:rPr>
      </w:pPr>
      <w:r w:rsidRPr="00165E3D">
        <w:rPr>
          <w:sz w:val="18"/>
          <w:szCs w:val="18"/>
        </w:rPr>
        <w:t>1.9. пункт 9 Правил дополнить подпунктами 14, 15 следующего содержания:</w:t>
      </w:r>
    </w:p>
    <w:p w:rsidR="00165E3D" w:rsidRPr="00165E3D" w:rsidRDefault="00165E3D" w:rsidP="00165E3D">
      <w:pPr>
        <w:ind w:firstLine="284"/>
        <w:jc w:val="both"/>
        <w:rPr>
          <w:sz w:val="18"/>
          <w:szCs w:val="18"/>
        </w:rPr>
      </w:pPr>
      <w:r w:rsidRPr="00165E3D">
        <w:rPr>
          <w:sz w:val="18"/>
          <w:szCs w:val="18"/>
        </w:rPr>
        <w:t>«14) исчерпывающий перечень документов, необходимых для предоставления муниципальной услуги;</w:t>
      </w:r>
    </w:p>
    <w:p w:rsidR="00165E3D" w:rsidRPr="00165E3D" w:rsidRDefault="00165E3D" w:rsidP="00165E3D">
      <w:pPr>
        <w:ind w:firstLine="284"/>
        <w:jc w:val="both"/>
        <w:rPr>
          <w:sz w:val="18"/>
          <w:szCs w:val="18"/>
        </w:rPr>
      </w:pPr>
      <w:r w:rsidRPr="00165E3D">
        <w:rPr>
          <w:sz w:val="18"/>
          <w:szCs w:val="18"/>
        </w:rPr>
        <w:t>15)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roofErr w:type="gramStart"/>
      <w:r w:rsidRPr="00165E3D">
        <w:rPr>
          <w:sz w:val="18"/>
          <w:szCs w:val="18"/>
        </w:rPr>
        <w:t>.»;</w:t>
      </w:r>
      <w:proofErr w:type="gramEnd"/>
    </w:p>
    <w:p w:rsidR="00165E3D" w:rsidRPr="00165E3D" w:rsidRDefault="00165E3D" w:rsidP="00165E3D">
      <w:pPr>
        <w:ind w:firstLine="284"/>
        <w:jc w:val="both"/>
        <w:rPr>
          <w:sz w:val="18"/>
          <w:szCs w:val="18"/>
        </w:rPr>
      </w:pPr>
      <w:r w:rsidRPr="00165E3D">
        <w:rPr>
          <w:sz w:val="18"/>
          <w:szCs w:val="18"/>
        </w:rPr>
        <w:t>1.10. подпункт «б» пункта 10 Правил исключить;</w:t>
      </w:r>
    </w:p>
    <w:p w:rsidR="00165E3D" w:rsidRPr="00165E3D" w:rsidRDefault="00165E3D" w:rsidP="00165E3D">
      <w:pPr>
        <w:ind w:firstLine="284"/>
        <w:jc w:val="both"/>
        <w:rPr>
          <w:sz w:val="18"/>
          <w:szCs w:val="18"/>
        </w:rPr>
      </w:pPr>
      <w:r w:rsidRPr="00165E3D">
        <w:rPr>
          <w:sz w:val="18"/>
          <w:szCs w:val="18"/>
        </w:rPr>
        <w:t>1.11. пункт 11 Правил изложить в следующей редакции:</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«11. Подраздел "Результат предоставления муниципальной услуги" должен включать следующие положения:</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наименование результата (результатов) предоставления муниципальной услуги с указанием формы его предоставления, если результатом предоставления муниципальной услуги является документ;</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наименование информационной системы (при наличии), в которой фиксируется реестровая запись (в случае если результатом предоставления муниципальной услуги является реестровая запись) или указание на отсутствие необходимости формирования реестровой записи;</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перечень способов получения результата (результатов) предоставления муниципальной услуги</w:t>
      </w:r>
      <w:proofErr w:type="gramStart"/>
      <w:r w:rsidRPr="00165E3D">
        <w:rPr>
          <w:sz w:val="18"/>
          <w:szCs w:val="18"/>
        </w:rPr>
        <w:t>.";</w:t>
      </w:r>
      <w:proofErr w:type="gramEnd"/>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1.12. пункт 12 Правил изложить в следующей редакции:</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 xml:space="preserve">«12. </w:t>
      </w:r>
      <w:r w:rsidRPr="00165E3D">
        <w:rPr>
          <w:sz w:val="18"/>
          <w:szCs w:val="18"/>
          <w:shd w:val="clear" w:color="auto" w:fill="FFFFFF"/>
        </w:rPr>
        <w:t>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w:t>
      </w:r>
      <w:proofErr w:type="gramStart"/>
      <w:r w:rsidRPr="00165E3D">
        <w:rPr>
          <w:sz w:val="18"/>
          <w:szCs w:val="18"/>
          <w:shd w:val="clear" w:color="auto" w:fill="FFFFFF"/>
        </w:rPr>
        <w:t>."</w:t>
      </w:r>
      <w:r w:rsidRPr="00165E3D">
        <w:rPr>
          <w:sz w:val="18"/>
          <w:szCs w:val="18"/>
        </w:rPr>
        <w:t>»;</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proofErr w:type="gramEnd"/>
      <w:r w:rsidRPr="00165E3D">
        <w:rPr>
          <w:sz w:val="18"/>
          <w:szCs w:val="18"/>
        </w:rPr>
        <w:t>1.13. пункт 13 Правил изложить в следующей редакции;</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«13. Подраздел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должен включать следующие положения:</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в) перечень оснований для отказа в предоставлении муниципальной услуги, а в случае отсутствия таких оснований - указание на их отсутствие;</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г) сведения о приведении в приложении к административному регламенту, указанному в пункте 21.9.3 настоящих Правил, оснований, предусмотренных подпунктами "а" - "в" настоящего пункта, с учетом категории (признаков) заявителя (при наличии таких оснований)</w:t>
      </w:r>
      <w:proofErr w:type="gramStart"/>
      <w:r w:rsidRPr="00165E3D">
        <w:rPr>
          <w:sz w:val="18"/>
          <w:szCs w:val="18"/>
        </w:rPr>
        <w:t>."</w:t>
      </w:r>
      <w:proofErr w:type="gramEnd"/>
      <w:r w:rsidRPr="00165E3D">
        <w:rPr>
          <w:sz w:val="18"/>
          <w:szCs w:val="18"/>
        </w:rPr>
        <w:t>;</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1.14. пункты 14, 15 Правил признать утратившими силу;</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1.15. первый абзац пункта 16 Правил изложить в следующей редакции:</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lastRenderedPageBreak/>
        <w:t>«16. Размер платы, взимаемой с заявителя при предоставлении муниципальной услуги, и способы ее взимания включают следующие положения:»;</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1.16. пункт 17 Правил изложить в следующей редакции:</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«17. Подраздел «Срок регистрации запроса заявителя о предоставлении муниципальной услуги» должен включать срок регистрации запроса о предоставлении муниципальной услуги с учетом способа подачи указанного запроса</w:t>
      </w:r>
      <w:proofErr w:type="gramStart"/>
      <w:r w:rsidRPr="00165E3D">
        <w:rPr>
          <w:sz w:val="18"/>
          <w:szCs w:val="18"/>
        </w:rPr>
        <w:t>.»;</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proofErr w:type="gramEnd"/>
      <w:r w:rsidRPr="00165E3D">
        <w:rPr>
          <w:sz w:val="18"/>
          <w:szCs w:val="18"/>
        </w:rPr>
        <w:t>1.17. пункт 18 Правил изложить в следующей редакции:</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 xml:space="preserve">«18. </w:t>
      </w:r>
      <w:r w:rsidRPr="00165E3D">
        <w:rPr>
          <w:sz w:val="18"/>
          <w:szCs w:val="18"/>
          <w:shd w:val="clear" w:color="auto" w:fill="FFFFFF"/>
        </w:rPr>
        <w:t>Подраздел "Требования к помещениям, в которых предоставляется муниципальная услуга"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требований, которым должны соответствовать такие помещения</w:t>
      </w:r>
      <w:proofErr w:type="gramStart"/>
      <w:r w:rsidRPr="00165E3D">
        <w:rPr>
          <w:sz w:val="18"/>
          <w:szCs w:val="18"/>
          <w:shd w:val="clear" w:color="auto" w:fill="FFFFFF"/>
        </w:rPr>
        <w:t>.</w:t>
      </w:r>
      <w:r w:rsidRPr="00165E3D">
        <w:rPr>
          <w:sz w:val="18"/>
          <w:szCs w:val="18"/>
        </w:rPr>
        <w:t>»;</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proofErr w:type="gramEnd"/>
      <w:r w:rsidRPr="00165E3D">
        <w:rPr>
          <w:sz w:val="18"/>
          <w:szCs w:val="18"/>
        </w:rPr>
        <w:t>1.18. пункт 19 Правил изложить в следующей редакции:</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«19. Подраздел «Показатели качества и доступности муниципальной услуги»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перечня показателей качества и доступности муниципальной услуги</w:t>
      </w:r>
      <w:proofErr w:type="gramStart"/>
      <w:r w:rsidRPr="00165E3D">
        <w:rPr>
          <w:sz w:val="18"/>
          <w:szCs w:val="18"/>
        </w:rPr>
        <w:t>.»;</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proofErr w:type="gramEnd"/>
      <w:r w:rsidRPr="00165E3D">
        <w:rPr>
          <w:sz w:val="18"/>
          <w:szCs w:val="18"/>
        </w:rPr>
        <w:t>1.19. пункт 20 Правил изложить в следующей редакции:</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«20. В подраздел «Иные требования к предоставлению муниципальной услуги» включаются следующие положения:</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а) перечень услуг, которые являются необходимыми и обязательными для предоставления муниципальной услуги, или указание на их отсутствие;</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б) наличие или отсутствие платы за предоставление указанных в подпункте «а» настоящего пункта услуг (при наличии таких услуг);</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в) перечень информационных систем, используемых для предоставления муниципальной услуги;</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г)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д)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е) возможность (невозможность) предоставления муниципальной услуги в многофункциональном центре, в том числе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proofErr w:type="gramStart"/>
      <w:r w:rsidRPr="00165E3D">
        <w:rPr>
          <w:sz w:val="18"/>
          <w:szCs w:val="18"/>
        </w:rPr>
        <w:t>ж) возможность (невозможность)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муниципальных услуг органами, предоставляющими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1.20. дополнить Правила пунктами 20_1-20_3 следующего содержания:</w:t>
      </w:r>
      <w:r w:rsidRPr="00165E3D">
        <w:rPr>
          <w:sz w:val="18"/>
          <w:szCs w:val="18"/>
        </w:rPr>
        <w:br/>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lastRenderedPageBreak/>
        <w:t>"20_1. Подраздел "Исчерпывающий перечень документов, необходимых для предоставления муниципальной услуги" должен включать следующие положения:</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proofErr w:type="gramStart"/>
      <w:r w:rsidRPr="00165E3D">
        <w:rPr>
          <w:sz w:val="18"/>
          <w:szCs w:val="18"/>
        </w:rPr>
        <w:t>а) 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в приложении к административному регламенту, с учетом пункта 21.9.3 настоящих Правил,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w:t>
      </w:r>
      <w:proofErr w:type="gramEnd"/>
      <w:r w:rsidRPr="00165E3D">
        <w:rPr>
          <w:sz w:val="18"/>
          <w:szCs w:val="18"/>
        </w:rPr>
        <w:t xml:space="preserve"> информационного взаимодействия, либо указание на отсутствие таких документов;</w:t>
      </w:r>
      <w:r w:rsidRPr="00165E3D">
        <w:rPr>
          <w:sz w:val="18"/>
          <w:szCs w:val="18"/>
        </w:rPr>
        <w:br/>
        <w:t>б) сведения о приведении форм запроса о предоставлении муниципальной услуги и документов, необходимых для предоставления муниципальной услуги в соответствии с пунктом 20_3 настоящих Правил, в качестве приложения к административному регламенту.</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20_2. Перечень способов подачи запроса о предоставлении муниципальной услуги и документов, необходимых для предоставления муниципальной услуги, приводится в приложении к административному регламенту в соответствии с требованиями, установленными пунктом 21.9.3 настоящих Правил.</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20_3. Формы запроса о предоставлении муниципальной услуги и документов, необходимых для предоставления муниципальной услуги, приводятся в качестве приложения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должно содержаться в приложении к административному регламенту</w:t>
      </w:r>
      <w:proofErr w:type="gramStart"/>
      <w:r w:rsidRPr="00165E3D">
        <w:rPr>
          <w:sz w:val="18"/>
          <w:szCs w:val="18"/>
        </w:rPr>
        <w:t>.»;</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proofErr w:type="gramEnd"/>
      <w:r w:rsidRPr="00165E3D">
        <w:rPr>
          <w:sz w:val="18"/>
          <w:szCs w:val="18"/>
        </w:rPr>
        <w:t>1.21. пункт 21 Правил изложить в следующей редакции:</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«21.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а) перечень осуществляемых при предоставлении муниципальной услуги административных процедур;</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б) подразделы, содержащие описание каждой административной процедуры, осуществляемой при предоставлении муниципальной услуги, в случаях, указанных в подпункте «в» пункта 8 настоящих правил;</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в) подраздел, описывающий предоставление муниципальной услуги в упреждающем (</w:t>
      </w:r>
      <w:proofErr w:type="spellStart"/>
      <w:r w:rsidRPr="00165E3D">
        <w:rPr>
          <w:sz w:val="18"/>
          <w:szCs w:val="18"/>
        </w:rPr>
        <w:t>проактивном</w:t>
      </w:r>
      <w:proofErr w:type="spellEnd"/>
      <w:r w:rsidRPr="00165E3D">
        <w:rPr>
          <w:sz w:val="18"/>
          <w:szCs w:val="18"/>
        </w:rPr>
        <w:t>) режиме (в случае если муниципальная услуга предполагает предоставление в упреждающем (</w:t>
      </w:r>
      <w:proofErr w:type="spellStart"/>
      <w:r w:rsidRPr="00165E3D">
        <w:rPr>
          <w:sz w:val="18"/>
          <w:szCs w:val="18"/>
        </w:rPr>
        <w:t>проактивном</w:t>
      </w:r>
      <w:proofErr w:type="spellEnd"/>
      <w:r w:rsidRPr="00165E3D">
        <w:rPr>
          <w:sz w:val="18"/>
          <w:szCs w:val="18"/>
        </w:rPr>
        <w:t>) режиме), в который включаются следующие положения:</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указание на возможность предварительной подачи заявителем запроса о предоставлении ему муниципальной услуги в упреждающем (</w:t>
      </w:r>
      <w:proofErr w:type="spellStart"/>
      <w:r w:rsidRPr="00165E3D">
        <w:rPr>
          <w:sz w:val="18"/>
          <w:szCs w:val="18"/>
        </w:rPr>
        <w:t>проактивном</w:t>
      </w:r>
      <w:proofErr w:type="spellEnd"/>
      <w:r w:rsidRPr="00165E3D">
        <w:rPr>
          <w:sz w:val="18"/>
          <w:szCs w:val="18"/>
        </w:rPr>
        <w:t>) режиме или подачи заявителем запроса о предоставлении муниципальной услуги после осуществления органом, предоставляющим муниципальную услугу, мероприятий в соответствии с </w:t>
      </w:r>
      <w:hyperlink r:id="rId17" w:anchor="A7O0ND" w:history="1">
        <w:r w:rsidRPr="00165E3D">
          <w:rPr>
            <w:rStyle w:val="a3"/>
            <w:sz w:val="18"/>
            <w:szCs w:val="18"/>
          </w:rPr>
          <w:t>пунктом 1 части 1 статьи 7.3 Федерального закона "Об организации предоставления государственных и муниципальных услуг"</w:t>
        </w:r>
      </w:hyperlink>
      <w:r w:rsidRPr="00165E3D">
        <w:rPr>
          <w:sz w:val="18"/>
          <w:szCs w:val="18"/>
        </w:rPr>
        <w:t>;</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 xml:space="preserve">сведения о юридическом факте, поступление которых в орган, предоставляющий муниципальную услугу, является </w:t>
      </w:r>
      <w:r w:rsidRPr="00165E3D">
        <w:rPr>
          <w:sz w:val="18"/>
          <w:szCs w:val="18"/>
        </w:rPr>
        <w:lastRenderedPageBreak/>
        <w:t>основанием для предоставления заявителю муниципальной услуги в упреждающем (</w:t>
      </w:r>
      <w:proofErr w:type="spellStart"/>
      <w:r w:rsidRPr="00165E3D">
        <w:rPr>
          <w:sz w:val="18"/>
          <w:szCs w:val="18"/>
        </w:rPr>
        <w:t>проактивном</w:t>
      </w:r>
      <w:proofErr w:type="spellEnd"/>
      <w:r w:rsidRPr="00165E3D">
        <w:rPr>
          <w:sz w:val="18"/>
          <w:szCs w:val="18"/>
        </w:rPr>
        <w:t>) режиме;</w:t>
      </w:r>
    </w:p>
    <w:p w:rsidR="00165E3D" w:rsidRPr="00165E3D" w:rsidRDefault="00165E3D" w:rsidP="00165E3D">
      <w:pPr>
        <w:pStyle w:val="formattext"/>
        <w:shd w:val="clear" w:color="auto" w:fill="FFFFFF"/>
        <w:spacing w:before="0" w:beforeAutospacing="0" w:after="0" w:afterAutospacing="0"/>
        <w:ind w:firstLine="284"/>
        <w:jc w:val="both"/>
        <w:textAlignment w:val="baseline"/>
        <w:rPr>
          <w:sz w:val="18"/>
          <w:szCs w:val="18"/>
        </w:rPr>
      </w:pPr>
      <w:r w:rsidRPr="00165E3D">
        <w:rPr>
          <w:sz w:val="18"/>
          <w:szCs w:val="18"/>
        </w:rPr>
        <w:t>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сведений, указанных в абзаце третьем настоящего подпункта.</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21.1. В описание административной процедуры профилирования заявителя, заключающейся в анкетировании заявителя в целях определения категории (признаков) заявителя, проводимого органом, предоставляющим муниципальную услугу, включаются способы и порядок определения категории (признаков) заявителя.</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В приложении к административному регламенту приводятся идентификаторы категорий (признаков) заявителей в соответствии с </w:t>
      </w:r>
      <w:hyperlink w:anchor="p65" w:history="1">
        <w:r w:rsidRPr="00165E3D">
          <w:rPr>
            <w:rStyle w:val="a3"/>
            <w:sz w:val="18"/>
            <w:szCs w:val="18"/>
          </w:rPr>
          <w:t>пунктом 21.9.3</w:t>
        </w:r>
      </w:hyperlink>
      <w:r w:rsidRPr="00165E3D">
        <w:rPr>
          <w:sz w:val="18"/>
          <w:szCs w:val="18"/>
        </w:rPr>
        <w:t xml:space="preserve"> настоящих Правил.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21.2.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а) сведения о приведении в приложении к административному регламенту состава запроса и перечня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 запроса, документов и (или) информации;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б) способы установления личности заявителя (представителя заявителя);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г) сведения о приведении в приложении к административному регламенту оснований для принятия решения об отказе в приеме запроса и документов и (или) информации, а в случае отсутствия таких оснований - указание на их отсутствие;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е) 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ж)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21.3. В описание административной процедуры межведомственного информационного взаимодействия включаются: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21.4. В описание административной процедуры приостановления предоставления муниципальной услуги включаются следующие положения: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а) сведения о приведении в приложении к административному регламенту оснований для приостановления предоставления муниципальной услуги;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lastRenderedPageBreak/>
        <w:t xml:space="preserve">б) состав и содержание осуществляемых при приостановлении предоставления муниципальной услуги административных действий;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в) перечень оснований для возобновления предоставления муниципальной услуги;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г) срок приостановления предоставления муниципальной услуги.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21.5.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 </w:t>
      </w:r>
    </w:p>
    <w:p w:rsidR="00165E3D" w:rsidRPr="00165E3D" w:rsidRDefault="00165E3D" w:rsidP="00165E3D">
      <w:pPr>
        <w:pStyle w:val="a7"/>
        <w:spacing w:before="0" w:beforeAutospacing="0" w:after="0" w:afterAutospacing="0"/>
        <w:ind w:firstLine="284"/>
        <w:jc w:val="both"/>
        <w:rPr>
          <w:sz w:val="18"/>
          <w:szCs w:val="18"/>
        </w:rPr>
      </w:pPr>
      <w:proofErr w:type="gramStart"/>
      <w:r w:rsidRPr="00165E3D">
        <w:rPr>
          <w:sz w:val="18"/>
          <w:szCs w:val="18"/>
        </w:rPr>
        <w:t xml:space="preserve">а) сведения о приведении в приложении к административному регламенту оснований для отказа в предоставлении муниципальной услуги, а в случае их отсутствия - указание на их отсутствие; </w:t>
      </w:r>
      <w:proofErr w:type="gramEnd"/>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б) срок принятия решения о предоставлении (об отказе в предоставлении) муниципальной услуги, исчисляемый </w:t>
      </w:r>
      <w:proofErr w:type="gramStart"/>
      <w:r w:rsidRPr="00165E3D">
        <w:rPr>
          <w:sz w:val="18"/>
          <w:szCs w:val="18"/>
        </w:rPr>
        <w:t>с даты получения</w:t>
      </w:r>
      <w:proofErr w:type="gramEnd"/>
      <w:r w:rsidRPr="00165E3D">
        <w:rPr>
          <w:sz w:val="18"/>
          <w:szCs w:val="18"/>
        </w:rPr>
        <w:t xml:space="preserve"> органом, предоставляющим муниципальную услугу, всех сведений, необходимых для принятия решения.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21.6. В описание административной процедуры предоставления результата муниципальной услуги включаются следующие положения: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а)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б) 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21.7. В описание административной процедуры получения дополнительных сведений от заявителя включаются следующие положения: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а) основания для получения от заявителя дополнительных документов и (или) информации в процессе предоставления муниципальной услуги;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б) срок, необходимый для получения таких документов и (или) информации;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г) перечень федеральных органов исполнительной власти, государственных корпораций, органов государственных внебюджетных фондов, участвующих в административной процедуре, в случае, если они известны (при необходимости).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21.8.1. </w:t>
      </w:r>
      <w:proofErr w:type="gramStart"/>
      <w:r w:rsidRPr="00165E3D">
        <w:rPr>
          <w:sz w:val="18"/>
          <w:szCs w:val="18"/>
        </w:rPr>
        <w:t xml:space="preserve">В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 </w:t>
      </w:r>
      <w:proofErr w:type="gramEnd"/>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а) наименование и продолжительность процедуры оценки;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б) субъекты, проводящие процедуру оценки;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в) объект (объекты) процедуры оценки;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г) место проведения процедуры оценки (при наличии);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д) наименование документа, являющегося результатом процедуры оценки (при наличии).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21.8.2. </w:t>
      </w:r>
      <w:proofErr w:type="gramStart"/>
      <w:r w:rsidRPr="00165E3D">
        <w:rPr>
          <w:sz w:val="18"/>
          <w:szCs w:val="18"/>
        </w:rPr>
        <w:t xml:space="preserve">В описание административной процедуры, предполагающей осуществляемое после принятия решения о предоставлении муниципальной услуги распределение в </w:t>
      </w:r>
      <w:r w:rsidRPr="00165E3D">
        <w:rPr>
          <w:sz w:val="18"/>
          <w:szCs w:val="18"/>
        </w:rPr>
        <w:lastRenderedPageBreak/>
        <w:t xml:space="preserve">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 включаются следующие положения: </w:t>
      </w:r>
      <w:proofErr w:type="gramEnd"/>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а) способ распределения ограниченного ресурса;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б)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муниципальной услуги;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в) наименование ограниченного ресурса;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г) продолжительность процедуры распределения ограниченного ресурса.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21.8.3. В раздел "Способы информирования заявителя об изменении статуса рассмотрения запроса о предоставлении муниципальной услуги" включается перечень способов информирования заявителя об изменении статуса рассмотрения запроса заявителя о предоставлении муниципальной услуги.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21.9.1. Приложение к административному регламенту включает: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а) перечень условных обозначений и сокращений; </w:t>
      </w:r>
    </w:p>
    <w:p w:rsidR="00165E3D" w:rsidRPr="00165E3D" w:rsidRDefault="00165E3D" w:rsidP="00165E3D">
      <w:pPr>
        <w:pStyle w:val="a7"/>
        <w:spacing w:before="0" w:beforeAutospacing="0" w:after="0" w:afterAutospacing="0"/>
        <w:ind w:firstLine="284"/>
        <w:jc w:val="both"/>
        <w:rPr>
          <w:sz w:val="18"/>
          <w:szCs w:val="18"/>
        </w:rPr>
      </w:pPr>
      <w:bookmarkStart w:id="1" w:name="p60"/>
      <w:bookmarkEnd w:id="1"/>
      <w:r w:rsidRPr="00165E3D">
        <w:rPr>
          <w:sz w:val="18"/>
          <w:szCs w:val="18"/>
        </w:rPr>
        <w:t xml:space="preserve">б) идентификаторы категорий (признаков) заявителей в табличной форме; </w:t>
      </w:r>
    </w:p>
    <w:p w:rsidR="00165E3D" w:rsidRPr="00165E3D" w:rsidRDefault="00165E3D" w:rsidP="00165E3D">
      <w:pPr>
        <w:pStyle w:val="a7"/>
        <w:spacing w:before="0" w:beforeAutospacing="0" w:after="0" w:afterAutospacing="0"/>
        <w:ind w:firstLine="284"/>
        <w:jc w:val="both"/>
        <w:rPr>
          <w:sz w:val="18"/>
          <w:szCs w:val="18"/>
        </w:rPr>
      </w:pPr>
      <w:bookmarkStart w:id="2" w:name="p61"/>
      <w:bookmarkEnd w:id="2"/>
      <w:r w:rsidRPr="00165E3D">
        <w:rPr>
          <w:sz w:val="18"/>
          <w:szCs w:val="18"/>
        </w:rPr>
        <w:t xml:space="preserve">в) исчерпывающий перечень документов, необходимых для предоставления муниципальной услуги, в табличной форме;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г)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 </w:t>
      </w:r>
    </w:p>
    <w:p w:rsidR="00165E3D" w:rsidRPr="00165E3D" w:rsidRDefault="00165E3D" w:rsidP="00165E3D">
      <w:pPr>
        <w:pStyle w:val="a7"/>
        <w:spacing w:before="0" w:beforeAutospacing="0" w:after="0" w:afterAutospacing="0"/>
        <w:ind w:firstLine="284"/>
        <w:jc w:val="both"/>
        <w:rPr>
          <w:sz w:val="18"/>
          <w:szCs w:val="18"/>
        </w:rPr>
      </w:pPr>
      <w:bookmarkStart w:id="3" w:name="p63"/>
      <w:bookmarkEnd w:id="3"/>
      <w:r w:rsidRPr="00165E3D">
        <w:rPr>
          <w:sz w:val="18"/>
          <w:szCs w:val="18"/>
        </w:rPr>
        <w:t xml:space="preserve">д) формы запроса о предоставлении муниципальной услуги и документов, необходимых для предоставления муниципальной услуги в соответствии с </w:t>
      </w:r>
      <w:hyperlink r:id="rId18" w:history="1">
        <w:r w:rsidRPr="00165E3D">
          <w:rPr>
            <w:rStyle w:val="a3"/>
            <w:sz w:val="18"/>
            <w:szCs w:val="18"/>
          </w:rPr>
          <w:t>пунктом 23_3</w:t>
        </w:r>
      </w:hyperlink>
      <w:r w:rsidRPr="00165E3D">
        <w:rPr>
          <w:sz w:val="18"/>
          <w:szCs w:val="18"/>
        </w:rPr>
        <w:t xml:space="preserve"> настоящих Правил, или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w:t>
      </w:r>
    </w:p>
    <w:p w:rsidR="00165E3D" w:rsidRPr="00165E3D" w:rsidRDefault="00165E3D" w:rsidP="00165E3D">
      <w:pPr>
        <w:pStyle w:val="a7"/>
        <w:spacing w:before="0" w:beforeAutospacing="0" w:after="0" w:afterAutospacing="0"/>
        <w:ind w:firstLine="284"/>
        <w:jc w:val="both"/>
        <w:rPr>
          <w:sz w:val="18"/>
          <w:szCs w:val="18"/>
        </w:rPr>
      </w:pPr>
      <w:bookmarkStart w:id="4" w:name="p65"/>
      <w:bookmarkEnd w:id="4"/>
      <w:r w:rsidRPr="00165E3D">
        <w:rPr>
          <w:sz w:val="18"/>
          <w:szCs w:val="18"/>
        </w:rPr>
        <w:t xml:space="preserve">21.9.2. Идентификаторы категорий (признаков) заявителей, указанные в </w:t>
      </w:r>
      <w:hyperlink w:anchor="p60" w:history="1">
        <w:r w:rsidRPr="00165E3D">
          <w:rPr>
            <w:rStyle w:val="a3"/>
            <w:sz w:val="18"/>
            <w:szCs w:val="18"/>
          </w:rPr>
          <w:t>подпункте "б" пункта 21.9.1</w:t>
        </w:r>
      </w:hyperlink>
      <w:r w:rsidRPr="00165E3D">
        <w:rPr>
          <w:sz w:val="18"/>
          <w:szCs w:val="18"/>
        </w:rPr>
        <w:t xml:space="preserve"> настоящих Правил, включают следующие взаимосвязанные сведения: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а) перечень результатов предоставления муниципальной услуги;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б) перечень отдельных признаков заявителей.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21.9.3. Исчерпывающий перечень документов, необходимых для предоставления муниципальной услуги, указанный в </w:t>
      </w:r>
      <w:hyperlink w:anchor="p61" w:history="1">
        <w:r w:rsidRPr="00165E3D">
          <w:rPr>
            <w:rStyle w:val="a3"/>
            <w:sz w:val="18"/>
            <w:szCs w:val="18"/>
          </w:rPr>
          <w:t>подпункте "в" пункта 21.9.2</w:t>
        </w:r>
      </w:hyperlink>
      <w:r w:rsidRPr="00165E3D">
        <w:rPr>
          <w:sz w:val="18"/>
          <w:szCs w:val="18"/>
        </w:rPr>
        <w:t xml:space="preserve"> настоящих Правил, включает следующие взаимосвязанные сведения: </w:t>
      </w:r>
    </w:p>
    <w:p w:rsidR="00165E3D" w:rsidRPr="00165E3D" w:rsidRDefault="00165E3D" w:rsidP="00165E3D">
      <w:pPr>
        <w:pStyle w:val="a7"/>
        <w:spacing w:before="0" w:beforeAutospacing="0" w:after="0" w:afterAutospacing="0"/>
        <w:ind w:firstLine="284"/>
        <w:jc w:val="both"/>
        <w:rPr>
          <w:sz w:val="18"/>
          <w:szCs w:val="18"/>
        </w:rPr>
      </w:pPr>
      <w:proofErr w:type="gramStart"/>
      <w:r w:rsidRPr="00165E3D">
        <w:rPr>
          <w:sz w:val="18"/>
          <w:szCs w:val="18"/>
        </w:rPr>
        <w:t xml:space="preserve">а) 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предусмотренных </w:t>
      </w:r>
      <w:hyperlink w:anchor="p65" w:history="1">
        <w:r w:rsidRPr="00165E3D">
          <w:rPr>
            <w:rStyle w:val="a3"/>
            <w:sz w:val="18"/>
            <w:szCs w:val="18"/>
          </w:rPr>
          <w:t>пунктом 21.9.2</w:t>
        </w:r>
      </w:hyperlink>
      <w:r w:rsidRPr="00165E3D">
        <w:rPr>
          <w:sz w:val="18"/>
          <w:szCs w:val="18"/>
        </w:rPr>
        <w:t xml:space="preserve"> настоящих Правил, а также способы подачи таких документов и (или) информации; </w:t>
      </w:r>
      <w:proofErr w:type="gramEnd"/>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б)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21.9.4. </w:t>
      </w:r>
      <w:proofErr w:type="gramStart"/>
      <w:r w:rsidRPr="00165E3D">
        <w:rPr>
          <w:sz w:val="18"/>
          <w:szCs w:val="18"/>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указанный в </w:t>
      </w:r>
      <w:hyperlink w:anchor="p63" w:history="1">
        <w:r w:rsidRPr="00165E3D">
          <w:rPr>
            <w:rStyle w:val="a3"/>
            <w:sz w:val="18"/>
            <w:szCs w:val="18"/>
          </w:rPr>
          <w:t>подпункте "д" пункта 21.9.1</w:t>
        </w:r>
      </w:hyperlink>
      <w:r w:rsidRPr="00165E3D">
        <w:rPr>
          <w:sz w:val="18"/>
          <w:szCs w:val="18"/>
        </w:rPr>
        <w:t xml:space="preserve"> настоящих Правил, включает следующие исчерпывающие перечни оснований с учетом идентификаторов категорий (признаков) заявителей, указанных в </w:t>
      </w:r>
      <w:hyperlink w:anchor="p65" w:history="1">
        <w:r w:rsidRPr="00165E3D">
          <w:rPr>
            <w:rStyle w:val="a3"/>
            <w:sz w:val="18"/>
            <w:szCs w:val="18"/>
          </w:rPr>
          <w:t>пункте 21.9.2</w:t>
        </w:r>
      </w:hyperlink>
      <w:r w:rsidRPr="00165E3D">
        <w:rPr>
          <w:sz w:val="18"/>
          <w:szCs w:val="18"/>
        </w:rPr>
        <w:t xml:space="preserve"> настоящих Правил: </w:t>
      </w:r>
      <w:proofErr w:type="gramEnd"/>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а) перечень оснований для отказа в приеме запроса о предоставлении муниципальной услуги и документов, </w:t>
      </w:r>
      <w:r w:rsidRPr="00165E3D">
        <w:rPr>
          <w:sz w:val="18"/>
          <w:szCs w:val="18"/>
        </w:rPr>
        <w:lastRenderedPageBreak/>
        <w:t xml:space="preserve">необходимых для предоставления муниципальной услуги, а в случае отсутствия таких оснований - указание на их отсутствие;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б) перечень оснований для приостановления предоставления муниципальной услуги, а в случае отсутствия таких оснований - указание на их отсутствие; </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в) перечень оснований для отказа в предоставлении муниципальной услуги, а в случае отсутствия таких оснований - указание на их отсутствие</w:t>
      </w:r>
      <w:proofErr w:type="gramStart"/>
      <w:r w:rsidRPr="00165E3D">
        <w:rPr>
          <w:sz w:val="18"/>
          <w:szCs w:val="18"/>
        </w:rPr>
        <w:t>. ».</w:t>
      </w:r>
      <w:proofErr w:type="gramEnd"/>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xml:space="preserve">2. </w:t>
      </w:r>
      <w:r w:rsidRPr="00165E3D">
        <w:rPr>
          <w:color w:val="000000"/>
          <w:sz w:val="18"/>
          <w:szCs w:val="18"/>
        </w:rPr>
        <w:t xml:space="preserve">Опубликовать настоящее Постановление в информационном бюллетене «Ведомости органов местного самоуправления рабочего поселка Мокшан Мокшанского </w:t>
      </w:r>
      <w:r w:rsidRPr="00165E3D">
        <w:rPr>
          <w:color w:val="000000"/>
          <w:sz w:val="18"/>
          <w:szCs w:val="18"/>
        </w:rPr>
        <w:lastRenderedPageBreak/>
        <w:t>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3. Настоящее постановление вступает в силу с 1.09.2025 г.</w:t>
      </w:r>
    </w:p>
    <w:p w:rsidR="00165E3D" w:rsidRPr="00165E3D" w:rsidRDefault="00165E3D" w:rsidP="00165E3D">
      <w:pPr>
        <w:ind w:firstLine="284"/>
        <w:jc w:val="both"/>
        <w:rPr>
          <w:color w:val="000000"/>
          <w:sz w:val="18"/>
          <w:szCs w:val="18"/>
        </w:rPr>
      </w:pPr>
      <w:r w:rsidRPr="00165E3D">
        <w:rPr>
          <w:color w:val="000000"/>
          <w:sz w:val="18"/>
          <w:szCs w:val="18"/>
        </w:rPr>
        <w:t>4. </w:t>
      </w:r>
      <w:proofErr w:type="gramStart"/>
      <w:r w:rsidRPr="00165E3D">
        <w:rPr>
          <w:color w:val="000000"/>
          <w:sz w:val="18"/>
          <w:szCs w:val="18"/>
        </w:rPr>
        <w:t>Контроль за</w:t>
      </w:r>
      <w:proofErr w:type="gramEnd"/>
      <w:r w:rsidRPr="00165E3D">
        <w:rPr>
          <w:color w:val="000000"/>
          <w:sz w:val="18"/>
          <w:szCs w:val="18"/>
        </w:rPr>
        <w:t xml:space="preserve"> исполнением настоящего Постановления возложить на главу Администрации рабочего поселка Мокшан Мокшанского района Пензенской области.  </w:t>
      </w:r>
    </w:p>
    <w:p w:rsidR="00165E3D" w:rsidRPr="00165E3D" w:rsidRDefault="00165E3D" w:rsidP="00165E3D">
      <w:pPr>
        <w:ind w:firstLine="567"/>
        <w:rPr>
          <w:color w:val="000000"/>
          <w:sz w:val="18"/>
          <w:szCs w:val="18"/>
        </w:rPr>
      </w:pPr>
      <w:r w:rsidRPr="00165E3D">
        <w:rPr>
          <w:color w:val="000000"/>
          <w:sz w:val="18"/>
          <w:szCs w:val="18"/>
        </w:rPr>
        <w:t> </w:t>
      </w:r>
    </w:p>
    <w:p w:rsidR="00165E3D" w:rsidRPr="00165E3D" w:rsidRDefault="00165E3D" w:rsidP="00165E3D">
      <w:pPr>
        <w:rPr>
          <w:color w:val="000000"/>
          <w:sz w:val="18"/>
          <w:szCs w:val="18"/>
        </w:rPr>
      </w:pPr>
      <w:r w:rsidRPr="00165E3D">
        <w:rPr>
          <w:color w:val="000000"/>
          <w:sz w:val="18"/>
          <w:szCs w:val="18"/>
        </w:rPr>
        <w:t>И.О. Главы Администрации рабочего поселка Мокшан</w:t>
      </w:r>
    </w:p>
    <w:p w:rsidR="00165E3D" w:rsidRPr="00165E3D" w:rsidRDefault="00165E3D" w:rsidP="00165E3D">
      <w:pPr>
        <w:rPr>
          <w:color w:val="000000"/>
          <w:sz w:val="18"/>
          <w:szCs w:val="18"/>
        </w:rPr>
      </w:pPr>
      <w:r w:rsidRPr="00165E3D">
        <w:rPr>
          <w:color w:val="000000"/>
          <w:sz w:val="18"/>
          <w:szCs w:val="18"/>
        </w:rPr>
        <w:t>Мокшанского района Пензенской области</w:t>
      </w:r>
      <w:r>
        <w:rPr>
          <w:color w:val="000000"/>
          <w:sz w:val="18"/>
          <w:szCs w:val="18"/>
        </w:rPr>
        <w:t xml:space="preserve">        </w:t>
      </w:r>
      <w:bookmarkStart w:id="5" w:name="_GoBack"/>
      <w:bookmarkEnd w:id="5"/>
      <w:r w:rsidRPr="00165E3D">
        <w:rPr>
          <w:color w:val="000000"/>
          <w:sz w:val="18"/>
          <w:szCs w:val="18"/>
        </w:rPr>
        <w:t>С.В. Гурина</w:t>
      </w:r>
    </w:p>
    <w:p w:rsidR="00165E3D" w:rsidRDefault="00165E3D" w:rsidP="00165E3D">
      <w:pPr>
        <w:ind w:firstLine="567"/>
        <w:jc w:val="both"/>
        <w:rPr>
          <w:sz w:val="18"/>
          <w:szCs w:val="18"/>
        </w:rPr>
        <w:sectPr w:rsidR="00165E3D" w:rsidSect="00165E3D">
          <w:type w:val="continuous"/>
          <w:pgSz w:w="11906" w:h="16838"/>
          <w:pgMar w:top="851" w:right="680" w:bottom="851" w:left="680" w:header="709" w:footer="709" w:gutter="0"/>
          <w:cols w:num="2" w:space="708"/>
          <w:docGrid w:linePitch="360"/>
        </w:sectPr>
      </w:pPr>
    </w:p>
    <w:p w:rsidR="00165E3D" w:rsidRPr="00165E3D" w:rsidRDefault="00165E3D" w:rsidP="00165E3D">
      <w:pPr>
        <w:ind w:firstLine="567"/>
        <w:jc w:val="both"/>
        <w:rPr>
          <w:sz w:val="18"/>
          <w:szCs w:val="18"/>
        </w:rPr>
      </w:pPr>
    </w:p>
    <w:p w:rsidR="009F5CC2" w:rsidRPr="00165E3D" w:rsidRDefault="009F5CC2" w:rsidP="00165E3D">
      <w:pPr>
        <w:rPr>
          <w:sz w:val="18"/>
          <w:szCs w:val="18"/>
        </w:rPr>
        <w:sectPr w:rsidR="009F5CC2" w:rsidRPr="00165E3D" w:rsidSect="00165E3D">
          <w:type w:val="continuous"/>
          <w:pgSz w:w="11906" w:h="16838"/>
          <w:pgMar w:top="851" w:right="680" w:bottom="851" w:left="680" w:header="709" w:footer="709" w:gutter="0"/>
          <w:cols w:space="708"/>
          <w:docGrid w:linePitch="360"/>
        </w:sectPr>
      </w:pPr>
    </w:p>
    <w:p w:rsidR="00021099" w:rsidRPr="00165E3D" w:rsidRDefault="009F3353" w:rsidP="00165E3D">
      <w:pPr>
        <w:ind w:firstLine="284"/>
        <w:contextualSpacing/>
        <w:jc w:val="both"/>
        <w:rPr>
          <w:sz w:val="18"/>
          <w:szCs w:val="18"/>
        </w:rPr>
      </w:pPr>
      <w:r w:rsidRPr="00165E3D">
        <w:rPr>
          <w:color w:val="000000" w:themeColor="text1"/>
          <w:sz w:val="18"/>
          <w:szCs w:val="18"/>
        </w:rPr>
        <w:lastRenderedPageBreak/>
        <w:t xml:space="preserve"> </w:t>
      </w:r>
      <w:r w:rsidR="00021099" w:rsidRPr="00165E3D">
        <w:rPr>
          <w:sz w:val="18"/>
          <w:szCs w:val="18"/>
        </w:rPr>
        <w:t>___________________________________</w:t>
      </w:r>
      <w:r w:rsidR="00165E3D">
        <w:rPr>
          <w:sz w:val="18"/>
          <w:szCs w:val="18"/>
        </w:rPr>
        <w:t>__________________________</w:t>
      </w:r>
      <w:r w:rsidR="00021099" w:rsidRPr="00165E3D">
        <w:rPr>
          <w:sz w:val="18"/>
          <w:szCs w:val="18"/>
        </w:rPr>
        <w:t>____________________________________________________</w:t>
      </w:r>
    </w:p>
    <w:p w:rsidR="00B3662F" w:rsidRPr="00165E3D" w:rsidRDefault="00B3662F" w:rsidP="00165E3D">
      <w:pPr>
        <w:jc w:val="both"/>
        <w:rPr>
          <w:sz w:val="18"/>
          <w:szCs w:val="18"/>
          <w:u w:val="single"/>
        </w:rPr>
      </w:pPr>
    </w:p>
    <w:p w:rsidR="00B3662F" w:rsidRPr="00165E3D" w:rsidRDefault="00B3662F" w:rsidP="00165E3D">
      <w:pPr>
        <w:jc w:val="center"/>
        <w:rPr>
          <w:sz w:val="18"/>
          <w:szCs w:val="18"/>
        </w:rPr>
        <w:sectPr w:rsidR="00B3662F" w:rsidRPr="00165E3D" w:rsidSect="00165E3D">
          <w:type w:val="continuous"/>
          <w:pgSz w:w="11906" w:h="16838"/>
          <w:pgMar w:top="851" w:right="680" w:bottom="851" w:left="680" w:header="709" w:footer="709" w:gutter="0"/>
          <w:cols w:space="708"/>
          <w:docGrid w:linePitch="360"/>
        </w:sectPr>
      </w:pPr>
    </w:p>
    <w:p w:rsidR="00165E3D" w:rsidRPr="00165E3D" w:rsidRDefault="00165E3D" w:rsidP="00165E3D">
      <w:pPr>
        <w:jc w:val="center"/>
        <w:rPr>
          <w:b/>
          <w:sz w:val="18"/>
          <w:szCs w:val="18"/>
        </w:rPr>
      </w:pPr>
      <w:r w:rsidRPr="00165E3D">
        <w:rPr>
          <w:noProof/>
          <w:sz w:val="18"/>
          <w:szCs w:val="18"/>
        </w:rPr>
        <w:lastRenderedPageBreak/>
        <w:drawing>
          <wp:inline distT="0" distB="0" distL="0" distR="0" wp14:anchorId="25CA0346" wp14:editId="51EC5FA8">
            <wp:extent cx="485775" cy="524126"/>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5775" cy="524126"/>
                    </a:xfrm>
                    <a:prstGeom prst="rect">
                      <a:avLst/>
                    </a:prstGeom>
                    <a:solidFill>
                      <a:srgbClr val="FFFFFF">
                        <a:alpha val="0"/>
                      </a:srgbClr>
                    </a:solidFill>
                    <a:ln>
                      <a:noFill/>
                    </a:ln>
                  </pic:spPr>
                </pic:pic>
              </a:graphicData>
            </a:graphic>
          </wp:inline>
        </w:drawing>
      </w:r>
      <w:r w:rsidRPr="00165E3D">
        <w:rPr>
          <w:b/>
          <w:sz w:val="18"/>
          <w:szCs w:val="18"/>
        </w:rPr>
        <w:t xml:space="preserve"> </w:t>
      </w:r>
    </w:p>
    <w:p w:rsidR="00165E3D" w:rsidRPr="00165E3D" w:rsidRDefault="00165E3D" w:rsidP="00165E3D">
      <w:pPr>
        <w:jc w:val="center"/>
        <w:rPr>
          <w:b/>
          <w:sz w:val="18"/>
          <w:szCs w:val="18"/>
        </w:rPr>
      </w:pPr>
      <w:r w:rsidRPr="00165E3D">
        <w:rPr>
          <w:b/>
          <w:sz w:val="18"/>
          <w:szCs w:val="18"/>
        </w:rPr>
        <w:t>АДМИНИСТРАЦИЯ РАБОЧЕГО ПОСЕЛКА МОКШАН</w:t>
      </w:r>
    </w:p>
    <w:p w:rsidR="00165E3D" w:rsidRPr="00165E3D" w:rsidRDefault="00165E3D" w:rsidP="00165E3D">
      <w:pPr>
        <w:jc w:val="center"/>
        <w:rPr>
          <w:b/>
          <w:sz w:val="18"/>
          <w:szCs w:val="18"/>
        </w:rPr>
      </w:pPr>
      <w:r w:rsidRPr="00165E3D">
        <w:rPr>
          <w:b/>
          <w:sz w:val="18"/>
          <w:szCs w:val="18"/>
        </w:rPr>
        <w:t xml:space="preserve"> МОКШАНСКОГО РАЙОНА ПЕНЗЕНСКОЙ ОБЛАСТИ</w:t>
      </w:r>
    </w:p>
    <w:p w:rsidR="00165E3D" w:rsidRPr="00165E3D" w:rsidRDefault="00165E3D" w:rsidP="00165E3D">
      <w:pPr>
        <w:jc w:val="center"/>
        <w:rPr>
          <w:b/>
          <w:sz w:val="18"/>
          <w:szCs w:val="18"/>
        </w:rPr>
      </w:pPr>
    </w:p>
    <w:p w:rsidR="00165E3D" w:rsidRPr="00165E3D" w:rsidRDefault="00165E3D" w:rsidP="00165E3D">
      <w:pPr>
        <w:jc w:val="center"/>
        <w:rPr>
          <w:b/>
          <w:sz w:val="18"/>
          <w:szCs w:val="18"/>
        </w:rPr>
      </w:pPr>
      <w:r w:rsidRPr="00165E3D">
        <w:rPr>
          <w:b/>
          <w:sz w:val="18"/>
          <w:szCs w:val="18"/>
        </w:rPr>
        <w:t>ПОСТАНОВЛЕНИЕ</w:t>
      </w:r>
    </w:p>
    <w:p w:rsidR="00165E3D" w:rsidRPr="00165E3D" w:rsidRDefault="00165E3D" w:rsidP="00165E3D">
      <w:pPr>
        <w:jc w:val="center"/>
        <w:rPr>
          <w:b/>
          <w:sz w:val="18"/>
          <w:szCs w:val="18"/>
        </w:rPr>
      </w:pPr>
    </w:p>
    <w:p w:rsidR="00165E3D" w:rsidRPr="00165E3D" w:rsidRDefault="00165E3D" w:rsidP="00165E3D">
      <w:pPr>
        <w:jc w:val="center"/>
        <w:rPr>
          <w:sz w:val="18"/>
          <w:szCs w:val="18"/>
        </w:rPr>
      </w:pPr>
      <w:r w:rsidRPr="00165E3D">
        <w:rPr>
          <w:sz w:val="18"/>
          <w:szCs w:val="18"/>
        </w:rPr>
        <w:t>от 01.07.2025 № 407</w:t>
      </w:r>
    </w:p>
    <w:p w:rsidR="00165E3D" w:rsidRPr="00165E3D" w:rsidRDefault="00165E3D" w:rsidP="00165E3D">
      <w:pPr>
        <w:jc w:val="center"/>
        <w:rPr>
          <w:sz w:val="18"/>
          <w:szCs w:val="18"/>
        </w:rPr>
      </w:pPr>
      <w:proofErr w:type="spellStart"/>
      <w:r w:rsidRPr="00165E3D">
        <w:rPr>
          <w:sz w:val="18"/>
          <w:szCs w:val="18"/>
        </w:rPr>
        <w:t>р.п</w:t>
      </w:r>
      <w:proofErr w:type="spellEnd"/>
      <w:r w:rsidRPr="00165E3D">
        <w:rPr>
          <w:sz w:val="18"/>
          <w:szCs w:val="18"/>
        </w:rPr>
        <w:t>. Мокшан</w:t>
      </w:r>
    </w:p>
    <w:p w:rsidR="00165E3D" w:rsidRPr="00165E3D" w:rsidRDefault="00165E3D" w:rsidP="00165E3D">
      <w:pPr>
        <w:autoSpaceDE w:val="0"/>
        <w:autoSpaceDN w:val="0"/>
        <w:adjustRightInd w:val="0"/>
        <w:jc w:val="center"/>
        <w:rPr>
          <w:b/>
          <w:i/>
          <w:sz w:val="18"/>
          <w:szCs w:val="18"/>
        </w:rPr>
      </w:pPr>
      <w:r w:rsidRPr="00165E3D">
        <w:rPr>
          <w:b/>
          <w:sz w:val="18"/>
          <w:szCs w:val="18"/>
        </w:rPr>
        <w:t>Об утверждении Порядка и размеров возмещения расходов, связанных со служебными командировками, работникам органов местного самоуправления рабочего посёлка Мокшан Мокшанского района Пензенской области, работникам муниципальных учреждений, подведомственных органам местного самоуправления рабочего поселка Мокшан Мокшанского района Пензенской области</w:t>
      </w:r>
    </w:p>
    <w:p w:rsidR="00165E3D" w:rsidRPr="00165E3D" w:rsidRDefault="00165E3D" w:rsidP="00165E3D">
      <w:pPr>
        <w:autoSpaceDE w:val="0"/>
        <w:autoSpaceDN w:val="0"/>
        <w:adjustRightInd w:val="0"/>
        <w:ind w:firstLine="709"/>
        <w:jc w:val="center"/>
        <w:rPr>
          <w:color w:val="FF0000"/>
          <w:sz w:val="18"/>
          <w:szCs w:val="18"/>
        </w:rPr>
      </w:pPr>
    </w:p>
    <w:p w:rsidR="00165E3D" w:rsidRPr="00165E3D" w:rsidRDefault="00165E3D" w:rsidP="00165E3D">
      <w:pPr>
        <w:pStyle w:val="a7"/>
        <w:spacing w:before="0" w:beforeAutospacing="0" w:after="0" w:afterAutospacing="0"/>
        <w:ind w:firstLine="284"/>
        <w:jc w:val="both"/>
        <w:rPr>
          <w:color w:val="000000"/>
          <w:sz w:val="18"/>
          <w:szCs w:val="18"/>
        </w:rPr>
      </w:pPr>
      <w:r w:rsidRPr="00165E3D">
        <w:rPr>
          <w:sz w:val="18"/>
          <w:szCs w:val="18"/>
        </w:rPr>
        <w:t xml:space="preserve">В соответствии со статьей 168 Трудового кодекса Российской Федерации, постановлением Правительства Российской Федерации от 16.04.2025 № 501 «Об утверждении Положения об особенностях направления работников в служебные командировки», в целях упорядочения выплат, связанных со служебными командировками, на </w:t>
      </w:r>
      <w:r w:rsidRPr="00165E3D">
        <w:rPr>
          <w:color w:val="000000"/>
          <w:sz w:val="18"/>
          <w:szCs w:val="18"/>
        </w:rPr>
        <w:t>основании </w:t>
      </w:r>
      <w:r w:rsidRPr="00165E3D">
        <w:rPr>
          <w:sz w:val="18"/>
          <w:szCs w:val="18"/>
        </w:rPr>
        <w:t>Устава городского поселения рабочий поселок Мокшан муниципального района Мокшанский район Пензенской области,</w:t>
      </w:r>
    </w:p>
    <w:p w:rsidR="00165E3D" w:rsidRPr="00165E3D" w:rsidRDefault="00165E3D" w:rsidP="00165E3D">
      <w:pPr>
        <w:pStyle w:val="a7"/>
        <w:spacing w:before="0" w:beforeAutospacing="0" w:after="0" w:afterAutospacing="0"/>
        <w:ind w:firstLine="284"/>
        <w:jc w:val="both"/>
        <w:rPr>
          <w:color w:val="000000"/>
          <w:sz w:val="18"/>
          <w:szCs w:val="18"/>
        </w:rPr>
      </w:pPr>
      <w:r w:rsidRPr="00165E3D">
        <w:rPr>
          <w:color w:val="000000"/>
          <w:sz w:val="18"/>
          <w:szCs w:val="18"/>
        </w:rPr>
        <w:t> </w:t>
      </w:r>
    </w:p>
    <w:p w:rsidR="00165E3D" w:rsidRPr="00165E3D" w:rsidRDefault="00165E3D" w:rsidP="00165E3D">
      <w:pPr>
        <w:pStyle w:val="a7"/>
        <w:spacing w:before="0" w:beforeAutospacing="0" w:after="0" w:afterAutospacing="0"/>
        <w:ind w:firstLine="284"/>
        <w:jc w:val="center"/>
        <w:rPr>
          <w:b/>
          <w:color w:val="000000"/>
          <w:sz w:val="18"/>
          <w:szCs w:val="18"/>
        </w:rPr>
      </w:pPr>
      <w:r w:rsidRPr="00165E3D">
        <w:rPr>
          <w:b/>
          <w:color w:val="000000"/>
          <w:sz w:val="18"/>
          <w:szCs w:val="18"/>
        </w:rPr>
        <w:t>Администрация рабочего поселка Мокшан</w:t>
      </w:r>
    </w:p>
    <w:p w:rsidR="00165E3D" w:rsidRPr="00165E3D" w:rsidRDefault="00165E3D" w:rsidP="00165E3D">
      <w:pPr>
        <w:pStyle w:val="a7"/>
        <w:spacing w:before="0" w:beforeAutospacing="0" w:after="0" w:afterAutospacing="0"/>
        <w:ind w:firstLine="284"/>
        <w:jc w:val="center"/>
        <w:rPr>
          <w:b/>
          <w:color w:val="000000"/>
          <w:sz w:val="18"/>
          <w:szCs w:val="18"/>
        </w:rPr>
      </w:pPr>
      <w:r w:rsidRPr="00165E3D">
        <w:rPr>
          <w:b/>
          <w:color w:val="000000"/>
          <w:sz w:val="18"/>
          <w:szCs w:val="18"/>
        </w:rPr>
        <w:t xml:space="preserve"> Мокшанского района </w:t>
      </w:r>
      <w:proofErr w:type="gramStart"/>
      <w:r w:rsidRPr="00165E3D">
        <w:rPr>
          <w:b/>
          <w:color w:val="000000"/>
          <w:sz w:val="18"/>
          <w:szCs w:val="18"/>
        </w:rPr>
        <w:t>Пензенская</w:t>
      </w:r>
      <w:proofErr w:type="gramEnd"/>
      <w:r w:rsidRPr="00165E3D">
        <w:rPr>
          <w:b/>
          <w:color w:val="000000"/>
          <w:sz w:val="18"/>
          <w:szCs w:val="18"/>
        </w:rPr>
        <w:t xml:space="preserve"> области</w:t>
      </w:r>
    </w:p>
    <w:p w:rsidR="00165E3D" w:rsidRPr="00165E3D" w:rsidRDefault="00165E3D" w:rsidP="00165E3D">
      <w:pPr>
        <w:pStyle w:val="a7"/>
        <w:spacing w:before="0" w:beforeAutospacing="0" w:after="0" w:afterAutospacing="0"/>
        <w:ind w:firstLine="284"/>
        <w:jc w:val="center"/>
        <w:rPr>
          <w:b/>
          <w:color w:val="000000"/>
          <w:sz w:val="18"/>
          <w:szCs w:val="18"/>
        </w:rPr>
      </w:pPr>
      <w:r w:rsidRPr="00165E3D">
        <w:rPr>
          <w:b/>
          <w:color w:val="000000"/>
          <w:sz w:val="18"/>
          <w:szCs w:val="18"/>
        </w:rPr>
        <w:t xml:space="preserve"> ПОСТАНОВЛЯЕТ:</w:t>
      </w:r>
    </w:p>
    <w:p w:rsidR="00165E3D" w:rsidRPr="00165E3D" w:rsidRDefault="00165E3D" w:rsidP="00165E3D">
      <w:pPr>
        <w:autoSpaceDE w:val="0"/>
        <w:autoSpaceDN w:val="0"/>
        <w:adjustRightInd w:val="0"/>
        <w:ind w:firstLine="284"/>
        <w:jc w:val="both"/>
        <w:rPr>
          <w:b/>
          <w:spacing w:val="40"/>
          <w:sz w:val="18"/>
          <w:szCs w:val="18"/>
        </w:rPr>
      </w:pPr>
    </w:p>
    <w:p w:rsidR="00165E3D" w:rsidRPr="00165E3D" w:rsidRDefault="00165E3D" w:rsidP="00165E3D">
      <w:pPr>
        <w:autoSpaceDE w:val="0"/>
        <w:autoSpaceDN w:val="0"/>
        <w:adjustRightInd w:val="0"/>
        <w:ind w:firstLine="284"/>
        <w:jc w:val="both"/>
        <w:rPr>
          <w:sz w:val="18"/>
          <w:szCs w:val="18"/>
        </w:rPr>
      </w:pPr>
      <w:r w:rsidRPr="00165E3D">
        <w:rPr>
          <w:sz w:val="18"/>
          <w:szCs w:val="18"/>
        </w:rPr>
        <w:t xml:space="preserve">1. </w:t>
      </w:r>
      <w:proofErr w:type="gramStart"/>
      <w:r w:rsidRPr="00165E3D">
        <w:rPr>
          <w:sz w:val="18"/>
          <w:szCs w:val="18"/>
        </w:rPr>
        <w:t>Установить, что возмещение расходов, связанных со служебными командировками на территории Российской Федерации (за исключением случаев, предусмотренных пунктами 2.1, 2.2 настоящего постановления, работникам, замещающим должности в органах местного самоуправления, не отнесенные к должностям муниципальной службы рабочего поселка Мокшан Мокшанского района Пензенской области, работникам, работающим в органах местного самоуправления рабочего поселка Мокшан Мокшанского района Пензенской области по профессиям рабочих, работникам муниципальных учреждений</w:t>
      </w:r>
      <w:proofErr w:type="gramEnd"/>
      <w:r w:rsidRPr="00165E3D">
        <w:rPr>
          <w:sz w:val="18"/>
          <w:szCs w:val="18"/>
        </w:rPr>
        <w:t xml:space="preserve">, подведомственных органам местного самоуправления рабочего посёлка Мокшан Мокшанского района Пензенской области (далее – работники, орган местного самоуправления, муниципальное учреждение), осуществляется в следующих размерах: </w:t>
      </w:r>
    </w:p>
    <w:p w:rsidR="00165E3D" w:rsidRPr="00165E3D" w:rsidRDefault="00165E3D" w:rsidP="00165E3D">
      <w:pPr>
        <w:autoSpaceDE w:val="0"/>
        <w:autoSpaceDN w:val="0"/>
        <w:adjustRightInd w:val="0"/>
        <w:ind w:firstLine="284"/>
        <w:jc w:val="both"/>
        <w:rPr>
          <w:sz w:val="18"/>
          <w:szCs w:val="18"/>
        </w:rPr>
      </w:pPr>
      <w:r w:rsidRPr="00165E3D">
        <w:rPr>
          <w:sz w:val="18"/>
          <w:szCs w:val="18"/>
        </w:rPr>
        <w:t xml:space="preserve">1) расходов по найму жилого помещения (кроме случая, когда направленному в служебную командировку работнику предоставляется бесплатное помещение) - в размере фактических расходов, подтвержденных соответствующими </w:t>
      </w:r>
      <w:r w:rsidRPr="00165E3D">
        <w:rPr>
          <w:sz w:val="18"/>
          <w:szCs w:val="18"/>
        </w:rPr>
        <w:lastRenderedPageBreak/>
        <w:t>документами, но не более стоимости однокомнатного (одноместного) номера;</w:t>
      </w:r>
    </w:p>
    <w:p w:rsidR="00165E3D" w:rsidRPr="00165E3D" w:rsidRDefault="00165E3D" w:rsidP="00165E3D">
      <w:pPr>
        <w:autoSpaceDE w:val="0"/>
        <w:autoSpaceDN w:val="0"/>
        <w:adjustRightInd w:val="0"/>
        <w:ind w:firstLine="284"/>
        <w:jc w:val="both"/>
        <w:rPr>
          <w:sz w:val="18"/>
          <w:szCs w:val="18"/>
        </w:rPr>
      </w:pPr>
      <w:r w:rsidRPr="00165E3D">
        <w:rPr>
          <w:sz w:val="18"/>
          <w:szCs w:val="18"/>
        </w:rPr>
        <w:t>2) дополнительных расходов, связанных с проживанием вне места постоянного жительства (суточные) - в размере 200 рублей за каждый день нахождения в служебной командировке;</w:t>
      </w:r>
    </w:p>
    <w:p w:rsidR="00165E3D" w:rsidRPr="00165E3D" w:rsidRDefault="00165E3D" w:rsidP="00165E3D">
      <w:pPr>
        <w:autoSpaceDE w:val="0"/>
        <w:autoSpaceDN w:val="0"/>
        <w:adjustRightInd w:val="0"/>
        <w:ind w:firstLine="284"/>
        <w:jc w:val="both"/>
        <w:rPr>
          <w:sz w:val="18"/>
          <w:szCs w:val="18"/>
        </w:rPr>
      </w:pPr>
      <w:r w:rsidRPr="00165E3D">
        <w:rPr>
          <w:sz w:val="18"/>
          <w:szCs w:val="18"/>
        </w:rPr>
        <w:t>3) расходов по проезду к месту служебной командировки и обратно к месту постоянной работы - в размере фактических расходов, подтвержденных проездными документами, но не выше стоимости проезда:</w:t>
      </w:r>
    </w:p>
    <w:p w:rsidR="00165E3D" w:rsidRPr="00165E3D" w:rsidRDefault="00165E3D" w:rsidP="00165E3D">
      <w:pPr>
        <w:autoSpaceDE w:val="0"/>
        <w:autoSpaceDN w:val="0"/>
        <w:adjustRightInd w:val="0"/>
        <w:ind w:firstLine="284"/>
        <w:jc w:val="both"/>
        <w:rPr>
          <w:sz w:val="18"/>
          <w:szCs w:val="18"/>
        </w:rPr>
      </w:pPr>
      <w:r w:rsidRPr="00165E3D">
        <w:rPr>
          <w:sz w:val="18"/>
          <w:szCs w:val="18"/>
        </w:rPr>
        <w:t>- воздушным транспортом - по тарифу экономического класса;</w:t>
      </w:r>
    </w:p>
    <w:p w:rsidR="00165E3D" w:rsidRPr="00165E3D" w:rsidRDefault="00165E3D" w:rsidP="00165E3D">
      <w:pPr>
        <w:autoSpaceDE w:val="0"/>
        <w:autoSpaceDN w:val="0"/>
        <w:adjustRightInd w:val="0"/>
        <w:ind w:firstLine="284"/>
        <w:jc w:val="both"/>
        <w:rPr>
          <w:sz w:val="18"/>
          <w:szCs w:val="18"/>
        </w:rPr>
      </w:pPr>
      <w:r w:rsidRPr="00165E3D">
        <w:rPr>
          <w:sz w:val="18"/>
          <w:szCs w:val="18"/>
        </w:rPr>
        <w:t>- 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165E3D" w:rsidRPr="00165E3D" w:rsidRDefault="00165E3D" w:rsidP="00165E3D">
      <w:pPr>
        <w:autoSpaceDE w:val="0"/>
        <w:autoSpaceDN w:val="0"/>
        <w:adjustRightInd w:val="0"/>
        <w:ind w:firstLine="284"/>
        <w:jc w:val="both"/>
        <w:rPr>
          <w:sz w:val="18"/>
          <w:szCs w:val="18"/>
        </w:rPr>
      </w:pPr>
      <w:r w:rsidRPr="00165E3D">
        <w:rPr>
          <w:sz w:val="18"/>
          <w:szCs w:val="18"/>
        </w:rPr>
        <w:t>- железнодорожным транспортом - в вагоне повышенной комфортности, отнесенном к вагонам экономического класса, с четырехместными купе категории «К» или в вагоне категории «С» с местами для сидения;</w:t>
      </w:r>
    </w:p>
    <w:p w:rsidR="00165E3D" w:rsidRPr="00165E3D" w:rsidRDefault="00165E3D" w:rsidP="00165E3D">
      <w:pPr>
        <w:autoSpaceDE w:val="0"/>
        <w:autoSpaceDN w:val="0"/>
        <w:adjustRightInd w:val="0"/>
        <w:ind w:firstLine="284"/>
        <w:jc w:val="both"/>
        <w:rPr>
          <w:sz w:val="18"/>
          <w:szCs w:val="18"/>
        </w:rPr>
      </w:pPr>
      <w:r w:rsidRPr="00165E3D">
        <w:rPr>
          <w:sz w:val="18"/>
          <w:szCs w:val="18"/>
        </w:rPr>
        <w:t>- автомобильным транспортом - по стоимости проезда в транспорте общего пользования, осуществляющем регулярные перевозки пассажиров и багажа.</w:t>
      </w:r>
    </w:p>
    <w:p w:rsidR="00165E3D" w:rsidRPr="00165E3D" w:rsidRDefault="00165E3D" w:rsidP="00165E3D">
      <w:pPr>
        <w:tabs>
          <w:tab w:val="left" w:pos="993"/>
          <w:tab w:val="left" w:pos="1276"/>
        </w:tabs>
        <w:ind w:firstLine="284"/>
        <w:jc w:val="both"/>
        <w:rPr>
          <w:bCs/>
          <w:i/>
          <w:sz w:val="18"/>
          <w:szCs w:val="18"/>
        </w:rPr>
      </w:pPr>
      <w:r w:rsidRPr="00165E3D">
        <w:rPr>
          <w:sz w:val="18"/>
          <w:szCs w:val="18"/>
        </w:rPr>
        <w:t xml:space="preserve">2. Установить, что </w:t>
      </w:r>
      <w:r w:rsidRPr="00165E3D">
        <w:rPr>
          <w:bCs/>
          <w:sz w:val="18"/>
          <w:szCs w:val="18"/>
        </w:rPr>
        <w:t xml:space="preserve">при направлении работников в служебные командировки на территории иностранных государств: </w:t>
      </w:r>
    </w:p>
    <w:p w:rsidR="00165E3D" w:rsidRPr="00165E3D" w:rsidRDefault="00165E3D" w:rsidP="00165E3D">
      <w:pPr>
        <w:tabs>
          <w:tab w:val="left" w:pos="993"/>
          <w:tab w:val="left" w:pos="1276"/>
        </w:tabs>
        <w:ind w:firstLine="284"/>
        <w:jc w:val="both"/>
        <w:rPr>
          <w:sz w:val="18"/>
          <w:szCs w:val="18"/>
        </w:rPr>
      </w:pPr>
      <w:proofErr w:type="gramStart"/>
      <w:r w:rsidRPr="00165E3D">
        <w:rPr>
          <w:bCs/>
          <w:color w:val="000000"/>
          <w:sz w:val="18"/>
          <w:szCs w:val="18"/>
        </w:rPr>
        <w:t xml:space="preserve">1) суточные выплачиваются </w:t>
      </w:r>
      <w:r w:rsidRPr="00165E3D">
        <w:rPr>
          <w:sz w:val="18"/>
          <w:szCs w:val="18"/>
        </w:rPr>
        <w:t>в размерах, установленных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w:t>
      </w:r>
      <w:proofErr w:type="gramEnd"/>
      <w:r w:rsidRPr="00165E3D">
        <w:rPr>
          <w:sz w:val="18"/>
          <w:szCs w:val="18"/>
        </w:rPr>
        <w:t xml:space="preserve">, </w:t>
      </w:r>
      <w:proofErr w:type="gramStart"/>
      <w:r w:rsidRPr="00165E3D">
        <w:rPr>
          <w:sz w:val="18"/>
          <w:szCs w:val="18"/>
        </w:rPr>
        <w:t>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 (с последующими изменениями), с учетом особенностей, предусмотренных Положением об особенностях направления работников в служебные командировки, утвержденным постановлением Правительства Российской Федерации от 16.04.2025 № 501;</w:t>
      </w:r>
      <w:proofErr w:type="gramEnd"/>
    </w:p>
    <w:p w:rsidR="00165E3D" w:rsidRPr="00165E3D" w:rsidRDefault="00165E3D" w:rsidP="00165E3D">
      <w:pPr>
        <w:autoSpaceDE w:val="0"/>
        <w:autoSpaceDN w:val="0"/>
        <w:adjustRightInd w:val="0"/>
        <w:ind w:firstLine="284"/>
        <w:jc w:val="both"/>
        <w:rPr>
          <w:b/>
          <w:i/>
          <w:sz w:val="18"/>
          <w:szCs w:val="18"/>
        </w:rPr>
      </w:pPr>
      <w:proofErr w:type="gramStart"/>
      <w:r w:rsidRPr="00165E3D">
        <w:rPr>
          <w:bCs/>
          <w:sz w:val="18"/>
          <w:szCs w:val="18"/>
        </w:rPr>
        <w:t>2) расходы по найму жилого помещения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w:t>
      </w:r>
      <w:r w:rsidRPr="00165E3D">
        <w:rPr>
          <w:sz w:val="18"/>
          <w:szCs w:val="18"/>
        </w:rPr>
        <w:t xml:space="preserve">Об установлении предельных норм возмещения расходов по найму жилого помещения при служебных командировках на территории </w:t>
      </w:r>
      <w:r w:rsidRPr="00165E3D">
        <w:rPr>
          <w:sz w:val="18"/>
          <w:szCs w:val="18"/>
        </w:rPr>
        <w:lastRenderedPageBreak/>
        <w:t>иностранных государств федеральных государственных гражданских служащих, военнослужащих, проходящих военную службу по контракту в</w:t>
      </w:r>
      <w:proofErr w:type="gramEnd"/>
      <w:r w:rsidRPr="00165E3D">
        <w:rPr>
          <w:sz w:val="18"/>
          <w:szCs w:val="18"/>
        </w:rPr>
        <w:t xml:space="preserve"> </w:t>
      </w:r>
      <w:proofErr w:type="gramStart"/>
      <w:r w:rsidRPr="00165E3D">
        <w:rPr>
          <w:sz w:val="18"/>
          <w:szCs w:val="18"/>
        </w:rPr>
        <w:t>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сотрудников некоторых федеральных органов исполнительной власти,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 26 декабря 2005 г. № 812</w:t>
      </w:r>
      <w:proofErr w:type="gramEnd"/>
      <w:r w:rsidRPr="00165E3D">
        <w:rPr>
          <w:bCs/>
          <w:sz w:val="18"/>
          <w:szCs w:val="18"/>
        </w:rPr>
        <w:t>» (с последующими изменениями)</w:t>
      </w:r>
      <w:r w:rsidRPr="00165E3D">
        <w:rPr>
          <w:sz w:val="18"/>
          <w:szCs w:val="18"/>
        </w:rPr>
        <w:t xml:space="preserve">; </w:t>
      </w:r>
    </w:p>
    <w:p w:rsidR="00165E3D" w:rsidRPr="00165E3D" w:rsidRDefault="00165E3D" w:rsidP="00165E3D">
      <w:pPr>
        <w:autoSpaceDE w:val="0"/>
        <w:autoSpaceDN w:val="0"/>
        <w:adjustRightInd w:val="0"/>
        <w:ind w:firstLine="284"/>
        <w:jc w:val="both"/>
        <w:rPr>
          <w:sz w:val="18"/>
          <w:szCs w:val="18"/>
        </w:rPr>
      </w:pPr>
      <w:r w:rsidRPr="00165E3D">
        <w:rPr>
          <w:sz w:val="18"/>
          <w:szCs w:val="18"/>
        </w:rPr>
        <w:t>3) расходы по проезду, возмещаются им в соответствии с подпунктом 3 пункта 1 настоящего постановления.</w:t>
      </w:r>
    </w:p>
    <w:p w:rsidR="00165E3D" w:rsidRPr="00165E3D" w:rsidRDefault="00165E3D" w:rsidP="00165E3D">
      <w:pPr>
        <w:autoSpaceDE w:val="0"/>
        <w:autoSpaceDN w:val="0"/>
        <w:adjustRightInd w:val="0"/>
        <w:ind w:firstLine="284"/>
        <w:jc w:val="both"/>
        <w:rPr>
          <w:sz w:val="18"/>
          <w:szCs w:val="18"/>
        </w:rPr>
      </w:pPr>
      <w:r w:rsidRPr="00165E3D">
        <w:rPr>
          <w:sz w:val="18"/>
          <w:szCs w:val="18"/>
        </w:rPr>
        <w:t>Работникам дополнительно возмещаются:</w:t>
      </w:r>
    </w:p>
    <w:p w:rsidR="00165E3D" w:rsidRPr="00165E3D" w:rsidRDefault="00165E3D" w:rsidP="00165E3D">
      <w:pPr>
        <w:autoSpaceDE w:val="0"/>
        <w:autoSpaceDN w:val="0"/>
        <w:adjustRightInd w:val="0"/>
        <w:ind w:firstLine="284"/>
        <w:jc w:val="both"/>
        <w:rPr>
          <w:sz w:val="18"/>
          <w:szCs w:val="18"/>
        </w:rPr>
      </w:pPr>
      <w:r w:rsidRPr="00165E3D">
        <w:rPr>
          <w:sz w:val="18"/>
          <w:szCs w:val="18"/>
        </w:rPr>
        <w:t>а) расходы на оформление заграничного паспорта, визы и других выездных документов;</w:t>
      </w:r>
    </w:p>
    <w:p w:rsidR="00165E3D" w:rsidRPr="00165E3D" w:rsidRDefault="00165E3D" w:rsidP="00165E3D">
      <w:pPr>
        <w:autoSpaceDE w:val="0"/>
        <w:autoSpaceDN w:val="0"/>
        <w:adjustRightInd w:val="0"/>
        <w:ind w:firstLine="284"/>
        <w:jc w:val="both"/>
        <w:rPr>
          <w:sz w:val="18"/>
          <w:szCs w:val="18"/>
        </w:rPr>
      </w:pPr>
      <w:r w:rsidRPr="00165E3D">
        <w:rPr>
          <w:sz w:val="18"/>
          <w:szCs w:val="18"/>
        </w:rPr>
        <w:t>б) обязательные консульские и аэродромные сборы;</w:t>
      </w:r>
    </w:p>
    <w:p w:rsidR="00165E3D" w:rsidRPr="00165E3D" w:rsidRDefault="00165E3D" w:rsidP="00165E3D">
      <w:pPr>
        <w:autoSpaceDE w:val="0"/>
        <w:autoSpaceDN w:val="0"/>
        <w:adjustRightInd w:val="0"/>
        <w:ind w:firstLine="284"/>
        <w:jc w:val="both"/>
        <w:rPr>
          <w:sz w:val="18"/>
          <w:szCs w:val="18"/>
        </w:rPr>
      </w:pPr>
      <w:r w:rsidRPr="00165E3D">
        <w:rPr>
          <w:sz w:val="18"/>
          <w:szCs w:val="18"/>
        </w:rPr>
        <w:t>в) сборы за право въезда или транзита автомобильного транспорта;</w:t>
      </w:r>
    </w:p>
    <w:p w:rsidR="00165E3D" w:rsidRPr="00165E3D" w:rsidRDefault="00165E3D" w:rsidP="00165E3D">
      <w:pPr>
        <w:autoSpaceDE w:val="0"/>
        <w:autoSpaceDN w:val="0"/>
        <w:adjustRightInd w:val="0"/>
        <w:ind w:firstLine="284"/>
        <w:jc w:val="both"/>
        <w:rPr>
          <w:sz w:val="18"/>
          <w:szCs w:val="18"/>
        </w:rPr>
      </w:pPr>
      <w:r w:rsidRPr="00165E3D">
        <w:rPr>
          <w:sz w:val="18"/>
          <w:szCs w:val="18"/>
        </w:rPr>
        <w:t>г) расходы на оформление обязательной медицинской страховки;</w:t>
      </w:r>
    </w:p>
    <w:p w:rsidR="00165E3D" w:rsidRPr="00165E3D" w:rsidRDefault="00165E3D" w:rsidP="00165E3D">
      <w:pPr>
        <w:autoSpaceDE w:val="0"/>
        <w:autoSpaceDN w:val="0"/>
        <w:adjustRightInd w:val="0"/>
        <w:ind w:firstLine="284"/>
        <w:jc w:val="both"/>
        <w:rPr>
          <w:sz w:val="18"/>
          <w:szCs w:val="18"/>
        </w:rPr>
      </w:pPr>
      <w:r w:rsidRPr="00165E3D">
        <w:rPr>
          <w:sz w:val="18"/>
          <w:szCs w:val="18"/>
        </w:rPr>
        <w:t>д) иные обязательные платежи и сборы.</w:t>
      </w:r>
    </w:p>
    <w:p w:rsidR="00165E3D" w:rsidRPr="00165E3D" w:rsidRDefault="00165E3D" w:rsidP="00165E3D">
      <w:pPr>
        <w:autoSpaceDE w:val="0"/>
        <w:autoSpaceDN w:val="0"/>
        <w:adjustRightInd w:val="0"/>
        <w:ind w:firstLine="284"/>
        <w:jc w:val="both"/>
        <w:outlineLvl w:val="1"/>
        <w:rPr>
          <w:sz w:val="18"/>
          <w:szCs w:val="18"/>
        </w:rPr>
      </w:pPr>
      <w:r w:rsidRPr="00165E3D">
        <w:rPr>
          <w:sz w:val="18"/>
          <w:szCs w:val="18"/>
        </w:rPr>
        <w:t xml:space="preserve">2.1. </w:t>
      </w:r>
      <w:proofErr w:type="gramStart"/>
      <w:r w:rsidRPr="00165E3D">
        <w:rPr>
          <w:sz w:val="18"/>
          <w:szCs w:val="18"/>
        </w:rPr>
        <w:t>Установить, что работникам, замещающим должности в органах местного самоуправления, не отнесенные к должностям муниципальной службы рабочего поселка Мокшан Мокшанского района Пензенской области и работникам, работающим в органах местного самоуправления по профессиям рабочих,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roofErr w:type="gramEnd"/>
    </w:p>
    <w:p w:rsidR="00165E3D" w:rsidRPr="00165E3D" w:rsidRDefault="00165E3D" w:rsidP="00165E3D">
      <w:pPr>
        <w:autoSpaceDE w:val="0"/>
        <w:autoSpaceDN w:val="0"/>
        <w:adjustRightInd w:val="0"/>
        <w:ind w:firstLine="284"/>
        <w:jc w:val="both"/>
        <w:outlineLvl w:val="1"/>
        <w:rPr>
          <w:sz w:val="18"/>
          <w:szCs w:val="18"/>
        </w:rPr>
      </w:pPr>
      <w:r w:rsidRPr="00165E3D">
        <w:rPr>
          <w:sz w:val="18"/>
          <w:szCs w:val="18"/>
        </w:rPr>
        <w:t>а) сохраняемая средняя заработная плата (средний заработок), рассчитанная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24.04.2025 № 540 «Об особенностях порядка исчисления средней заработной платы», выплачивается в двойном размере.</w:t>
      </w:r>
    </w:p>
    <w:p w:rsidR="00165E3D" w:rsidRPr="00165E3D" w:rsidRDefault="00165E3D" w:rsidP="00165E3D">
      <w:pPr>
        <w:autoSpaceDE w:val="0"/>
        <w:autoSpaceDN w:val="0"/>
        <w:adjustRightInd w:val="0"/>
        <w:ind w:firstLine="284"/>
        <w:jc w:val="both"/>
        <w:outlineLvl w:val="1"/>
        <w:rPr>
          <w:sz w:val="18"/>
          <w:szCs w:val="18"/>
        </w:rPr>
      </w:pPr>
      <w:r w:rsidRPr="00165E3D">
        <w:rPr>
          <w:sz w:val="18"/>
          <w:szCs w:val="18"/>
        </w:rPr>
        <w:t>Размер сохраняемой средней заработной платы (среднего заработка) устанавливается письменным решением работодателя одновременно с решением о направлении работников в служебные командировки;</w:t>
      </w:r>
    </w:p>
    <w:p w:rsidR="00165E3D" w:rsidRPr="00165E3D" w:rsidRDefault="00165E3D" w:rsidP="00165E3D">
      <w:pPr>
        <w:autoSpaceDE w:val="0"/>
        <w:autoSpaceDN w:val="0"/>
        <w:adjustRightInd w:val="0"/>
        <w:ind w:firstLine="284"/>
        <w:jc w:val="both"/>
        <w:outlineLvl w:val="1"/>
        <w:rPr>
          <w:sz w:val="18"/>
          <w:szCs w:val="18"/>
        </w:rPr>
      </w:pPr>
      <w:r w:rsidRPr="00165E3D">
        <w:rPr>
          <w:sz w:val="18"/>
          <w:szCs w:val="18"/>
        </w:rPr>
        <w:t>б)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rsidR="00165E3D" w:rsidRPr="00165E3D" w:rsidRDefault="00165E3D" w:rsidP="00165E3D">
      <w:pPr>
        <w:autoSpaceDE w:val="0"/>
        <w:autoSpaceDN w:val="0"/>
        <w:adjustRightInd w:val="0"/>
        <w:ind w:firstLine="284"/>
        <w:jc w:val="both"/>
        <w:outlineLvl w:val="1"/>
        <w:rPr>
          <w:sz w:val="18"/>
          <w:szCs w:val="18"/>
        </w:rPr>
      </w:pPr>
      <w:r w:rsidRPr="00165E3D">
        <w:rPr>
          <w:sz w:val="18"/>
          <w:szCs w:val="18"/>
        </w:rPr>
        <w:t>в) расходы по найму жилого помещения возмещаются (кроме тех случаев, когда им предоставляется бесплатное жилое помещение) по фактическим затратам, подтвержденным соответствующими документами, но не более 7210 рублей в сутки.</w:t>
      </w:r>
    </w:p>
    <w:p w:rsidR="00165E3D" w:rsidRPr="00165E3D" w:rsidRDefault="00165E3D" w:rsidP="00165E3D">
      <w:pPr>
        <w:autoSpaceDE w:val="0"/>
        <w:autoSpaceDN w:val="0"/>
        <w:adjustRightInd w:val="0"/>
        <w:ind w:firstLine="284"/>
        <w:jc w:val="both"/>
        <w:outlineLvl w:val="1"/>
        <w:rPr>
          <w:sz w:val="18"/>
          <w:szCs w:val="18"/>
        </w:rPr>
      </w:pPr>
      <w:proofErr w:type="gramStart"/>
      <w:r w:rsidRPr="00165E3D">
        <w:rPr>
          <w:sz w:val="18"/>
          <w:szCs w:val="18"/>
        </w:rPr>
        <w:t>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 Луганской Народной Республики, Запорожской области и Херсонской области может подтверждаться распиской или договором оказания услуг, а при отсутствии таких документов - на основании служебной записки и (или) иного документа о фактическом сроке пребывания в месте размещения, содержащего подтверждение принимающей</w:t>
      </w:r>
      <w:proofErr w:type="gramEnd"/>
      <w:r w:rsidRPr="00165E3D">
        <w:rPr>
          <w:sz w:val="18"/>
          <w:szCs w:val="18"/>
        </w:rPr>
        <w:t xml:space="preserve"> стороны о сроке прибытия </w:t>
      </w:r>
      <w:proofErr w:type="gramStart"/>
      <w:r w:rsidRPr="00165E3D">
        <w:rPr>
          <w:sz w:val="18"/>
          <w:szCs w:val="18"/>
        </w:rPr>
        <w:t>в место размещения</w:t>
      </w:r>
      <w:proofErr w:type="gramEnd"/>
      <w:r w:rsidRPr="00165E3D">
        <w:rPr>
          <w:sz w:val="18"/>
          <w:szCs w:val="18"/>
        </w:rPr>
        <w:t xml:space="preserve"> и убытия из места размещения, оплату стоимости найма жилого помещения, либо в ином порядке, определяемом правовым актом работодателя;</w:t>
      </w:r>
    </w:p>
    <w:p w:rsidR="00165E3D" w:rsidRPr="00165E3D" w:rsidRDefault="00165E3D" w:rsidP="00165E3D">
      <w:pPr>
        <w:autoSpaceDE w:val="0"/>
        <w:autoSpaceDN w:val="0"/>
        <w:adjustRightInd w:val="0"/>
        <w:ind w:firstLine="284"/>
        <w:jc w:val="both"/>
        <w:outlineLvl w:val="1"/>
        <w:rPr>
          <w:sz w:val="18"/>
          <w:szCs w:val="18"/>
        </w:rPr>
      </w:pPr>
      <w:r w:rsidRPr="00165E3D">
        <w:rPr>
          <w:sz w:val="18"/>
          <w:szCs w:val="18"/>
        </w:rPr>
        <w:t>г) расходы по проезду возмещаются в соответствии с подпунктом 3 пункта 1 настоящего постановления;</w:t>
      </w:r>
    </w:p>
    <w:p w:rsidR="00165E3D" w:rsidRPr="00165E3D" w:rsidRDefault="00165E3D" w:rsidP="00165E3D">
      <w:pPr>
        <w:autoSpaceDE w:val="0"/>
        <w:autoSpaceDN w:val="0"/>
        <w:adjustRightInd w:val="0"/>
        <w:ind w:firstLine="284"/>
        <w:jc w:val="both"/>
        <w:outlineLvl w:val="1"/>
        <w:rPr>
          <w:sz w:val="18"/>
          <w:szCs w:val="18"/>
        </w:rPr>
      </w:pPr>
      <w:r w:rsidRPr="00165E3D">
        <w:rPr>
          <w:sz w:val="18"/>
          <w:szCs w:val="18"/>
        </w:rPr>
        <w:lastRenderedPageBreak/>
        <w:t>д) работодатель вправе выплачивать безотчетные суммы в целях возмещения дополнительных расходов, связанных с такими командировками.</w:t>
      </w:r>
    </w:p>
    <w:p w:rsidR="00165E3D" w:rsidRPr="00165E3D" w:rsidRDefault="00165E3D" w:rsidP="00165E3D">
      <w:pPr>
        <w:autoSpaceDE w:val="0"/>
        <w:autoSpaceDN w:val="0"/>
        <w:adjustRightInd w:val="0"/>
        <w:ind w:firstLine="284"/>
        <w:jc w:val="both"/>
        <w:rPr>
          <w:sz w:val="18"/>
          <w:szCs w:val="18"/>
        </w:rPr>
      </w:pPr>
      <w:r w:rsidRPr="00165E3D">
        <w:rPr>
          <w:sz w:val="18"/>
          <w:szCs w:val="18"/>
        </w:rPr>
        <w:t xml:space="preserve">2.2. </w:t>
      </w:r>
      <w:proofErr w:type="gramStart"/>
      <w:r w:rsidRPr="00165E3D">
        <w:rPr>
          <w:sz w:val="18"/>
          <w:szCs w:val="18"/>
        </w:rPr>
        <w:t xml:space="preserve">Установить, что работникам муниципальных учреждений, принимающим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на территориях Донецкой Народной Республики, Луганской Народной Республики, Запорожской области и Херсонской области, устанавливаются условия командирования, аналогичные условиям, предусмотренным пунктом 2.1 настоящего постановления. </w:t>
      </w:r>
      <w:proofErr w:type="gramEnd"/>
    </w:p>
    <w:p w:rsidR="00165E3D" w:rsidRPr="00165E3D" w:rsidRDefault="00165E3D" w:rsidP="00165E3D">
      <w:pPr>
        <w:autoSpaceDE w:val="0"/>
        <w:autoSpaceDN w:val="0"/>
        <w:adjustRightInd w:val="0"/>
        <w:ind w:firstLine="284"/>
        <w:jc w:val="both"/>
        <w:rPr>
          <w:sz w:val="18"/>
          <w:szCs w:val="18"/>
        </w:rPr>
      </w:pPr>
      <w:r w:rsidRPr="00165E3D">
        <w:rPr>
          <w:sz w:val="18"/>
          <w:szCs w:val="18"/>
        </w:rPr>
        <w:t>3. 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w:t>
      </w:r>
    </w:p>
    <w:p w:rsidR="00165E3D" w:rsidRPr="00165E3D" w:rsidRDefault="00165E3D" w:rsidP="00165E3D">
      <w:pPr>
        <w:autoSpaceDE w:val="0"/>
        <w:autoSpaceDN w:val="0"/>
        <w:adjustRightInd w:val="0"/>
        <w:ind w:firstLine="284"/>
        <w:jc w:val="both"/>
        <w:rPr>
          <w:i/>
          <w:color w:val="FF0000"/>
          <w:sz w:val="18"/>
          <w:szCs w:val="18"/>
        </w:rPr>
      </w:pPr>
      <w:r w:rsidRPr="00165E3D">
        <w:rPr>
          <w:sz w:val="18"/>
          <w:szCs w:val="18"/>
        </w:rPr>
        <w:t xml:space="preserve">4. Возмещение расходов, связанных со служебными командировками работников, осуществляется органами местного самоуправления, муниципальными учреждениями рабочего поселка Мокшан Мокшанского района Пензенской области в пределах средств, выделенных из бюджета рабочего поселка Мокшан Мокшанского района Пензенской области, в течение одного календарного месяца с момента предоставления авансового отчета работодателю. </w:t>
      </w:r>
    </w:p>
    <w:p w:rsidR="00165E3D" w:rsidRPr="00165E3D" w:rsidRDefault="00165E3D" w:rsidP="00165E3D">
      <w:pPr>
        <w:autoSpaceDE w:val="0"/>
        <w:autoSpaceDN w:val="0"/>
        <w:adjustRightInd w:val="0"/>
        <w:ind w:firstLine="284"/>
        <w:jc w:val="both"/>
        <w:rPr>
          <w:i/>
          <w:sz w:val="18"/>
          <w:szCs w:val="18"/>
        </w:rPr>
      </w:pPr>
      <w:r w:rsidRPr="00165E3D">
        <w:rPr>
          <w:sz w:val="18"/>
          <w:szCs w:val="18"/>
        </w:rPr>
        <w:t xml:space="preserve">5. </w:t>
      </w:r>
      <w:proofErr w:type="gramStart"/>
      <w:r w:rsidRPr="00165E3D">
        <w:rPr>
          <w:sz w:val="18"/>
          <w:szCs w:val="18"/>
        </w:rPr>
        <w:t>Расходы, размеры которых превышают размеры, установленные настоящим постановлением, а также иные расходы, связанные со служебными командировками (при условии, что они произведены работником с разрешения или ведома работодателя), возмещаются органами местного самоуправления, муниципальными учреждениями рабочего поселка Мокшан Мокшанского района Пензенской области, за счет средств, предусмотренных в бюджете рабочего поселка Мокшан Мокшанского района Пензенской области</w:t>
      </w:r>
      <w:r w:rsidRPr="00165E3D">
        <w:rPr>
          <w:i/>
          <w:sz w:val="18"/>
          <w:szCs w:val="18"/>
        </w:rPr>
        <w:t>.</w:t>
      </w:r>
      <w:proofErr w:type="gramEnd"/>
    </w:p>
    <w:p w:rsidR="00165E3D" w:rsidRPr="00165E3D" w:rsidRDefault="00165E3D" w:rsidP="00165E3D">
      <w:pPr>
        <w:autoSpaceDE w:val="0"/>
        <w:autoSpaceDN w:val="0"/>
        <w:adjustRightInd w:val="0"/>
        <w:ind w:firstLine="284"/>
        <w:jc w:val="both"/>
        <w:rPr>
          <w:sz w:val="18"/>
          <w:szCs w:val="18"/>
        </w:rPr>
      </w:pPr>
      <w:r w:rsidRPr="00165E3D">
        <w:rPr>
          <w:sz w:val="18"/>
          <w:szCs w:val="18"/>
        </w:rPr>
        <w:t>6. Денежные средства, связанные со служебными командировками, возмещаются работникам путем перечисления на банковские карты работников.</w:t>
      </w:r>
    </w:p>
    <w:p w:rsidR="00165E3D" w:rsidRPr="00165E3D" w:rsidRDefault="00165E3D" w:rsidP="00165E3D">
      <w:pPr>
        <w:autoSpaceDE w:val="0"/>
        <w:autoSpaceDN w:val="0"/>
        <w:adjustRightInd w:val="0"/>
        <w:ind w:firstLine="284"/>
        <w:jc w:val="both"/>
        <w:rPr>
          <w:sz w:val="18"/>
          <w:szCs w:val="18"/>
        </w:rPr>
      </w:pPr>
      <w:r w:rsidRPr="00165E3D">
        <w:rPr>
          <w:sz w:val="18"/>
          <w:szCs w:val="18"/>
        </w:rPr>
        <w:t>7. Признать утратившими силу постановления администрации рабочего поселка Мокшан Мокшанского района Пензенской области:</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от 17.10.2022 № 523 «О порядке и размерах возмещения расходов, связанных со служебными командировками, работникам органов местного самоуправления рабочего поселка Мокшан Мокшанского района Пензенской области»;</w:t>
      </w:r>
    </w:p>
    <w:p w:rsidR="00165E3D" w:rsidRPr="00165E3D" w:rsidRDefault="00165E3D" w:rsidP="00165E3D">
      <w:pPr>
        <w:autoSpaceDE w:val="0"/>
        <w:autoSpaceDN w:val="0"/>
        <w:adjustRightInd w:val="0"/>
        <w:ind w:firstLine="284"/>
        <w:jc w:val="both"/>
        <w:rPr>
          <w:sz w:val="18"/>
          <w:szCs w:val="18"/>
        </w:rPr>
      </w:pPr>
      <w:r w:rsidRPr="00165E3D">
        <w:rPr>
          <w:sz w:val="18"/>
          <w:szCs w:val="18"/>
        </w:rPr>
        <w:t xml:space="preserve">- </w:t>
      </w:r>
      <w:hyperlink r:id="rId20" w:tgtFrame="_blank" w:history="1">
        <w:r w:rsidRPr="00165E3D">
          <w:rPr>
            <w:sz w:val="18"/>
            <w:szCs w:val="18"/>
          </w:rPr>
          <w:t>от 11.11.2022 № 577</w:t>
        </w:r>
        <w:proofErr w:type="gramStart"/>
      </w:hyperlink>
      <w:r w:rsidRPr="00165E3D">
        <w:rPr>
          <w:sz w:val="18"/>
          <w:szCs w:val="18"/>
        </w:rPr>
        <w:t xml:space="preserve"> О</w:t>
      </w:r>
      <w:proofErr w:type="gramEnd"/>
      <w:r w:rsidRPr="00165E3D">
        <w:rPr>
          <w:sz w:val="18"/>
          <w:szCs w:val="18"/>
        </w:rPr>
        <w:t xml:space="preserve"> внесении изменений в Порядок и размеры возмещения расходов, связанных со служебными командировками, работникам органов местного самоуправления рабочего поселка Мокшан Мокшанского района Пензенской области, утвержденные постановлением администрации рабочего поселка Мокшан Мокшанского района Пензенской области от 17.10.2022 № 523; </w:t>
      </w:r>
    </w:p>
    <w:p w:rsidR="00165E3D" w:rsidRPr="00165E3D" w:rsidRDefault="00165E3D" w:rsidP="00165E3D">
      <w:pPr>
        <w:ind w:firstLine="284"/>
        <w:jc w:val="both"/>
        <w:rPr>
          <w:sz w:val="18"/>
          <w:szCs w:val="18"/>
        </w:rPr>
      </w:pPr>
      <w:r w:rsidRPr="00165E3D">
        <w:rPr>
          <w:sz w:val="18"/>
          <w:szCs w:val="18"/>
        </w:rPr>
        <w:t xml:space="preserve"> - </w:t>
      </w:r>
      <w:hyperlink r:id="rId21" w:tgtFrame="_blank" w:history="1">
        <w:r w:rsidRPr="00165E3D">
          <w:rPr>
            <w:sz w:val="18"/>
            <w:szCs w:val="18"/>
          </w:rPr>
          <w:t>от 26.08.2024 № 416</w:t>
        </w:r>
        <w:proofErr w:type="gramStart"/>
      </w:hyperlink>
      <w:r w:rsidRPr="00165E3D">
        <w:rPr>
          <w:sz w:val="18"/>
          <w:szCs w:val="18"/>
        </w:rPr>
        <w:t xml:space="preserve"> О</w:t>
      </w:r>
      <w:proofErr w:type="gramEnd"/>
      <w:r w:rsidRPr="00165E3D">
        <w:rPr>
          <w:sz w:val="18"/>
          <w:szCs w:val="18"/>
        </w:rPr>
        <w:t xml:space="preserve"> внесении изменения в постановление администрации рабочего посёлка Мокшан Мокшанского района Пензенской области от 17.10.2022 № 523 «О Порядке и размерах возмещения расходов, связанных со служебными командировками, работникам органов местного самоуправления рабочего поселка Мокшан Мокшанского района Пензенской области»;</w:t>
      </w:r>
    </w:p>
    <w:p w:rsidR="00165E3D" w:rsidRPr="00165E3D" w:rsidRDefault="00165E3D" w:rsidP="00165E3D">
      <w:pPr>
        <w:pStyle w:val="a7"/>
        <w:spacing w:before="0" w:beforeAutospacing="0" w:after="0" w:afterAutospacing="0"/>
        <w:ind w:firstLine="284"/>
        <w:jc w:val="both"/>
        <w:rPr>
          <w:sz w:val="18"/>
          <w:szCs w:val="18"/>
        </w:rPr>
      </w:pPr>
      <w:r w:rsidRPr="00165E3D">
        <w:rPr>
          <w:sz w:val="18"/>
          <w:szCs w:val="18"/>
        </w:rPr>
        <w:t>- от 12.05.2025 № 305 «О порядке и размерах возмещения расходов, связанных со служебными командировками, руководителям муниципальных учреждений рабочего поселка Мокшан Мокшанского района Пензенской области».</w:t>
      </w:r>
    </w:p>
    <w:p w:rsidR="00165E3D" w:rsidRPr="00165E3D" w:rsidRDefault="00165E3D" w:rsidP="00165E3D">
      <w:pPr>
        <w:pStyle w:val="consplusnormal0"/>
        <w:spacing w:before="0" w:beforeAutospacing="0" w:after="0" w:afterAutospacing="0"/>
        <w:ind w:firstLine="284"/>
        <w:jc w:val="both"/>
        <w:rPr>
          <w:color w:val="000000"/>
          <w:sz w:val="18"/>
          <w:szCs w:val="18"/>
        </w:rPr>
      </w:pPr>
      <w:r w:rsidRPr="00165E3D">
        <w:rPr>
          <w:color w:val="000000"/>
          <w:sz w:val="18"/>
          <w:szCs w:val="18"/>
        </w:rPr>
        <w:t xml:space="preserve">8.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w:t>
      </w:r>
      <w:r w:rsidRPr="00165E3D">
        <w:rPr>
          <w:color w:val="000000"/>
          <w:sz w:val="18"/>
          <w:szCs w:val="18"/>
        </w:rPr>
        <w:lastRenderedPageBreak/>
        <w:t>странице администрации рабочего поселка Мокшан Мокшанского района Пензенской области раздела Власть/ОМС Мокшанского района на сайте администрации Мокшанского района в сети «Интернет».</w:t>
      </w:r>
    </w:p>
    <w:p w:rsidR="00165E3D" w:rsidRPr="00165E3D" w:rsidRDefault="00165E3D" w:rsidP="00165E3D">
      <w:pPr>
        <w:pStyle w:val="consplusnormal0"/>
        <w:spacing w:before="0" w:beforeAutospacing="0" w:after="0" w:afterAutospacing="0"/>
        <w:ind w:firstLine="284"/>
        <w:jc w:val="both"/>
        <w:rPr>
          <w:color w:val="000000"/>
          <w:sz w:val="18"/>
          <w:szCs w:val="18"/>
        </w:rPr>
      </w:pPr>
      <w:r w:rsidRPr="00165E3D">
        <w:rPr>
          <w:color w:val="000000"/>
          <w:sz w:val="18"/>
          <w:szCs w:val="18"/>
        </w:rPr>
        <w:t>9. Настоящее постановление вступает в силу на следующий день после дня его официального опубликования.</w:t>
      </w:r>
    </w:p>
    <w:p w:rsidR="00165E3D" w:rsidRPr="00165E3D" w:rsidRDefault="00165E3D" w:rsidP="00165E3D">
      <w:pPr>
        <w:pStyle w:val="consplusnormal0"/>
        <w:spacing w:before="0" w:beforeAutospacing="0" w:after="0" w:afterAutospacing="0"/>
        <w:ind w:firstLine="284"/>
        <w:jc w:val="both"/>
        <w:rPr>
          <w:color w:val="000000"/>
          <w:sz w:val="18"/>
          <w:szCs w:val="18"/>
        </w:rPr>
      </w:pPr>
      <w:r w:rsidRPr="00165E3D">
        <w:rPr>
          <w:color w:val="000000"/>
          <w:sz w:val="18"/>
          <w:szCs w:val="18"/>
        </w:rPr>
        <w:lastRenderedPageBreak/>
        <w:t xml:space="preserve">10. </w:t>
      </w:r>
      <w:proofErr w:type="gramStart"/>
      <w:r w:rsidRPr="00165E3D">
        <w:rPr>
          <w:color w:val="000000"/>
          <w:sz w:val="18"/>
          <w:szCs w:val="18"/>
        </w:rPr>
        <w:t>Контроль за</w:t>
      </w:r>
      <w:proofErr w:type="gramEnd"/>
      <w:r w:rsidRPr="00165E3D">
        <w:rPr>
          <w:color w:val="000000"/>
          <w:sz w:val="18"/>
          <w:szCs w:val="18"/>
        </w:rPr>
        <w:t xml:space="preserve"> исполнением настоящего постановления возложить на главу Администрации рабочего поселка Мокшан Мокшанского район</w:t>
      </w:r>
      <w:r>
        <w:rPr>
          <w:color w:val="000000"/>
          <w:sz w:val="18"/>
          <w:szCs w:val="18"/>
        </w:rPr>
        <w:t>а Пензенской области.</w:t>
      </w:r>
    </w:p>
    <w:p w:rsidR="00165E3D" w:rsidRPr="00165E3D" w:rsidRDefault="00165E3D" w:rsidP="00165E3D">
      <w:pPr>
        <w:pStyle w:val="consplusnormal0"/>
        <w:spacing w:before="0" w:beforeAutospacing="0" w:after="0" w:afterAutospacing="0"/>
        <w:ind w:firstLine="567"/>
        <w:jc w:val="right"/>
        <w:rPr>
          <w:color w:val="000000"/>
          <w:sz w:val="18"/>
          <w:szCs w:val="18"/>
        </w:rPr>
      </w:pPr>
    </w:p>
    <w:p w:rsidR="00165E3D" w:rsidRPr="00165E3D" w:rsidRDefault="00165E3D" w:rsidP="00165E3D">
      <w:pPr>
        <w:pStyle w:val="consplusnormal0"/>
        <w:spacing w:before="0" w:beforeAutospacing="0" w:after="0" w:afterAutospacing="0"/>
        <w:rPr>
          <w:color w:val="000000"/>
          <w:sz w:val="18"/>
          <w:szCs w:val="18"/>
        </w:rPr>
      </w:pPr>
      <w:proofErr w:type="spellStart"/>
      <w:r w:rsidRPr="00165E3D">
        <w:rPr>
          <w:color w:val="000000"/>
          <w:sz w:val="18"/>
          <w:szCs w:val="18"/>
        </w:rPr>
        <w:t>И.о</w:t>
      </w:r>
      <w:proofErr w:type="spellEnd"/>
      <w:r w:rsidRPr="00165E3D">
        <w:rPr>
          <w:color w:val="000000"/>
          <w:sz w:val="18"/>
          <w:szCs w:val="18"/>
        </w:rPr>
        <w:t>. главы администрации рабочего поселка Мокшан</w:t>
      </w:r>
    </w:p>
    <w:p w:rsidR="00165E3D" w:rsidRPr="00165E3D" w:rsidRDefault="00165E3D" w:rsidP="00165E3D">
      <w:pPr>
        <w:pStyle w:val="a7"/>
        <w:spacing w:before="0" w:beforeAutospacing="0" w:after="0" w:afterAutospacing="0"/>
        <w:rPr>
          <w:color w:val="000000"/>
          <w:sz w:val="18"/>
          <w:szCs w:val="18"/>
        </w:rPr>
      </w:pPr>
      <w:r w:rsidRPr="00165E3D">
        <w:rPr>
          <w:color w:val="00000A"/>
          <w:position w:val="-2"/>
          <w:sz w:val="18"/>
          <w:szCs w:val="18"/>
        </w:rPr>
        <w:t>Мокшанского района</w:t>
      </w:r>
      <w:r w:rsidRPr="00165E3D">
        <w:rPr>
          <w:color w:val="000000"/>
          <w:sz w:val="18"/>
          <w:szCs w:val="18"/>
        </w:rPr>
        <w:t xml:space="preserve"> </w:t>
      </w:r>
      <w:r w:rsidRPr="00165E3D">
        <w:rPr>
          <w:color w:val="00000A"/>
          <w:position w:val="-2"/>
          <w:sz w:val="18"/>
          <w:szCs w:val="18"/>
        </w:rPr>
        <w:t>Пензенской области</w:t>
      </w:r>
      <w:r>
        <w:rPr>
          <w:color w:val="000000"/>
          <w:sz w:val="18"/>
          <w:szCs w:val="18"/>
        </w:rPr>
        <w:t xml:space="preserve">             </w:t>
      </w:r>
      <w:r w:rsidRPr="00165E3D">
        <w:rPr>
          <w:color w:val="00000A"/>
          <w:position w:val="-2"/>
          <w:sz w:val="18"/>
          <w:szCs w:val="18"/>
        </w:rPr>
        <w:t>С.В. Гурина</w:t>
      </w:r>
    </w:p>
    <w:p w:rsidR="00165E3D" w:rsidRDefault="00165E3D" w:rsidP="00165E3D">
      <w:pPr>
        <w:rPr>
          <w:sz w:val="18"/>
          <w:szCs w:val="18"/>
        </w:rPr>
        <w:sectPr w:rsidR="00165E3D" w:rsidSect="00165E3D">
          <w:type w:val="continuous"/>
          <w:pgSz w:w="11906" w:h="16838"/>
          <w:pgMar w:top="851" w:right="680" w:bottom="851" w:left="680" w:header="709" w:footer="709" w:gutter="0"/>
          <w:cols w:num="2" w:space="708"/>
          <w:docGrid w:linePitch="360"/>
        </w:sectPr>
      </w:pPr>
    </w:p>
    <w:p w:rsidR="007B1999" w:rsidRPr="00165E3D" w:rsidRDefault="007B1999" w:rsidP="00165E3D">
      <w:pPr>
        <w:jc w:val="both"/>
        <w:rPr>
          <w:sz w:val="18"/>
          <w:szCs w:val="18"/>
          <w:u w:val="single"/>
        </w:rPr>
      </w:pPr>
    </w:p>
    <w:p w:rsidR="00165E3D" w:rsidRPr="00165E3D" w:rsidRDefault="00165E3D" w:rsidP="00165E3D">
      <w:pPr>
        <w:jc w:val="both"/>
        <w:rPr>
          <w:sz w:val="18"/>
          <w:szCs w:val="18"/>
          <w:u w:val="single"/>
        </w:rPr>
      </w:pPr>
      <w:r w:rsidRPr="00165E3D">
        <w:rPr>
          <w:sz w:val="18"/>
          <w:szCs w:val="18"/>
          <w:u w:val="single"/>
        </w:rPr>
        <w:t>____________________________________________</w:t>
      </w:r>
      <w:r>
        <w:rPr>
          <w:sz w:val="18"/>
          <w:szCs w:val="18"/>
          <w:u w:val="single"/>
        </w:rPr>
        <w:t>_______________________________</w:t>
      </w:r>
      <w:r w:rsidRPr="00165E3D">
        <w:rPr>
          <w:sz w:val="18"/>
          <w:szCs w:val="18"/>
          <w:u w:val="single"/>
        </w:rPr>
        <w:t>_________________________________________</w:t>
      </w:r>
    </w:p>
    <w:p w:rsidR="00165E3D" w:rsidRPr="00165E3D" w:rsidRDefault="00165E3D" w:rsidP="00165E3D">
      <w:pPr>
        <w:jc w:val="both"/>
        <w:rPr>
          <w:sz w:val="18"/>
          <w:szCs w:val="18"/>
          <w:u w:val="single"/>
        </w:rPr>
      </w:pPr>
      <w:r w:rsidRPr="00165E3D">
        <w:rPr>
          <w:b/>
          <w:noProof/>
          <w:sz w:val="18"/>
          <w:szCs w:val="18"/>
        </w:rPr>
        <w:drawing>
          <wp:anchor distT="0" distB="0" distL="114300" distR="114300" simplePos="0" relativeHeight="251659264" behindDoc="0" locked="0" layoutInCell="1" allowOverlap="1" wp14:anchorId="20937BA5" wp14:editId="54FB22A3">
            <wp:simplePos x="0" y="0"/>
            <wp:positionH relativeFrom="column">
              <wp:posOffset>1406525</wp:posOffset>
            </wp:positionH>
            <wp:positionV relativeFrom="paragraph">
              <wp:posOffset>97790</wp:posOffset>
            </wp:positionV>
            <wp:extent cx="423545" cy="457200"/>
            <wp:effectExtent l="0" t="0" r="0" b="0"/>
            <wp:wrapSquare wrapText="lef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3545" cy="457200"/>
                    </a:xfrm>
                    <a:prstGeom prst="rect">
                      <a:avLst/>
                    </a:prstGeom>
                    <a:noFill/>
                  </pic:spPr>
                </pic:pic>
              </a:graphicData>
            </a:graphic>
            <wp14:sizeRelH relativeFrom="page">
              <wp14:pctWidth>0</wp14:pctWidth>
            </wp14:sizeRelH>
            <wp14:sizeRelV relativeFrom="page">
              <wp14:pctHeight>0</wp14:pctHeight>
            </wp14:sizeRelV>
          </wp:anchor>
        </w:drawing>
      </w:r>
    </w:p>
    <w:p w:rsidR="00165E3D" w:rsidRDefault="00165E3D" w:rsidP="00165E3D">
      <w:pPr>
        <w:tabs>
          <w:tab w:val="left" w:pos="540"/>
          <w:tab w:val="left" w:pos="900"/>
        </w:tabs>
        <w:jc w:val="right"/>
        <w:rPr>
          <w:b/>
          <w:sz w:val="18"/>
          <w:szCs w:val="18"/>
        </w:rPr>
        <w:sectPr w:rsidR="00165E3D" w:rsidSect="00165E3D">
          <w:type w:val="continuous"/>
          <w:pgSz w:w="11906" w:h="16838"/>
          <w:pgMar w:top="851" w:right="680" w:bottom="851" w:left="680" w:header="709" w:footer="709" w:gutter="0"/>
          <w:cols w:space="708"/>
          <w:docGrid w:linePitch="360"/>
        </w:sectPr>
      </w:pPr>
    </w:p>
    <w:p w:rsidR="00165E3D" w:rsidRPr="00165E3D" w:rsidRDefault="00165E3D" w:rsidP="00165E3D">
      <w:pPr>
        <w:tabs>
          <w:tab w:val="left" w:pos="540"/>
          <w:tab w:val="left" w:pos="900"/>
        </w:tabs>
        <w:jc w:val="right"/>
        <w:rPr>
          <w:b/>
          <w:sz w:val="18"/>
          <w:szCs w:val="18"/>
        </w:rPr>
      </w:pPr>
    </w:p>
    <w:p w:rsidR="00165E3D" w:rsidRPr="00165E3D" w:rsidRDefault="00165E3D" w:rsidP="00165E3D">
      <w:pPr>
        <w:jc w:val="center"/>
        <w:rPr>
          <w:b/>
          <w:sz w:val="18"/>
          <w:szCs w:val="18"/>
        </w:rPr>
      </w:pPr>
    </w:p>
    <w:p w:rsidR="00165E3D" w:rsidRPr="00165E3D" w:rsidRDefault="00165E3D" w:rsidP="00165E3D">
      <w:pPr>
        <w:jc w:val="center"/>
        <w:rPr>
          <w:b/>
          <w:sz w:val="18"/>
          <w:szCs w:val="18"/>
        </w:rPr>
      </w:pPr>
    </w:p>
    <w:p w:rsidR="00165E3D" w:rsidRPr="00165E3D" w:rsidRDefault="00165E3D" w:rsidP="00165E3D">
      <w:pPr>
        <w:jc w:val="center"/>
        <w:rPr>
          <w:b/>
          <w:sz w:val="18"/>
          <w:szCs w:val="18"/>
        </w:rPr>
      </w:pPr>
    </w:p>
    <w:p w:rsidR="00165E3D" w:rsidRPr="00165E3D" w:rsidRDefault="00165E3D" w:rsidP="00165E3D">
      <w:pPr>
        <w:jc w:val="center"/>
        <w:rPr>
          <w:b/>
          <w:sz w:val="18"/>
          <w:szCs w:val="18"/>
        </w:rPr>
      </w:pPr>
      <w:r w:rsidRPr="00165E3D">
        <w:rPr>
          <w:b/>
          <w:sz w:val="18"/>
          <w:szCs w:val="18"/>
        </w:rPr>
        <w:t xml:space="preserve">АДМИНИСТРАЦИЯ РАБОЧЕГО ПОСЕЛКА МОКШАН МОКШАНСКОГО РАЙОНА ПЕНЗЕНСКОЙ ОБЛАСТИ </w:t>
      </w:r>
    </w:p>
    <w:p w:rsidR="00165E3D" w:rsidRPr="00165E3D" w:rsidRDefault="00165E3D" w:rsidP="00165E3D">
      <w:pPr>
        <w:jc w:val="center"/>
        <w:rPr>
          <w:b/>
          <w:sz w:val="18"/>
          <w:szCs w:val="18"/>
        </w:rPr>
      </w:pPr>
    </w:p>
    <w:p w:rsidR="00165E3D" w:rsidRPr="00165E3D" w:rsidRDefault="00165E3D" w:rsidP="00165E3D">
      <w:pPr>
        <w:jc w:val="center"/>
        <w:rPr>
          <w:b/>
          <w:sz w:val="18"/>
          <w:szCs w:val="18"/>
        </w:rPr>
      </w:pPr>
      <w:r w:rsidRPr="00165E3D">
        <w:rPr>
          <w:b/>
          <w:sz w:val="18"/>
          <w:szCs w:val="18"/>
        </w:rPr>
        <w:t>ПОСТАНОВЛЕНИЕ</w:t>
      </w:r>
    </w:p>
    <w:p w:rsidR="00165E3D" w:rsidRPr="00165E3D" w:rsidRDefault="00165E3D" w:rsidP="00165E3D">
      <w:pPr>
        <w:jc w:val="center"/>
        <w:rPr>
          <w:b/>
          <w:sz w:val="18"/>
          <w:szCs w:val="18"/>
        </w:rPr>
      </w:pPr>
    </w:p>
    <w:p w:rsidR="00165E3D" w:rsidRPr="00165E3D" w:rsidRDefault="00165E3D" w:rsidP="00165E3D">
      <w:pPr>
        <w:jc w:val="center"/>
        <w:rPr>
          <w:sz w:val="18"/>
          <w:szCs w:val="18"/>
        </w:rPr>
      </w:pPr>
      <w:r w:rsidRPr="00165E3D">
        <w:rPr>
          <w:sz w:val="18"/>
          <w:szCs w:val="18"/>
        </w:rPr>
        <w:t>от 01.07.2025 № 408</w:t>
      </w:r>
    </w:p>
    <w:p w:rsidR="00165E3D" w:rsidRPr="00165E3D" w:rsidRDefault="00165E3D" w:rsidP="00165E3D">
      <w:pPr>
        <w:jc w:val="center"/>
        <w:rPr>
          <w:sz w:val="18"/>
          <w:szCs w:val="18"/>
        </w:rPr>
      </w:pPr>
      <w:r w:rsidRPr="00165E3D">
        <w:rPr>
          <w:sz w:val="18"/>
          <w:szCs w:val="18"/>
        </w:rPr>
        <w:t xml:space="preserve"> </w:t>
      </w:r>
      <w:proofErr w:type="spellStart"/>
      <w:r w:rsidRPr="00165E3D">
        <w:rPr>
          <w:sz w:val="18"/>
          <w:szCs w:val="18"/>
        </w:rPr>
        <w:t>р.п</w:t>
      </w:r>
      <w:proofErr w:type="spellEnd"/>
      <w:r w:rsidRPr="00165E3D">
        <w:rPr>
          <w:sz w:val="18"/>
          <w:szCs w:val="18"/>
        </w:rPr>
        <w:t>. Мокшан</w:t>
      </w:r>
    </w:p>
    <w:p w:rsidR="00165E3D" w:rsidRPr="00165E3D" w:rsidRDefault="00165E3D" w:rsidP="00165E3D">
      <w:pPr>
        <w:jc w:val="center"/>
        <w:rPr>
          <w:sz w:val="18"/>
          <w:szCs w:val="18"/>
        </w:rPr>
      </w:pPr>
    </w:p>
    <w:p w:rsidR="00165E3D" w:rsidRPr="00165E3D" w:rsidRDefault="00165E3D" w:rsidP="00165E3D">
      <w:pPr>
        <w:autoSpaceDE w:val="0"/>
        <w:autoSpaceDN w:val="0"/>
        <w:adjustRightInd w:val="0"/>
        <w:jc w:val="center"/>
        <w:rPr>
          <w:b/>
          <w:bCs/>
          <w:i/>
          <w:sz w:val="18"/>
          <w:szCs w:val="18"/>
        </w:rPr>
      </w:pPr>
      <w:r w:rsidRPr="00165E3D">
        <w:rPr>
          <w:b/>
          <w:bCs/>
          <w:iCs/>
          <w:sz w:val="18"/>
          <w:szCs w:val="18"/>
        </w:rPr>
        <w:t>О внесении изменений в постановление администрации рабочего поселка Мокшан Мокшанского района пензенской области от 07.03.2024 № 73 и Порядок и размерах возмещения расходов, связанных со служебными командировками, муниципальным служащим рабочего поселка Мокшан Мокшанского района Пензенской области</w:t>
      </w:r>
    </w:p>
    <w:p w:rsidR="00165E3D" w:rsidRPr="00165E3D" w:rsidRDefault="00165E3D" w:rsidP="00165E3D">
      <w:pPr>
        <w:autoSpaceDE w:val="0"/>
        <w:autoSpaceDN w:val="0"/>
        <w:adjustRightInd w:val="0"/>
        <w:jc w:val="center"/>
        <w:rPr>
          <w:sz w:val="18"/>
          <w:szCs w:val="18"/>
        </w:rPr>
      </w:pPr>
    </w:p>
    <w:p w:rsidR="00165E3D" w:rsidRPr="00165E3D" w:rsidRDefault="00165E3D" w:rsidP="00165E3D">
      <w:pPr>
        <w:autoSpaceDE w:val="0"/>
        <w:autoSpaceDN w:val="0"/>
        <w:adjustRightInd w:val="0"/>
        <w:ind w:firstLine="284"/>
        <w:jc w:val="both"/>
        <w:rPr>
          <w:sz w:val="18"/>
          <w:szCs w:val="18"/>
        </w:rPr>
      </w:pPr>
      <w:r w:rsidRPr="00165E3D">
        <w:rPr>
          <w:sz w:val="18"/>
          <w:szCs w:val="18"/>
        </w:rPr>
        <w:t xml:space="preserve">В целях приведения муниципальных нормативных правовых актов в соответствие с действующим законодательством, на основании </w:t>
      </w:r>
      <w:r w:rsidRPr="00165E3D">
        <w:rPr>
          <w:color w:val="000000"/>
          <w:sz w:val="18"/>
          <w:szCs w:val="18"/>
        </w:rPr>
        <w:t> </w:t>
      </w:r>
      <w:r w:rsidRPr="00165E3D">
        <w:rPr>
          <w:sz w:val="18"/>
          <w:szCs w:val="18"/>
        </w:rPr>
        <w:t xml:space="preserve">Устава городского поселения рабочий поселок Мокшан муниципального района Мокшанский район Пензенской области, </w:t>
      </w:r>
    </w:p>
    <w:p w:rsidR="00165E3D" w:rsidRPr="00165E3D" w:rsidRDefault="00165E3D" w:rsidP="00165E3D">
      <w:pPr>
        <w:ind w:firstLine="284"/>
        <w:jc w:val="center"/>
        <w:rPr>
          <w:sz w:val="18"/>
          <w:szCs w:val="18"/>
        </w:rPr>
      </w:pPr>
      <w:r w:rsidRPr="00165E3D">
        <w:rPr>
          <w:sz w:val="18"/>
          <w:szCs w:val="18"/>
        </w:rPr>
        <w:tab/>
      </w:r>
    </w:p>
    <w:p w:rsidR="00165E3D" w:rsidRPr="00165E3D" w:rsidRDefault="00165E3D" w:rsidP="00165E3D">
      <w:pPr>
        <w:ind w:firstLine="284"/>
        <w:jc w:val="center"/>
        <w:outlineLvl w:val="3"/>
        <w:rPr>
          <w:b/>
          <w:sz w:val="18"/>
          <w:szCs w:val="18"/>
        </w:rPr>
      </w:pPr>
      <w:r w:rsidRPr="00165E3D">
        <w:rPr>
          <w:b/>
          <w:sz w:val="18"/>
          <w:szCs w:val="18"/>
        </w:rPr>
        <w:t>Администрация рабочего поселка Мокшан</w:t>
      </w:r>
    </w:p>
    <w:p w:rsidR="00165E3D" w:rsidRPr="00165E3D" w:rsidRDefault="00165E3D" w:rsidP="00165E3D">
      <w:pPr>
        <w:ind w:firstLine="284"/>
        <w:jc w:val="center"/>
        <w:rPr>
          <w:b/>
          <w:color w:val="000000"/>
          <w:spacing w:val="-4"/>
          <w:sz w:val="18"/>
          <w:szCs w:val="18"/>
        </w:rPr>
      </w:pPr>
      <w:r w:rsidRPr="00165E3D">
        <w:rPr>
          <w:b/>
          <w:sz w:val="18"/>
          <w:szCs w:val="18"/>
        </w:rPr>
        <w:t>Мокшанского района</w:t>
      </w:r>
      <w:r w:rsidRPr="00165E3D">
        <w:rPr>
          <w:b/>
          <w:color w:val="000000"/>
          <w:spacing w:val="-4"/>
          <w:sz w:val="18"/>
          <w:szCs w:val="18"/>
        </w:rPr>
        <w:t xml:space="preserve"> Пензенской области</w:t>
      </w:r>
    </w:p>
    <w:p w:rsidR="00165E3D" w:rsidRPr="00165E3D" w:rsidRDefault="00165E3D" w:rsidP="00165E3D">
      <w:pPr>
        <w:ind w:firstLine="284"/>
        <w:jc w:val="center"/>
        <w:rPr>
          <w:b/>
          <w:color w:val="000000"/>
          <w:spacing w:val="-4"/>
          <w:sz w:val="18"/>
          <w:szCs w:val="18"/>
        </w:rPr>
      </w:pPr>
      <w:r w:rsidRPr="00165E3D">
        <w:rPr>
          <w:b/>
          <w:color w:val="000000"/>
          <w:spacing w:val="-4"/>
          <w:sz w:val="18"/>
          <w:szCs w:val="18"/>
        </w:rPr>
        <w:t>ПОСТАНОВЛЯЕТ:</w:t>
      </w:r>
    </w:p>
    <w:p w:rsidR="00165E3D" w:rsidRPr="00165E3D" w:rsidRDefault="00165E3D" w:rsidP="00165E3D">
      <w:pPr>
        <w:autoSpaceDE w:val="0"/>
        <w:autoSpaceDN w:val="0"/>
        <w:adjustRightInd w:val="0"/>
        <w:ind w:firstLine="284"/>
        <w:jc w:val="both"/>
        <w:rPr>
          <w:sz w:val="18"/>
          <w:szCs w:val="18"/>
        </w:rPr>
      </w:pPr>
    </w:p>
    <w:p w:rsidR="00165E3D" w:rsidRPr="00165E3D" w:rsidRDefault="00165E3D" w:rsidP="00165E3D">
      <w:pPr>
        <w:numPr>
          <w:ilvl w:val="0"/>
          <w:numId w:val="19"/>
        </w:numPr>
        <w:autoSpaceDE w:val="0"/>
        <w:autoSpaceDN w:val="0"/>
        <w:adjustRightInd w:val="0"/>
        <w:ind w:left="0" w:firstLine="284"/>
        <w:jc w:val="both"/>
        <w:rPr>
          <w:sz w:val="18"/>
          <w:szCs w:val="18"/>
        </w:rPr>
      </w:pPr>
      <w:r w:rsidRPr="00165E3D">
        <w:rPr>
          <w:sz w:val="18"/>
          <w:szCs w:val="18"/>
        </w:rPr>
        <w:t>Внести  в постановление администрации рабочего поселка Мокшан Мокшанского района Пензенской области от 07.03.2024 № 73 «О Порядке и размерах возмещения расходов, связанных со служебными командировками, муниципальным служащим рабочего поселка Мокшан Мокшанского района Пензенской области» (далее - постановление</w:t>
      </w:r>
      <w:r w:rsidRPr="00165E3D">
        <w:rPr>
          <w:i/>
          <w:sz w:val="18"/>
          <w:szCs w:val="18"/>
        </w:rPr>
        <w:t>)</w:t>
      </w:r>
      <w:r w:rsidRPr="00165E3D">
        <w:rPr>
          <w:sz w:val="18"/>
          <w:szCs w:val="18"/>
        </w:rPr>
        <w:t>, изменения изложив преамбулу в следующей редакции:</w:t>
      </w:r>
    </w:p>
    <w:p w:rsidR="00165E3D" w:rsidRPr="00165E3D" w:rsidRDefault="00165E3D" w:rsidP="00165E3D">
      <w:pPr>
        <w:autoSpaceDE w:val="0"/>
        <w:autoSpaceDN w:val="0"/>
        <w:adjustRightInd w:val="0"/>
        <w:ind w:firstLine="284"/>
        <w:jc w:val="both"/>
        <w:rPr>
          <w:sz w:val="18"/>
          <w:szCs w:val="18"/>
        </w:rPr>
      </w:pPr>
      <w:proofErr w:type="gramStart"/>
      <w:r w:rsidRPr="00165E3D">
        <w:rPr>
          <w:sz w:val="18"/>
          <w:szCs w:val="18"/>
        </w:rPr>
        <w:t>«В соответствии с Федеральным законом от 02.03.2007 № 25-ФЗ «О муниципальной службе в Российской Федерации» (с последующими изменениями), Трудовым кодексом Российской Федерации (с последующими изменениями), постановлением Правительства Российской Федерации от 16.04.2025 № 501 «Об утверждении Положения об особенностях направления работников в служебные командировки», на основании Устава городского поселения рабочий поселок Мокшан муниципального района Мокшанский район Пензенской области,</w:t>
      </w:r>
      <w:proofErr w:type="gramEnd"/>
    </w:p>
    <w:p w:rsidR="00165E3D" w:rsidRPr="00165E3D" w:rsidRDefault="00165E3D" w:rsidP="00165E3D">
      <w:pPr>
        <w:autoSpaceDE w:val="0"/>
        <w:autoSpaceDN w:val="0"/>
        <w:adjustRightInd w:val="0"/>
        <w:ind w:firstLine="284"/>
        <w:jc w:val="both"/>
        <w:rPr>
          <w:sz w:val="18"/>
          <w:szCs w:val="18"/>
        </w:rPr>
      </w:pPr>
      <w:r w:rsidRPr="00165E3D">
        <w:rPr>
          <w:sz w:val="18"/>
          <w:szCs w:val="18"/>
        </w:rPr>
        <w:lastRenderedPageBreak/>
        <w:t xml:space="preserve">2. Внести в порядок и размеры </w:t>
      </w:r>
      <w:proofErr w:type="gramStart"/>
      <w:r w:rsidRPr="00165E3D">
        <w:rPr>
          <w:sz w:val="18"/>
          <w:szCs w:val="18"/>
        </w:rPr>
        <w:t>возмещениях</w:t>
      </w:r>
      <w:proofErr w:type="gramEnd"/>
      <w:r w:rsidRPr="00165E3D">
        <w:rPr>
          <w:sz w:val="18"/>
          <w:szCs w:val="18"/>
        </w:rPr>
        <w:t xml:space="preserve"> расходов, связанных со служебными командировками, муниципальным служащим рабочего поселка Мокшан Мокшанского района Пензенской области», утвержденные постановлением администрации рабочего посёлка Мокшан Мокшанского района Пензенской области</w:t>
      </w:r>
      <w:r w:rsidRPr="00165E3D">
        <w:rPr>
          <w:i/>
          <w:sz w:val="18"/>
          <w:szCs w:val="18"/>
        </w:rPr>
        <w:t xml:space="preserve"> </w:t>
      </w:r>
      <w:r w:rsidRPr="00165E3D">
        <w:rPr>
          <w:sz w:val="18"/>
          <w:szCs w:val="18"/>
        </w:rPr>
        <w:t>от 07.03.2024 № 73, следующие изменения:</w:t>
      </w:r>
    </w:p>
    <w:p w:rsidR="00165E3D" w:rsidRPr="00165E3D" w:rsidRDefault="00165E3D" w:rsidP="00165E3D">
      <w:pPr>
        <w:autoSpaceDE w:val="0"/>
        <w:autoSpaceDN w:val="0"/>
        <w:adjustRightInd w:val="0"/>
        <w:ind w:firstLine="284"/>
        <w:jc w:val="both"/>
        <w:rPr>
          <w:sz w:val="18"/>
          <w:szCs w:val="18"/>
        </w:rPr>
      </w:pPr>
      <w:r w:rsidRPr="00165E3D">
        <w:rPr>
          <w:sz w:val="18"/>
          <w:szCs w:val="18"/>
        </w:rPr>
        <w:t>1) в пункте 1 слова «от 13.10.2008 № 749 «Об особенностях направления работников в служебные командировки» (с последующими изменениями)» заменить словами «от 16.04.2025 № 501 «Об утверждении Положения об особенностях направления работников в служебные командировки»;</w:t>
      </w:r>
    </w:p>
    <w:p w:rsidR="00165E3D" w:rsidRPr="00165E3D" w:rsidRDefault="00165E3D" w:rsidP="00165E3D">
      <w:pPr>
        <w:autoSpaceDE w:val="0"/>
        <w:autoSpaceDN w:val="0"/>
        <w:adjustRightInd w:val="0"/>
        <w:ind w:firstLine="284"/>
        <w:jc w:val="both"/>
        <w:rPr>
          <w:sz w:val="18"/>
          <w:szCs w:val="18"/>
        </w:rPr>
      </w:pPr>
      <w:r w:rsidRPr="00165E3D">
        <w:rPr>
          <w:sz w:val="18"/>
          <w:szCs w:val="18"/>
        </w:rPr>
        <w:t>2) абзац первый пункта 3 изложить в следующей редакции:</w:t>
      </w:r>
    </w:p>
    <w:p w:rsidR="00165E3D" w:rsidRPr="00165E3D" w:rsidRDefault="00165E3D" w:rsidP="00165E3D">
      <w:pPr>
        <w:autoSpaceDE w:val="0"/>
        <w:autoSpaceDN w:val="0"/>
        <w:adjustRightInd w:val="0"/>
        <w:ind w:firstLine="284"/>
        <w:jc w:val="both"/>
        <w:rPr>
          <w:sz w:val="18"/>
          <w:szCs w:val="18"/>
        </w:rPr>
      </w:pPr>
      <w:r w:rsidRPr="00165E3D">
        <w:rPr>
          <w:sz w:val="18"/>
          <w:szCs w:val="18"/>
        </w:rPr>
        <w:t xml:space="preserve">«3. Муниципальные служащие направляются в служебные командировки на основании письменного решения представителя нанимателя (работодателя), оформленного в виде правового акта, для выполнения в определенный срок муниципальным служащим служебного поручения вне постоянного места прохождения муниципальной </w:t>
      </w:r>
      <w:proofErr w:type="gramStart"/>
      <w:r w:rsidRPr="00165E3D">
        <w:rPr>
          <w:sz w:val="18"/>
          <w:szCs w:val="18"/>
        </w:rPr>
        <w:t>службы</w:t>
      </w:r>
      <w:proofErr w:type="gramEnd"/>
      <w:r w:rsidRPr="00165E3D">
        <w:rPr>
          <w:sz w:val="18"/>
          <w:szCs w:val="18"/>
        </w:rPr>
        <w:t xml:space="preserve"> как на территории Российской Федерации, так и на территориях иностранных государств.»;</w:t>
      </w:r>
    </w:p>
    <w:p w:rsidR="00165E3D" w:rsidRPr="00165E3D" w:rsidRDefault="00165E3D" w:rsidP="00165E3D">
      <w:pPr>
        <w:autoSpaceDE w:val="0"/>
        <w:autoSpaceDN w:val="0"/>
        <w:adjustRightInd w:val="0"/>
        <w:ind w:firstLine="284"/>
        <w:jc w:val="both"/>
        <w:rPr>
          <w:sz w:val="18"/>
          <w:szCs w:val="18"/>
        </w:rPr>
      </w:pPr>
      <w:r w:rsidRPr="00165E3D">
        <w:rPr>
          <w:sz w:val="18"/>
          <w:szCs w:val="18"/>
        </w:rPr>
        <w:t>3) в абзаце пятом пункта 6 слова «(из места командировки)» заменить словами «(из места командирования)»;</w:t>
      </w:r>
    </w:p>
    <w:p w:rsidR="00165E3D" w:rsidRPr="00165E3D" w:rsidRDefault="00165E3D" w:rsidP="00165E3D">
      <w:pPr>
        <w:autoSpaceDE w:val="0"/>
        <w:autoSpaceDN w:val="0"/>
        <w:adjustRightInd w:val="0"/>
        <w:ind w:firstLine="284"/>
        <w:jc w:val="both"/>
        <w:rPr>
          <w:sz w:val="18"/>
          <w:szCs w:val="18"/>
        </w:rPr>
      </w:pPr>
      <w:proofErr w:type="gramStart"/>
      <w:r w:rsidRPr="00165E3D">
        <w:rPr>
          <w:sz w:val="18"/>
          <w:szCs w:val="18"/>
        </w:rPr>
        <w:t>4) в пункте 30 слова «(при условии, что они произведены муниципальным служащим с разрешения представителя нанимателя (работодателя)» заменить словами «(при условии, что они произведены муниципальным служащим с разрешения или ведома представителя нанимателя (работодателя)».</w:t>
      </w:r>
      <w:proofErr w:type="gramEnd"/>
    </w:p>
    <w:p w:rsidR="00165E3D" w:rsidRPr="00165E3D" w:rsidRDefault="00165E3D" w:rsidP="00165E3D">
      <w:pPr>
        <w:autoSpaceDE w:val="0"/>
        <w:autoSpaceDN w:val="0"/>
        <w:adjustRightInd w:val="0"/>
        <w:ind w:firstLine="284"/>
        <w:jc w:val="both"/>
        <w:rPr>
          <w:iCs/>
          <w:sz w:val="18"/>
          <w:szCs w:val="18"/>
        </w:rPr>
      </w:pPr>
      <w:r w:rsidRPr="00165E3D">
        <w:rPr>
          <w:iCs/>
          <w:sz w:val="18"/>
          <w:szCs w:val="18"/>
        </w:rPr>
        <w:t xml:space="preserve">3. </w:t>
      </w:r>
      <w:r w:rsidRPr="00165E3D">
        <w:rPr>
          <w:color w:val="000000"/>
          <w:sz w:val="18"/>
          <w:szCs w:val="18"/>
        </w:rPr>
        <w:t>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раздела Власть/ОМС Мокшанского района на сайте администрации Мокшанского района в сети «Интернет».</w:t>
      </w:r>
    </w:p>
    <w:p w:rsidR="00165E3D" w:rsidRPr="00165E3D" w:rsidRDefault="00165E3D" w:rsidP="00165E3D">
      <w:pPr>
        <w:autoSpaceDE w:val="0"/>
        <w:autoSpaceDN w:val="0"/>
        <w:adjustRightInd w:val="0"/>
        <w:ind w:firstLine="284"/>
        <w:jc w:val="both"/>
        <w:rPr>
          <w:iCs/>
          <w:sz w:val="18"/>
          <w:szCs w:val="18"/>
        </w:rPr>
      </w:pPr>
      <w:r w:rsidRPr="00165E3D">
        <w:rPr>
          <w:iCs/>
          <w:sz w:val="18"/>
          <w:szCs w:val="18"/>
        </w:rPr>
        <w:t>4. Настоящее постановление</w:t>
      </w:r>
      <w:r w:rsidRPr="00165E3D">
        <w:rPr>
          <w:i/>
          <w:iCs/>
          <w:sz w:val="18"/>
          <w:szCs w:val="18"/>
        </w:rPr>
        <w:t xml:space="preserve"> </w:t>
      </w:r>
      <w:r w:rsidRPr="00165E3D">
        <w:rPr>
          <w:iCs/>
          <w:sz w:val="18"/>
          <w:szCs w:val="18"/>
        </w:rPr>
        <w:t>вступает в силу с 1 сентября 2025 года.</w:t>
      </w:r>
    </w:p>
    <w:p w:rsidR="00165E3D" w:rsidRPr="00165E3D" w:rsidRDefault="00165E3D" w:rsidP="00165E3D">
      <w:pPr>
        <w:pStyle w:val="consplusnormal0"/>
        <w:spacing w:before="0" w:beforeAutospacing="0" w:after="0" w:afterAutospacing="0"/>
        <w:ind w:firstLine="284"/>
        <w:jc w:val="both"/>
        <w:rPr>
          <w:color w:val="000000"/>
          <w:sz w:val="18"/>
          <w:szCs w:val="18"/>
        </w:rPr>
      </w:pPr>
      <w:r w:rsidRPr="00165E3D">
        <w:rPr>
          <w:color w:val="000000"/>
          <w:sz w:val="18"/>
          <w:szCs w:val="18"/>
        </w:rPr>
        <w:t xml:space="preserve">5. </w:t>
      </w:r>
      <w:proofErr w:type="gramStart"/>
      <w:r w:rsidRPr="00165E3D">
        <w:rPr>
          <w:color w:val="000000"/>
          <w:sz w:val="18"/>
          <w:szCs w:val="18"/>
        </w:rPr>
        <w:t>Контроль за</w:t>
      </w:r>
      <w:proofErr w:type="gramEnd"/>
      <w:r w:rsidRPr="00165E3D">
        <w:rPr>
          <w:color w:val="000000"/>
          <w:sz w:val="18"/>
          <w:szCs w:val="18"/>
        </w:rPr>
        <w:t xml:space="preserve"> исполнением настоящего постановления возложить на главу Администрации рабочего поселка Мокшан Мокшанского района Пензенской области.</w:t>
      </w:r>
    </w:p>
    <w:p w:rsidR="00165E3D" w:rsidRPr="00165E3D" w:rsidRDefault="00165E3D" w:rsidP="00165E3D">
      <w:pPr>
        <w:pStyle w:val="consplusnormal0"/>
        <w:spacing w:before="0" w:beforeAutospacing="0" w:after="0" w:afterAutospacing="0"/>
        <w:ind w:firstLine="567"/>
        <w:jc w:val="right"/>
        <w:rPr>
          <w:color w:val="000000"/>
          <w:sz w:val="18"/>
          <w:szCs w:val="18"/>
        </w:rPr>
      </w:pPr>
      <w:r w:rsidRPr="00165E3D">
        <w:rPr>
          <w:color w:val="000000"/>
          <w:sz w:val="18"/>
          <w:szCs w:val="18"/>
        </w:rPr>
        <w:t> </w:t>
      </w:r>
    </w:p>
    <w:p w:rsidR="00165E3D" w:rsidRPr="00165E3D" w:rsidRDefault="00165E3D" w:rsidP="00165E3D">
      <w:pPr>
        <w:pStyle w:val="consplusnormal0"/>
        <w:spacing w:before="0" w:beforeAutospacing="0" w:after="0" w:afterAutospacing="0"/>
        <w:rPr>
          <w:color w:val="000000"/>
          <w:sz w:val="18"/>
          <w:szCs w:val="18"/>
        </w:rPr>
      </w:pPr>
      <w:proofErr w:type="spellStart"/>
      <w:r w:rsidRPr="00165E3D">
        <w:rPr>
          <w:color w:val="000000"/>
          <w:sz w:val="18"/>
          <w:szCs w:val="18"/>
        </w:rPr>
        <w:t>И.о</w:t>
      </w:r>
      <w:proofErr w:type="spellEnd"/>
      <w:r w:rsidRPr="00165E3D">
        <w:rPr>
          <w:color w:val="000000"/>
          <w:sz w:val="18"/>
          <w:szCs w:val="18"/>
        </w:rPr>
        <w:t>. главы администрации рабочего поселка Мокшан</w:t>
      </w:r>
    </w:p>
    <w:p w:rsidR="00165E3D" w:rsidRPr="00165E3D" w:rsidRDefault="00165E3D" w:rsidP="00165E3D">
      <w:pPr>
        <w:pStyle w:val="a7"/>
        <w:spacing w:before="0" w:beforeAutospacing="0" w:after="0" w:afterAutospacing="0"/>
        <w:rPr>
          <w:color w:val="000000"/>
          <w:sz w:val="18"/>
          <w:szCs w:val="18"/>
        </w:rPr>
      </w:pPr>
      <w:r w:rsidRPr="00165E3D">
        <w:rPr>
          <w:color w:val="00000A"/>
          <w:position w:val="-2"/>
          <w:sz w:val="18"/>
          <w:szCs w:val="18"/>
        </w:rPr>
        <w:t>Мокшанского района</w:t>
      </w:r>
      <w:r w:rsidRPr="00165E3D">
        <w:rPr>
          <w:color w:val="000000"/>
          <w:sz w:val="18"/>
          <w:szCs w:val="18"/>
        </w:rPr>
        <w:t xml:space="preserve"> </w:t>
      </w:r>
      <w:r w:rsidRPr="00165E3D">
        <w:rPr>
          <w:color w:val="00000A"/>
          <w:position w:val="-2"/>
          <w:sz w:val="18"/>
          <w:szCs w:val="18"/>
        </w:rPr>
        <w:t>Пензенской области</w:t>
      </w:r>
      <w:r>
        <w:rPr>
          <w:color w:val="000000"/>
          <w:sz w:val="18"/>
          <w:szCs w:val="18"/>
        </w:rPr>
        <w:t xml:space="preserve">               </w:t>
      </w:r>
      <w:r w:rsidRPr="00165E3D">
        <w:rPr>
          <w:color w:val="00000A"/>
          <w:position w:val="-2"/>
          <w:sz w:val="18"/>
          <w:szCs w:val="18"/>
        </w:rPr>
        <w:t>С.В. Гурина</w:t>
      </w:r>
    </w:p>
    <w:p w:rsidR="00165E3D" w:rsidRDefault="00165E3D" w:rsidP="00184954">
      <w:pPr>
        <w:jc w:val="both"/>
        <w:rPr>
          <w:sz w:val="20"/>
          <w:szCs w:val="20"/>
          <w:u w:val="single"/>
        </w:rPr>
        <w:sectPr w:rsidR="00165E3D" w:rsidSect="00165E3D">
          <w:type w:val="continuous"/>
          <w:pgSz w:w="11906" w:h="16838"/>
          <w:pgMar w:top="851" w:right="680" w:bottom="851" w:left="680" w:header="709" w:footer="709" w:gutter="0"/>
          <w:cols w:num="2" w:space="708"/>
          <w:docGrid w:linePitch="360"/>
        </w:sectPr>
      </w:pPr>
    </w:p>
    <w:p w:rsidR="00165E3D" w:rsidRDefault="007B1999" w:rsidP="00184954">
      <w:pPr>
        <w:jc w:val="both"/>
        <w:rPr>
          <w:sz w:val="20"/>
          <w:szCs w:val="20"/>
          <w:u w:val="single"/>
        </w:rPr>
        <w:sectPr w:rsidR="00165E3D" w:rsidSect="00165E3D">
          <w:type w:val="continuous"/>
          <w:pgSz w:w="11906" w:h="16838"/>
          <w:pgMar w:top="851" w:right="680" w:bottom="851" w:left="680" w:header="709" w:footer="709" w:gutter="0"/>
          <w:cols w:space="708"/>
          <w:docGrid w:linePitch="360"/>
        </w:sectPr>
      </w:pPr>
      <w:r>
        <w:rPr>
          <w:sz w:val="20"/>
          <w:szCs w:val="20"/>
          <w:u w:val="single"/>
        </w:rPr>
        <w:lastRenderedPageBreak/>
        <w:t>__________________________________________________________________________________________</w:t>
      </w:r>
    </w:p>
    <w:p w:rsidR="003C552A" w:rsidRDefault="003C552A" w:rsidP="00184954">
      <w:pPr>
        <w:jc w:val="both"/>
        <w:rPr>
          <w:sz w:val="20"/>
          <w:szCs w:val="20"/>
          <w:u w:val="single"/>
        </w:rPr>
      </w:pPr>
    </w:p>
    <w:p w:rsidR="00021099" w:rsidRPr="00021099" w:rsidRDefault="00021099" w:rsidP="00184954">
      <w:pPr>
        <w:jc w:val="both"/>
        <w:rPr>
          <w:sz w:val="20"/>
          <w:szCs w:val="20"/>
          <w:u w:val="single"/>
        </w:rPr>
      </w:pPr>
      <w:r w:rsidRPr="00021099">
        <w:rPr>
          <w:sz w:val="20"/>
          <w:szCs w:val="20"/>
          <w:u w:val="single"/>
        </w:rPr>
        <w:t>Главный редактор:</w:t>
      </w:r>
      <w:r w:rsidRPr="0002109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021099" w:rsidRDefault="00021099" w:rsidP="00184954">
      <w:pPr>
        <w:rPr>
          <w:sz w:val="20"/>
          <w:szCs w:val="20"/>
          <w:u w:val="single"/>
        </w:rPr>
      </w:pPr>
      <w:r w:rsidRPr="00021099">
        <w:rPr>
          <w:sz w:val="20"/>
          <w:szCs w:val="20"/>
          <w:u w:val="single"/>
        </w:rPr>
        <w:t>Учредитель:</w:t>
      </w:r>
      <w:r w:rsidRPr="00021099">
        <w:rPr>
          <w:sz w:val="20"/>
          <w:szCs w:val="20"/>
        </w:rPr>
        <w:t xml:space="preserve"> Комитет местного самоуправления рабочего поселка Мокшан Мокшанского района Пензенской области. </w:t>
      </w:r>
    </w:p>
    <w:p w:rsidR="00021099" w:rsidRPr="00021099" w:rsidRDefault="00021099" w:rsidP="00184954">
      <w:pPr>
        <w:rPr>
          <w:sz w:val="20"/>
          <w:szCs w:val="20"/>
          <w:u w:val="single"/>
        </w:rPr>
      </w:pPr>
      <w:r w:rsidRPr="00021099">
        <w:rPr>
          <w:sz w:val="20"/>
          <w:szCs w:val="20"/>
          <w:u w:val="single"/>
        </w:rPr>
        <w:t>Отпечатано:</w:t>
      </w:r>
      <w:r w:rsidRPr="00021099">
        <w:rPr>
          <w:sz w:val="20"/>
          <w:szCs w:val="20"/>
        </w:rPr>
        <w:t xml:space="preserve"> в Администрации рабочего поселка Мокшан Мокшанского района Пензенской области.</w:t>
      </w:r>
    </w:p>
    <w:p w:rsidR="00021099" w:rsidRPr="00021099" w:rsidRDefault="00021099" w:rsidP="00184954">
      <w:pPr>
        <w:rPr>
          <w:sz w:val="20"/>
          <w:szCs w:val="20"/>
          <w:u w:val="single"/>
        </w:rPr>
      </w:pPr>
      <w:r w:rsidRPr="00021099">
        <w:rPr>
          <w:sz w:val="20"/>
          <w:szCs w:val="20"/>
          <w:u w:val="single"/>
        </w:rPr>
        <w:t>Тираж:</w:t>
      </w:r>
      <w:r w:rsidRPr="00021099">
        <w:rPr>
          <w:sz w:val="20"/>
          <w:szCs w:val="20"/>
        </w:rPr>
        <w:t xml:space="preserve"> 30 экз.</w:t>
      </w:r>
    </w:p>
    <w:p w:rsidR="004A45B5" w:rsidRPr="00021099" w:rsidRDefault="00021099" w:rsidP="006C6473">
      <w:pPr>
        <w:jc w:val="both"/>
        <w:rPr>
          <w:sz w:val="20"/>
          <w:szCs w:val="20"/>
        </w:rPr>
      </w:pPr>
      <w:r w:rsidRPr="00021099">
        <w:rPr>
          <w:sz w:val="20"/>
          <w:szCs w:val="20"/>
          <w:u w:val="single"/>
        </w:rPr>
        <w:t>Адрес редакции, издателя, типографии (совпадает):</w:t>
      </w:r>
      <w:r w:rsidRPr="00021099">
        <w:rPr>
          <w:sz w:val="20"/>
          <w:szCs w:val="20"/>
        </w:rPr>
        <w:t xml:space="preserve"> 442370, Пензенская область, рабочий поселок Мокшан Мокшанского района Пензенской области, ул. </w:t>
      </w:r>
      <w:proofErr w:type="spellStart"/>
      <w:r w:rsidRPr="00021099">
        <w:rPr>
          <w:sz w:val="20"/>
          <w:szCs w:val="20"/>
        </w:rPr>
        <w:t>Поцелуева</w:t>
      </w:r>
      <w:proofErr w:type="spellEnd"/>
      <w:r w:rsidRPr="00021099">
        <w:rPr>
          <w:sz w:val="20"/>
          <w:szCs w:val="20"/>
        </w:rPr>
        <w:t xml:space="preserve">, 9. </w:t>
      </w:r>
      <w:r w:rsidRPr="00021099">
        <w:rPr>
          <w:sz w:val="20"/>
          <w:szCs w:val="20"/>
          <w:u w:val="single"/>
        </w:rPr>
        <w:t>Распространяется БЕСПЛАТНО</w:t>
      </w:r>
    </w:p>
    <w:sectPr w:rsidR="004A45B5" w:rsidRPr="00021099" w:rsidSect="00021099">
      <w:type w:val="continuous"/>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382" w:rsidRDefault="00376382" w:rsidP="00970251">
      <w:r>
        <w:separator/>
      </w:r>
    </w:p>
  </w:endnote>
  <w:endnote w:type="continuationSeparator" w:id="0">
    <w:p w:rsidR="00376382" w:rsidRDefault="00376382" w:rsidP="0097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51" w:rsidRDefault="0097025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2623537"/>
      <w:docPartObj>
        <w:docPartGallery w:val="Page Numbers (Bottom of Page)"/>
        <w:docPartUnique/>
      </w:docPartObj>
    </w:sdtPr>
    <w:sdtEndPr/>
    <w:sdtContent>
      <w:p w:rsidR="00970251" w:rsidRDefault="00970251">
        <w:pPr>
          <w:pStyle w:val="aa"/>
          <w:jc w:val="right"/>
        </w:pPr>
        <w:r>
          <w:fldChar w:fldCharType="begin"/>
        </w:r>
        <w:r>
          <w:instrText>PAGE   \* MERGEFORMAT</w:instrText>
        </w:r>
        <w:r>
          <w:fldChar w:fldCharType="separate"/>
        </w:r>
        <w:r w:rsidR="00165E3D">
          <w:rPr>
            <w:noProof/>
          </w:rPr>
          <w:t>7</w:t>
        </w:r>
        <w:r>
          <w:fldChar w:fldCharType="end"/>
        </w:r>
      </w:p>
    </w:sdtContent>
  </w:sdt>
  <w:p w:rsidR="00970251" w:rsidRDefault="0097025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51" w:rsidRDefault="0097025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382" w:rsidRDefault="00376382" w:rsidP="00970251">
      <w:r>
        <w:separator/>
      </w:r>
    </w:p>
  </w:footnote>
  <w:footnote w:type="continuationSeparator" w:id="0">
    <w:p w:rsidR="00376382" w:rsidRDefault="00376382" w:rsidP="009702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51" w:rsidRDefault="0097025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51" w:rsidRDefault="00970251">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51" w:rsidRDefault="0097025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3"/>
      <w:numFmt w:val="decimal"/>
      <w:lvlText w:val="%1."/>
      <w:lvlJc w:val="left"/>
      <w:pPr>
        <w:tabs>
          <w:tab w:val="num" w:pos="4689"/>
        </w:tabs>
        <w:ind w:left="4689" w:hanging="360"/>
      </w:pPr>
    </w:lvl>
    <w:lvl w:ilvl="1">
      <w:start w:val="1"/>
      <w:numFmt w:val="decimal"/>
      <w:lvlText w:val="%1.%2."/>
      <w:lvlJc w:val="left"/>
      <w:pPr>
        <w:tabs>
          <w:tab w:val="num" w:pos="5049"/>
        </w:tabs>
        <w:ind w:left="5049" w:hanging="360"/>
      </w:pPr>
    </w:lvl>
    <w:lvl w:ilvl="2">
      <w:start w:val="1"/>
      <w:numFmt w:val="decimal"/>
      <w:lvlText w:val="%1.%2.%3."/>
      <w:lvlJc w:val="left"/>
      <w:pPr>
        <w:tabs>
          <w:tab w:val="num" w:pos="5409"/>
        </w:tabs>
        <w:ind w:left="5409" w:hanging="360"/>
      </w:pPr>
    </w:lvl>
    <w:lvl w:ilvl="3">
      <w:start w:val="1"/>
      <w:numFmt w:val="decimal"/>
      <w:lvlText w:val="%1.%2.%3.%4."/>
      <w:lvlJc w:val="left"/>
      <w:pPr>
        <w:tabs>
          <w:tab w:val="num" w:pos="5769"/>
        </w:tabs>
        <w:ind w:left="5769" w:hanging="360"/>
      </w:pPr>
    </w:lvl>
    <w:lvl w:ilvl="4">
      <w:start w:val="1"/>
      <w:numFmt w:val="decimal"/>
      <w:lvlText w:val="%1.%2.%3.%4.%5."/>
      <w:lvlJc w:val="left"/>
      <w:pPr>
        <w:tabs>
          <w:tab w:val="num" w:pos="6129"/>
        </w:tabs>
        <w:ind w:left="6129" w:hanging="360"/>
      </w:pPr>
    </w:lvl>
    <w:lvl w:ilvl="5">
      <w:start w:val="1"/>
      <w:numFmt w:val="decimal"/>
      <w:lvlText w:val="%1.%2.%3.%4.%5.%6."/>
      <w:lvlJc w:val="left"/>
      <w:pPr>
        <w:tabs>
          <w:tab w:val="num" w:pos="6489"/>
        </w:tabs>
        <w:ind w:left="6489" w:hanging="360"/>
      </w:pPr>
    </w:lvl>
    <w:lvl w:ilvl="6">
      <w:start w:val="1"/>
      <w:numFmt w:val="decimal"/>
      <w:lvlText w:val="%1.%2.%3.%4.%5.%6.%7."/>
      <w:lvlJc w:val="left"/>
      <w:pPr>
        <w:tabs>
          <w:tab w:val="num" w:pos="6849"/>
        </w:tabs>
        <w:ind w:left="6849" w:hanging="360"/>
      </w:pPr>
    </w:lvl>
    <w:lvl w:ilvl="7">
      <w:start w:val="1"/>
      <w:numFmt w:val="decimal"/>
      <w:lvlText w:val="%1.%2.%3.%4.%5.%6.%7.%8."/>
      <w:lvlJc w:val="left"/>
      <w:pPr>
        <w:tabs>
          <w:tab w:val="num" w:pos="7209"/>
        </w:tabs>
        <w:ind w:left="7209" w:hanging="360"/>
      </w:pPr>
    </w:lvl>
    <w:lvl w:ilvl="8">
      <w:start w:val="1"/>
      <w:numFmt w:val="decimal"/>
      <w:lvlText w:val="%1.%2.%3.%4.%5.%6.%7.%8.%9."/>
      <w:lvlJc w:val="left"/>
      <w:pPr>
        <w:tabs>
          <w:tab w:val="num" w:pos="7569"/>
        </w:tabs>
        <w:ind w:left="7569" w:hanging="360"/>
      </w:pPr>
    </w:lvl>
  </w:abstractNum>
  <w:abstractNum w:abstractNumId="1">
    <w:nsid w:val="10622C34"/>
    <w:multiLevelType w:val="hybridMultilevel"/>
    <w:tmpl w:val="176C0A1C"/>
    <w:lvl w:ilvl="0" w:tplc="14A8DB54">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D5A819E2">
      <w:numFmt w:val="bullet"/>
      <w:lvlText w:val="•"/>
      <w:lvlJc w:val="left"/>
      <w:pPr>
        <w:ind w:left="2187" w:hanging="193"/>
      </w:pPr>
      <w:rPr>
        <w:rFonts w:hint="default"/>
        <w:lang w:val="ru-RU" w:eastAsia="en-US" w:bidi="ar-SA"/>
      </w:rPr>
    </w:lvl>
    <w:lvl w:ilvl="2" w:tplc="5BEE4B6C">
      <w:numFmt w:val="bullet"/>
      <w:lvlText w:val="•"/>
      <w:lvlJc w:val="left"/>
      <w:pPr>
        <w:ind w:left="3075" w:hanging="193"/>
      </w:pPr>
      <w:rPr>
        <w:rFonts w:hint="default"/>
        <w:lang w:val="ru-RU" w:eastAsia="en-US" w:bidi="ar-SA"/>
      </w:rPr>
    </w:lvl>
    <w:lvl w:ilvl="3" w:tplc="C3B208BE">
      <w:numFmt w:val="bullet"/>
      <w:lvlText w:val="•"/>
      <w:lvlJc w:val="left"/>
      <w:pPr>
        <w:ind w:left="3962" w:hanging="193"/>
      </w:pPr>
      <w:rPr>
        <w:rFonts w:hint="default"/>
        <w:lang w:val="ru-RU" w:eastAsia="en-US" w:bidi="ar-SA"/>
      </w:rPr>
    </w:lvl>
    <w:lvl w:ilvl="4" w:tplc="A5C6386C">
      <w:numFmt w:val="bullet"/>
      <w:lvlText w:val="•"/>
      <w:lvlJc w:val="left"/>
      <w:pPr>
        <w:ind w:left="4850" w:hanging="193"/>
      </w:pPr>
      <w:rPr>
        <w:rFonts w:hint="default"/>
        <w:lang w:val="ru-RU" w:eastAsia="en-US" w:bidi="ar-SA"/>
      </w:rPr>
    </w:lvl>
    <w:lvl w:ilvl="5" w:tplc="D77AE0F4">
      <w:numFmt w:val="bullet"/>
      <w:lvlText w:val="•"/>
      <w:lvlJc w:val="left"/>
      <w:pPr>
        <w:ind w:left="5737" w:hanging="193"/>
      </w:pPr>
      <w:rPr>
        <w:rFonts w:hint="default"/>
        <w:lang w:val="ru-RU" w:eastAsia="en-US" w:bidi="ar-SA"/>
      </w:rPr>
    </w:lvl>
    <w:lvl w:ilvl="6" w:tplc="B29ED0E8">
      <w:numFmt w:val="bullet"/>
      <w:lvlText w:val="•"/>
      <w:lvlJc w:val="left"/>
      <w:pPr>
        <w:ind w:left="6625" w:hanging="193"/>
      </w:pPr>
      <w:rPr>
        <w:rFonts w:hint="default"/>
        <w:lang w:val="ru-RU" w:eastAsia="en-US" w:bidi="ar-SA"/>
      </w:rPr>
    </w:lvl>
    <w:lvl w:ilvl="7" w:tplc="F3FCA82E">
      <w:numFmt w:val="bullet"/>
      <w:lvlText w:val="•"/>
      <w:lvlJc w:val="left"/>
      <w:pPr>
        <w:ind w:left="7512" w:hanging="193"/>
      </w:pPr>
      <w:rPr>
        <w:rFonts w:hint="default"/>
        <w:lang w:val="ru-RU" w:eastAsia="en-US" w:bidi="ar-SA"/>
      </w:rPr>
    </w:lvl>
    <w:lvl w:ilvl="8" w:tplc="9FDE7062">
      <w:numFmt w:val="bullet"/>
      <w:lvlText w:val="•"/>
      <w:lvlJc w:val="left"/>
      <w:pPr>
        <w:ind w:left="8400" w:hanging="193"/>
      </w:pPr>
      <w:rPr>
        <w:rFonts w:hint="default"/>
        <w:lang w:val="ru-RU" w:eastAsia="en-US" w:bidi="ar-SA"/>
      </w:rPr>
    </w:lvl>
  </w:abstractNum>
  <w:abstractNum w:abstractNumId="2">
    <w:nsid w:val="117B4D71"/>
    <w:multiLevelType w:val="hybridMultilevel"/>
    <w:tmpl w:val="E2A8C3FC"/>
    <w:lvl w:ilvl="0" w:tplc="327A007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75B2BF2"/>
    <w:multiLevelType w:val="hybridMultilevel"/>
    <w:tmpl w:val="5C083130"/>
    <w:lvl w:ilvl="0" w:tplc="4390483E">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D0EC97A4">
      <w:numFmt w:val="bullet"/>
      <w:lvlText w:val="•"/>
      <w:lvlJc w:val="left"/>
      <w:pPr>
        <w:ind w:left="2187" w:hanging="193"/>
      </w:pPr>
      <w:rPr>
        <w:rFonts w:hint="default"/>
        <w:lang w:val="ru-RU" w:eastAsia="en-US" w:bidi="ar-SA"/>
      </w:rPr>
    </w:lvl>
    <w:lvl w:ilvl="2" w:tplc="ED78AE2C">
      <w:numFmt w:val="bullet"/>
      <w:lvlText w:val="•"/>
      <w:lvlJc w:val="left"/>
      <w:pPr>
        <w:ind w:left="3075" w:hanging="193"/>
      </w:pPr>
      <w:rPr>
        <w:rFonts w:hint="default"/>
        <w:lang w:val="ru-RU" w:eastAsia="en-US" w:bidi="ar-SA"/>
      </w:rPr>
    </w:lvl>
    <w:lvl w:ilvl="3" w:tplc="82CA0ED2">
      <w:numFmt w:val="bullet"/>
      <w:lvlText w:val="•"/>
      <w:lvlJc w:val="left"/>
      <w:pPr>
        <w:ind w:left="3962" w:hanging="193"/>
      </w:pPr>
      <w:rPr>
        <w:rFonts w:hint="default"/>
        <w:lang w:val="ru-RU" w:eastAsia="en-US" w:bidi="ar-SA"/>
      </w:rPr>
    </w:lvl>
    <w:lvl w:ilvl="4" w:tplc="E3EC92C6">
      <w:numFmt w:val="bullet"/>
      <w:lvlText w:val="•"/>
      <w:lvlJc w:val="left"/>
      <w:pPr>
        <w:ind w:left="4850" w:hanging="193"/>
      </w:pPr>
      <w:rPr>
        <w:rFonts w:hint="default"/>
        <w:lang w:val="ru-RU" w:eastAsia="en-US" w:bidi="ar-SA"/>
      </w:rPr>
    </w:lvl>
    <w:lvl w:ilvl="5" w:tplc="4726E26E">
      <w:numFmt w:val="bullet"/>
      <w:lvlText w:val="•"/>
      <w:lvlJc w:val="left"/>
      <w:pPr>
        <w:ind w:left="5737" w:hanging="193"/>
      </w:pPr>
      <w:rPr>
        <w:rFonts w:hint="default"/>
        <w:lang w:val="ru-RU" w:eastAsia="en-US" w:bidi="ar-SA"/>
      </w:rPr>
    </w:lvl>
    <w:lvl w:ilvl="6" w:tplc="531CB35A">
      <w:numFmt w:val="bullet"/>
      <w:lvlText w:val="•"/>
      <w:lvlJc w:val="left"/>
      <w:pPr>
        <w:ind w:left="6625" w:hanging="193"/>
      </w:pPr>
      <w:rPr>
        <w:rFonts w:hint="default"/>
        <w:lang w:val="ru-RU" w:eastAsia="en-US" w:bidi="ar-SA"/>
      </w:rPr>
    </w:lvl>
    <w:lvl w:ilvl="7" w:tplc="2C985050">
      <w:numFmt w:val="bullet"/>
      <w:lvlText w:val="•"/>
      <w:lvlJc w:val="left"/>
      <w:pPr>
        <w:ind w:left="7512" w:hanging="193"/>
      </w:pPr>
      <w:rPr>
        <w:rFonts w:hint="default"/>
        <w:lang w:val="ru-RU" w:eastAsia="en-US" w:bidi="ar-SA"/>
      </w:rPr>
    </w:lvl>
    <w:lvl w:ilvl="8" w:tplc="A37E9AAA">
      <w:numFmt w:val="bullet"/>
      <w:lvlText w:val="•"/>
      <w:lvlJc w:val="left"/>
      <w:pPr>
        <w:ind w:left="8400" w:hanging="193"/>
      </w:pPr>
      <w:rPr>
        <w:rFonts w:hint="default"/>
        <w:lang w:val="ru-RU" w:eastAsia="en-US" w:bidi="ar-SA"/>
      </w:rPr>
    </w:lvl>
  </w:abstractNum>
  <w:abstractNum w:abstractNumId="4">
    <w:nsid w:val="1F564CD7"/>
    <w:multiLevelType w:val="hybridMultilevel"/>
    <w:tmpl w:val="465472A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324A04"/>
    <w:multiLevelType w:val="hybridMultilevel"/>
    <w:tmpl w:val="077ED70E"/>
    <w:lvl w:ilvl="0" w:tplc="74A682C4">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7EE1D14"/>
    <w:multiLevelType w:val="multilevel"/>
    <w:tmpl w:val="924AA6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FD10F4"/>
    <w:multiLevelType w:val="hybridMultilevel"/>
    <w:tmpl w:val="1908ADD4"/>
    <w:lvl w:ilvl="0" w:tplc="4B0A4AAC">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3AF2A5D8">
      <w:numFmt w:val="bullet"/>
      <w:lvlText w:val="•"/>
      <w:lvlJc w:val="left"/>
      <w:pPr>
        <w:ind w:left="2187" w:hanging="193"/>
      </w:pPr>
      <w:rPr>
        <w:rFonts w:hint="default"/>
        <w:lang w:val="ru-RU" w:eastAsia="en-US" w:bidi="ar-SA"/>
      </w:rPr>
    </w:lvl>
    <w:lvl w:ilvl="2" w:tplc="BA84CBFC">
      <w:numFmt w:val="bullet"/>
      <w:lvlText w:val="•"/>
      <w:lvlJc w:val="left"/>
      <w:pPr>
        <w:ind w:left="3075" w:hanging="193"/>
      </w:pPr>
      <w:rPr>
        <w:rFonts w:hint="default"/>
        <w:lang w:val="ru-RU" w:eastAsia="en-US" w:bidi="ar-SA"/>
      </w:rPr>
    </w:lvl>
    <w:lvl w:ilvl="3" w:tplc="1DDE2840">
      <w:numFmt w:val="bullet"/>
      <w:lvlText w:val="•"/>
      <w:lvlJc w:val="left"/>
      <w:pPr>
        <w:ind w:left="3962" w:hanging="193"/>
      </w:pPr>
      <w:rPr>
        <w:rFonts w:hint="default"/>
        <w:lang w:val="ru-RU" w:eastAsia="en-US" w:bidi="ar-SA"/>
      </w:rPr>
    </w:lvl>
    <w:lvl w:ilvl="4" w:tplc="88DCC45A">
      <w:numFmt w:val="bullet"/>
      <w:lvlText w:val="•"/>
      <w:lvlJc w:val="left"/>
      <w:pPr>
        <w:ind w:left="4850" w:hanging="193"/>
      </w:pPr>
      <w:rPr>
        <w:rFonts w:hint="default"/>
        <w:lang w:val="ru-RU" w:eastAsia="en-US" w:bidi="ar-SA"/>
      </w:rPr>
    </w:lvl>
    <w:lvl w:ilvl="5" w:tplc="69DCB3DA">
      <w:numFmt w:val="bullet"/>
      <w:lvlText w:val="•"/>
      <w:lvlJc w:val="left"/>
      <w:pPr>
        <w:ind w:left="5737" w:hanging="193"/>
      </w:pPr>
      <w:rPr>
        <w:rFonts w:hint="default"/>
        <w:lang w:val="ru-RU" w:eastAsia="en-US" w:bidi="ar-SA"/>
      </w:rPr>
    </w:lvl>
    <w:lvl w:ilvl="6" w:tplc="5C4E7A1E">
      <w:numFmt w:val="bullet"/>
      <w:lvlText w:val="•"/>
      <w:lvlJc w:val="left"/>
      <w:pPr>
        <w:ind w:left="6625" w:hanging="193"/>
      </w:pPr>
      <w:rPr>
        <w:rFonts w:hint="default"/>
        <w:lang w:val="ru-RU" w:eastAsia="en-US" w:bidi="ar-SA"/>
      </w:rPr>
    </w:lvl>
    <w:lvl w:ilvl="7" w:tplc="307C6922">
      <w:numFmt w:val="bullet"/>
      <w:lvlText w:val="•"/>
      <w:lvlJc w:val="left"/>
      <w:pPr>
        <w:ind w:left="7512" w:hanging="193"/>
      </w:pPr>
      <w:rPr>
        <w:rFonts w:hint="default"/>
        <w:lang w:val="ru-RU" w:eastAsia="en-US" w:bidi="ar-SA"/>
      </w:rPr>
    </w:lvl>
    <w:lvl w:ilvl="8" w:tplc="938A7F98">
      <w:numFmt w:val="bullet"/>
      <w:lvlText w:val="•"/>
      <w:lvlJc w:val="left"/>
      <w:pPr>
        <w:ind w:left="8400" w:hanging="193"/>
      </w:pPr>
      <w:rPr>
        <w:rFonts w:hint="default"/>
        <w:lang w:val="ru-RU" w:eastAsia="en-US" w:bidi="ar-SA"/>
      </w:rPr>
    </w:lvl>
  </w:abstractNum>
  <w:abstractNum w:abstractNumId="8">
    <w:nsid w:val="317C0E99"/>
    <w:multiLevelType w:val="hybridMultilevel"/>
    <w:tmpl w:val="84CE75D4"/>
    <w:lvl w:ilvl="0" w:tplc="DA06AA8A">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E56CF91E">
      <w:numFmt w:val="bullet"/>
      <w:lvlText w:val="•"/>
      <w:lvlJc w:val="left"/>
      <w:pPr>
        <w:ind w:left="2187" w:hanging="193"/>
      </w:pPr>
      <w:rPr>
        <w:rFonts w:hint="default"/>
        <w:lang w:val="ru-RU" w:eastAsia="en-US" w:bidi="ar-SA"/>
      </w:rPr>
    </w:lvl>
    <w:lvl w:ilvl="2" w:tplc="79D2133E">
      <w:numFmt w:val="bullet"/>
      <w:lvlText w:val="•"/>
      <w:lvlJc w:val="left"/>
      <w:pPr>
        <w:ind w:left="3075" w:hanging="193"/>
      </w:pPr>
      <w:rPr>
        <w:rFonts w:hint="default"/>
        <w:lang w:val="ru-RU" w:eastAsia="en-US" w:bidi="ar-SA"/>
      </w:rPr>
    </w:lvl>
    <w:lvl w:ilvl="3" w:tplc="95DEE846">
      <w:numFmt w:val="bullet"/>
      <w:lvlText w:val="•"/>
      <w:lvlJc w:val="left"/>
      <w:pPr>
        <w:ind w:left="3962" w:hanging="193"/>
      </w:pPr>
      <w:rPr>
        <w:rFonts w:hint="default"/>
        <w:lang w:val="ru-RU" w:eastAsia="en-US" w:bidi="ar-SA"/>
      </w:rPr>
    </w:lvl>
    <w:lvl w:ilvl="4" w:tplc="8976D3D8">
      <w:numFmt w:val="bullet"/>
      <w:lvlText w:val="•"/>
      <w:lvlJc w:val="left"/>
      <w:pPr>
        <w:ind w:left="4850" w:hanging="193"/>
      </w:pPr>
      <w:rPr>
        <w:rFonts w:hint="default"/>
        <w:lang w:val="ru-RU" w:eastAsia="en-US" w:bidi="ar-SA"/>
      </w:rPr>
    </w:lvl>
    <w:lvl w:ilvl="5" w:tplc="A61E4698">
      <w:numFmt w:val="bullet"/>
      <w:lvlText w:val="•"/>
      <w:lvlJc w:val="left"/>
      <w:pPr>
        <w:ind w:left="5737" w:hanging="193"/>
      </w:pPr>
      <w:rPr>
        <w:rFonts w:hint="default"/>
        <w:lang w:val="ru-RU" w:eastAsia="en-US" w:bidi="ar-SA"/>
      </w:rPr>
    </w:lvl>
    <w:lvl w:ilvl="6" w:tplc="98D2353C">
      <w:numFmt w:val="bullet"/>
      <w:lvlText w:val="•"/>
      <w:lvlJc w:val="left"/>
      <w:pPr>
        <w:ind w:left="6625" w:hanging="193"/>
      </w:pPr>
      <w:rPr>
        <w:rFonts w:hint="default"/>
        <w:lang w:val="ru-RU" w:eastAsia="en-US" w:bidi="ar-SA"/>
      </w:rPr>
    </w:lvl>
    <w:lvl w:ilvl="7" w:tplc="C2F26FB4">
      <w:numFmt w:val="bullet"/>
      <w:lvlText w:val="•"/>
      <w:lvlJc w:val="left"/>
      <w:pPr>
        <w:ind w:left="7512" w:hanging="193"/>
      </w:pPr>
      <w:rPr>
        <w:rFonts w:hint="default"/>
        <w:lang w:val="ru-RU" w:eastAsia="en-US" w:bidi="ar-SA"/>
      </w:rPr>
    </w:lvl>
    <w:lvl w:ilvl="8" w:tplc="E3502EA6">
      <w:numFmt w:val="bullet"/>
      <w:lvlText w:val="•"/>
      <w:lvlJc w:val="left"/>
      <w:pPr>
        <w:ind w:left="8400" w:hanging="193"/>
      </w:pPr>
      <w:rPr>
        <w:rFonts w:hint="default"/>
        <w:lang w:val="ru-RU" w:eastAsia="en-US" w:bidi="ar-SA"/>
      </w:rPr>
    </w:lvl>
  </w:abstractNum>
  <w:abstractNum w:abstractNumId="9">
    <w:nsid w:val="396513C7"/>
    <w:multiLevelType w:val="hybridMultilevel"/>
    <w:tmpl w:val="D5F6E5C4"/>
    <w:lvl w:ilvl="0" w:tplc="4684A34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7C344748">
      <w:numFmt w:val="bullet"/>
      <w:lvlText w:val="•"/>
      <w:lvlJc w:val="left"/>
      <w:pPr>
        <w:ind w:left="2187" w:hanging="193"/>
      </w:pPr>
      <w:rPr>
        <w:rFonts w:hint="default"/>
        <w:lang w:val="ru-RU" w:eastAsia="en-US" w:bidi="ar-SA"/>
      </w:rPr>
    </w:lvl>
    <w:lvl w:ilvl="2" w:tplc="EC6EB822">
      <w:numFmt w:val="bullet"/>
      <w:lvlText w:val="•"/>
      <w:lvlJc w:val="left"/>
      <w:pPr>
        <w:ind w:left="3075" w:hanging="193"/>
      </w:pPr>
      <w:rPr>
        <w:rFonts w:hint="default"/>
        <w:lang w:val="ru-RU" w:eastAsia="en-US" w:bidi="ar-SA"/>
      </w:rPr>
    </w:lvl>
    <w:lvl w:ilvl="3" w:tplc="5FA47FB2">
      <w:numFmt w:val="bullet"/>
      <w:lvlText w:val="•"/>
      <w:lvlJc w:val="left"/>
      <w:pPr>
        <w:ind w:left="3962" w:hanging="193"/>
      </w:pPr>
      <w:rPr>
        <w:rFonts w:hint="default"/>
        <w:lang w:val="ru-RU" w:eastAsia="en-US" w:bidi="ar-SA"/>
      </w:rPr>
    </w:lvl>
    <w:lvl w:ilvl="4" w:tplc="6040D018">
      <w:numFmt w:val="bullet"/>
      <w:lvlText w:val="•"/>
      <w:lvlJc w:val="left"/>
      <w:pPr>
        <w:ind w:left="4850" w:hanging="193"/>
      </w:pPr>
      <w:rPr>
        <w:rFonts w:hint="default"/>
        <w:lang w:val="ru-RU" w:eastAsia="en-US" w:bidi="ar-SA"/>
      </w:rPr>
    </w:lvl>
    <w:lvl w:ilvl="5" w:tplc="B378B216">
      <w:numFmt w:val="bullet"/>
      <w:lvlText w:val="•"/>
      <w:lvlJc w:val="left"/>
      <w:pPr>
        <w:ind w:left="5737" w:hanging="193"/>
      </w:pPr>
      <w:rPr>
        <w:rFonts w:hint="default"/>
        <w:lang w:val="ru-RU" w:eastAsia="en-US" w:bidi="ar-SA"/>
      </w:rPr>
    </w:lvl>
    <w:lvl w:ilvl="6" w:tplc="89E6C7FE">
      <w:numFmt w:val="bullet"/>
      <w:lvlText w:val="•"/>
      <w:lvlJc w:val="left"/>
      <w:pPr>
        <w:ind w:left="6625" w:hanging="193"/>
      </w:pPr>
      <w:rPr>
        <w:rFonts w:hint="default"/>
        <w:lang w:val="ru-RU" w:eastAsia="en-US" w:bidi="ar-SA"/>
      </w:rPr>
    </w:lvl>
    <w:lvl w:ilvl="7" w:tplc="D7C058AA">
      <w:numFmt w:val="bullet"/>
      <w:lvlText w:val="•"/>
      <w:lvlJc w:val="left"/>
      <w:pPr>
        <w:ind w:left="7512" w:hanging="193"/>
      </w:pPr>
      <w:rPr>
        <w:rFonts w:hint="default"/>
        <w:lang w:val="ru-RU" w:eastAsia="en-US" w:bidi="ar-SA"/>
      </w:rPr>
    </w:lvl>
    <w:lvl w:ilvl="8" w:tplc="C3FAC2EE">
      <w:numFmt w:val="bullet"/>
      <w:lvlText w:val="•"/>
      <w:lvlJc w:val="left"/>
      <w:pPr>
        <w:ind w:left="8400" w:hanging="193"/>
      </w:pPr>
      <w:rPr>
        <w:rFonts w:hint="default"/>
        <w:lang w:val="ru-RU" w:eastAsia="en-US" w:bidi="ar-SA"/>
      </w:rPr>
    </w:lvl>
  </w:abstractNum>
  <w:abstractNum w:abstractNumId="10">
    <w:nsid w:val="41C14810"/>
    <w:multiLevelType w:val="hybridMultilevel"/>
    <w:tmpl w:val="AED0EDB8"/>
    <w:lvl w:ilvl="0" w:tplc="5A3664E6">
      <w:numFmt w:val="bullet"/>
      <w:lvlText w:val="-"/>
      <w:lvlJc w:val="left"/>
      <w:pPr>
        <w:ind w:left="1297" w:hanging="184"/>
      </w:pPr>
      <w:rPr>
        <w:rFonts w:ascii="Times New Roman" w:eastAsia="Times New Roman" w:hAnsi="Times New Roman" w:cs="Times New Roman" w:hint="default"/>
        <w:b w:val="0"/>
        <w:bCs w:val="0"/>
        <w:i w:val="0"/>
        <w:iCs w:val="0"/>
        <w:spacing w:val="0"/>
        <w:w w:val="100"/>
        <w:sz w:val="22"/>
        <w:szCs w:val="22"/>
        <w:lang w:val="ru-RU" w:eastAsia="en-US" w:bidi="ar-SA"/>
      </w:rPr>
    </w:lvl>
    <w:lvl w:ilvl="1" w:tplc="60C4CA4C">
      <w:numFmt w:val="bullet"/>
      <w:lvlText w:val="•"/>
      <w:lvlJc w:val="left"/>
      <w:pPr>
        <w:ind w:left="2187" w:hanging="184"/>
      </w:pPr>
      <w:rPr>
        <w:rFonts w:hint="default"/>
        <w:lang w:val="ru-RU" w:eastAsia="en-US" w:bidi="ar-SA"/>
      </w:rPr>
    </w:lvl>
    <w:lvl w:ilvl="2" w:tplc="4CF23730">
      <w:numFmt w:val="bullet"/>
      <w:lvlText w:val="•"/>
      <w:lvlJc w:val="left"/>
      <w:pPr>
        <w:ind w:left="3075" w:hanging="184"/>
      </w:pPr>
      <w:rPr>
        <w:rFonts w:hint="default"/>
        <w:lang w:val="ru-RU" w:eastAsia="en-US" w:bidi="ar-SA"/>
      </w:rPr>
    </w:lvl>
    <w:lvl w:ilvl="3" w:tplc="7CCC1CC8">
      <w:numFmt w:val="bullet"/>
      <w:lvlText w:val="•"/>
      <w:lvlJc w:val="left"/>
      <w:pPr>
        <w:ind w:left="3962" w:hanging="184"/>
      </w:pPr>
      <w:rPr>
        <w:rFonts w:hint="default"/>
        <w:lang w:val="ru-RU" w:eastAsia="en-US" w:bidi="ar-SA"/>
      </w:rPr>
    </w:lvl>
    <w:lvl w:ilvl="4" w:tplc="AA285AD6">
      <w:numFmt w:val="bullet"/>
      <w:lvlText w:val="•"/>
      <w:lvlJc w:val="left"/>
      <w:pPr>
        <w:ind w:left="4850" w:hanging="184"/>
      </w:pPr>
      <w:rPr>
        <w:rFonts w:hint="default"/>
        <w:lang w:val="ru-RU" w:eastAsia="en-US" w:bidi="ar-SA"/>
      </w:rPr>
    </w:lvl>
    <w:lvl w:ilvl="5" w:tplc="42366406">
      <w:numFmt w:val="bullet"/>
      <w:lvlText w:val="•"/>
      <w:lvlJc w:val="left"/>
      <w:pPr>
        <w:ind w:left="5737" w:hanging="184"/>
      </w:pPr>
      <w:rPr>
        <w:rFonts w:hint="default"/>
        <w:lang w:val="ru-RU" w:eastAsia="en-US" w:bidi="ar-SA"/>
      </w:rPr>
    </w:lvl>
    <w:lvl w:ilvl="6" w:tplc="A67A0E9A">
      <w:numFmt w:val="bullet"/>
      <w:lvlText w:val="•"/>
      <w:lvlJc w:val="left"/>
      <w:pPr>
        <w:ind w:left="6625" w:hanging="184"/>
      </w:pPr>
      <w:rPr>
        <w:rFonts w:hint="default"/>
        <w:lang w:val="ru-RU" w:eastAsia="en-US" w:bidi="ar-SA"/>
      </w:rPr>
    </w:lvl>
    <w:lvl w:ilvl="7" w:tplc="74BA728A">
      <w:numFmt w:val="bullet"/>
      <w:lvlText w:val="•"/>
      <w:lvlJc w:val="left"/>
      <w:pPr>
        <w:ind w:left="7512" w:hanging="184"/>
      </w:pPr>
      <w:rPr>
        <w:rFonts w:hint="default"/>
        <w:lang w:val="ru-RU" w:eastAsia="en-US" w:bidi="ar-SA"/>
      </w:rPr>
    </w:lvl>
    <w:lvl w:ilvl="8" w:tplc="87B0F19E">
      <w:numFmt w:val="bullet"/>
      <w:lvlText w:val="•"/>
      <w:lvlJc w:val="left"/>
      <w:pPr>
        <w:ind w:left="8400" w:hanging="184"/>
      </w:pPr>
      <w:rPr>
        <w:rFonts w:hint="default"/>
        <w:lang w:val="ru-RU" w:eastAsia="en-US" w:bidi="ar-SA"/>
      </w:rPr>
    </w:lvl>
  </w:abstractNum>
  <w:abstractNum w:abstractNumId="11">
    <w:nsid w:val="53AF34D8"/>
    <w:multiLevelType w:val="hybridMultilevel"/>
    <w:tmpl w:val="EC507F00"/>
    <w:lvl w:ilvl="0" w:tplc="9E1E7BB8">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C43A9D92">
      <w:numFmt w:val="bullet"/>
      <w:lvlText w:val="•"/>
      <w:lvlJc w:val="left"/>
      <w:pPr>
        <w:ind w:left="2187" w:hanging="193"/>
      </w:pPr>
      <w:rPr>
        <w:rFonts w:hint="default"/>
        <w:lang w:val="ru-RU" w:eastAsia="en-US" w:bidi="ar-SA"/>
      </w:rPr>
    </w:lvl>
    <w:lvl w:ilvl="2" w:tplc="5E5EBEFA">
      <w:numFmt w:val="bullet"/>
      <w:lvlText w:val="•"/>
      <w:lvlJc w:val="left"/>
      <w:pPr>
        <w:ind w:left="3075" w:hanging="193"/>
      </w:pPr>
      <w:rPr>
        <w:rFonts w:hint="default"/>
        <w:lang w:val="ru-RU" w:eastAsia="en-US" w:bidi="ar-SA"/>
      </w:rPr>
    </w:lvl>
    <w:lvl w:ilvl="3" w:tplc="F2E847FE">
      <w:numFmt w:val="bullet"/>
      <w:lvlText w:val="•"/>
      <w:lvlJc w:val="left"/>
      <w:pPr>
        <w:ind w:left="3962" w:hanging="193"/>
      </w:pPr>
      <w:rPr>
        <w:rFonts w:hint="default"/>
        <w:lang w:val="ru-RU" w:eastAsia="en-US" w:bidi="ar-SA"/>
      </w:rPr>
    </w:lvl>
    <w:lvl w:ilvl="4" w:tplc="48A42F62">
      <w:numFmt w:val="bullet"/>
      <w:lvlText w:val="•"/>
      <w:lvlJc w:val="left"/>
      <w:pPr>
        <w:ind w:left="4850" w:hanging="193"/>
      </w:pPr>
      <w:rPr>
        <w:rFonts w:hint="default"/>
        <w:lang w:val="ru-RU" w:eastAsia="en-US" w:bidi="ar-SA"/>
      </w:rPr>
    </w:lvl>
    <w:lvl w:ilvl="5" w:tplc="21AACBF4">
      <w:numFmt w:val="bullet"/>
      <w:lvlText w:val="•"/>
      <w:lvlJc w:val="left"/>
      <w:pPr>
        <w:ind w:left="5737" w:hanging="193"/>
      </w:pPr>
      <w:rPr>
        <w:rFonts w:hint="default"/>
        <w:lang w:val="ru-RU" w:eastAsia="en-US" w:bidi="ar-SA"/>
      </w:rPr>
    </w:lvl>
    <w:lvl w:ilvl="6" w:tplc="E728860C">
      <w:numFmt w:val="bullet"/>
      <w:lvlText w:val="•"/>
      <w:lvlJc w:val="left"/>
      <w:pPr>
        <w:ind w:left="6625" w:hanging="193"/>
      </w:pPr>
      <w:rPr>
        <w:rFonts w:hint="default"/>
        <w:lang w:val="ru-RU" w:eastAsia="en-US" w:bidi="ar-SA"/>
      </w:rPr>
    </w:lvl>
    <w:lvl w:ilvl="7" w:tplc="19D2DA12">
      <w:numFmt w:val="bullet"/>
      <w:lvlText w:val="•"/>
      <w:lvlJc w:val="left"/>
      <w:pPr>
        <w:ind w:left="7512" w:hanging="193"/>
      </w:pPr>
      <w:rPr>
        <w:rFonts w:hint="default"/>
        <w:lang w:val="ru-RU" w:eastAsia="en-US" w:bidi="ar-SA"/>
      </w:rPr>
    </w:lvl>
    <w:lvl w:ilvl="8" w:tplc="80A6002C">
      <w:numFmt w:val="bullet"/>
      <w:lvlText w:val="•"/>
      <w:lvlJc w:val="left"/>
      <w:pPr>
        <w:ind w:left="8400" w:hanging="193"/>
      </w:pPr>
      <w:rPr>
        <w:rFonts w:hint="default"/>
        <w:lang w:val="ru-RU" w:eastAsia="en-US" w:bidi="ar-SA"/>
      </w:rPr>
    </w:lvl>
  </w:abstractNum>
  <w:abstractNum w:abstractNumId="12">
    <w:nsid w:val="587956B5"/>
    <w:multiLevelType w:val="multilevel"/>
    <w:tmpl w:val="325C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2D264CE"/>
    <w:multiLevelType w:val="hybridMultilevel"/>
    <w:tmpl w:val="0D68C9D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6B027FCF"/>
    <w:multiLevelType w:val="hybridMultilevel"/>
    <w:tmpl w:val="79E23AB6"/>
    <w:lvl w:ilvl="0" w:tplc="A30EE6FA">
      <w:start w:val="1"/>
      <w:numFmt w:val="decimal"/>
      <w:lvlText w:val="%1."/>
      <w:lvlJc w:val="left"/>
      <w:pPr>
        <w:ind w:left="1211"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5602316"/>
    <w:multiLevelType w:val="hybridMultilevel"/>
    <w:tmpl w:val="544083B0"/>
    <w:lvl w:ilvl="0" w:tplc="77FC7E9A">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6E1C8C50">
      <w:numFmt w:val="bullet"/>
      <w:lvlText w:val="•"/>
      <w:lvlJc w:val="left"/>
      <w:pPr>
        <w:ind w:left="2187" w:hanging="193"/>
      </w:pPr>
      <w:rPr>
        <w:rFonts w:hint="default"/>
        <w:lang w:val="ru-RU" w:eastAsia="en-US" w:bidi="ar-SA"/>
      </w:rPr>
    </w:lvl>
    <w:lvl w:ilvl="2" w:tplc="630E712A">
      <w:numFmt w:val="bullet"/>
      <w:lvlText w:val="•"/>
      <w:lvlJc w:val="left"/>
      <w:pPr>
        <w:ind w:left="3075" w:hanging="193"/>
      </w:pPr>
      <w:rPr>
        <w:rFonts w:hint="default"/>
        <w:lang w:val="ru-RU" w:eastAsia="en-US" w:bidi="ar-SA"/>
      </w:rPr>
    </w:lvl>
    <w:lvl w:ilvl="3" w:tplc="E736C1F2">
      <w:numFmt w:val="bullet"/>
      <w:lvlText w:val="•"/>
      <w:lvlJc w:val="left"/>
      <w:pPr>
        <w:ind w:left="3962" w:hanging="193"/>
      </w:pPr>
      <w:rPr>
        <w:rFonts w:hint="default"/>
        <w:lang w:val="ru-RU" w:eastAsia="en-US" w:bidi="ar-SA"/>
      </w:rPr>
    </w:lvl>
    <w:lvl w:ilvl="4" w:tplc="D2EEB354">
      <w:numFmt w:val="bullet"/>
      <w:lvlText w:val="•"/>
      <w:lvlJc w:val="left"/>
      <w:pPr>
        <w:ind w:left="4850" w:hanging="193"/>
      </w:pPr>
      <w:rPr>
        <w:rFonts w:hint="default"/>
        <w:lang w:val="ru-RU" w:eastAsia="en-US" w:bidi="ar-SA"/>
      </w:rPr>
    </w:lvl>
    <w:lvl w:ilvl="5" w:tplc="3D5695A0">
      <w:numFmt w:val="bullet"/>
      <w:lvlText w:val="•"/>
      <w:lvlJc w:val="left"/>
      <w:pPr>
        <w:ind w:left="5737" w:hanging="193"/>
      </w:pPr>
      <w:rPr>
        <w:rFonts w:hint="default"/>
        <w:lang w:val="ru-RU" w:eastAsia="en-US" w:bidi="ar-SA"/>
      </w:rPr>
    </w:lvl>
    <w:lvl w:ilvl="6" w:tplc="9030014C">
      <w:numFmt w:val="bullet"/>
      <w:lvlText w:val="•"/>
      <w:lvlJc w:val="left"/>
      <w:pPr>
        <w:ind w:left="6625" w:hanging="193"/>
      </w:pPr>
      <w:rPr>
        <w:rFonts w:hint="default"/>
        <w:lang w:val="ru-RU" w:eastAsia="en-US" w:bidi="ar-SA"/>
      </w:rPr>
    </w:lvl>
    <w:lvl w:ilvl="7" w:tplc="02C8298C">
      <w:numFmt w:val="bullet"/>
      <w:lvlText w:val="•"/>
      <w:lvlJc w:val="left"/>
      <w:pPr>
        <w:ind w:left="7512" w:hanging="193"/>
      </w:pPr>
      <w:rPr>
        <w:rFonts w:hint="default"/>
        <w:lang w:val="ru-RU" w:eastAsia="en-US" w:bidi="ar-SA"/>
      </w:rPr>
    </w:lvl>
    <w:lvl w:ilvl="8" w:tplc="2892E6DC">
      <w:numFmt w:val="bullet"/>
      <w:lvlText w:val="•"/>
      <w:lvlJc w:val="left"/>
      <w:pPr>
        <w:ind w:left="8400" w:hanging="193"/>
      </w:pPr>
      <w:rPr>
        <w:rFonts w:hint="default"/>
        <w:lang w:val="ru-RU" w:eastAsia="en-US" w:bidi="ar-SA"/>
      </w:rPr>
    </w:lvl>
  </w:abstractNum>
  <w:abstractNum w:abstractNumId="16">
    <w:nsid w:val="7A611B58"/>
    <w:multiLevelType w:val="hybridMultilevel"/>
    <w:tmpl w:val="8E141B9E"/>
    <w:lvl w:ilvl="0" w:tplc="D5E6964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C4629798">
      <w:numFmt w:val="bullet"/>
      <w:lvlText w:val="•"/>
      <w:lvlJc w:val="left"/>
      <w:pPr>
        <w:ind w:left="2187" w:hanging="193"/>
      </w:pPr>
      <w:rPr>
        <w:rFonts w:hint="default"/>
        <w:lang w:val="ru-RU" w:eastAsia="en-US" w:bidi="ar-SA"/>
      </w:rPr>
    </w:lvl>
    <w:lvl w:ilvl="2" w:tplc="0B10BA32">
      <w:numFmt w:val="bullet"/>
      <w:lvlText w:val="•"/>
      <w:lvlJc w:val="left"/>
      <w:pPr>
        <w:ind w:left="3075" w:hanging="193"/>
      </w:pPr>
      <w:rPr>
        <w:rFonts w:hint="default"/>
        <w:lang w:val="ru-RU" w:eastAsia="en-US" w:bidi="ar-SA"/>
      </w:rPr>
    </w:lvl>
    <w:lvl w:ilvl="3" w:tplc="AB7E7632">
      <w:numFmt w:val="bullet"/>
      <w:lvlText w:val="•"/>
      <w:lvlJc w:val="left"/>
      <w:pPr>
        <w:ind w:left="3962" w:hanging="193"/>
      </w:pPr>
      <w:rPr>
        <w:rFonts w:hint="default"/>
        <w:lang w:val="ru-RU" w:eastAsia="en-US" w:bidi="ar-SA"/>
      </w:rPr>
    </w:lvl>
    <w:lvl w:ilvl="4" w:tplc="DC74C782">
      <w:numFmt w:val="bullet"/>
      <w:lvlText w:val="•"/>
      <w:lvlJc w:val="left"/>
      <w:pPr>
        <w:ind w:left="4850" w:hanging="193"/>
      </w:pPr>
      <w:rPr>
        <w:rFonts w:hint="default"/>
        <w:lang w:val="ru-RU" w:eastAsia="en-US" w:bidi="ar-SA"/>
      </w:rPr>
    </w:lvl>
    <w:lvl w:ilvl="5" w:tplc="5FEAEAEE">
      <w:numFmt w:val="bullet"/>
      <w:lvlText w:val="•"/>
      <w:lvlJc w:val="left"/>
      <w:pPr>
        <w:ind w:left="5737" w:hanging="193"/>
      </w:pPr>
      <w:rPr>
        <w:rFonts w:hint="default"/>
        <w:lang w:val="ru-RU" w:eastAsia="en-US" w:bidi="ar-SA"/>
      </w:rPr>
    </w:lvl>
    <w:lvl w:ilvl="6" w:tplc="5E3ED0C2">
      <w:numFmt w:val="bullet"/>
      <w:lvlText w:val="•"/>
      <w:lvlJc w:val="left"/>
      <w:pPr>
        <w:ind w:left="6625" w:hanging="193"/>
      </w:pPr>
      <w:rPr>
        <w:rFonts w:hint="default"/>
        <w:lang w:val="ru-RU" w:eastAsia="en-US" w:bidi="ar-SA"/>
      </w:rPr>
    </w:lvl>
    <w:lvl w:ilvl="7" w:tplc="335EFBBA">
      <w:numFmt w:val="bullet"/>
      <w:lvlText w:val="•"/>
      <w:lvlJc w:val="left"/>
      <w:pPr>
        <w:ind w:left="7512" w:hanging="193"/>
      </w:pPr>
      <w:rPr>
        <w:rFonts w:hint="default"/>
        <w:lang w:val="ru-RU" w:eastAsia="en-US" w:bidi="ar-SA"/>
      </w:rPr>
    </w:lvl>
    <w:lvl w:ilvl="8" w:tplc="CDA83452">
      <w:numFmt w:val="bullet"/>
      <w:lvlText w:val="•"/>
      <w:lvlJc w:val="left"/>
      <w:pPr>
        <w:ind w:left="8400" w:hanging="193"/>
      </w:pPr>
      <w:rPr>
        <w:rFonts w:hint="default"/>
        <w:lang w:val="ru-RU" w:eastAsia="en-US" w:bidi="ar-SA"/>
      </w:rPr>
    </w:lvl>
  </w:abstractNum>
  <w:abstractNum w:abstractNumId="17">
    <w:nsid w:val="7D55728E"/>
    <w:multiLevelType w:val="hybridMultilevel"/>
    <w:tmpl w:val="EFA6602E"/>
    <w:lvl w:ilvl="0" w:tplc="0D7CAB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7EC8068E"/>
    <w:multiLevelType w:val="hybridMultilevel"/>
    <w:tmpl w:val="62E8FCA4"/>
    <w:lvl w:ilvl="0" w:tplc="D69E0F3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0630B4C2">
      <w:numFmt w:val="bullet"/>
      <w:lvlText w:val="•"/>
      <w:lvlJc w:val="left"/>
      <w:pPr>
        <w:ind w:left="2187" w:hanging="193"/>
      </w:pPr>
      <w:rPr>
        <w:rFonts w:hint="default"/>
        <w:lang w:val="ru-RU" w:eastAsia="en-US" w:bidi="ar-SA"/>
      </w:rPr>
    </w:lvl>
    <w:lvl w:ilvl="2" w:tplc="FB2EC7CC">
      <w:numFmt w:val="bullet"/>
      <w:lvlText w:val="•"/>
      <w:lvlJc w:val="left"/>
      <w:pPr>
        <w:ind w:left="3075" w:hanging="193"/>
      </w:pPr>
      <w:rPr>
        <w:rFonts w:hint="default"/>
        <w:lang w:val="ru-RU" w:eastAsia="en-US" w:bidi="ar-SA"/>
      </w:rPr>
    </w:lvl>
    <w:lvl w:ilvl="3" w:tplc="903CB5C6">
      <w:numFmt w:val="bullet"/>
      <w:lvlText w:val="•"/>
      <w:lvlJc w:val="left"/>
      <w:pPr>
        <w:ind w:left="3962" w:hanging="193"/>
      </w:pPr>
      <w:rPr>
        <w:rFonts w:hint="default"/>
        <w:lang w:val="ru-RU" w:eastAsia="en-US" w:bidi="ar-SA"/>
      </w:rPr>
    </w:lvl>
    <w:lvl w:ilvl="4" w:tplc="FA50669C">
      <w:numFmt w:val="bullet"/>
      <w:lvlText w:val="•"/>
      <w:lvlJc w:val="left"/>
      <w:pPr>
        <w:ind w:left="4850" w:hanging="193"/>
      </w:pPr>
      <w:rPr>
        <w:rFonts w:hint="default"/>
        <w:lang w:val="ru-RU" w:eastAsia="en-US" w:bidi="ar-SA"/>
      </w:rPr>
    </w:lvl>
    <w:lvl w:ilvl="5" w:tplc="F93C1BE2">
      <w:numFmt w:val="bullet"/>
      <w:lvlText w:val="•"/>
      <w:lvlJc w:val="left"/>
      <w:pPr>
        <w:ind w:left="5737" w:hanging="193"/>
      </w:pPr>
      <w:rPr>
        <w:rFonts w:hint="default"/>
        <w:lang w:val="ru-RU" w:eastAsia="en-US" w:bidi="ar-SA"/>
      </w:rPr>
    </w:lvl>
    <w:lvl w:ilvl="6" w:tplc="F9829C48">
      <w:numFmt w:val="bullet"/>
      <w:lvlText w:val="•"/>
      <w:lvlJc w:val="left"/>
      <w:pPr>
        <w:ind w:left="6625" w:hanging="193"/>
      </w:pPr>
      <w:rPr>
        <w:rFonts w:hint="default"/>
        <w:lang w:val="ru-RU" w:eastAsia="en-US" w:bidi="ar-SA"/>
      </w:rPr>
    </w:lvl>
    <w:lvl w:ilvl="7" w:tplc="E53CCEB6">
      <w:numFmt w:val="bullet"/>
      <w:lvlText w:val="•"/>
      <w:lvlJc w:val="left"/>
      <w:pPr>
        <w:ind w:left="7512" w:hanging="193"/>
      </w:pPr>
      <w:rPr>
        <w:rFonts w:hint="default"/>
        <w:lang w:val="ru-RU" w:eastAsia="en-US" w:bidi="ar-SA"/>
      </w:rPr>
    </w:lvl>
    <w:lvl w:ilvl="8" w:tplc="C90455DA">
      <w:numFmt w:val="bullet"/>
      <w:lvlText w:val="•"/>
      <w:lvlJc w:val="left"/>
      <w:pPr>
        <w:ind w:left="8400" w:hanging="193"/>
      </w:pPr>
      <w:rPr>
        <w:rFonts w:hint="default"/>
        <w:lang w:val="ru-RU" w:eastAsia="en-US" w:bidi="ar-SA"/>
      </w:rPr>
    </w:lvl>
  </w:abstractNum>
  <w:num w:numId="1">
    <w:abstractNumId w:val="5"/>
  </w:num>
  <w:num w:numId="2">
    <w:abstractNumId w:val="6"/>
  </w:num>
  <w:num w:numId="3">
    <w:abstractNumId w:val="12"/>
  </w:num>
  <w:num w:numId="4">
    <w:abstractNumId w:val="13"/>
  </w:num>
  <w:num w:numId="5">
    <w:abstractNumId w:val="0"/>
  </w:num>
  <w:num w:numId="6">
    <w:abstractNumId w:val="10"/>
  </w:num>
  <w:num w:numId="7">
    <w:abstractNumId w:val="2"/>
  </w:num>
  <w:num w:numId="8">
    <w:abstractNumId w:val="16"/>
  </w:num>
  <w:num w:numId="9">
    <w:abstractNumId w:val="11"/>
  </w:num>
  <w:num w:numId="10">
    <w:abstractNumId w:val="4"/>
  </w:num>
  <w:num w:numId="11">
    <w:abstractNumId w:val="1"/>
  </w:num>
  <w:num w:numId="12">
    <w:abstractNumId w:val="18"/>
  </w:num>
  <w:num w:numId="13">
    <w:abstractNumId w:val="3"/>
  </w:num>
  <w:num w:numId="14">
    <w:abstractNumId w:val="15"/>
  </w:num>
  <w:num w:numId="15">
    <w:abstractNumId w:val="7"/>
  </w:num>
  <w:num w:numId="16">
    <w:abstractNumId w:val="8"/>
  </w:num>
  <w:num w:numId="17">
    <w:abstractNumId w:val="9"/>
  </w:num>
  <w:num w:numId="18">
    <w:abstractNumId w:val="14"/>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9A9"/>
    <w:rsid w:val="000105AE"/>
    <w:rsid w:val="000127C0"/>
    <w:rsid w:val="000202D5"/>
    <w:rsid w:val="00021099"/>
    <w:rsid w:val="00021984"/>
    <w:rsid w:val="00056C64"/>
    <w:rsid w:val="00093BB0"/>
    <w:rsid w:val="000A523F"/>
    <w:rsid w:val="000E3C54"/>
    <w:rsid w:val="000E53D1"/>
    <w:rsid w:val="000F6E20"/>
    <w:rsid w:val="001375D8"/>
    <w:rsid w:val="00156DBC"/>
    <w:rsid w:val="00165E3D"/>
    <w:rsid w:val="00177665"/>
    <w:rsid w:val="00184954"/>
    <w:rsid w:val="001920DF"/>
    <w:rsid w:val="001941D0"/>
    <w:rsid w:val="001B741C"/>
    <w:rsid w:val="001E13F3"/>
    <w:rsid w:val="001E4B33"/>
    <w:rsid w:val="002015DF"/>
    <w:rsid w:val="0024334E"/>
    <w:rsid w:val="002530B6"/>
    <w:rsid w:val="00256AB6"/>
    <w:rsid w:val="002823FD"/>
    <w:rsid w:val="00293C6B"/>
    <w:rsid w:val="00293E50"/>
    <w:rsid w:val="002C00ED"/>
    <w:rsid w:val="002C768B"/>
    <w:rsid w:val="0030506A"/>
    <w:rsid w:val="003149EF"/>
    <w:rsid w:val="00316ECC"/>
    <w:rsid w:val="00321BFC"/>
    <w:rsid w:val="0032562A"/>
    <w:rsid w:val="00327782"/>
    <w:rsid w:val="003416B7"/>
    <w:rsid w:val="00376382"/>
    <w:rsid w:val="0039102C"/>
    <w:rsid w:val="00395269"/>
    <w:rsid w:val="003B4520"/>
    <w:rsid w:val="003C552A"/>
    <w:rsid w:val="003E36C6"/>
    <w:rsid w:val="003E6385"/>
    <w:rsid w:val="003F1F3E"/>
    <w:rsid w:val="0046291A"/>
    <w:rsid w:val="00470913"/>
    <w:rsid w:val="00475368"/>
    <w:rsid w:val="00481840"/>
    <w:rsid w:val="004A45B5"/>
    <w:rsid w:val="004C0336"/>
    <w:rsid w:val="004C3589"/>
    <w:rsid w:val="004C54B5"/>
    <w:rsid w:val="004F2626"/>
    <w:rsid w:val="004F3E63"/>
    <w:rsid w:val="005061D4"/>
    <w:rsid w:val="0051168D"/>
    <w:rsid w:val="00544E98"/>
    <w:rsid w:val="00554940"/>
    <w:rsid w:val="00560AE1"/>
    <w:rsid w:val="005766D2"/>
    <w:rsid w:val="005E2871"/>
    <w:rsid w:val="005E71A6"/>
    <w:rsid w:val="00604206"/>
    <w:rsid w:val="00606EDF"/>
    <w:rsid w:val="00624CC2"/>
    <w:rsid w:val="00627BBC"/>
    <w:rsid w:val="00665CD3"/>
    <w:rsid w:val="00670242"/>
    <w:rsid w:val="00675F78"/>
    <w:rsid w:val="0069624D"/>
    <w:rsid w:val="006A4C61"/>
    <w:rsid w:val="006C6473"/>
    <w:rsid w:val="006D5510"/>
    <w:rsid w:val="006F4860"/>
    <w:rsid w:val="00706593"/>
    <w:rsid w:val="007103D8"/>
    <w:rsid w:val="00725DAD"/>
    <w:rsid w:val="007267D5"/>
    <w:rsid w:val="00731AB6"/>
    <w:rsid w:val="00731E52"/>
    <w:rsid w:val="00756D50"/>
    <w:rsid w:val="00761251"/>
    <w:rsid w:val="0079287A"/>
    <w:rsid w:val="007B1999"/>
    <w:rsid w:val="007E3166"/>
    <w:rsid w:val="00814195"/>
    <w:rsid w:val="008152E4"/>
    <w:rsid w:val="00836175"/>
    <w:rsid w:val="00841124"/>
    <w:rsid w:val="008576B6"/>
    <w:rsid w:val="00870D0C"/>
    <w:rsid w:val="008711B0"/>
    <w:rsid w:val="0088372C"/>
    <w:rsid w:val="008A71A7"/>
    <w:rsid w:val="008C2929"/>
    <w:rsid w:val="008D4545"/>
    <w:rsid w:val="009022BB"/>
    <w:rsid w:val="00914F56"/>
    <w:rsid w:val="00923F15"/>
    <w:rsid w:val="00952368"/>
    <w:rsid w:val="0095606A"/>
    <w:rsid w:val="00970251"/>
    <w:rsid w:val="009722C1"/>
    <w:rsid w:val="00992381"/>
    <w:rsid w:val="00992B0A"/>
    <w:rsid w:val="0099555A"/>
    <w:rsid w:val="009E52EF"/>
    <w:rsid w:val="009E6716"/>
    <w:rsid w:val="009F15D6"/>
    <w:rsid w:val="009F3353"/>
    <w:rsid w:val="009F44BB"/>
    <w:rsid w:val="009F5CC2"/>
    <w:rsid w:val="00A05C46"/>
    <w:rsid w:val="00A121A2"/>
    <w:rsid w:val="00A401A2"/>
    <w:rsid w:val="00A416C9"/>
    <w:rsid w:val="00A4521A"/>
    <w:rsid w:val="00A572A7"/>
    <w:rsid w:val="00AC0794"/>
    <w:rsid w:val="00B13EE0"/>
    <w:rsid w:val="00B36264"/>
    <w:rsid w:val="00B3662F"/>
    <w:rsid w:val="00B41105"/>
    <w:rsid w:val="00B94E63"/>
    <w:rsid w:val="00BA21C9"/>
    <w:rsid w:val="00BE0157"/>
    <w:rsid w:val="00BE269C"/>
    <w:rsid w:val="00BF42E6"/>
    <w:rsid w:val="00C05233"/>
    <w:rsid w:val="00C24CA3"/>
    <w:rsid w:val="00C2528A"/>
    <w:rsid w:val="00C302F9"/>
    <w:rsid w:val="00C52C11"/>
    <w:rsid w:val="00C53E79"/>
    <w:rsid w:val="00C54B49"/>
    <w:rsid w:val="00C64E1E"/>
    <w:rsid w:val="00C97698"/>
    <w:rsid w:val="00CC0E13"/>
    <w:rsid w:val="00CD1413"/>
    <w:rsid w:val="00CE10A2"/>
    <w:rsid w:val="00CF3948"/>
    <w:rsid w:val="00D157D3"/>
    <w:rsid w:val="00D30A74"/>
    <w:rsid w:val="00D36C7A"/>
    <w:rsid w:val="00D92FD7"/>
    <w:rsid w:val="00DA5B7A"/>
    <w:rsid w:val="00DB1311"/>
    <w:rsid w:val="00DC30A1"/>
    <w:rsid w:val="00DC473E"/>
    <w:rsid w:val="00DC4880"/>
    <w:rsid w:val="00DC5EF0"/>
    <w:rsid w:val="00DC7CFB"/>
    <w:rsid w:val="00DD5FB5"/>
    <w:rsid w:val="00DD6A34"/>
    <w:rsid w:val="00DE0B52"/>
    <w:rsid w:val="00E0596A"/>
    <w:rsid w:val="00E32A2E"/>
    <w:rsid w:val="00E832A6"/>
    <w:rsid w:val="00E86EAB"/>
    <w:rsid w:val="00EB3057"/>
    <w:rsid w:val="00EE4AB2"/>
    <w:rsid w:val="00EE4B4D"/>
    <w:rsid w:val="00EF7875"/>
    <w:rsid w:val="00F035A3"/>
    <w:rsid w:val="00F14338"/>
    <w:rsid w:val="00F151D6"/>
    <w:rsid w:val="00F34839"/>
    <w:rsid w:val="00F45E2A"/>
    <w:rsid w:val="00F549A9"/>
    <w:rsid w:val="00F60D97"/>
    <w:rsid w:val="00F7732D"/>
    <w:rsid w:val="00FA2737"/>
    <w:rsid w:val="00FC146A"/>
    <w:rsid w:val="00FE11F3"/>
    <w:rsid w:val="00FE2388"/>
    <w:rsid w:val="00FE6543"/>
    <w:rsid w:val="00FF0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
    <w:name w:val="heading 1"/>
    <w:basedOn w:val="a"/>
    <w:link w:val="10"/>
    <w:uiPriority w:val="9"/>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unhideWhenUsed/>
    <w:qFormat/>
    <w:rsid w:val="00C2528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21099"/>
    <w:rPr>
      <w:color w:val="0000FF"/>
      <w:u w:val="single"/>
    </w:rPr>
  </w:style>
  <w:style w:type="paragraph" w:styleId="a4">
    <w:name w:val="List Paragraph"/>
    <w:basedOn w:val="a"/>
    <w:qFormat/>
    <w:rsid w:val="00021099"/>
    <w:pPr>
      <w:ind w:left="720"/>
      <w:contextualSpacing/>
    </w:pPr>
  </w:style>
  <w:style w:type="paragraph" w:styleId="a5">
    <w:name w:val="Title"/>
    <w:basedOn w:val="a"/>
    <w:next w:val="a"/>
    <w:link w:val="a6"/>
    <w:uiPriority w:val="1"/>
    <w:qFormat/>
    <w:rsid w:val="00021099"/>
    <w:pPr>
      <w:suppressAutoHyphens/>
      <w:spacing w:before="240" w:after="60"/>
      <w:jc w:val="center"/>
    </w:pPr>
    <w:rPr>
      <w:rFonts w:ascii="Cambria" w:hAnsi="Cambria"/>
      <w:b/>
      <w:bCs/>
      <w:kern w:val="1"/>
      <w:sz w:val="32"/>
      <w:szCs w:val="32"/>
      <w:lang w:eastAsia="ar-SA"/>
    </w:rPr>
  </w:style>
  <w:style w:type="character" w:customStyle="1" w:styleId="a6">
    <w:name w:val="Название Знак"/>
    <w:basedOn w:val="a0"/>
    <w:link w:val="a5"/>
    <w:uiPriority w:val="1"/>
    <w:rsid w:val="00021099"/>
    <w:rPr>
      <w:rFonts w:ascii="Cambria" w:eastAsia="Times New Roman" w:hAnsi="Cambria" w:cs="Times New Roman"/>
      <w:b/>
      <w:bCs/>
      <w:kern w:val="1"/>
      <w:sz w:val="32"/>
      <w:szCs w:val="32"/>
      <w:lang w:eastAsia="ar-SA"/>
    </w:rPr>
  </w:style>
  <w:style w:type="paragraph" w:styleId="a7">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nhideWhenUsed/>
    <w:rsid w:val="00D92FD7"/>
    <w:pPr>
      <w:jc w:val="center"/>
    </w:pPr>
    <w:rPr>
      <w:sz w:val="26"/>
      <w:lang w:val="x-none" w:eastAsia="x-none"/>
    </w:rPr>
  </w:style>
  <w:style w:type="character" w:customStyle="1" w:styleId="22">
    <w:name w:val="Основной текст 2 Знак"/>
    <w:basedOn w:val="a0"/>
    <w:link w:val="21"/>
    <w:rsid w:val="00D92FD7"/>
    <w:rPr>
      <w:rFonts w:ascii="Times New Roman" w:eastAsia="Times New Roman" w:hAnsi="Times New Roman" w:cs="Times New Roman"/>
      <w:sz w:val="26"/>
      <w:szCs w:val="24"/>
      <w:lang w:val="x-none" w:eastAsia="x-none"/>
    </w:rPr>
  </w:style>
  <w:style w:type="character" w:customStyle="1" w:styleId="11">
    <w:name w:val="Гиперссылка1"/>
    <w:basedOn w:val="a0"/>
    <w:rsid w:val="00992B0A"/>
  </w:style>
  <w:style w:type="character" w:customStyle="1" w:styleId="10">
    <w:name w:val="Заголовок 1 Знак"/>
    <w:basedOn w:val="a0"/>
    <w:link w:val="1"/>
    <w:uiPriority w:val="9"/>
    <w:rsid w:val="00C2528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2528A"/>
    <w:rPr>
      <w:rFonts w:ascii="Times New Roman" w:eastAsia="Times New Roman" w:hAnsi="Times New Roman" w:cs="Times New Roman"/>
      <w:b/>
      <w:bCs/>
      <w:sz w:val="27"/>
      <w:szCs w:val="27"/>
      <w:lang w:eastAsia="ru-RU"/>
    </w:rPr>
  </w:style>
  <w:style w:type="paragraph" w:customStyle="1" w:styleId="ConsPlusTitle">
    <w:name w:val="ConsPlusTitle"/>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header"/>
    <w:basedOn w:val="a"/>
    <w:link w:val="a9"/>
    <w:unhideWhenUsed/>
    <w:rsid w:val="00970251"/>
    <w:pPr>
      <w:tabs>
        <w:tab w:val="center" w:pos="4677"/>
        <w:tab w:val="right" w:pos="9355"/>
      </w:tabs>
    </w:pPr>
  </w:style>
  <w:style w:type="character" w:customStyle="1" w:styleId="a9">
    <w:name w:val="Верхний колонтитул Знак"/>
    <w:basedOn w:val="a0"/>
    <w:link w:val="a8"/>
    <w:rsid w:val="00970251"/>
    <w:rPr>
      <w:rFonts w:ascii="Times New Roman" w:eastAsia="Times New Roman" w:hAnsi="Times New Roman" w:cs="Times New Roman"/>
      <w:sz w:val="28"/>
      <w:szCs w:val="24"/>
      <w:lang w:eastAsia="ru-RU"/>
    </w:rPr>
  </w:style>
  <w:style w:type="paragraph" w:styleId="aa">
    <w:name w:val="footer"/>
    <w:basedOn w:val="a"/>
    <w:link w:val="ab"/>
    <w:uiPriority w:val="99"/>
    <w:unhideWhenUsed/>
    <w:rsid w:val="00970251"/>
    <w:pPr>
      <w:tabs>
        <w:tab w:val="center" w:pos="4677"/>
        <w:tab w:val="right" w:pos="9355"/>
      </w:tabs>
    </w:pPr>
  </w:style>
  <w:style w:type="character" w:customStyle="1" w:styleId="ab">
    <w:name w:val="Нижний колонтитул Знак"/>
    <w:basedOn w:val="a0"/>
    <w:link w:val="aa"/>
    <w:uiPriority w:val="99"/>
    <w:rsid w:val="00970251"/>
    <w:rPr>
      <w:rFonts w:ascii="Times New Roman" w:eastAsia="Times New Roman" w:hAnsi="Times New Roman" w:cs="Times New Roman"/>
      <w:sz w:val="28"/>
      <w:szCs w:val="24"/>
      <w:lang w:eastAsia="ru-RU"/>
    </w:rPr>
  </w:style>
  <w:style w:type="table" w:styleId="ac">
    <w:name w:val="Table Grid"/>
    <w:basedOn w:val="a1"/>
    <w:uiPriority w:val="5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sid w:val="0024334E"/>
    <w:rPr>
      <w:b/>
      <w:bCs/>
    </w:rPr>
  </w:style>
  <w:style w:type="paragraph" w:styleId="ae">
    <w:name w:val="Body Text"/>
    <w:basedOn w:val="a"/>
    <w:link w:val="af"/>
    <w:rsid w:val="0024334E"/>
    <w:pPr>
      <w:widowControl w:val="0"/>
      <w:suppressAutoHyphens/>
      <w:autoSpaceDE w:val="0"/>
      <w:spacing w:after="120"/>
    </w:pPr>
    <w:rPr>
      <w:sz w:val="20"/>
      <w:szCs w:val="20"/>
      <w:lang w:eastAsia="ar-SA"/>
    </w:rPr>
  </w:style>
  <w:style w:type="character" w:customStyle="1" w:styleId="af">
    <w:name w:val="Основной текст Знак"/>
    <w:basedOn w:val="a0"/>
    <w:link w:val="ae"/>
    <w:rsid w:val="0024334E"/>
    <w:rPr>
      <w:rFonts w:ascii="Times New Roman" w:eastAsia="Times New Roman" w:hAnsi="Times New Roman" w:cs="Times New Roman"/>
      <w:sz w:val="20"/>
      <w:szCs w:val="20"/>
      <w:lang w:eastAsia="ar-SA"/>
    </w:rPr>
  </w:style>
  <w:style w:type="paragraph" w:customStyle="1" w:styleId="af0">
    <w:basedOn w:val="a"/>
    <w:next w:val="a7"/>
    <w:uiPriority w:val="99"/>
    <w:unhideWhenUsed/>
    <w:rsid w:val="0024334E"/>
    <w:pPr>
      <w:spacing w:before="100" w:beforeAutospacing="1" w:after="119"/>
    </w:pPr>
    <w:rPr>
      <w:sz w:val="24"/>
    </w:rPr>
  </w:style>
  <w:style w:type="paragraph" w:customStyle="1" w:styleId="ConsPlusNormal">
    <w:name w:val="ConsPlusNormal"/>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nhideWhenUsed/>
    <w:rsid w:val="007103D8"/>
    <w:pPr>
      <w:widowControl w:val="0"/>
      <w:spacing w:after="120"/>
      <w:ind w:left="283"/>
    </w:pPr>
    <w:rPr>
      <w:sz w:val="20"/>
      <w:szCs w:val="20"/>
    </w:rPr>
  </w:style>
  <w:style w:type="character" w:customStyle="1" w:styleId="af2">
    <w:name w:val="Основной текст с отступом Знак"/>
    <w:basedOn w:val="a0"/>
    <w:link w:val="af1"/>
    <w:rsid w:val="007103D8"/>
    <w:rPr>
      <w:rFonts w:ascii="Times New Roman" w:eastAsia="Times New Roman" w:hAnsi="Times New Roman" w:cs="Times New Roman"/>
      <w:sz w:val="20"/>
      <w:szCs w:val="20"/>
      <w:lang w:eastAsia="ru-RU"/>
    </w:rPr>
  </w:style>
  <w:style w:type="paragraph" w:customStyle="1" w:styleId="af3">
    <w:basedOn w:val="a"/>
    <w:next w:val="a7"/>
    <w:uiPriority w:val="99"/>
    <w:unhideWhenUsed/>
    <w:rsid w:val="00761251"/>
    <w:pPr>
      <w:spacing w:before="100" w:beforeAutospacing="1" w:after="119"/>
    </w:pPr>
    <w:rPr>
      <w:sz w:val="24"/>
    </w:rPr>
  </w:style>
  <w:style w:type="paragraph" w:customStyle="1" w:styleId="af4">
    <w:name w:val="Заголовок таблицы"/>
    <w:basedOn w:val="a"/>
    <w:rsid w:val="00761251"/>
    <w:pPr>
      <w:suppressLineNumbers/>
      <w:suppressAutoHyphens/>
      <w:jc w:val="center"/>
    </w:pPr>
    <w:rPr>
      <w:b/>
      <w:bCs/>
      <w:sz w:val="24"/>
      <w:lang w:eastAsia="ar-SA"/>
    </w:rPr>
  </w:style>
  <w:style w:type="paragraph" w:customStyle="1" w:styleId="ConsNormal">
    <w:name w:val="ConsNormal"/>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7"/>
    <w:uiPriority w:val="99"/>
    <w:unhideWhenUsed/>
    <w:rsid w:val="00184954"/>
    <w:pPr>
      <w:spacing w:before="100" w:beforeAutospacing="1" w:after="119"/>
    </w:pPr>
    <w:rPr>
      <w:sz w:val="24"/>
    </w:rPr>
  </w:style>
  <w:style w:type="paragraph" w:customStyle="1" w:styleId="12">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rsid w:val="0079287A"/>
    <w:rPr>
      <w:b/>
      <w:color w:val="000000"/>
    </w:rPr>
  </w:style>
  <w:style w:type="character" w:customStyle="1" w:styleId="20">
    <w:name w:val="Заголовок 2 Знак"/>
    <w:basedOn w:val="a0"/>
    <w:link w:val="2"/>
    <w:uiPriority w:val="9"/>
    <w:semiHidden/>
    <w:rsid w:val="00841124"/>
    <w:rPr>
      <w:rFonts w:asciiTheme="majorHAnsi" w:eastAsiaTheme="majorEastAsia" w:hAnsiTheme="majorHAnsi" w:cstheme="majorBidi"/>
      <w:color w:val="2E74B5" w:themeColor="accent1" w:themeShade="BF"/>
      <w:sz w:val="26"/>
      <w:szCs w:val="26"/>
      <w:lang w:eastAsia="ru-RU"/>
    </w:rPr>
  </w:style>
  <w:style w:type="paragraph" w:customStyle="1" w:styleId="af7">
    <w:name w:val="Содержимое таблицы"/>
    <w:basedOn w:val="a"/>
    <w:rsid w:val="00841124"/>
    <w:pPr>
      <w:suppressLineNumbers/>
      <w:suppressAutoHyphens/>
    </w:pPr>
    <w:rPr>
      <w:sz w:val="24"/>
      <w:lang w:eastAsia="ar-SA"/>
    </w:rPr>
  </w:style>
  <w:style w:type="paragraph" w:customStyle="1" w:styleId="af8">
    <w:basedOn w:val="a"/>
    <w:next w:val="a7"/>
    <w:uiPriority w:val="99"/>
    <w:rsid w:val="00841124"/>
    <w:pPr>
      <w:spacing w:before="280" w:after="119"/>
    </w:pPr>
    <w:rPr>
      <w:sz w:val="24"/>
      <w:lang w:eastAsia="ar-SA"/>
    </w:rPr>
  </w:style>
  <w:style w:type="character" w:customStyle="1" w:styleId="af9">
    <w:name w:val="Цветовое выделение"/>
    <w:rsid w:val="000E53D1"/>
    <w:rPr>
      <w:b/>
      <w:color w:val="26282F"/>
    </w:rPr>
  </w:style>
  <w:style w:type="paragraph" w:styleId="afa">
    <w:name w:val="No Spacing"/>
    <w:qFormat/>
    <w:rsid w:val="00DB1311"/>
    <w:pPr>
      <w:spacing w:after="0" w:line="240" w:lineRule="auto"/>
    </w:pPr>
    <w:rPr>
      <w:rFonts w:ascii="Calibri" w:eastAsia="Calibri" w:hAnsi="Calibri" w:cs="Calibri"/>
    </w:rPr>
  </w:style>
  <w:style w:type="paragraph" w:customStyle="1" w:styleId="ConsPlusNonformat">
    <w:name w:val="ConsPlusNonformat"/>
    <w:uiPriority w:val="99"/>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3">
    <w:name w:val="нум список 1"/>
    <w:uiPriority w:val="99"/>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0">
    <w:name w:val="consplusnormal"/>
    <w:basedOn w:val="a"/>
    <w:rsid w:val="00B41105"/>
    <w:pPr>
      <w:spacing w:before="100" w:beforeAutospacing="1" w:after="100" w:afterAutospacing="1"/>
    </w:pPr>
    <w:rPr>
      <w:sz w:val="24"/>
    </w:rPr>
  </w:style>
  <w:style w:type="paragraph" w:customStyle="1" w:styleId="afc">
    <w:name w:val="Обычный (Интернет)"/>
    <w:basedOn w:val="a"/>
    <w:rsid w:val="007B1999"/>
    <w:pPr>
      <w:spacing w:before="280" w:after="119" w:line="276" w:lineRule="auto"/>
    </w:pPr>
    <w:rPr>
      <w:rFonts w:ascii="Calibri" w:eastAsia="Calibri" w:hAnsi="Calibri" w:cs="Calibri"/>
      <w:sz w:val="22"/>
      <w:szCs w:val="22"/>
      <w:lang w:eastAsia="ar-SA"/>
    </w:rPr>
  </w:style>
  <w:style w:type="paragraph" w:customStyle="1" w:styleId="formattext">
    <w:name w:val="formattext"/>
    <w:basedOn w:val="a"/>
    <w:rsid w:val="00165E3D"/>
    <w:pPr>
      <w:spacing w:before="100" w:beforeAutospacing="1" w:after="100" w:afterAutospacing="1"/>
    </w:pPr>
    <w:rPr>
      <w:sz w:val="24"/>
    </w:rPr>
  </w:style>
  <w:style w:type="paragraph" w:styleId="afd">
    <w:name w:val="Balloon Text"/>
    <w:basedOn w:val="a"/>
    <w:link w:val="afe"/>
    <w:uiPriority w:val="99"/>
    <w:semiHidden/>
    <w:unhideWhenUsed/>
    <w:rsid w:val="00165E3D"/>
    <w:rPr>
      <w:rFonts w:ascii="Tahoma" w:hAnsi="Tahoma" w:cs="Tahoma"/>
      <w:sz w:val="16"/>
      <w:szCs w:val="16"/>
    </w:rPr>
  </w:style>
  <w:style w:type="character" w:customStyle="1" w:styleId="afe">
    <w:name w:val="Текст выноски Знак"/>
    <w:basedOn w:val="a0"/>
    <w:link w:val="afd"/>
    <w:uiPriority w:val="99"/>
    <w:semiHidden/>
    <w:rsid w:val="00165E3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
    <w:name w:val="heading 1"/>
    <w:basedOn w:val="a"/>
    <w:link w:val="10"/>
    <w:uiPriority w:val="9"/>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unhideWhenUsed/>
    <w:qFormat/>
    <w:rsid w:val="00C2528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21099"/>
    <w:rPr>
      <w:color w:val="0000FF"/>
      <w:u w:val="single"/>
    </w:rPr>
  </w:style>
  <w:style w:type="paragraph" w:styleId="a4">
    <w:name w:val="List Paragraph"/>
    <w:basedOn w:val="a"/>
    <w:qFormat/>
    <w:rsid w:val="00021099"/>
    <w:pPr>
      <w:ind w:left="720"/>
      <w:contextualSpacing/>
    </w:pPr>
  </w:style>
  <w:style w:type="paragraph" w:styleId="a5">
    <w:name w:val="Title"/>
    <w:basedOn w:val="a"/>
    <w:next w:val="a"/>
    <w:link w:val="a6"/>
    <w:uiPriority w:val="1"/>
    <w:qFormat/>
    <w:rsid w:val="00021099"/>
    <w:pPr>
      <w:suppressAutoHyphens/>
      <w:spacing w:before="240" w:after="60"/>
      <w:jc w:val="center"/>
    </w:pPr>
    <w:rPr>
      <w:rFonts w:ascii="Cambria" w:hAnsi="Cambria"/>
      <w:b/>
      <w:bCs/>
      <w:kern w:val="1"/>
      <w:sz w:val="32"/>
      <w:szCs w:val="32"/>
      <w:lang w:eastAsia="ar-SA"/>
    </w:rPr>
  </w:style>
  <w:style w:type="character" w:customStyle="1" w:styleId="a6">
    <w:name w:val="Название Знак"/>
    <w:basedOn w:val="a0"/>
    <w:link w:val="a5"/>
    <w:uiPriority w:val="1"/>
    <w:rsid w:val="00021099"/>
    <w:rPr>
      <w:rFonts w:ascii="Cambria" w:eastAsia="Times New Roman" w:hAnsi="Cambria" w:cs="Times New Roman"/>
      <w:b/>
      <w:bCs/>
      <w:kern w:val="1"/>
      <w:sz w:val="32"/>
      <w:szCs w:val="32"/>
      <w:lang w:eastAsia="ar-SA"/>
    </w:rPr>
  </w:style>
  <w:style w:type="paragraph" w:styleId="a7">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nhideWhenUsed/>
    <w:rsid w:val="00D92FD7"/>
    <w:pPr>
      <w:jc w:val="center"/>
    </w:pPr>
    <w:rPr>
      <w:sz w:val="26"/>
      <w:lang w:val="x-none" w:eastAsia="x-none"/>
    </w:rPr>
  </w:style>
  <w:style w:type="character" w:customStyle="1" w:styleId="22">
    <w:name w:val="Основной текст 2 Знак"/>
    <w:basedOn w:val="a0"/>
    <w:link w:val="21"/>
    <w:rsid w:val="00D92FD7"/>
    <w:rPr>
      <w:rFonts w:ascii="Times New Roman" w:eastAsia="Times New Roman" w:hAnsi="Times New Roman" w:cs="Times New Roman"/>
      <w:sz w:val="26"/>
      <w:szCs w:val="24"/>
      <w:lang w:val="x-none" w:eastAsia="x-none"/>
    </w:rPr>
  </w:style>
  <w:style w:type="character" w:customStyle="1" w:styleId="11">
    <w:name w:val="Гиперссылка1"/>
    <w:basedOn w:val="a0"/>
    <w:rsid w:val="00992B0A"/>
  </w:style>
  <w:style w:type="character" w:customStyle="1" w:styleId="10">
    <w:name w:val="Заголовок 1 Знак"/>
    <w:basedOn w:val="a0"/>
    <w:link w:val="1"/>
    <w:uiPriority w:val="9"/>
    <w:rsid w:val="00C2528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2528A"/>
    <w:rPr>
      <w:rFonts w:ascii="Times New Roman" w:eastAsia="Times New Roman" w:hAnsi="Times New Roman" w:cs="Times New Roman"/>
      <w:b/>
      <w:bCs/>
      <w:sz w:val="27"/>
      <w:szCs w:val="27"/>
      <w:lang w:eastAsia="ru-RU"/>
    </w:rPr>
  </w:style>
  <w:style w:type="paragraph" w:customStyle="1" w:styleId="ConsPlusTitle">
    <w:name w:val="ConsPlusTitle"/>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header"/>
    <w:basedOn w:val="a"/>
    <w:link w:val="a9"/>
    <w:unhideWhenUsed/>
    <w:rsid w:val="00970251"/>
    <w:pPr>
      <w:tabs>
        <w:tab w:val="center" w:pos="4677"/>
        <w:tab w:val="right" w:pos="9355"/>
      </w:tabs>
    </w:pPr>
  </w:style>
  <w:style w:type="character" w:customStyle="1" w:styleId="a9">
    <w:name w:val="Верхний колонтитул Знак"/>
    <w:basedOn w:val="a0"/>
    <w:link w:val="a8"/>
    <w:rsid w:val="00970251"/>
    <w:rPr>
      <w:rFonts w:ascii="Times New Roman" w:eastAsia="Times New Roman" w:hAnsi="Times New Roman" w:cs="Times New Roman"/>
      <w:sz w:val="28"/>
      <w:szCs w:val="24"/>
      <w:lang w:eastAsia="ru-RU"/>
    </w:rPr>
  </w:style>
  <w:style w:type="paragraph" w:styleId="aa">
    <w:name w:val="footer"/>
    <w:basedOn w:val="a"/>
    <w:link w:val="ab"/>
    <w:uiPriority w:val="99"/>
    <w:unhideWhenUsed/>
    <w:rsid w:val="00970251"/>
    <w:pPr>
      <w:tabs>
        <w:tab w:val="center" w:pos="4677"/>
        <w:tab w:val="right" w:pos="9355"/>
      </w:tabs>
    </w:pPr>
  </w:style>
  <w:style w:type="character" w:customStyle="1" w:styleId="ab">
    <w:name w:val="Нижний колонтитул Знак"/>
    <w:basedOn w:val="a0"/>
    <w:link w:val="aa"/>
    <w:uiPriority w:val="99"/>
    <w:rsid w:val="00970251"/>
    <w:rPr>
      <w:rFonts w:ascii="Times New Roman" w:eastAsia="Times New Roman" w:hAnsi="Times New Roman" w:cs="Times New Roman"/>
      <w:sz w:val="28"/>
      <w:szCs w:val="24"/>
      <w:lang w:eastAsia="ru-RU"/>
    </w:rPr>
  </w:style>
  <w:style w:type="table" w:styleId="ac">
    <w:name w:val="Table Grid"/>
    <w:basedOn w:val="a1"/>
    <w:uiPriority w:val="5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sid w:val="0024334E"/>
    <w:rPr>
      <w:b/>
      <w:bCs/>
    </w:rPr>
  </w:style>
  <w:style w:type="paragraph" w:styleId="ae">
    <w:name w:val="Body Text"/>
    <w:basedOn w:val="a"/>
    <w:link w:val="af"/>
    <w:rsid w:val="0024334E"/>
    <w:pPr>
      <w:widowControl w:val="0"/>
      <w:suppressAutoHyphens/>
      <w:autoSpaceDE w:val="0"/>
      <w:spacing w:after="120"/>
    </w:pPr>
    <w:rPr>
      <w:sz w:val="20"/>
      <w:szCs w:val="20"/>
      <w:lang w:eastAsia="ar-SA"/>
    </w:rPr>
  </w:style>
  <w:style w:type="character" w:customStyle="1" w:styleId="af">
    <w:name w:val="Основной текст Знак"/>
    <w:basedOn w:val="a0"/>
    <w:link w:val="ae"/>
    <w:rsid w:val="0024334E"/>
    <w:rPr>
      <w:rFonts w:ascii="Times New Roman" w:eastAsia="Times New Roman" w:hAnsi="Times New Roman" w:cs="Times New Roman"/>
      <w:sz w:val="20"/>
      <w:szCs w:val="20"/>
      <w:lang w:eastAsia="ar-SA"/>
    </w:rPr>
  </w:style>
  <w:style w:type="paragraph" w:customStyle="1" w:styleId="af0">
    <w:basedOn w:val="a"/>
    <w:next w:val="a7"/>
    <w:uiPriority w:val="99"/>
    <w:unhideWhenUsed/>
    <w:rsid w:val="0024334E"/>
    <w:pPr>
      <w:spacing w:before="100" w:beforeAutospacing="1" w:after="119"/>
    </w:pPr>
    <w:rPr>
      <w:sz w:val="24"/>
    </w:rPr>
  </w:style>
  <w:style w:type="paragraph" w:customStyle="1" w:styleId="ConsPlusNormal">
    <w:name w:val="ConsPlusNormal"/>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nhideWhenUsed/>
    <w:rsid w:val="007103D8"/>
    <w:pPr>
      <w:widowControl w:val="0"/>
      <w:spacing w:after="120"/>
      <w:ind w:left="283"/>
    </w:pPr>
    <w:rPr>
      <w:sz w:val="20"/>
      <w:szCs w:val="20"/>
    </w:rPr>
  </w:style>
  <w:style w:type="character" w:customStyle="1" w:styleId="af2">
    <w:name w:val="Основной текст с отступом Знак"/>
    <w:basedOn w:val="a0"/>
    <w:link w:val="af1"/>
    <w:rsid w:val="007103D8"/>
    <w:rPr>
      <w:rFonts w:ascii="Times New Roman" w:eastAsia="Times New Roman" w:hAnsi="Times New Roman" w:cs="Times New Roman"/>
      <w:sz w:val="20"/>
      <w:szCs w:val="20"/>
      <w:lang w:eastAsia="ru-RU"/>
    </w:rPr>
  </w:style>
  <w:style w:type="paragraph" w:customStyle="1" w:styleId="af3">
    <w:basedOn w:val="a"/>
    <w:next w:val="a7"/>
    <w:uiPriority w:val="99"/>
    <w:unhideWhenUsed/>
    <w:rsid w:val="00761251"/>
    <w:pPr>
      <w:spacing w:before="100" w:beforeAutospacing="1" w:after="119"/>
    </w:pPr>
    <w:rPr>
      <w:sz w:val="24"/>
    </w:rPr>
  </w:style>
  <w:style w:type="paragraph" w:customStyle="1" w:styleId="af4">
    <w:name w:val="Заголовок таблицы"/>
    <w:basedOn w:val="a"/>
    <w:rsid w:val="00761251"/>
    <w:pPr>
      <w:suppressLineNumbers/>
      <w:suppressAutoHyphens/>
      <w:jc w:val="center"/>
    </w:pPr>
    <w:rPr>
      <w:b/>
      <w:bCs/>
      <w:sz w:val="24"/>
      <w:lang w:eastAsia="ar-SA"/>
    </w:rPr>
  </w:style>
  <w:style w:type="paragraph" w:customStyle="1" w:styleId="ConsNormal">
    <w:name w:val="ConsNormal"/>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7"/>
    <w:uiPriority w:val="99"/>
    <w:unhideWhenUsed/>
    <w:rsid w:val="00184954"/>
    <w:pPr>
      <w:spacing w:before="100" w:beforeAutospacing="1" w:after="119"/>
    </w:pPr>
    <w:rPr>
      <w:sz w:val="24"/>
    </w:rPr>
  </w:style>
  <w:style w:type="paragraph" w:customStyle="1" w:styleId="12">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rsid w:val="0079287A"/>
    <w:rPr>
      <w:b/>
      <w:color w:val="000000"/>
    </w:rPr>
  </w:style>
  <w:style w:type="character" w:customStyle="1" w:styleId="20">
    <w:name w:val="Заголовок 2 Знак"/>
    <w:basedOn w:val="a0"/>
    <w:link w:val="2"/>
    <w:uiPriority w:val="9"/>
    <w:semiHidden/>
    <w:rsid w:val="00841124"/>
    <w:rPr>
      <w:rFonts w:asciiTheme="majorHAnsi" w:eastAsiaTheme="majorEastAsia" w:hAnsiTheme="majorHAnsi" w:cstheme="majorBidi"/>
      <w:color w:val="2E74B5" w:themeColor="accent1" w:themeShade="BF"/>
      <w:sz w:val="26"/>
      <w:szCs w:val="26"/>
      <w:lang w:eastAsia="ru-RU"/>
    </w:rPr>
  </w:style>
  <w:style w:type="paragraph" w:customStyle="1" w:styleId="af7">
    <w:name w:val="Содержимое таблицы"/>
    <w:basedOn w:val="a"/>
    <w:rsid w:val="00841124"/>
    <w:pPr>
      <w:suppressLineNumbers/>
      <w:suppressAutoHyphens/>
    </w:pPr>
    <w:rPr>
      <w:sz w:val="24"/>
      <w:lang w:eastAsia="ar-SA"/>
    </w:rPr>
  </w:style>
  <w:style w:type="paragraph" w:customStyle="1" w:styleId="af8">
    <w:basedOn w:val="a"/>
    <w:next w:val="a7"/>
    <w:uiPriority w:val="99"/>
    <w:rsid w:val="00841124"/>
    <w:pPr>
      <w:spacing w:before="280" w:after="119"/>
    </w:pPr>
    <w:rPr>
      <w:sz w:val="24"/>
      <w:lang w:eastAsia="ar-SA"/>
    </w:rPr>
  </w:style>
  <w:style w:type="character" w:customStyle="1" w:styleId="af9">
    <w:name w:val="Цветовое выделение"/>
    <w:rsid w:val="000E53D1"/>
    <w:rPr>
      <w:b/>
      <w:color w:val="26282F"/>
    </w:rPr>
  </w:style>
  <w:style w:type="paragraph" w:styleId="afa">
    <w:name w:val="No Spacing"/>
    <w:qFormat/>
    <w:rsid w:val="00DB1311"/>
    <w:pPr>
      <w:spacing w:after="0" w:line="240" w:lineRule="auto"/>
    </w:pPr>
    <w:rPr>
      <w:rFonts w:ascii="Calibri" w:eastAsia="Calibri" w:hAnsi="Calibri" w:cs="Calibri"/>
    </w:rPr>
  </w:style>
  <w:style w:type="paragraph" w:customStyle="1" w:styleId="ConsPlusNonformat">
    <w:name w:val="ConsPlusNonformat"/>
    <w:uiPriority w:val="99"/>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3">
    <w:name w:val="нум список 1"/>
    <w:uiPriority w:val="99"/>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0">
    <w:name w:val="consplusnormal"/>
    <w:basedOn w:val="a"/>
    <w:rsid w:val="00B41105"/>
    <w:pPr>
      <w:spacing w:before="100" w:beforeAutospacing="1" w:after="100" w:afterAutospacing="1"/>
    </w:pPr>
    <w:rPr>
      <w:sz w:val="24"/>
    </w:rPr>
  </w:style>
  <w:style w:type="paragraph" w:customStyle="1" w:styleId="afc">
    <w:name w:val="Обычный (Интернет)"/>
    <w:basedOn w:val="a"/>
    <w:rsid w:val="007B1999"/>
    <w:pPr>
      <w:spacing w:before="280" w:after="119" w:line="276" w:lineRule="auto"/>
    </w:pPr>
    <w:rPr>
      <w:rFonts w:ascii="Calibri" w:eastAsia="Calibri" w:hAnsi="Calibri" w:cs="Calibri"/>
      <w:sz w:val="22"/>
      <w:szCs w:val="22"/>
      <w:lang w:eastAsia="ar-SA"/>
    </w:rPr>
  </w:style>
  <w:style w:type="paragraph" w:customStyle="1" w:styleId="formattext">
    <w:name w:val="formattext"/>
    <w:basedOn w:val="a"/>
    <w:rsid w:val="00165E3D"/>
    <w:pPr>
      <w:spacing w:before="100" w:beforeAutospacing="1" w:after="100" w:afterAutospacing="1"/>
    </w:pPr>
    <w:rPr>
      <w:sz w:val="24"/>
    </w:rPr>
  </w:style>
  <w:style w:type="paragraph" w:styleId="afd">
    <w:name w:val="Balloon Text"/>
    <w:basedOn w:val="a"/>
    <w:link w:val="afe"/>
    <w:uiPriority w:val="99"/>
    <w:semiHidden/>
    <w:unhideWhenUsed/>
    <w:rsid w:val="00165E3D"/>
    <w:rPr>
      <w:rFonts w:ascii="Tahoma" w:hAnsi="Tahoma" w:cs="Tahoma"/>
      <w:sz w:val="16"/>
      <w:szCs w:val="16"/>
    </w:rPr>
  </w:style>
  <w:style w:type="character" w:customStyle="1" w:styleId="afe">
    <w:name w:val="Текст выноски Знак"/>
    <w:basedOn w:val="a0"/>
    <w:link w:val="afd"/>
    <w:uiPriority w:val="99"/>
    <w:semiHidden/>
    <w:rsid w:val="00165E3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19470">
      <w:bodyDiv w:val="1"/>
      <w:marLeft w:val="0"/>
      <w:marRight w:val="0"/>
      <w:marTop w:val="0"/>
      <w:marBottom w:val="0"/>
      <w:divBdr>
        <w:top w:val="none" w:sz="0" w:space="0" w:color="auto"/>
        <w:left w:val="none" w:sz="0" w:space="0" w:color="auto"/>
        <w:bottom w:val="none" w:sz="0" w:space="0" w:color="auto"/>
        <w:right w:val="none" w:sz="0" w:space="0" w:color="auto"/>
      </w:divBdr>
    </w:div>
    <w:div w:id="308361308">
      <w:bodyDiv w:val="1"/>
      <w:marLeft w:val="0"/>
      <w:marRight w:val="0"/>
      <w:marTop w:val="0"/>
      <w:marBottom w:val="0"/>
      <w:divBdr>
        <w:top w:val="none" w:sz="0" w:space="0" w:color="auto"/>
        <w:left w:val="none" w:sz="0" w:space="0" w:color="auto"/>
        <w:bottom w:val="none" w:sz="0" w:space="0" w:color="auto"/>
        <w:right w:val="none" w:sz="0" w:space="0" w:color="auto"/>
      </w:divBdr>
    </w:div>
    <w:div w:id="355080549">
      <w:bodyDiv w:val="1"/>
      <w:marLeft w:val="0"/>
      <w:marRight w:val="0"/>
      <w:marTop w:val="0"/>
      <w:marBottom w:val="0"/>
      <w:divBdr>
        <w:top w:val="none" w:sz="0" w:space="0" w:color="auto"/>
        <w:left w:val="none" w:sz="0" w:space="0" w:color="auto"/>
        <w:bottom w:val="none" w:sz="0" w:space="0" w:color="auto"/>
        <w:right w:val="none" w:sz="0" w:space="0" w:color="auto"/>
      </w:divBdr>
    </w:div>
    <w:div w:id="1048407975">
      <w:bodyDiv w:val="1"/>
      <w:marLeft w:val="0"/>
      <w:marRight w:val="0"/>
      <w:marTop w:val="0"/>
      <w:marBottom w:val="0"/>
      <w:divBdr>
        <w:top w:val="none" w:sz="0" w:space="0" w:color="auto"/>
        <w:left w:val="none" w:sz="0" w:space="0" w:color="auto"/>
        <w:bottom w:val="none" w:sz="0" w:space="0" w:color="auto"/>
        <w:right w:val="none" w:sz="0" w:space="0" w:color="auto"/>
      </w:divBdr>
    </w:div>
    <w:div w:id="1274821208">
      <w:bodyDiv w:val="1"/>
      <w:marLeft w:val="0"/>
      <w:marRight w:val="0"/>
      <w:marTop w:val="0"/>
      <w:marBottom w:val="0"/>
      <w:divBdr>
        <w:top w:val="none" w:sz="0" w:space="0" w:color="auto"/>
        <w:left w:val="none" w:sz="0" w:space="0" w:color="auto"/>
        <w:bottom w:val="none" w:sz="0" w:space="0" w:color="auto"/>
        <w:right w:val="none" w:sz="0" w:space="0" w:color="auto"/>
      </w:divBdr>
    </w:div>
    <w:div w:id="173777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login.consultant.ru/link/?req=doc&amp;base=LAW&amp;n=504343&amp;dst=48&amp;field=134&amp;date=09.06.2025" TargetMode="External"/><Relationship Id="rId3" Type="http://schemas.openxmlformats.org/officeDocument/2006/relationships/styles" Target="styles.xml"/><Relationship Id="rId21" Type="http://schemas.openxmlformats.org/officeDocument/2006/relationships/hyperlink" Target="https://pravo-search.minjust.ru/bigs/showDocument.html?id=C6E80607-6B09-4D19-8415-B6DAF9F71165"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docs.cntd.ru/document/902228011" TargetMode="External"/><Relationship Id="rId2" Type="http://schemas.openxmlformats.org/officeDocument/2006/relationships/numbering" Target="numbering.xml"/><Relationship Id="rId16" Type="http://schemas.openxmlformats.org/officeDocument/2006/relationships/hyperlink" Target="https://pravo-search.minjust.ru/bigs/showDocument.html?id=13A530AF-AC6F-46AA-BB69-D438C2B34730" TargetMode="External"/><Relationship Id="rId20" Type="http://schemas.openxmlformats.org/officeDocument/2006/relationships/hyperlink" Target="https://pravo-search.minjust.ru/bigs/showDocument.html?id=3804EE5A-EC17-4138-AE9D-C7274BA8A90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E25C1-AD69-4129-A02D-16BB1B0F0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7</Pages>
  <Words>6356</Words>
  <Characters>36233</Characters>
  <Application>Microsoft Office Word</Application>
  <DocSecurity>0</DocSecurity>
  <Lines>301</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316</cp:revision>
  <dcterms:created xsi:type="dcterms:W3CDTF">2025-03-04T11:15:00Z</dcterms:created>
  <dcterms:modified xsi:type="dcterms:W3CDTF">2025-07-01T06:16:00Z</dcterms:modified>
</cp:coreProperties>
</file>