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51" w:rsidRDefault="00821351" w:rsidP="00EF6635">
      <w:pPr>
        <w:jc w:val="right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8198E6" wp14:editId="71D3A51D">
            <wp:simplePos x="0" y="0"/>
            <wp:positionH relativeFrom="column">
              <wp:posOffset>2519680</wp:posOffset>
            </wp:positionH>
            <wp:positionV relativeFrom="paragraph">
              <wp:posOffset>6350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821351" w:rsidRDefault="00821351" w:rsidP="00821351">
      <w:pPr>
        <w:jc w:val="center"/>
        <w:rPr>
          <w:b/>
          <w:sz w:val="40"/>
          <w:szCs w:val="40"/>
        </w:rPr>
      </w:pPr>
    </w:p>
    <w:p w:rsidR="00821351" w:rsidRDefault="00821351" w:rsidP="008213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21351" w:rsidRDefault="00821351" w:rsidP="00821351">
      <w:pPr>
        <w:jc w:val="center"/>
        <w:rPr>
          <w:b/>
        </w:rPr>
      </w:pPr>
    </w:p>
    <w:p w:rsidR="00821351" w:rsidRDefault="00821351" w:rsidP="00821351">
      <w:pPr>
        <w:jc w:val="center"/>
      </w:pPr>
    </w:p>
    <w:p w:rsidR="00821351" w:rsidRDefault="00821351" w:rsidP="008213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B69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F6635">
        <w:rPr>
          <w:sz w:val="24"/>
          <w:szCs w:val="24"/>
        </w:rPr>
        <w:t xml:space="preserve">07.11.2025 </w:t>
      </w:r>
      <w:r>
        <w:rPr>
          <w:sz w:val="24"/>
          <w:szCs w:val="24"/>
        </w:rPr>
        <w:t xml:space="preserve">№ </w:t>
      </w:r>
      <w:r w:rsidR="002B6931">
        <w:rPr>
          <w:sz w:val="24"/>
          <w:szCs w:val="24"/>
        </w:rPr>
        <w:t xml:space="preserve"> </w:t>
      </w:r>
      <w:r w:rsidR="00EF6635">
        <w:rPr>
          <w:sz w:val="24"/>
          <w:szCs w:val="24"/>
        </w:rPr>
        <w:t>574</w:t>
      </w:r>
    </w:p>
    <w:p w:rsidR="00821351" w:rsidRDefault="00821351" w:rsidP="00821351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821351" w:rsidRDefault="00821351" w:rsidP="00821351">
      <w:pPr>
        <w:widowControl/>
        <w:jc w:val="center"/>
        <w:rPr>
          <w:b/>
          <w:sz w:val="28"/>
          <w:szCs w:val="28"/>
        </w:rPr>
      </w:pPr>
    </w:p>
    <w:p w:rsidR="00821351" w:rsidRDefault="00821351" w:rsidP="00821351">
      <w:pPr>
        <w:widowControl/>
        <w:jc w:val="center"/>
        <w:rPr>
          <w:b/>
          <w:sz w:val="28"/>
          <w:szCs w:val="28"/>
        </w:rPr>
      </w:pPr>
    </w:p>
    <w:p w:rsidR="00821351" w:rsidRDefault="00821351" w:rsidP="0082135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индексации заработной платы работников муниципальных</w:t>
      </w:r>
    </w:p>
    <w:p w:rsidR="00821351" w:rsidRDefault="00821351" w:rsidP="0082135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учреждений (организаций) рабочего поселка Мокшан </w:t>
      </w:r>
    </w:p>
    <w:p w:rsidR="00821351" w:rsidRDefault="00821351" w:rsidP="0082135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</w:t>
      </w:r>
    </w:p>
    <w:p w:rsidR="00821351" w:rsidRDefault="00821351" w:rsidP="00821351">
      <w:pPr>
        <w:widowControl/>
        <w:ind w:firstLine="708"/>
        <w:jc w:val="both"/>
        <w:rPr>
          <w:sz w:val="24"/>
          <w:szCs w:val="24"/>
        </w:rPr>
      </w:pPr>
    </w:p>
    <w:p w:rsidR="00821351" w:rsidRDefault="00821351" w:rsidP="00821351">
      <w:pPr>
        <w:widowControl/>
        <w:ind w:firstLine="708"/>
        <w:jc w:val="both"/>
        <w:rPr>
          <w:sz w:val="24"/>
          <w:szCs w:val="24"/>
        </w:rPr>
      </w:pPr>
    </w:p>
    <w:p w:rsidR="00C30A31" w:rsidRPr="000C4A7B" w:rsidRDefault="00C30A31" w:rsidP="00E6428A">
      <w:pPr>
        <w:pStyle w:val="a3"/>
        <w:ind w:left="142" w:firstLine="284"/>
        <w:jc w:val="both"/>
        <w:rPr>
          <w:bCs/>
          <w:color w:val="000000"/>
          <w:sz w:val="28"/>
          <w:szCs w:val="28"/>
        </w:rPr>
      </w:pPr>
      <w:r>
        <w:rPr>
          <w:sz w:val="24"/>
          <w:szCs w:val="24"/>
        </w:rPr>
        <w:t xml:space="preserve">     </w:t>
      </w:r>
      <w:proofErr w:type="gramStart"/>
      <w:r w:rsidR="00821351">
        <w:rPr>
          <w:sz w:val="24"/>
          <w:szCs w:val="24"/>
        </w:rPr>
        <w:t>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 руководствуясь статьей 134 Трудового кодекса Российской Федерации,</w:t>
      </w:r>
      <w:r w:rsidRPr="00C30A31">
        <w:rPr>
          <w:sz w:val="24"/>
        </w:rPr>
        <w:t xml:space="preserve"> </w:t>
      </w:r>
      <w:r w:rsidRPr="005B7457">
        <w:rPr>
          <w:sz w:val="24"/>
        </w:rPr>
        <w:t xml:space="preserve">постановлением Правительства Пензенской области </w:t>
      </w:r>
      <w:r w:rsidR="002E4319">
        <w:rPr>
          <w:sz w:val="24"/>
        </w:rPr>
        <w:t xml:space="preserve">от </w:t>
      </w:r>
      <w:r w:rsidR="002E4319" w:rsidRPr="002E4319">
        <w:rPr>
          <w:sz w:val="24"/>
          <w:szCs w:val="24"/>
        </w:rPr>
        <w:t>02.10.2025 № 847-пП</w:t>
      </w:r>
      <w:r w:rsidR="002E4319">
        <w:t xml:space="preserve"> </w:t>
      </w:r>
      <w:r w:rsidRPr="005B7457">
        <w:rPr>
          <w:sz w:val="24"/>
        </w:rPr>
        <w:t>«Об индексации заработной платы работников государственных учреждений (организаций) Пензенской области»,</w:t>
      </w:r>
      <w:r w:rsidRPr="005B7457">
        <w:rPr>
          <w:sz w:val="24"/>
          <w:szCs w:val="24"/>
        </w:rPr>
        <w:t xml:space="preserve"> </w:t>
      </w:r>
      <w:r w:rsidR="00821351">
        <w:rPr>
          <w:sz w:val="24"/>
          <w:szCs w:val="24"/>
        </w:rPr>
        <w:t xml:space="preserve">решением </w:t>
      </w:r>
      <w:r w:rsidR="000C4A7B" w:rsidRPr="000C4A7B">
        <w:rPr>
          <w:sz w:val="24"/>
          <w:szCs w:val="24"/>
        </w:rPr>
        <w:t>Комитета местного самоуправления рабочего поселка Мокшан Мокшанского района Пензенской области от 23.12.2024 № 52-11/8</w:t>
      </w:r>
      <w:proofErr w:type="gramEnd"/>
      <w:r w:rsidR="000C4A7B" w:rsidRPr="000C4A7B">
        <w:rPr>
          <w:sz w:val="24"/>
          <w:szCs w:val="24"/>
        </w:rPr>
        <w:t xml:space="preserve"> «О бюджете рабочего поселка Мокшан Мокшанского района Пензенской области на 2025 год и на плановый период 2026 и 2027 годов» </w:t>
      </w:r>
      <w:r w:rsidRPr="000C4A7B">
        <w:rPr>
          <w:sz w:val="24"/>
          <w:szCs w:val="24"/>
        </w:rPr>
        <w:t>с последующим изменениями</w:t>
      </w:r>
      <w:r w:rsidR="000C4A7B">
        <w:rPr>
          <w:sz w:val="24"/>
          <w:szCs w:val="24"/>
        </w:rPr>
        <w:t>,</w:t>
      </w:r>
    </w:p>
    <w:p w:rsidR="00821351" w:rsidRDefault="00821351" w:rsidP="00C30A31">
      <w:pPr>
        <w:ind w:firstLine="426"/>
        <w:jc w:val="both"/>
        <w:rPr>
          <w:sz w:val="24"/>
          <w:szCs w:val="24"/>
        </w:rPr>
      </w:pPr>
    </w:p>
    <w:p w:rsidR="00821351" w:rsidRDefault="00821351" w:rsidP="00821351">
      <w:pPr>
        <w:jc w:val="center"/>
        <w:rPr>
          <w:sz w:val="24"/>
          <w:szCs w:val="24"/>
        </w:rPr>
      </w:pPr>
    </w:p>
    <w:p w:rsidR="00821351" w:rsidRDefault="00821351" w:rsidP="008213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рабочего поселка Мокшан</w:t>
      </w:r>
    </w:p>
    <w:p w:rsidR="00821351" w:rsidRDefault="00821351" w:rsidP="008213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Мокшанского района Пензенской области</w:t>
      </w:r>
    </w:p>
    <w:p w:rsidR="00821351" w:rsidRDefault="00821351" w:rsidP="008213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ПОСТАНОВЛЯЕТ:</w:t>
      </w:r>
    </w:p>
    <w:p w:rsidR="00821351" w:rsidRDefault="00821351" w:rsidP="00821351">
      <w:pPr>
        <w:ind w:firstLine="709"/>
        <w:jc w:val="both"/>
        <w:rPr>
          <w:b/>
          <w:sz w:val="24"/>
          <w:szCs w:val="24"/>
        </w:rPr>
      </w:pPr>
    </w:p>
    <w:p w:rsidR="00821351" w:rsidRDefault="00821351" w:rsidP="00821351">
      <w:pPr>
        <w:ind w:firstLine="426"/>
        <w:jc w:val="both"/>
        <w:rPr>
          <w:sz w:val="24"/>
          <w:szCs w:val="24"/>
        </w:rPr>
      </w:pPr>
      <w:bookmarkStart w:id="0" w:name="sub_1"/>
      <w:r>
        <w:rPr>
          <w:sz w:val="24"/>
          <w:szCs w:val="24"/>
        </w:rPr>
        <w:t xml:space="preserve">1. </w:t>
      </w:r>
      <w:r w:rsidR="00C30A31">
        <w:rPr>
          <w:sz w:val="24"/>
          <w:szCs w:val="24"/>
        </w:rPr>
        <w:t>Проиндексировать</w:t>
      </w:r>
      <w:r>
        <w:rPr>
          <w:sz w:val="24"/>
          <w:szCs w:val="24"/>
        </w:rPr>
        <w:t xml:space="preserve"> на </w:t>
      </w:r>
      <w:r w:rsidR="002B6931">
        <w:rPr>
          <w:sz w:val="24"/>
          <w:szCs w:val="24"/>
        </w:rPr>
        <w:t>7,6</w:t>
      </w:r>
      <w:r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рабочего поселка Мокшан Мокшанского района Пензенской области, финансируемых из бюджета рабочего поселка Мокшан Мокшанского района Пензенской области, в том числе финансируемых за счет субвенции из бюджета Пензенской области.</w:t>
      </w:r>
    </w:p>
    <w:p w:rsidR="000C4A7B" w:rsidRDefault="002B6931" w:rsidP="008B7DC3">
      <w:pPr>
        <w:ind w:firstLine="426"/>
        <w:jc w:val="both"/>
        <w:rPr>
          <w:sz w:val="24"/>
          <w:szCs w:val="24"/>
        </w:rPr>
      </w:pPr>
      <w:bookmarkStart w:id="1" w:name="sub_2"/>
      <w:bookmarkEnd w:id="0"/>
      <w:r>
        <w:rPr>
          <w:sz w:val="24"/>
          <w:szCs w:val="24"/>
        </w:rPr>
        <w:t xml:space="preserve">2. </w:t>
      </w:r>
      <w:r w:rsidR="00821351">
        <w:rPr>
          <w:sz w:val="24"/>
          <w:szCs w:val="24"/>
        </w:rPr>
        <w:t xml:space="preserve"> </w:t>
      </w:r>
      <w:r w:rsidR="000C4A7B">
        <w:rPr>
          <w:sz w:val="24"/>
          <w:szCs w:val="24"/>
        </w:rPr>
        <w:t xml:space="preserve">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821351" w:rsidRDefault="008B7DC3" w:rsidP="0082135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C4A7B">
        <w:rPr>
          <w:sz w:val="24"/>
          <w:szCs w:val="24"/>
        </w:rPr>
        <w:t xml:space="preserve">. </w:t>
      </w:r>
      <w:r w:rsidR="00821351">
        <w:rPr>
          <w:sz w:val="24"/>
          <w:szCs w:val="24"/>
        </w:rPr>
        <w:t>Финансирование расходов, связанных с реализацией настоящего постановления, осуществлять в пределах средств бюджета рабочего поселка Мокшан Мокшанского района Пензенской области предусмотренных главным распорядителем средств бюджета рабочего поселка Мокшан Мокшанского района Пензенской области на соответствующий финансовый год.</w:t>
      </w:r>
    </w:p>
    <w:bookmarkEnd w:id="1"/>
    <w:p w:rsidR="002B6931" w:rsidRDefault="008B7DC3" w:rsidP="002B693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D1BF4">
        <w:rPr>
          <w:sz w:val="24"/>
          <w:szCs w:val="24"/>
        </w:rPr>
        <w:t xml:space="preserve">. Внести изменения в Положения об оплате труда работников муниципальных </w:t>
      </w:r>
      <w:r w:rsidR="007D1BF4">
        <w:rPr>
          <w:sz w:val="24"/>
          <w:szCs w:val="24"/>
        </w:rPr>
        <w:lastRenderedPageBreak/>
        <w:t xml:space="preserve">учреждений (организаций) рабочего поселка Мокшан Мокшанского района Пензенской области, финансируемых из бюджета рабочего поселка Мокшан Мокшанского района Пензенской области, в том числе финансируемых за счет субвенции из бюджета Пензенской области.  </w:t>
      </w:r>
    </w:p>
    <w:p w:rsidR="00821351" w:rsidRDefault="007D1BF4" w:rsidP="0082135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B6931">
        <w:rPr>
          <w:sz w:val="24"/>
          <w:szCs w:val="24"/>
        </w:rPr>
        <w:t xml:space="preserve">. </w:t>
      </w:r>
      <w:r w:rsidR="00821351">
        <w:rPr>
          <w:sz w:val="24"/>
          <w:szCs w:val="24"/>
        </w:rPr>
        <w:t xml:space="preserve">Настоящее </w:t>
      </w:r>
      <w:r w:rsidR="005B7457">
        <w:rPr>
          <w:sz w:val="24"/>
          <w:szCs w:val="24"/>
        </w:rPr>
        <w:t>п</w:t>
      </w:r>
      <w:r w:rsidR="00821351">
        <w:rPr>
          <w:sz w:val="24"/>
          <w:szCs w:val="24"/>
        </w:rPr>
        <w:t>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C0D5B" w:rsidRDefault="007D1BF4" w:rsidP="007C0D5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6</w:t>
      </w:r>
      <w:r w:rsidR="00821351">
        <w:rPr>
          <w:sz w:val="24"/>
        </w:rPr>
        <w:t xml:space="preserve">. </w:t>
      </w:r>
      <w:r w:rsidR="00BB49C0">
        <w:rPr>
          <w:sz w:val="24"/>
        </w:rPr>
        <w:t xml:space="preserve">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="00BB49C0">
        <w:rPr>
          <w:sz w:val="24"/>
        </w:rPr>
        <w:t>правоотношения</w:t>
      </w:r>
      <w:proofErr w:type="gramEnd"/>
      <w:r w:rsidR="00BB49C0">
        <w:rPr>
          <w:sz w:val="24"/>
        </w:rPr>
        <w:t xml:space="preserve"> возникшие с 1 октября 2025 года.</w:t>
      </w:r>
      <w:bookmarkStart w:id="2" w:name="_GoBack"/>
      <w:bookmarkEnd w:id="2"/>
      <w:r w:rsidR="007C0D5B" w:rsidRPr="00044993">
        <w:rPr>
          <w:sz w:val="24"/>
        </w:rPr>
        <w:t>.</w:t>
      </w:r>
    </w:p>
    <w:p w:rsidR="007C0D5B" w:rsidRDefault="007D1BF4" w:rsidP="007C0D5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7</w:t>
      </w:r>
      <w:r w:rsidR="007C0D5B">
        <w:rPr>
          <w:sz w:val="24"/>
        </w:rPr>
        <w:t xml:space="preserve">.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 корродирующего вопросы экономики и бюджетной политики. </w:t>
      </w:r>
    </w:p>
    <w:p w:rsidR="00C30A31" w:rsidRDefault="00C30A31" w:rsidP="00821351">
      <w:pPr>
        <w:pStyle w:val="ConsPlusTitle"/>
        <w:jc w:val="both"/>
        <w:rPr>
          <w:b w:val="0"/>
          <w:bCs w:val="0"/>
          <w:sz w:val="24"/>
          <w:szCs w:val="24"/>
        </w:rPr>
      </w:pPr>
    </w:p>
    <w:p w:rsidR="00821351" w:rsidRDefault="00821351" w:rsidP="00821351">
      <w:pPr>
        <w:ind w:firstLine="709"/>
        <w:jc w:val="both"/>
        <w:rPr>
          <w:sz w:val="24"/>
          <w:szCs w:val="24"/>
        </w:rPr>
      </w:pPr>
    </w:p>
    <w:p w:rsidR="00821351" w:rsidRDefault="005B7457" w:rsidP="008213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821351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821351">
        <w:rPr>
          <w:sz w:val="24"/>
          <w:szCs w:val="24"/>
        </w:rPr>
        <w:t xml:space="preserve"> администрации </w:t>
      </w:r>
    </w:p>
    <w:p w:rsidR="00821351" w:rsidRDefault="00821351" w:rsidP="00821351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рабочего поселка Мокшан</w:t>
      </w:r>
    </w:p>
    <w:p w:rsidR="00821351" w:rsidRDefault="00821351" w:rsidP="00821351">
      <w:pPr>
        <w:tabs>
          <w:tab w:val="left" w:pos="7215"/>
        </w:tabs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</w:r>
      <w:r w:rsidR="005B745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5B7457">
        <w:rPr>
          <w:sz w:val="24"/>
          <w:szCs w:val="24"/>
        </w:rPr>
        <w:t>С.В. Гурина</w:t>
      </w:r>
    </w:p>
    <w:p w:rsidR="00D33DE1" w:rsidRDefault="00D33DE1"/>
    <w:sectPr w:rsidR="00D3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D5E"/>
    <w:multiLevelType w:val="hybridMultilevel"/>
    <w:tmpl w:val="F3D60B96"/>
    <w:lvl w:ilvl="0" w:tplc="C276D940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B0"/>
    <w:rsid w:val="000C4A7B"/>
    <w:rsid w:val="002B6931"/>
    <w:rsid w:val="002E4319"/>
    <w:rsid w:val="005B7457"/>
    <w:rsid w:val="0065137A"/>
    <w:rsid w:val="007C0D5B"/>
    <w:rsid w:val="007D1BF4"/>
    <w:rsid w:val="00821351"/>
    <w:rsid w:val="008B7DC3"/>
    <w:rsid w:val="009133B0"/>
    <w:rsid w:val="00BB49C0"/>
    <w:rsid w:val="00C30A31"/>
    <w:rsid w:val="00CE23CC"/>
    <w:rsid w:val="00D33DE1"/>
    <w:rsid w:val="00E6428A"/>
    <w:rsid w:val="00E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1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C30A31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2">
    <w:name w:val="Body Text Indent 2"/>
    <w:basedOn w:val="a"/>
    <w:link w:val="20"/>
    <w:uiPriority w:val="99"/>
    <w:unhideWhenUsed/>
    <w:rsid w:val="007C0D5B"/>
    <w:pPr>
      <w:widowControl/>
      <w:spacing w:after="120" w:line="480" w:lineRule="auto"/>
      <w:ind w:left="283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C0D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C4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1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C30A31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2">
    <w:name w:val="Body Text Indent 2"/>
    <w:basedOn w:val="a"/>
    <w:link w:val="20"/>
    <w:uiPriority w:val="99"/>
    <w:unhideWhenUsed/>
    <w:rsid w:val="007C0D5B"/>
    <w:pPr>
      <w:widowControl/>
      <w:spacing w:after="120" w:line="480" w:lineRule="auto"/>
      <w:ind w:left="283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C0D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C4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18</cp:revision>
  <cp:lastPrinted>2025-11-10T04:23:00Z</cp:lastPrinted>
  <dcterms:created xsi:type="dcterms:W3CDTF">2023-09-07T12:14:00Z</dcterms:created>
  <dcterms:modified xsi:type="dcterms:W3CDTF">2025-11-10T04:27:00Z</dcterms:modified>
</cp:coreProperties>
</file>