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EE3" w:rsidRDefault="00EC628A" w:rsidP="00BE4A31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34"/>
          <w:szCs w:val="34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-19050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4EE3" w:rsidRDefault="005A4EE3" w:rsidP="005A4EE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EC628A" w:rsidRDefault="00EC628A" w:rsidP="005A4EE3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КОМИТЕТ МЕСТНОГО САМОУПРАВЛЕНИЯ</w:t>
      </w:r>
    </w:p>
    <w:p w:rsidR="00EC628A" w:rsidRDefault="00EC628A" w:rsidP="00EC628A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РАБОЧЕГО ПОСЕЛКА МОКШАН</w:t>
      </w:r>
    </w:p>
    <w:p w:rsidR="00EC628A" w:rsidRDefault="00EC628A" w:rsidP="00EC628A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МОКШАНСКОГО РАЙОНА ПЕНЗЕНСКОЙ ОБЛАСТИ</w:t>
      </w:r>
    </w:p>
    <w:p w:rsidR="00EC628A" w:rsidRDefault="00EC628A" w:rsidP="00EC628A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ВОСЬМОГО СОЗЫВА</w:t>
      </w:r>
    </w:p>
    <w:p w:rsidR="00EC628A" w:rsidRDefault="00EC628A" w:rsidP="00EC628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C628A" w:rsidRDefault="00EC628A" w:rsidP="00EC62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C628A" w:rsidRDefault="00EC628A" w:rsidP="00EC628A">
      <w:pPr>
        <w:spacing w:after="0"/>
        <w:jc w:val="center"/>
        <w:rPr>
          <w:rFonts w:ascii="Times New Roman" w:hAnsi="Times New Roman" w:cs="Times New Roman"/>
          <w:b/>
        </w:rPr>
      </w:pPr>
    </w:p>
    <w:p w:rsidR="00EC628A" w:rsidRDefault="00EC628A" w:rsidP="00EC62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B7097">
        <w:rPr>
          <w:rFonts w:ascii="Times New Roman" w:hAnsi="Times New Roman" w:cs="Times New Roman"/>
          <w:sz w:val="24"/>
          <w:szCs w:val="24"/>
        </w:rPr>
        <w:t xml:space="preserve">28.02.2025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455CB8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BB7097">
        <w:rPr>
          <w:rFonts w:ascii="Times New Roman" w:hAnsi="Times New Roman" w:cs="Times New Roman"/>
          <w:sz w:val="24"/>
          <w:szCs w:val="24"/>
        </w:rPr>
        <w:t>0-15/8</w:t>
      </w:r>
    </w:p>
    <w:p w:rsidR="00EC628A" w:rsidRDefault="00EC628A" w:rsidP="00EC62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р.п. Мокшан</w:t>
      </w:r>
    </w:p>
    <w:p w:rsidR="00EC628A" w:rsidRDefault="00EC628A" w:rsidP="00EC62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628A" w:rsidRDefault="00EC628A" w:rsidP="00EC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внесении изменений в решение Комитета местного самоуправления рабочего поселка Мокшан Мокшанского района Пензенской области от 15.11.2024 № 27-7/8 «Об установлении и введении в действие на территории рабочего поселка Мокшан Мокшанского района Пензенской области туристического налога»</w:t>
      </w:r>
    </w:p>
    <w:p w:rsidR="00EC628A" w:rsidRDefault="00EC628A" w:rsidP="00EC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628A" w:rsidRDefault="00EC628A" w:rsidP="00EC628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</w:t>
      </w:r>
      <w:r w:rsidRPr="00BE4A31">
        <w:rPr>
          <w:rFonts w:ascii="Times New Roman" w:hAnsi="Times New Roman" w:cs="Times New Roman"/>
          <w:sz w:val="24"/>
          <w:szCs w:val="24"/>
        </w:rPr>
        <w:t xml:space="preserve">Федерального закона от 06.10.2003 № 131-ФЗ «Об общих принципах организации местного самоуправления в Российской Федерации», руководствуясь Уставом </w:t>
      </w:r>
      <w:r w:rsidR="005A4EE3" w:rsidRPr="00BE4A31">
        <w:rPr>
          <w:rFonts w:ascii="Times New Roman" w:hAnsi="Times New Roman" w:cs="Times New Roman"/>
          <w:sz w:val="24"/>
          <w:szCs w:val="24"/>
        </w:rPr>
        <w:t>городского поселения рабочий поселок Мокшан муниципального района Мокшанский район Пензенской области</w:t>
      </w:r>
      <w:r w:rsidR="00A62AB4" w:rsidRPr="00BE4A3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628A" w:rsidRDefault="00EC628A" w:rsidP="00EC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628A" w:rsidRDefault="00EC628A" w:rsidP="00EC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 местного самоуправления рабочего поселка Мокшан </w:t>
      </w:r>
    </w:p>
    <w:p w:rsidR="00EC628A" w:rsidRDefault="00EC628A" w:rsidP="00EC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 района Пензенской области решил:</w:t>
      </w:r>
    </w:p>
    <w:p w:rsidR="00EC628A" w:rsidRPr="00D91DCA" w:rsidRDefault="00EC628A" w:rsidP="00EC6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4EE3" w:rsidRPr="005A4EE3" w:rsidRDefault="00EC628A" w:rsidP="00A62AB4">
      <w:pPr>
        <w:pStyle w:val="nospacing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rFonts w:eastAsiaTheme="minorHAnsi"/>
          <w:lang w:eastAsia="en-US"/>
        </w:rPr>
      </w:pPr>
      <w:r w:rsidRPr="00D91DCA">
        <w:rPr>
          <w:rFonts w:eastAsiaTheme="minorHAnsi"/>
          <w:lang w:eastAsia="en-US"/>
        </w:rPr>
        <w:t>Внести в решение Комитета местного самоуправления рабочего поселка Мокшан Мокшанского района Пензенской области от  15.11.2024 № 27-7/8 «Об установлении и введении в действие на территории рабочего поселка Мокшан Мокшанского района Пензенской области туристического налога»</w:t>
      </w:r>
      <w:r w:rsidR="00D91DCA">
        <w:rPr>
          <w:rFonts w:eastAsiaTheme="minorHAnsi"/>
          <w:lang w:eastAsia="en-US"/>
        </w:rPr>
        <w:t xml:space="preserve"> (далее – решение)</w:t>
      </w:r>
      <w:r w:rsidR="005A4EE3" w:rsidRPr="00D91DCA">
        <w:rPr>
          <w:rFonts w:eastAsiaTheme="minorHAnsi"/>
          <w:lang w:eastAsia="en-US"/>
        </w:rPr>
        <w:t xml:space="preserve"> </w:t>
      </w:r>
      <w:r w:rsidR="00A62AB4" w:rsidRPr="00D91DCA">
        <w:rPr>
          <w:rFonts w:eastAsiaTheme="minorHAnsi"/>
          <w:lang w:eastAsia="en-US"/>
        </w:rPr>
        <w:t>следующие изменения:</w:t>
      </w:r>
    </w:p>
    <w:p w:rsidR="00A62AB4" w:rsidRPr="00D91DCA" w:rsidRDefault="00A62AB4" w:rsidP="00D91DCA">
      <w:pPr>
        <w:pStyle w:val="nospacing"/>
        <w:spacing w:before="0" w:beforeAutospacing="0" w:after="0" w:afterAutospacing="0"/>
        <w:ind w:firstLine="426"/>
        <w:jc w:val="both"/>
        <w:rPr>
          <w:rFonts w:eastAsiaTheme="minorHAnsi"/>
          <w:lang w:eastAsia="en-US"/>
        </w:rPr>
      </w:pPr>
      <w:r w:rsidRPr="00D91DCA">
        <w:rPr>
          <w:rFonts w:eastAsiaTheme="minorHAnsi"/>
          <w:lang w:eastAsia="en-US"/>
        </w:rPr>
        <w:t>1.1. преамбулу решения изложить в следующей редакции:</w:t>
      </w:r>
    </w:p>
    <w:p w:rsidR="00A62AB4" w:rsidRDefault="00A62AB4" w:rsidP="00A62A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1DCA">
        <w:rPr>
          <w:rFonts w:ascii="Times New Roman" w:hAnsi="Times New Roman" w:cs="Times New Roman"/>
          <w:sz w:val="24"/>
          <w:szCs w:val="24"/>
        </w:rPr>
        <w:t>«В соответствии с Налоговым кодексом Российской Федерации, федеральными законами от 12</w:t>
      </w:r>
      <w:r w:rsidR="00D91DCA">
        <w:rPr>
          <w:rFonts w:ascii="Times New Roman" w:hAnsi="Times New Roman" w:cs="Times New Roman"/>
          <w:sz w:val="24"/>
          <w:szCs w:val="24"/>
        </w:rPr>
        <w:t>.07.</w:t>
      </w:r>
      <w:r w:rsidRPr="00D91DCA">
        <w:rPr>
          <w:rFonts w:ascii="Times New Roman" w:hAnsi="Times New Roman" w:cs="Times New Roman"/>
          <w:sz w:val="24"/>
          <w:szCs w:val="24"/>
        </w:rPr>
        <w:t xml:space="preserve">2024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 Российской Федерации», руководствуясь Уставом </w:t>
      </w:r>
      <w:r w:rsidRPr="005A4EE3">
        <w:rPr>
          <w:rFonts w:ascii="Times New Roman" w:hAnsi="Times New Roman" w:cs="Times New Roman"/>
          <w:sz w:val="24"/>
          <w:szCs w:val="24"/>
        </w:rPr>
        <w:t>городского поселения рабочий поселок Мокшан муниципального района Мокшанский район Пензенской области</w:t>
      </w:r>
      <w:r w:rsidRPr="00D91D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2AB4" w:rsidRPr="00D91DCA" w:rsidRDefault="00A62AB4" w:rsidP="00A62A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2AB4" w:rsidRPr="00D91DCA" w:rsidRDefault="00A62AB4" w:rsidP="00A62A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DCA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рабочего поселка Мокшан </w:t>
      </w:r>
    </w:p>
    <w:p w:rsidR="00A62AB4" w:rsidRDefault="00A62AB4" w:rsidP="00A62A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DCA">
        <w:rPr>
          <w:rFonts w:ascii="Times New Roman" w:hAnsi="Times New Roman" w:cs="Times New Roman"/>
          <w:b/>
          <w:sz w:val="24"/>
          <w:szCs w:val="24"/>
        </w:rPr>
        <w:lastRenderedPageBreak/>
        <w:t>Мокшанского района Пензенской области решил:</w:t>
      </w:r>
      <w:r w:rsidRPr="00D91DCA">
        <w:rPr>
          <w:rFonts w:ascii="Times New Roman" w:hAnsi="Times New Roman" w:cs="Times New Roman"/>
          <w:sz w:val="24"/>
          <w:szCs w:val="24"/>
        </w:rPr>
        <w:t>»;</w:t>
      </w:r>
    </w:p>
    <w:p w:rsidR="00D91DCA" w:rsidRPr="00D91DCA" w:rsidRDefault="00D91DCA" w:rsidP="00A62A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1DCA" w:rsidRDefault="00A62AB4" w:rsidP="00D91DCA">
      <w:pPr>
        <w:pStyle w:val="nospacing"/>
        <w:spacing w:before="0" w:beforeAutospacing="0" w:after="0" w:afterAutospacing="0"/>
        <w:ind w:firstLine="426"/>
        <w:jc w:val="both"/>
        <w:rPr>
          <w:rFonts w:eastAsiaTheme="minorHAnsi"/>
          <w:lang w:eastAsia="en-US"/>
        </w:rPr>
      </w:pPr>
      <w:r w:rsidRPr="00D91DCA">
        <w:rPr>
          <w:rFonts w:eastAsiaTheme="minorHAnsi"/>
          <w:lang w:eastAsia="en-US"/>
        </w:rPr>
        <w:t>1.2. пункт 1 решения изложить в следующей редакции:</w:t>
      </w:r>
    </w:p>
    <w:p w:rsidR="00A62AB4" w:rsidRPr="00D91DCA" w:rsidRDefault="00A62AB4" w:rsidP="00D91DCA">
      <w:pPr>
        <w:pStyle w:val="nospacing"/>
        <w:spacing w:before="0" w:beforeAutospacing="0" w:after="0" w:afterAutospacing="0"/>
        <w:ind w:firstLine="426"/>
        <w:jc w:val="both"/>
        <w:rPr>
          <w:rFonts w:eastAsiaTheme="minorHAnsi"/>
          <w:lang w:eastAsia="en-US"/>
        </w:rPr>
      </w:pPr>
      <w:r w:rsidRPr="00D91DCA">
        <w:rPr>
          <w:rFonts w:eastAsiaTheme="minorHAnsi"/>
          <w:lang w:eastAsia="en-US"/>
        </w:rPr>
        <w:t>«1. Установить и ввести в действие с 01 января 2025 года туристический налог на территории рабочего поселка Мокшан  Мокшанского района Пензенской области.».</w:t>
      </w:r>
    </w:p>
    <w:p w:rsidR="00EC628A" w:rsidRPr="00D91DCA" w:rsidRDefault="00D91DCA" w:rsidP="00D91D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1DCA">
        <w:rPr>
          <w:rFonts w:ascii="Times New Roman" w:hAnsi="Times New Roman" w:cs="Times New Roman"/>
          <w:sz w:val="24"/>
          <w:szCs w:val="24"/>
        </w:rPr>
        <w:t xml:space="preserve">         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DCA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EC628A" w:rsidRPr="00D91DCA">
        <w:rPr>
          <w:rFonts w:ascii="Times New Roman" w:hAnsi="Times New Roman" w:cs="Times New Roman"/>
          <w:sz w:val="24"/>
          <w:szCs w:val="24"/>
        </w:rPr>
        <w:t>решение пунктом 4.1. следующего содержания:</w:t>
      </w:r>
    </w:p>
    <w:p w:rsidR="00EC628A" w:rsidRPr="00EC628A" w:rsidRDefault="007D69F8" w:rsidP="00EC628A">
      <w:pPr>
        <w:pStyle w:val="nospacing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="00EC628A" w:rsidRPr="00EC628A">
        <w:rPr>
          <w:rFonts w:eastAsiaTheme="minorHAnsi"/>
          <w:lang w:eastAsia="en-US"/>
        </w:rPr>
        <w:t>4.1. Установить дополнительные категории физических лиц, стоимость услуг по временному проживанию которых не включается в налоговую базу:</w:t>
      </w:r>
    </w:p>
    <w:p w:rsidR="00EC628A" w:rsidRPr="00EC628A" w:rsidRDefault="00EC628A" w:rsidP="00EC628A">
      <w:pPr>
        <w:pStyle w:val="nospacing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628A">
        <w:rPr>
          <w:rFonts w:eastAsiaTheme="minorHAnsi"/>
          <w:lang w:eastAsia="en-US"/>
        </w:rPr>
        <w:t>- участники специальной военной операции и члены семьи участников специальной военной операции;</w:t>
      </w:r>
    </w:p>
    <w:p w:rsidR="00EC628A" w:rsidRPr="00EC628A" w:rsidRDefault="00EC628A" w:rsidP="00EC628A">
      <w:pPr>
        <w:pStyle w:val="nospacing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628A">
        <w:rPr>
          <w:rFonts w:eastAsiaTheme="minorHAnsi"/>
          <w:lang w:eastAsia="en-US"/>
        </w:rPr>
        <w:t>- члены семьи погибших участников специальной военной операции;</w:t>
      </w:r>
    </w:p>
    <w:p w:rsidR="00EC628A" w:rsidRPr="00EC628A" w:rsidRDefault="00EC628A" w:rsidP="00EC628A">
      <w:pPr>
        <w:pStyle w:val="nospacing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628A">
        <w:rPr>
          <w:rFonts w:eastAsiaTheme="minorHAnsi"/>
          <w:lang w:eastAsia="en-US"/>
        </w:rPr>
        <w:t>- члены многодетной семьи.</w:t>
      </w:r>
    </w:p>
    <w:p w:rsidR="00EC628A" w:rsidRPr="00EC628A" w:rsidRDefault="00EC628A" w:rsidP="00EC628A">
      <w:pPr>
        <w:pStyle w:val="nospacing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628A">
        <w:rPr>
          <w:rFonts w:eastAsiaTheme="minorHAnsi"/>
          <w:lang w:eastAsia="en-US"/>
        </w:rPr>
        <w:t>- граждане Российской Федерации, иностранные граждане и лица без гражданства, постоянно проживающие на территории Украины, а также на территориях субъектов Российской Федерации, на которых Указом Президента Российской Федерации от 19.10.2022 № 757 «О мерах, осуществляемых в субъектах Российской Федерации в связи с Указом Президента Российской Федерации от 19.10.2024 № 756» введены максимальный и средний уровни реагирования, вынужденно покинувших жилые помещения и находящихся в пунктах временного размещения и питания, созданных на территории Пензенской области в соответствии с постановлением Правительства Пензенской области от 21.02.2022 № 124-пП «Об обеспечении временно социально-бытового обустройства лиц, прибывших на территорию Пензенской области и находящихся в пунктах временного размещения и питания и о внесении изменения в Порядок использования бюджетных ассигнований резервного фонда Правительства Пензенской области, утвержденный постановлением Правительства Пензенской области от 10.12.2007 № 822-пП (с последующими изменениями);</w:t>
      </w:r>
    </w:p>
    <w:p w:rsidR="00EC628A" w:rsidRPr="00EC628A" w:rsidRDefault="00EC628A" w:rsidP="00EC628A">
      <w:pPr>
        <w:pStyle w:val="nospacing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628A">
        <w:rPr>
          <w:rFonts w:eastAsiaTheme="minorHAnsi"/>
          <w:lang w:eastAsia="en-US"/>
        </w:rPr>
        <w:t>- дети, направляемые в каникулярное время на отдых и оздоровление по путевкам, приобретаемым за счет средств бюджета Пензенской области, а также за счет средств бюджета Пензенской области и родительской платы;</w:t>
      </w:r>
    </w:p>
    <w:p w:rsidR="00EC628A" w:rsidRPr="00EC628A" w:rsidRDefault="00EC628A" w:rsidP="00EC628A">
      <w:pPr>
        <w:pStyle w:val="nospacing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628A">
        <w:rPr>
          <w:rFonts w:eastAsiaTheme="minorHAnsi"/>
          <w:lang w:eastAsia="en-US"/>
        </w:rPr>
        <w:t>- дети, направляемые на санаторно-курортное лечение по путевкам за счет средств бюджета Пензенской области.</w:t>
      </w:r>
    </w:p>
    <w:p w:rsidR="00EC628A" w:rsidRPr="00EC628A" w:rsidRDefault="00EC628A" w:rsidP="00EC628A">
      <w:pPr>
        <w:pStyle w:val="nospacing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628A">
        <w:rPr>
          <w:rFonts w:eastAsiaTheme="minorHAnsi"/>
          <w:lang w:eastAsia="en-US"/>
        </w:rPr>
        <w:t>В соответствии с пунктом 5 статьи 2 Федерального закона от 27 мая 1998 года № 76-ФЗ «О статусе военнослужащих» к членам семей военнослужащих относятся: супруга</w:t>
      </w:r>
      <w:r w:rsidR="004510BD">
        <w:rPr>
          <w:rFonts w:eastAsiaTheme="minorHAnsi"/>
          <w:lang w:eastAsia="en-US"/>
        </w:rPr>
        <w:t xml:space="preserve"> </w:t>
      </w:r>
      <w:r w:rsidRPr="00EC628A">
        <w:rPr>
          <w:rFonts w:eastAsiaTheme="minorHAnsi"/>
          <w:lang w:eastAsia="en-US"/>
        </w:rPr>
        <w:t>(супруг);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лица, находящиеся на иждивении военнослужащих.</w:t>
      </w:r>
    </w:p>
    <w:p w:rsidR="00EC628A" w:rsidRPr="00EC628A" w:rsidRDefault="00EC628A" w:rsidP="00EC628A">
      <w:pPr>
        <w:pStyle w:val="nospacing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EC628A">
        <w:rPr>
          <w:rFonts w:eastAsiaTheme="minorHAnsi"/>
          <w:lang w:eastAsia="en-US"/>
        </w:rPr>
        <w:t>Стоимость услуг по временному проживанию категорий физических лиц, указанных в настоящем пункте, не включается в налоговую базу при предоставлении ими налогоплательщику документов, подтверждающих соответствующий статус физического лица.».</w:t>
      </w:r>
    </w:p>
    <w:p w:rsidR="00EC628A" w:rsidRDefault="00EC628A" w:rsidP="00EC628A">
      <w:pPr>
        <w:spacing w:after="0" w:line="240" w:lineRule="auto"/>
        <w:ind w:right="10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EC628A" w:rsidRDefault="00EC628A" w:rsidP="00EC628A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Настоящее решение вступает в силу не ранее чем по истечении одного месяца со дня его официального опубликования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не ранее 1-го числа очередного налогового периода.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628A" w:rsidRDefault="00EC628A" w:rsidP="00EC628A">
      <w:pPr>
        <w:pStyle w:val="a3"/>
        <w:spacing w:before="0" w:beforeAutospacing="0" w:after="0" w:afterAutospacing="0"/>
        <w:ind w:firstLine="426"/>
        <w:jc w:val="both"/>
      </w:pPr>
      <w:r>
        <w:t xml:space="preserve"> 4. Контроль за исполнением настоящего решения возложить на главу рабочего поселка Мокшан Мокшанского района Пензенской области.</w:t>
      </w:r>
    </w:p>
    <w:p w:rsidR="00BB7097" w:rsidRDefault="00BB7097" w:rsidP="00EC628A">
      <w:pPr>
        <w:pStyle w:val="a3"/>
        <w:spacing w:before="0" w:beforeAutospacing="0" w:after="0" w:afterAutospacing="0"/>
      </w:pPr>
    </w:p>
    <w:p w:rsidR="00EC628A" w:rsidRDefault="00EC628A" w:rsidP="00EC628A">
      <w:pPr>
        <w:pStyle w:val="a3"/>
        <w:spacing w:before="0" w:beforeAutospacing="0" w:after="0" w:afterAutospacing="0"/>
      </w:pPr>
      <w:r>
        <w:t> Глава рабочего поселка Мокшан</w:t>
      </w:r>
    </w:p>
    <w:p w:rsidR="00EC628A" w:rsidRPr="005A4EE3" w:rsidRDefault="00EC628A" w:rsidP="00BB7097">
      <w:pPr>
        <w:pStyle w:val="a3"/>
        <w:spacing w:before="0" w:beforeAutospacing="0" w:after="0" w:afterAutospacing="0"/>
        <w:jc w:val="both"/>
      </w:pPr>
      <w:r>
        <w:t xml:space="preserve">Мокшанского района Пензенской области                                                      Ю.А. Малькова </w:t>
      </w:r>
    </w:p>
    <w:sectPr w:rsidR="00EC628A" w:rsidRPr="005A4EE3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0CB" w:rsidRDefault="008B70CB" w:rsidP="00BE4A31">
      <w:pPr>
        <w:spacing w:after="0" w:line="240" w:lineRule="auto"/>
      </w:pPr>
      <w:r>
        <w:separator/>
      </w:r>
    </w:p>
  </w:endnote>
  <w:endnote w:type="continuationSeparator" w:id="0">
    <w:p w:rsidR="008B70CB" w:rsidRDefault="008B70CB" w:rsidP="00BE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0CB" w:rsidRDefault="008B70CB" w:rsidP="00BE4A31">
      <w:pPr>
        <w:spacing w:after="0" w:line="240" w:lineRule="auto"/>
      </w:pPr>
      <w:r>
        <w:separator/>
      </w:r>
    </w:p>
  </w:footnote>
  <w:footnote w:type="continuationSeparator" w:id="0">
    <w:p w:rsidR="008B70CB" w:rsidRDefault="008B70CB" w:rsidP="00BE4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BE1A6D"/>
    <w:multiLevelType w:val="multilevel"/>
    <w:tmpl w:val="EFECD5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4169"/>
    <w:rsid w:val="004510BD"/>
    <w:rsid w:val="00455CB8"/>
    <w:rsid w:val="005A4EE3"/>
    <w:rsid w:val="00647BBA"/>
    <w:rsid w:val="00710D8B"/>
    <w:rsid w:val="00753FD4"/>
    <w:rsid w:val="007C4169"/>
    <w:rsid w:val="007D69F8"/>
    <w:rsid w:val="00846749"/>
    <w:rsid w:val="008B70CB"/>
    <w:rsid w:val="008C7EBB"/>
    <w:rsid w:val="00A45E7B"/>
    <w:rsid w:val="00A62AB4"/>
    <w:rsid w:val="00BB7097"/>
    <w:rsid w:val="00BE203E"/>
    <w:rsid w:val="00BE4A31"/>
    <w:rsid w:val="00D91DCA"/>
    <w:rsid w:val="00E20DA1"/>
    <w:rsid w:val="00EC628A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FC172-037D-4969-905A-9CEE8A50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uiPriority w:val="99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C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62AB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E4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4A31"/>
  </w:style>
  <w:style w:type="paragraph" w:styleId="a7">
    <w:name w:val="footer"/>
    <w:basedOn w:val="a"/>
    <w:link w:val="a8"/>
    <w:uiPriority w:val="99"/>
    <w:unhideWhenUsed/>
    <w:rsid w:val="00BE4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4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8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ADM-1</cp:lastModifiedBy>
  <cp:revision>24</cp:revision>
  <dcterms:created xsi:type="dcterms:W3CDTF">2025-02-06T13:28:00Z</dcterms:created>
  <dcterms:modified xsi:type="dcterms:W3CDTF">2025-03-03T07:45:00Z</dcterms:modified>
</cp:coreProperties>
</file>