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65E" w:rsidRDefault="003F765E" w:rsidP="003F765E">
      <w:pPr>
        <w:suppressAutoHyphens/>
        <w:spacing w:after="0" w:line="240" w:lineRule="auto"/>
        <w:jc w:val="center"/>
        <w:rPr>
          <w:b/>
          <w:sz w:val="36"/>
          <w:szCs w:val="36"/>
        </w:rPr>
      </w:pPr>
    </w:p>
    <w:p w:rsidR="003F765E" w:rsidRPr="00D67FAB" w:rsidRDefault="003F765E" w:rsidP="003F765E">
      <w:pPr>
        <w:suppressAutoHyphens/>
        <w:spacing w:after="0" w:line="240" w:lineRule="auto"/>
        <w:jc w:val="center"/>
        <w:rPr>
          <w:rFonts w:ascii="Times New Roman" w:hAnsi="Times New Roman" w:cs="Times New Roman"/>
          <w:b/>
          <w:sz w:val="36"/>
          <w:szCs w:val="36"/>
        </w:rPr>
      </w:pPr>
      <w:r>
        <w:rPr>
          <w:noProof/>
        </w:rPr>
        <w:drawing>
          <wp:anchor distT="0" distB="0" distL="114300" distR="114300" simplePos="0" relativeHeight="251659264" behindDoc="0" locked="0" layoutInCell="1" allowOverlap="1" wp14:anchorId="79787FE4" wp14:editId="1ECF4724">
            <wp:simplePos x="0" y="0"/>
            <wp:positionH relativeFrom="column">
              <wp:posOffset>2628900</wp:posOffset>
            </wp:positionH>
            <wp:positionV relativeFrom="paragraph">
              <wp:posOffset>-228600</wp:posOffset>
            </wp:positionV>
            <wp:extent cx="685800" cy="923925"/>
            <wp:effectExtent l="1905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685800" cy="923925"/>
                    </a:xfrm>
                    <a:prstGeom prst="rect">
                      <a:avLst/>
                    </a:prstGeom>
                    <a:noFill/>
                    <a:ln w="9525">
                      <a:noFill/>
                      <a:miter lim="800000"/>
                      <a:headEnd/>
                      <a:tailEnd/>
                    </a:ln>
                  </pic:spPr>
                </pic:pic>
              </a:graphicData>
            </a:graphic>
          </wp:anchor>
        </w:drawing>
      </w:r>
    </w:p>
    <w:p w:rsidR="003F765E" w:rsidRPr="00D67FAB" w:rsidRDefault="003F765E" w:rsidP="003F765E">
      <w:pPr>
        <w:suppressAutoHyphens/>
        <w:spacing w:after="0" w:line="240" w:lineRule="auto"/>
        <w:jc w:val="center"/>
        <w:rPr>
          <w:rFonts w:ascii="Times New Roman" w:hAnsi="Times New Roman" w:cs="Times New Roman"/>
          <w:b/>
          <w:sz w:val="36"/>
          <w:szCs w:val="36"/>
        </w:rPr>
      </w:pPr>
    </w:p>
    <w:p w:rsidR="003F765E" w:rsidRPr="00D67FAB" w:rsidRDefault="003F765E" w:rsidP="003F765E">
      <w:pPr>
        <w:suppressAutoHyphens/>
        <w:spacing w:after="0" w:line="240" w:lineRule="auto"/>
        <w:jc w:val="center"/>
        <w:rPr>
          <w:rFonts w:ascii="Times New Roman" w:hAnsi="Times New Roman" w:cs="Times New Roman"/>
          <w:b/>
          <w:sz w:val="36"/>
          <w:szCs w:val="36"/>
        </w:rPr>
      </w:pPr>
    </w:p>
    <w:p w:rsidR="003F765E" w:rsidRDefault="003F765E" w:rsidP="003F765E">
      <w:pPr>
        <w:suppressAutoHyphens/>
        <w:spacing w:after="0" w:line="240" w:lineRule="auto"/>
        <w:jc w:val="center"/>
        <w:rPr>
          <w:rFonts w:ascii="Times New Roman" w:hAnsi="Times New Roman" w:cs="Times New Roman"/>
          <w:b/>
          <w:sz w:val="32"/>
          <w:szCs w:val="32"/>
        </w:rPr>
      </w:pPr>
      <w:r w:rsidRPr="00D67FAB">
        <w:rPr>
          <w:rFonts w:ascii="Times New Roman" w:hAnsi="Times New Roman" w:cs="Times New Roman"/>
          <w:b/>
          <w:sz w:val="32"/>
          <w:szCs w:val="32"/>
        </w:rPr>
        <w:t xml:space="preserve">КОМИТЕТ МЕСТНОГО САМОУПРАВЛЕНИЯ </w:t>
      </w:r>
    </w:p>
    <w:p w:rsidR="003F765E" w:rsidRPr="00D67FAB" w:rsidRDefault="003F765E" w:rsidP="003F765E">
      <w:pPr>
        <w:suppressAutoHyphens/>
        <w:spacing w:after="0" w:line="240" w:lineRule="auto"/>
        <w:jc w:val="center"/>
        <w:rPr>
          <w:rFonts w:ascii="Times New Roman" w:hAnsi="Times New Roman" w:cs="Times New Roman"/>
          <w:b/>
          <w:sz w:val="32"/>
          <w:szCs w:val="32"/>
        </w:rPr>
      </w:pPr>
      <w:r w:rsidRPr="00D67FAB">
        <w:rPr>
          <w:rFonts w:ascii="Times New Roman" w:hAnsi="Times New Roman" w:cs="Times New Roman"/>
          <w:b/>
          <w:sz w:val="32"/>
          <w:szCs w:val="32"/>
        </w:rPr>
        <w:t xml:space="preserve">НЕЧАЕВСКОГО СЕЛЬСОВЕТА </w:t>
      </w:r>
    </w:p>
    <w:p w:rsidR="003F765E" w:rsidRPr="00D67FAB" w:rsidRDefault="003F765E" w:rsidP="003F765E">
      <w:pPr>
        <w:suppressAutoHyphens/>
        <w:spacing w:after="0" w:line="240" w:lineRule="auto"/>
        <w:jc w:val="center"/>
        <w:rPr>
          <w:rFonts w:ascii="Times New Roman" w:hAnsi="Times New Roman" w:cs="Times New Roman"/>
          <w:b/>
          <w:sz w:val="32"/>
          <w:szCs w:val="32"/>
        </w:rPr>
      </w:pPr>
      <w:r w:rsidRPr="00D67FAB">
        <w:rPr>
          <w:rFonts w:ascii="Times New Roman" w:hAnsi="Times New Roman" w:cs="Times New Roman"/>
          <w:b/>
          <w:sz w:val="32"/>
          <w:szCs w:val="32"/>
        </w:rPr>
        <w:t>МОКШАНСКОГО РАЙОНА ПЕНЗЕНСКОЙ ОБЛАСТИ</w:t>
      </w:r>
    </w:p>
    <w:p w:rsidR="003F765E" w:rsidRPr="00D67FAB" w:rsidRDefault="003F765E" w:rsidP="003F765E">
      <w:pPr>
        <w:suppressAutoHyphens/>
        <w:spacing w:after="0" w:line="240" w:lineRule="auto"/>
        <w:jc w:val="center"/>
        <w:rPr>
          <w:rFonts w:ascii="Times New Roman" w:hAnsi="Times New Roman" w:cs="Times New Roman"/>
          <w:b/>
          <w:sz w:val="36"/>
          <w:szCs w:val="36"/>
        </w:rPr>
      </w:pPr>
      <w:r w:rsidRPr="00D67FAB">
        <w:rPr>
          <w:rFonts w:ascii="Times New Roman" w:hAnsi="Times New Roman" w:cs="Times New Roman"/>
          <w:b/>
          <w:sz w:val="32"/>
          <w:szCs w:val="32"/>
        </w:rPr>
        <w:t>ВОСЬМОГО СОЗЫВА</w:t>
      </w:r>
    </w:p>
    <w:p w:rsidR="003F765E" w:rsidRPr="00D67FAB" w:rsidRDefault="003F765E" w:rsidP="003F765E">
      <w:pPr>
        <w:suppressAutoHyphens/>
        <w:spacing w:after="0" w:line="240" w:lineRule="auto"/>
        <w:jc w:val="center"/>
        <w:rPr>
          <w:rFonts w:ascii="Times New Roman" w:hAnsi="Times New Roman" w:cs="Times New Roman"/>
          <w:b/>
        </w:rPr>
      </w:pPr>
    </w:p>
    <w:p w:rsidR="003F765E" w:rsidRPr="00D67FAB" w:rsidRDefault="003F765E" w:rsidP="003F765E">
      <w:pPr>
        <w:suppressAutoHyphens/>
        <w:spacing w:after="0" w:line="240" w:lineRule="auto"/>
        <w:jc w:val="center"/>
        <w:rPr>
          <w:rFonts w:ascii="Times New Roman" w:hAnsi="Times New Roman" w:cs="Times New Roman"/>
          <w:b/>
          <w:sz w:val="28"/>
          <w:szCs w:val="28"/>
        </w:rPr>
      </w:pPr>
      <w:r w:rsidRPr="00D67FAB">
        <w:rPr>
          <w:rFonts w:ascii="Times New Roman" w:hAnsi="Times New Roman" w:cs="Times New Roman"/>
          <w:b/>
          <w:sz w:val="28"/>
          <w:szCs w:val="28"/>
        </w:rPr>
        <w:t>РЕШЕНИЕ</w:t>
      </w:r>
    </w:p>
    <w:p w:rsidR="003F765E" w:rsidRPr="00D67FAB" w:rsidRDefault="003F765E" w:rsidP="003F765E">
      <w:pPr>
        <w:suppressAutoHyphens/>
        <w:spacing w:after="0" w:line="240" w:lineRule="auto"/>
        <w:jc w:val="center"/>
        <w:rPr>
          <w:rFonts w:ascii="Times New Roman" w:hAnsi="Times New Roman" w:cs="Times New Roman"/>
          <w:b/>
          <w:sz w:val="16"/>
          <w:szCs w:val="16"/>
        </w:rPr>
      </w:pPr>
    </w:p>
    <w:p w:rsidR="003F765E" w:rsidRPr="00D67FAB" w:rsidRDefault="003F765E" w:rsidP="003F765E">
      <w:pPr>
        <w:suppressAutoHyphens/>
        <w:spacing w:after="0" w:line="240" w:lineRule="auto"/>
        <w:jc w:val="center"/>
        <w:rPr>
          <w:rFonts w:ascii="Times New Roman" w:hAnsi="Times New Roman" w:cs="Times New Roman"/>
        </w:rPr>
      </w:pPr>
      <w:r w:rsidRPr="00D67FAB">
        <w:rPr>
          <w:rFonts w:ascii="Times New Roman" w:hAnsi="Times New Roman" w:cs="Times New Roman"/>
        </w:rPr>
        <w:t xml:space="preserve">от  </w:t>
      </w:r>
      <w:r>
        <w:rPr>
          <w:rFonts w:ascii="Times New Roman" w:hAnsi="Times New Roman" w:cs="Times New Roman"/>
        </w:rPr>
        <w:t xml:space="preserve">02.12.2024 </w:t>
      </w:r>
      <w:r w:rsidRPr="00D67FAB">
        <w:rPr>
          <w:rFonts w:ascii="Times New Roman" w:hAnsi="Times New Roman" w:cs="Times New Roman"/>
        </w:rPr>
        <w:t xml:space="preserve">№ </w:t>
      </w:r>
      <w:r>
        <w:rPr>
          <w:rFonts w:ascii="Times New Roman" w:hAnsi="Times New Roman" w:cs="Times New Roman"/>
        </w:rPr>
        <w:t>29-8/8</w:t>
      </w:r>
    </w:p>
    <w:p w:rsidR="003F765E" w:rsidRPr="00D67FAB" w:rsidRDefault="003F765E" w:rsidP="003F765E">
      <w:pPr>
        <w:suppressAutoHyphens/>
        <w:spacing w:after="0" w:line="240" w:lineRule="auto"/>
        <w:jc w:val="center"/>
        <w:rPr>
          <w:rFonts w:ascii="Times New Roman" w:hAnsi="Times New Roman" w:cs="Times New Roman"/>
        </w:rPr>
      </w:pPr>
      <w:r w:rsidRPr="00D67FAB">
        <w:rPr>
          <w:rFonts w:ascii="Times New Roman" w:hAnsi="Times New Roman" w:cs="Times New Roman"/>
        </w:rPr>
        <w:t xml:space="preserve"> </w:t>
      </w:r>
      <w:proofErr w:type="gramStart"/>
      <w:r w:rsidRPr="00D67FAB">
        <w:rPr>
          <w:rFonts w:ascii="Times New Roman" w:hAnsi="Times New Roman" w:cs="Times New Roman"/>
        </w:rPr>
        <w:t>с</w:t>
      </w:r>
      <w:proofErr w:type="gramEnd"/>
      <w:r w:rsidRPr="00D67FAB">
        <w:rPr>
          <w:rFonts w:ascii="Times New Roman" w:hAnsi="Times New Roman" w:cs="Times New Roman"/>
        </w:rPr>
        <w:t>.</w:t>
      </w:r>
      <w:r w:rsidR="00B320C6">
        <w:rPr>
          <w:rFonts w:ascii="Times New Roman" w:hAnsi="Times New Roman" w:cs="Times New Roman"/>
        </w:rPr>
        <w:t xml:space="preserve"> </w:t>
      </w:r>
      <w:bookmarkStart w:id="0" w:name="_GoBack"/>
      <w:bookmarkEnd w:id="0"/>
      <w:r w:rsidRPr="00D67FAB">
        <w:rPr>
          <w:rFonts w:ascii="Times New Roman" w:hAnsi="Times New Roman" w:cs="Times New Roman"/>
        </w:rPr>
        <w:t>Нечаевка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675AA2">
        <w:rPr>
          <w:b/>
          <w:bCs/>
          <w:szCs w:val="28"/>
        </w:rPr>
        <w:t>Нечаевском</w:t>
      </w:r>
      <w:r w:rsidR="00CE3466">
        <w:rPr>
          <w:b/>
          <w:bCs/>
          <w:szCs w:val="28"/>
        </w:rPr>
        <w:t xml:space="preserve"> сельсовете Мокшанского района Пензенской области</w:t>
      </w:r>
    </w:p>
    <w:p w:rsidR="00DE130B" w:rsidRDefault="00DE130B">
      <w:pPr>
        <w:pStyle w:val="ConsPlusNormal0"/>
        <w:ind w:firstLine="540"/>
        <w:jc w:val="both"/>
        <w:rPr>
          <w:rFonts w:ascii="Arial" w:hAnsi="Arial"/>
          <w:szCs w:val="28"/>
        </w:rPr>
      </w:pPr>
    </w:p>
    <w:p w:rsidR="00DE130B" w:rsidRDefault="00576FBB">
      <w:pPr>
        <w:pStyle w:val="a3"/>
        <w:ind w:firstLine="567"/>
        <w:jc w:val="both"/>
        <w:rPr>
          <w:rFonts w:ascii="Times New Roman" w:hAnsi="Times New Roman" w:cs="Times New Roman"/>
          <w:sz w:val="24"/>
        </w:rPr>
      </w:pPr>
      <w:r>
        <w:rPr>
          <w:rFonts w:ascii="Times New Roman" w:hAnsi="Times New Roman" w:cs="Times New Roman"/>
          <w:sz w:val="24"/>
        </w:rPr>
        <w:t>В соответствии с Федеральным законом от 06.10.2003 г. N 131-ФЗ "Об общих принципах организации местного самоуправления в Российской Федерации",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Pr>
          <w:rFonts w:ascii="Arial" w:hAnsi="Arial"/>
          <w:sz w:val="24"/>
        </w:rPr>
        <w:t xml:space="preserve">, </w:t>
      </w:r>
      <w:hyperlink r:id="rId8" w:tgtFrame="_blank" w:history="1">
        <w:r>
          <w:rPr>
            <w:rStyle w:val="1"/>
            <w:rFonts w:ascii="Times New Roman" w:hAnsi="Times New Roman" w:cs="Times New Roman"/>
            <w:sz w:val="24"/>
          </w:rPr>
          <w:t>Уставом</w:t>
        </w:r>
        <w:r w:rsidR="00CE3466">
          <w:rPr>
            <w:rStyle w:val="1"/>
            <w:rFonts w:ascii="Times New Roman" w:hAnsi="Times New Roman" w:cs="Times New Roman"/>
            <w:sz w:val="24"/>
          </w:rPr>
          <w:t xml:space="preserve"> </w:t>
        </w:r>
        <w:r w:rsidR="00675AA2">
          <w:rPr>
            <w:rStyle w:val="1"/>
            <w:rFonts w:ascii="Times New Roman" w:hAnsi="Times New Roman" w:cs="Times New Roman"/>
            <w:sz w:val="24"/>
          </w:rPr>
          <w:t>Нечаевского</w:t>
        </w:r>
      </w:hyperlink>
      <w:r w:rsidR="00CE3466">
        <w:rPr>
          <w:rStyle w:val="1"/>
          <w:rFonts w:ascii="Times New Roman" w:hAnsi="Times New Roman" w:cs="Times New Roman"/>
          <w:sz w:val="24"/>
        </w:rPr>
        <w:t xml:space="preserve"> сельсовета Мокшанского района Пензенской области</w:t>
      </w:r>
      <w:r>
        <w:rPr>
          <w:rFonts w:ascii="Times New Roman" w:hAnsi="Times New Roman" w:cs="Times New Roman"/>
          <w:sz w:val="24"/>
        </w:rPr>
        <w:t>,</w:t>
      </w:r>
    </w:p>
    <w:p w:rsidR="003F765E" w:rsidRDefault="00576FBB" w:rsidP="00CE3466">
      <w:pPr>
        <w:spacing w:after="0"/>
        <w:jc w:val="center"/>
        <w:rPr>
          <w:rFonts w:ascii="Times New Roman" w:hAnsi="Times New Roman" w:cs="Times New Roman"/>
          <w:b/>
          <w:sz w:val="24"/>
          <w:szCs w:val="24"/>
        </w:rPr>
      </w:pPr>
      <w:r w:rsidRPr="005B553A">
        <w:rPr>
          <w:rFonts w:ascii="Times New Roman" w:hAnsi="Times New Roman" w:cs="Times New Roman"/>
          <w:b/>
          <w:sz w:val="24"/>
          <w:szCs w:val="24"/>
        </w:rPr>
        <w:t xml:space="preserve">Комитет местного самоуправления </w:t>
      </w:r>
      <w:r w:rsidR="00675AA2">
        <w:rPr>
          <w:rFonts w:ascii="Times New Roman" w:hAnsi="Times New Roman" w:cs="Times New Roman"/>
          <w:b/>
          <w:sz w:val="24"/>
          <w:szCs w:val="24"/>
        </w:rPr>
        <w:t>Нечаевского</w:t>
      </w:r>
      <w:r w:rsidR="005B553A" w:rsidRPr="005B553A">
        <w:rPr>
          <w:rFonts w:ascii="Times New Roman" w:hAnsi="Times New Roman" w:cs="Times New Roman"/>
          <w:b/>
          <w:sz w:val="24"/>
          <w:szCs w:val="24"/>
        </w:rPr>
        <w:t xml:space="preserve"> </w:t>
      </w:r>
      <w:r w:rsidR="00CE3466" w:rsidRPr="005B553A">
        <w:rPr>
          <w:rFonts w:ascii="Times New Roman" w:hAnsi="Times New Roman" w:cs="Times New Roman"/>
          <w:b/>
          <w:sz w:val="24"/>
          <w:szCs w:val="24"/>
        </w:rPr>
        <w:t>сельсовета</w:t>
      </w:r>
    </w:p>
    <w:p w:rsidR="00DE130B" w:rsidRPr="005B553A" w:rsidRDefault="00CE3466" w:rsidP="00CE3466">
      <w:pPr>
        <w:spacing w:after="0"/>
        <w:jc w:val="center"/>
        <w:rPr>
          <w:rFonts w:ascii="Times New Roman" w:hAnsi="Times New Roman" w:cs="Times New Roman"/>
          <w:b/>
          <w:sz w:val="24"/>
          <w:szCs w:val="24"/>
        </w:rPr>
      </w:pPr>
      <w:r w:rsidRPr="005B553A">
        <w:rPr>
          <w:rFonts w:ascii="Times New Roman" w:hAnsi="Times New Roman" w:cs="Times New Roman"/>
          <w:b/>
          <w:sz w:val="24"/>
          <w:szCs w:val="24"/>
        </w:rPr>
        <w:t xml:space="preserve"> Мокшанского района Пензенской области решил</w:t>
      </w:r>
      <w:r w:rsidR="00576FBB" w:rsidRPr="005B553A">
        <w:rPr>
          <w:rFonts w:ascii="Times New Roman" w:hAnsi="Times New Roman" w:cs="Times New Roman"/>
          <w:b/>
          <w:sz w:val="24"/>
          <w:szCs w:val="24"/>
        </w:rPr>
        <w:t>:</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567"/>
        <w:jc w:val="both"/>
        <w:rPr>
          <w:szCs w:val="28"/>
        </w:rPr>
      </w:pPr>
      <w:r>
        <w:rPr>
          <w:szCs w:val="28"/>
        </w:rPr>
        <w:t>1. Утвердить Порядок выдвижения, внесения, обсуждения, рассмотрения инициативных проектов, а также пров</w:t>
      </w:r>
      <w:r w:rsidR="00650891">
        <w:rPr>
          <w:szCs w:val="28"/>
        </w:rPr>
        <w:t xml:space="preserve">едения их конкурсного отбора в </w:t>
      </w:r>
      <w:r w:rsidR="00675AA2">
        <w:rPr>
          <w:szCs w:val="28"/>
        </w:rPr>
        <w:t>Нечаевском</w:t>
      </w:r>
      <w:r w:rsidR="00CE3466">
        <w:rPr>
          <w:szCs w:val="28"/>
        </w:rPr>
        <w:t xml:space="preserve"> сельсовете Мокшанского района Пензенской области</w:t>
      </w:r>
      <w:r>
        <w:rPr>
          <w:szCs w:val="28"/>
        </w:rPr>
        <w:t>, согласно приложению к настоящему решению.</w:t>
      </w:r>
    </w:p>
    <w:p w:rsidR="00DE130B" w:rsidRDefault="00576FBB">
      <w:pPr>
        <w:pStyle w:val="ConsPlusNormal0"/>
        <w:ind w:firstLine="540"/>
        <w:jc w:val="both"/>
        <w:rPr>
          <w:szCs w:val="28"/>
        </w:rPr>
      </w:pPr>
      <w:r>
        <w:rPr>
          <w:szCs w:val="28"/>
        </w:rPr>
        <w:t xml:space="preserve">2. Настоящее решение вступает в силу </w:t>
      </w:r>
      <w:r w:rsidR="00CE3466">
        <w:rPr>
          <w:szCs w:val="28"/>
        </w:rPr>
        <w:t>на следующий день после дня его официального опубликования</w:t>
      </w:r>
      <w:r>
        <w:rPr>
          <w:szCs w:val="28"/>
        </w:rPr>
        <w:t>.</w:t>
      </w:r>
    </w:p>
    <w:p w:rsidR="00DE130B" w:rsidRDefault="00576FBB">
      <w:pPr>
        <w:spacing w:after="0"/>
        <w:ind w:firstLine="540"/>
        <w:jc w:val="both"/>
        <w:rPr>
          <w:rFonts w:ascii="Times New Roman" w:hAnsi="Times New Roman" w:cs="Times New Roman"/>
          <w:i/>
          <w:sz w:val="24"/>
          <w:szCs w:val="24"/>
        </w:rPr>
      </w:pPr>
      <w:r>
        <w:rPr>
          <w:rFonts w:ascii="Times New Roman" w:hAnsi="Times New Roman" w:cs="Times New Roman"/>
          <w:sz w:val="24"/>
          <w:szCs w:val="24"/>
        </w:rPr>
        <w:t>3. Настоящее решение опубликовать в информационном бюллетене «</w:t>
      </w:r>
      <w:r w:rsidR="00CE3466">
        <w:rPr>
          <w:rFonts w:ascii="Times New Roman" w:hAnsi="Times New Roman" w:cs="Times New Roman"/>
          <w:sz w:val="24"/>
          <w:szCs w:val="24"/>
        </w:rPr>
        <w:t xml:space="preserve">Вести </w:t>
      </w:r>
      <w:r w:rsidR="00675AA2">
        <w:rPr>
          <w:rFonts w:ascii="Times New Roman" w:hAnsi="Times New Roman" w:cs="Times New Roman"/>
          <w:sz w:val="24"/>
          <w:szCs w:val="24"/>
        </w:rPr>
        <w:t>Нечаевского</w:t>
      </w:r>
      <w:r w:rsidR="005B553A">
        <w:rPr>
          <w:rFonts w:ascii="Times New Roman" w:hAnsi="Times New Roman" w:cs="Times New Roman"/>
          <w:sz w:val="24"/>
          <w:szCs w:val="24"/>
        </w:rPr>
        <w:t xml:space="preserve"> </w:t>
      </w:r>
      <w:r w:rsidR="00CE3466">
        <w:rPr>
          <w:rFonts w:ascii="Times New Roman" w:hAnsi="Times New Roman" w:cs="Times New Roman"/>
          <w:sz w:val="24"/>
          <w:szCs w:val="24"/>
        </w:rPr>
        <w:t>сельсовета</w:t>
      </w:r>
      <w:r>
        <w:rPr>
          <w:rFonts w:ascii="Times New Roman" w:hAnsi="Times New Roman" w:cs="Times New Roman"/>
          <w:sz w:val="24"/>
          <w:szCs w:val="24"/>
        </w:rPr>
        <w:t>»</w:t>
      </w:r>
      <w:r>
        <w:rPr>
          <w:rFonts w:ascii="Times New Roman" w:hAnsi="Times New Roman" w:cs="Times New Roman"/>
          <w:i/>
          <w:sz w:val="24"/>
          <w:szCs w:val="24"/>
        </w:rPr>
        <w:t>.</w:t>
      </w:r>
    </w:p>
    <w:p w:rsidR="00DE130B" w:rsidRDefault="00576FB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решения возложить на</w:t>
      </w:r>
      <w:r w:rsidR="005B553A">
        <w:rPr>
          <w:rFonts w:ascii="Times New Roman" w:hAnsi="Times New Roman" w:cs="Times New Roman"/>
          <w:sz w:val="24"/>
          <w:szCs w:val="24"/>
        </w:rPr>
        <w:t xml:space="preserve"> главу </w:t>
      </w:r>
      <w:r w:rsidR="00675AA2">
        <w:rPr>
          <w:rFonts w:ascii="Times New Roman" w:hAnsi="Times New Roman" w:cs="Times New Roman"/>
          <w:sz w:val="24"/>
          <w:szCs w:val="24"/>
        </w:rPr>
        <w:t>Нечаевского</w:t>
      </w:r>
      <w:r w:rsidR="005B553A">
        <w:rPr>
          <w:rFonts w:ascii="Times New Roman" w:hAnsi="Times New Roman" w:cs="Times New Roman"/>
          <w:sz w:val="24"/>
          <w:szCs w:val="24"/>
        </w:rPr>
        <w:t xml:space="preserve"> сельсовета Мокшанского района Пензенской области</w:t>
      </w:r>
      <w:r>
        <w:rPr>
          <w:rFonts w:ascii="Times New Roman" w:hAnsi="Times New Roman" w:cs="Times New Roman"/>
          <w:sz w:val="24"/>
          <w:szCs w:val="24"/>
        </w:rPr>
        <w:t>.</w:t>
      </w:r>
    </w:p>
    <w:p w:rsidR="00DE130B" w:rsidRDefault="00DE130B">
      <w:pPr>
        <w:spacing w:after="0"/>
        <w:rPr>
          <w:rFonts w:ascii="Times New Roman" w:hAnsi="Times New Roman" w:cs="Times New Roman"/>
          <w:b/>
          <w:sz w:val="24"/>
          <w:szCs w:val="24"/>
        </w:rPr>
      </w:pPr>
    </w:p>
    <w:p w:rsidR="00675AA2" w:rsidRPr="00D67FAB" w:rsidRDefault="00675AA2" w:rsidP="00675AA2">
      <w:pPr>
        <w:spacing w:after="0"/>
        <w:jc w:val="both"/>
        <w:rPr>
          <w:rFonts w:ascii="Times New Roman" w:hAnsi="Times New Roman" w:cs="Times New Roman"/>
          <w:b/>
          <w:sz w:val="24"/>
          <w:szCs w:val="24"/>
        </w:rPr>
      </w:pPr>
      <w:r w:rsidRPr="00D67FAB">
        <w:rPr>
          <w:rFonts w:ascii="Times New Roman" w:hAnsi="Times New Roman" w:cs="Times New Roman"/>
          <w:b/>
          <w:sz w:val="24"/>
          <w:szCs w:val="24"/>
        </w:rPr>
        <w:t>Глава Нечаевского сельсовета</w:t>
      </w:r>
    </w:p>
    <w:p w:rsidR="00675AA2" w:rsidRPr="00D67FAB" w:rsidRDefault="00675AA2" w:rsidP="00675AA2">
      <w:pPr>
        <w:spacing w:after="0"/>
        <w:jc w:val="both"/>
        <w:rPr>
          <w:rFonts w:ascii="Times New Roman" w:hAnsi="Times New Roman" w:cs="Times New Roman"/>
          <w:b/>
          <w:sz w:val="24"/>
          <w:szCs w:val="24"/>
        </w:rPr>
      </w:pPr>
      <w:r w:rsidRPr="00D67FAB">
        <w:rPr>
          <w:rFonts w:ascii="Times New Roman" w:hAnsi="Times New Roman" w:cs="Times New Roman"/>
          <w:b/>
          <w:sz w:val="24"/>
          <w:szCs w:val="24"/>
        </w:rPr>
        <w:t>Мокшанского района</w:t>
      </w:r>
    </w:p>
    <w:p w:rsidR="00675AA2" w:rsidRDefault="00675AA2" w:rsidP="00675AA2">
      <w:pPr>
        <w:spacing w:after="0"/>
        <w:jc w:val="both"/>
        <w:rPr>
          <w:rFonts w:ascii="Times New Roman" w:hAnsi="Times New Roman" w:cs="Times New Roman"/>
          <w:b/>
          <w:sz w:val="24"/>
          <w:szCs w:val="24"/>
        </w:rPr>
      </w:pPr>
      <w:r w:rsidRPr="00D67FAB">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D67FAB">
        <w:rPr>
          <w:rFonts w:ascii="Times New Roman" w:hAnsi="Times New Roman" w:cs="Times New Roman"/>
          <w:b/>
          <w:sz w:val="24"/>
          <w:szCs w:val="24"/>
        </w:rPr>
        <w:t xml:space="preserve">                            В.В. Архипов</w:t>
      </w:r>
    </w:p>
    <w:p w:rsidR="00DE130B" w:rsidRDefault="00DE130B">
      <w:pPr>
        <w:spacing w:after="0"/>
        <w:rPr>
          <w:rFonts w:ascii="Times New Roman" w:hAnsi="Times New Roman" w:cs="Times New Roman"/>
          <w:sz w:val="24"/>
          <w:szCs w:val="24"/>
        </w:rPr>
      </w:pPr>
    </w:p>
    <w:p w:rsidR="001A72EA" w:rsidRDefault="001A72EA">
      <w:pPr>
        <w:spacing w:after="0"/>
        <w:rPr>
          <w:rFonts w:ascii="Times New Roman" w:hAnsi="Times New Roman" w:cs="Times New Roman"/>
          <w:sz w:val="24"/>
          <w:szCs w:val="24"/>
        </w:rPr>
      </w:pPr>
    </w:p>
    <w:p w:rsidR="00CE3466" w:rsidRDefault="00CE3466" w:rsidP="005B553A">
      <w:pPr>
        <w:pStyle w:val="ConsPlusNormal0"/>
        <w:outlineLvl w:val="0"/>
      </w:pPr>
    </w:p>
    <w:p w:rsidR="005B553A" w:rsidRDefault="005B553A" w:rsidP="005B553A">
      <w:pPr>
        <w:pStyle w:val="ConsPlusNormal0"/>
        <w:outlineLvl w:val="0"/>
      </w:pPr>
    </w:p>
    <w:p w:rsidR="00675AA2" w:rsidRDefault="00675AA2" w:rsidP="005B553A">
      <w:pPr>
        <w:pStyle w:val="ConsPlusNormal0"/>
        <w:outlineLvl w:val="0"/>
      </w:pPr>
    </w:p>
    <w:p w:rsidR="00650891" w:rsidRDefault="00650891" w:rsidP="00FA700D">
      <w:pPr>
        <w:pStyle w:val="ConsPlusNormal0"/>
        <w:outlineLvl w:val="0"/>
      </w:pPr>
    </w:p>
    <w:p w:rsidR="00DE130B" w:rsidRDefault="00576FBB">
      <w:pPr>
        <w:pStyle w:val="ConsPlusNormal0"/>
        <w:jc w:val="right"/>
        <w:outlineLvl w:val="0"/>
      </w:pPr>
      <w:r>
        <w:lastRenderedPageBreak/>
        <w:t>Приложение</w:t>
      </w:r>
    </w:p>
    <w:p w:rsidR="00CE3466" w:rsidRDefault="00CE3466">
      <w:pPr>
        <w:pStyle w:val="ConsPlusNormal0"/>
        <w:jc w:val="right"/>
        <w:outlineLvl w:val="0"/>
      </w:pPr>
      <w:r>
        <w:t>УТВЕРЖДЕН</w:t>
      </w:r>
    </w:p>
    <w:p w:rsidR="00DE130B" w:rsidRDefault="00CE3466">
      <w:pPr>
        <w:pStyle w:val="ConsPlusNormal0"/>
        <w:jc w:val="right"/>
      </w:pPr>
      <w:r>
        <w:t>р</w:t>
      </w:r>
      <w:r w:rsidR="00576FBB">
        <w:t>ешени</w:t>
      </w:r>
      <w:r>
        <w:t>ем</w:t>
      </w:r>
    </w:p>
    <w:p w:rsidR="00DE130B" w:rsidRDefault="00576FBB">
      <w:pPr>
        <w:pStyle w:val="ConsPlusNormal0"/>
        <w:jc w:val="right"/>
      </w:pPr>
      <w:r>
        <w:t>Комитета местного самоуправления</w:t>
      </w:r>
    </w:p>
    <w:p w:rsidR="005B553A" w:rsidRDefault="00675AA2">
      <w:pPr>
        <w:pStyle w:val="ConsPlusNormal0"/>
        <w:jc w:val="right"/>
      </w:pPr>
      <w:r>
        <w:t>Нечаевского</w:t>
      </w:r>
      <w:r w:rsidR="005B553A">
        <w:t xml:space="preserve"> </w:t>
      </w:r>
      <w:r w:rsidR="00CE3466">
        <w:t xml:space="preserve">сельсовета </w:t>
      </w:r>
    </w:p>
    <w:p w:rsidR="005B553A" w:rsidRDefault="00CE3466">
      <w:pPr>
        <w:pStyle w:val="ConsPlusNormal0"/>
        <w:jc w:val="right"/>
      </w:pPr>
      <w:r>
        <w:t xml:space="preserve">Мокшанского района </w:t>
      </w:r>
    </w:p>
    <w:p w:rsidR="00DE130B" w:rsidRDefault="00CE3466">
      <w:pPr>
        <w:pStyle w:val="ConsPlusNormal0"/>
        <w:jc w:val="right"/>
      </w:pPr>
      <w:r>
        <w:t>Пензенской области</w:t>
      </w:r>
    </w:p>
    <w:p w:rsidR="00DE130B" w:rsidRDefault="003F765E" w:rsidP="003F765E">
      <w:pPr>
        <w:spacing w:after="0"/>
        <w:jc w:val="right"/>
        <w:rPr>
          <w:rFonts w:ascii="Times New Roman" w:hAnsi="Times New Roman" w:cs="Times New Roman"/>
          <w:sz w:val="24"/>
          <w:szCs w:val="24"/>
        </w:rPr>
      </w:pPr>
      <w:r w:rsidRPr="00D67FAB">
        <w:rPr>
          <w:rFonts w:ascii="Times New Roman" w:hAnsi="Times New Roman" w:cs="Times New Roman"/>
        </w:rPr>
        <w:t xml:space="preserve">от  </w:t>
      </w:r>
      <w:r>
        <w:rPr>
          <w:rFonts w:ascii="Times New Roman" w:hAnsi="Times New Roman" w:cs="Times New Roman"/>
        </w:rPr>
        <w:t xml:space="preserve">02.12.2024 </w:t>
      </w:r>
      <w:r w:rsidRPr="00D67FAB">
        <w:rPr>
          <w:rFonts w:ascii="Times New Roman" w:hAnsi="Times New Roman" w:cs="Times New Roman"/>
        </w:rPr>
        <w:t xml:space="preserve">№ </w:t>
      </w:r>
      <w:r>
        <w:rPr>
          <w:rFonts w:ascii="Times New Roman" w:hAnsi="Times New Roman" w:cs="Times New Roman"/>
        </w:rPr>
        <w:t>29-8/8</w:t>
      </w:r>
    </w:p>
    <w:p w:rsidR="00DE130B" w:rsidRDefault="00DE130B">
      <w:pPr>
        <w:pStyle w:val="ConsPlusNormal0"/>
        <w:jc w:val="both"/>
        <w:rPr>
          <w:rFonts w:ascii="Arial" w:hAnsi="Arial"/>
          <w:szCs w:val="28"/>
        </w:rPr>
      </w:pPr>
    </w:p>
    <w:p w:rsidR="00DE130B" w:rsidRDefault="00576FBB">
      <w:pPr>
        <w:pStyle w:val="ConsPlusNormal0"/>
        <w:jc w:val="center"/>
        <w:rPr>
          <w:rFonts w:ascii="Arial" w:hAnsi="Arial"/>
          <w:szCs w:val="28"/>
        </w:rPr>
      </w:pPr>
      <w:r>
        <w:rPr>
          <w:b/>
          <w:bCs/>
          <w:szCs w:val="28"/>
        </w:rPr>
        <w:t>Поряд</w:t>
      </w:r>
      <w:r w:rsidR="00CE3466">
        <w:rPr>
          <w:b/>
          <w:bCs/>
          <w:szCs w:val="28"/>
        </w:rPr>
        <w:t>ок</w:t>
      </w:r>
      <w:r>
        <w:rPr>
          <w:b/>
          <w:bCs/>
          <w:szCs w:val="28"/>
        </w:rPr>
        <w:t xml:space="preserve"> выдвижения, внесения, обсуждения, рассмотрения инициативных проектов, а также проведения их конкурсного отбора в </w:t>
      </w:r>
      <w:r w:rsidR="00675AA2">
        <w:rPr>
          <w:b/>
          <w:bCs/>
          <w:szCs w:val="28"/>
        </w:rPr>
        <w:t>Нечаевском</w:t>
      </w:r>
      <w:r w:rsidR="00CE3466">
        <w:rPr>
          <w:b/>
          <w:bCs/>
          <w:szCs w:val="28"/>
        </w:rPr>
        <w:t xml:space="preserve"> сельсовете Мокшанского района Пензенской области</w:t>
      </w:r>
    </w:p>
    <w:p w:rsidR="00DE130B" w:rsidRDefault="00576FBB">
      <w:pPr>
        <w:pStyle w:val="ConsPlusNormal0"/>
        <w:ind w:firstLineChars="1400" w:firstLine="3373"/>
        <w:jc w:val="both"/>
        <w:rPr>
          <w:rFonts w:ascii="Arial" w:hAnsi="Arial"/>
          <w:b/>
          <w:bCs/>
          <w:szCs w:val="28"/>
        </w:rPr>
      </w:pPr>
      <w:r>
        <w:rPr>
          <w:b/>
          <w:bCs/>
          <w:szCs w:val="28"/>
        </w:rPr>
        <w:t>Раздел 1. Общие положения</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Chars="250" w:firstLine="600"/>
        <w:jc w:val="both"/>
        <w:rPr>
          <w:rFonts w:ascii="Arial" w:hAnsi="Arial"/>
          <w:szCs w:val="28"/>
        </w:rPr>
      </w:pPr>
      <w:r>
        <w:rPr>
          <w:szCs w:val="28"/>
        </w:rPr>
        <w:t xml:space="preserve">1. Настоящий Порядок выдвижения, внесения, обсуждения, рассмотрения инициативных проектов, а также проведения их конкурсного отбора в </w:t>
      </w:r>
      <w:r w:rsidR="00675AA2">
        <w:rPr>
          <w:szCs w:val="28"/>
        </w:rPr>
        <w:t>Нечаевском</w:t>
      </w:r>
      <w:r w:rsidR="005B553A">
        <w:rPr>
          <w:szCs w:val="28"/>
        </w:rPr>
        <w:t xml:space="preserve"> </w:t>
      </w:r>
      <w:r w:rsidR="00CE3466">
        <w:rPr>
          <w:szCs w:val="28"/>
        </w:rPr>
        <w:t>сельсовете Мокшанского района Пензенской област</w:t>
      </w:r>
      <w:proofErr w:type="gramStart"/>
      <w:r w:rsidR="00CE3466">
        <w:rPr>
          <w:szCs w:val="28"/>
        </w:rPr>
        <w:t>и</w:t>
      </w:r>
      <w:r>
        <w:rPr>
          <w:szCs w:val="28"/>
        </w:rPr>
        <w:t>(</w:t>
      </w:r>
      <w:proofErr w:type="gramEnd"/>
      <w:r>
        <w:rPr>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675AA2">
        <w:rPr>
          <w:szCs w:val="28"/>
        </w:rPr>
        <w:t>Нечаевском</w:t>
      </w:r>
      <w:r w:rsidR="00CE3466">
        <w:rPr>
          <w:szCs w:val="28"/>
        </w:rPr>
        <w:t xml:space="preserve"> сельсовете Мокшанского района Пензенской области</w:t>
      </w:r>
      <w:r>
        <w:rPr>
          <w:szCs w:val="28"/>
        </w:rPr>
        <w:t>.</w:t>
      </w:r>
    </w:p>
    <w:p w:rsidR="00DE130B" w:rsidRDefault="00576FBB" w:rsidP="00CE3466">
      <w:pPr>
        <w:pStyle w:val="ConsPlusNormal0"/>
        <w:ind w:firstLineChars="250" w:firstLine="600"/>
        <w:jc w:val="both"/>
        <w:rPr>
          <w:szCs w:val="28"/>
        </w:rPr>
      </w:pPr>
      <w:r>
        <w:rPr>
          <w:szCs w:val="28"/>
        </w:rPr>
        <w:t>2. Основные понятия, используемые для целей настоящего Порядка:</w:t>
      </w:r>
    </w:p>
    <w:p w:rsidR="00DE130B" w:rsidRDefault="00576FBB" w:rsidP="00CE3466">
      <w:pPr>
        <w:pStyle w:val="ConsPlusNormal0"/>
        <w:ind w:firstLineChars="250" w:firstLine="600"/>
        <w:jc w:val="both"/>
        <w:rPr>
          <w:rFonts w:ascii="Arial" w:hAnsi="Arial"/>
          <w:szCs w:val="28"/>
        </w:rPr>
      </w:pPr>
      <w:r>
        <w:rPr>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 xml:space="preserve">, имеющих приоритетное значение для жителей </w:t>
      </w:r>
      <w:r w:rsidR="00675AA2">
        <w:rPr>
          <w:szCs w:val="28"/>
        </w:rPr>
        <w:t>Нечаевского</w:t>
      </w:r>
      <w:r w:rsidR="00CE3466">
        <w:rPr>
          <w:szCs w:val="28"/>
        </w:rPr>
        <w:t xml:space="preserve"> сельсовета Мокшанского района Пензенской области</w:t>
      </w:r>
      <w:r>
        <w:rPr>
          <w:szCs w:val="28"/>
        </w:rPr>
        <w:t xml:space="preserve"> по решению вопросов местного значения или иных вопросов, право </w:t>
      </w:r>
      <w:proofErr w:type="gramStart"/>
      <w:r>
        <w:rPr>
          <w:szCs w:val="28"/>
        </w:rPr>
        <w:t>решения</w:t>
      </w:r>
      <w:proofErr w:type="gramEnd"/>
      <w:r>
        <w:rPr>
          <w:szCs w:val="28"/>
        </w:rPr>
        <w:t xml:space="preserve"> которых предоставлено органам местного самоуправления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rsidP="00CE3466">
      <w:pPr>
        <w:pStyle w:val="ConsPlusNormal0"/>
        <w:ind w:firstLineChars="250" w:firstLine="600"/>
        <w:jc w:val="both"/>
        <w:rPr>
          <w:rFonts w:ascii="Arial" w:hAnsi="Arial"/>
          <w:szCs w:val="28"/>
        </w:rPr>
      </w:pPr>
      <w:r>
        <w:rPr>
          <w:szCs w:val="28"/>
        </w:rPr>
        <w:t xml:space="preserve">Порядок определения части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 на которой могут реализовываться инициативные проекты, устанавливается решением Комитета местного самоуправления</w:t>
      </w:r>
      <w:r w:rsidR="005B553A">
        <w:rPr>
          <w:szCs w:val="28"/>
        </w:rPr>
        <w:t xml:space="preserve"> </w:t>
      </w:r>
      <w:r w:rsidR="00675AA2">
        <w:rPr>
          <w:szCs w:val="28"/>
        </w:rPr>
        <w:t>Нечаевского</w:t>
      </w:r>
      <w:r w:rsidR="00CE3466">
        <w:rPr>
          <w:szCs w:val="28"/>
        </w:rPr>
        <w:t xml:space="preserve"> сельсовета Мокшанского района Пензенской области</w:t>
      </w:r>
      <w:r>
        <w:rPr>
          <w:rFonts w:ascii="Arial" w:hAnsi="Arial"/>
          <w:szCs w:val="28"/>
        </w:rPr>
        <w:t>;</w:t>
      </w:r>
    </w:p>
    <w:p w:rsidR="00DE130B" w:rsidRDefault="00576FBB">
      <w:pPr>
        <w:pStyle w:val="ConsPlusNormal0"/>
        <w:ind w:firstLine="540"/>
        <w:jc w:val="both"/>
        <w:rPr>
          <w:rFonts w:ascii="Arial" w:hAnsi="Arial"/>
          <w:szCs w:val="28"/>
        </w:rPr>
      </w:pPr>
      <w:proofErr w:type="gramStart"/>
      <w:r>
        <w:rPr>
          <w:szCs w:val="28"/>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675AA2">
        <w:rPr>
          <w:szCs w:val="28"/>
        </w:rPr>
        <w:t>Нечаевского</w:t>
      </w:r>
      <w:r w:rsidR="00CE3466">
        <w:rPr>
          <w:szCs w:val="28"/>
        </w:rPr>
        <w:t xml:space="preserve"> сельсовета Мокшанского района Пензенской области </w:t>
      </w:r>
      <w:r>
        <w:rPr>
          <w:szCs w:val="28"/>
        </w:rPr>
        <w:t>в целях реализации конкретных инициативных проектов;</w:t>
      </w:r>
      <w:proofErr w:type="gramEnd"/>
    </w:p>
    <w:p w:rsidR="00DE130B" w:rsidRDefault="00576FBB">
      <w:pPr>
        <w:pStyle w:val="ConsPlusNormal0"/>
        <w:ind w:firstLine="540"/>
        <w:jc w:val="both"/>
        <w:rPr>
          <w:szCs w:val="28"/>
        </w:rPr>
      </w:pPr>
      <w:r>
        <w:rPr>
          <w:szCs w:val="28"/>
        </w:rPr>
        <w:t xml:space="preserve">3) Согласительная комиссия - постоянно действующий коллегиальный орган администрации </w:t>
      </w:r>
      <w:r w:rsidR="00675AA2">
        <w:rPr>
          <w:szCs w:val="28"/>
        </w:rPr>
        <w:t>Нечаевского</w:t>
      </w:r>
      <w:r w:rsidR="00CE3466">
        <w:rPr>
          <w:szCs w:val="28"/>
        </w:rPr>
        <w:t xml:space="preserve"> сельсовета Мокшанского района Пензенской области </w:t>
      </w:r>
      <w:r>
        <w:rPr>
          <w:szCs w:val="28"/>
        </w:rPr>
        <w:t>(далее - администрация), созданный в целях проведения конкурсного отбора инициативных проектов;</w:t>
      </w:r>
    </w:p>
    <w:p w:rsidR="00DE130B" w:rsidRDefault="00576FBB">
      <w:pPr>
        <w:pStyle w:val="ConsPlusNormal0"/>
        <w:ind w:firstLine="540"/>
        <w:jc w:val="both"/>
        <w:rPr>
          <w:szCs w:val="28"/>
        </w:rPr>
      </w:pPr>
      <w:r>
        <w:rPr>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r w:rsidR="00675AA2">
        <w:rPr>
          <w:szCs w:val="28"/>
        </w:rPr>
        <w:t>Нечаевском</w:t>
      </w:r>
      <w:r w:rsidR="00CE3466">
        <w:rPr>
          <w:szCs w:val="28"/>
        </w:rPr>
        <w:t xml:space="preserve"> сельсовете Мокшанского района Пензенской области</w:t>
      </w:r>
      <w:r>
        <w:rPr>
          <w:szCs w:val="28"/>
        </w:rPr>
        <w:t xml:space="preserve"> (далее - участники инициативной деятельности):</w:t>
      </w:r>
    </w:p>
    <w:p w:rsidR="00DE130B" w:rsidRDefault="00576FBB">
      <w:pPr>
        <w:pStyle w:val="ConsPlusNormal0"/>
        <w:ind w:firstLine="540"/>
        <w:jc w:val="both"/>
        <w:rPr>
          <w:szCs w:val="28"/>
        </w:rPr>
      </w:pPr>
      <w:r>
        <w:rPr>
          <w:szCs w:val="28"/>
        </w:rPr>
        <w:t>- Согласительная комиссия;</w:t>
      </w:r>
    </w:p>
    <w:p w:rsidR="00DE130B" w:rsidRDefault="00576FBB">
      <w:pPr>
        <w:pStyle w:val="ConsPlusNormal0"/>
        <w:ind w:firstLine="540"/>
        <w:jc w:val="both"/>
        <w:rPr>
          <w:szCs w:val="28"/>
        </w:rPr>
      </w:pPr>
      <w:r>
        <w:rPr>
          <w:szCs w:val="28"/>
        </w:rPr>
        <w:t>- инициаторы проекта;</w:t>
      </w:r>
    </w:p>
    <w:p w:rsidR="00DE130B" w:rsidRDefault="00576FBB">
      <w:pPr>
        <w:pStyle w:val="ConsPlusNormal0"/>
        <w:ind w:firstLine="540"/>
        <w:jc w:val="both"/>
        <w:rPr>
          <w:szCs w:val="28"/>
        </w:rPr>
      </w:pPr>
      <w:r>
        <w:rPr>
          <w:rFonts w:ascii="Arial" w:hAnsi="Arial"/>
          <w:szCs w:val="28"/>
        </w:rPr>
        <w:t xml:space="preserve">- </w:t>
      </w:r>
      <w:r>
        <w:rPr>
          <w:szCs w:val="28"/>
        </w:rPr>
        <w:t>Комитет местного самоуправления</w:t>
      </w:r>
      <w:r w:rsidR="005B553A">
        <w:rPr>
          <w:szCs w:val="28"/>
        </w:rPr>
        <w:t xml:space="preserve">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rFonts w:ascii="Arial" w:hAnsi="Arial"/>
          <w:szCs w:val="28"/>
        </w:rPr>
      </w:pPr>
      <w:r>
        <w:rPr>
          <w:szCs w:val="28"/>
        </w:rPr>
        <w:t xml:space="preserve">- администрация </w:t>
      </w:r>
      <w:r w:rsidR="00675AA2">
        <w:rPr>
          <w:szCs w:val="28"/>
        </w:rPr>
        <w:t>Нечаевского</w:t>
      </w:r>
      <w:r w:rsidR="00CE3466">
        <w:rPr>
          <w:szCs w:val="28"/>
        </w:rPr>
        <w:t xml:space="preserve"> сельсовета Мокшанского района Пензенской области</w:t>
      </w:r>
      <w:r>
        <w:rPr>
          <w:rFonts w:ascii="Arial" w:hAnsi="Arial"/>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2. Порядок выдвижения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Выдвижение инициативных проектов осуществляется инициаторами проектов.</w:t>
      </w:r>
    </w:p>
    <w:p w:rsidR="00DE130B" w:rsidRDefault="00576FBB">
      <w:pPr>
        <w:pStyle w:val="ConsPlusNormal0"/>
        <w:ind w:firstLine="540"/>
        <w:jc w:val="both"/>
        <w:rPr>
          <w:szCs w:val="28"/>
        </w:rPr>
      </w:pPr>
      <w:r>
        <w:rPr>
          <w:szCs w:val="28"/>
        </w:rPr>
        <w:t>2. Инициаторами проектов могут выступать:</w:t>
      </w:r>
    </w:p>
    <w:p w:rsidR="00DE130B" w:rsidRDefault="00576FBB">
      <w:pPr>
        <w:pStyle w:val="ConsPlusNormal0"/>
        <w:ind w:firstLine="540"/>
        <w:jc w:val="both"/>
        <w:rPr>
          <w:szCs w:val="28"/>
        </w:rPr>
      </w:pPr>
      <w:r>
        <w:rPr>
          <w:szCs w:val="28"/>
        </w:rPr>
        <w:t xml:space="preserve">инициативные группы численностью не менее десяти граждан, достигших шестнадцатилетнего возраста и проживающих на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органы территориального общественного самоуправления, осуществляющие свою деятельность на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старосты сельских населенных пунктов, входящих в состав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индивидуальные предприниматели, осуществляющие свою деятельность на территории </w:t>
      </w:r>
      <w:r w:rsidR="00675AA2">
        <w:rPr>
          <w:szCs w:val="28"/>
        </w:rPr>
        <w:t>Нечаевского</w:t>
      </w:r>
      <w:r w:rsidR="00CE3466" w:rsidRP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юридические лица, осуществляющие свою деятельность на территории </w:t>
      </w:r>
      <w:r w:rsidR="00675AA2">
        <w:rPr>
          <w:szCs w:val="28"/>
        </w:rPr>
        <w:t>Нечаевского</w:t>
      </w:r>
      <w:r w:rsidR="00CE3466">
        <w:rPr>
          <w:szCs w:val="28"/>
        </w:rPr>
        <w:t xml:space="preserve"> сельсовета Мокшанского района Пензенской области</w:t>
      </w:r>
      <w:r>
        <w:rPr>
          <w:szCs w:val="28"/>
        </w:rPr>
        <w:t>, в том числе социально-ориентированные некоммерческие организации (далее - СОНКО).</w:t>
      </w:r>
    </w:p>
    <w:p w:rsidR="00DE130B" w:rsidRDefault="00576FBB">
      <w:pPr>
        <w:pStyle w:val="ConsPlusNormal0"/>
        <w:ind w:firstLine="540"/>
        <w:jc w:val="both"/>
        <w:rPr>
          <w:szCs w:val="28"/>
        </w:rPr>
      </w:pPr>
      <w:r>
        <w:rPr>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3. Порядок обсуждения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w:t>
      </w:r>
      <w:proofErr w:type="gramStart"/>
      <w:r>
        <w:rPr>
          <w:szCs w:val="28"/>
        </w:rPr>
        <w:t xml:space="preserve">Инициативный проект до его внесения в администрацию </w:t>
      </w:r>
      <w:r w:rsidR="00675AA2">
        <w:rPr>
          <w:szCs w:val="28"/>
        </w:rPr>
        <w:t>Нечаевского</w:t>
      </w:r>
      <w:r w:rsidR="00CE3466">
        <w:rPr>
          <w:szCs w:val="28"/>
        </w:rPr>
        <w:t xml:space="preserve"> сельсовета Мокшанского района Пензенской области </w:t>
      </w:r>
      <w:r>
        <w:rPr>
          <w:szCs w:val="28"/>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r w:rsidR="00675AA2">
        <w:rPr>
          <w:szCs w:val="28"/>
        </w:rPr>
        <w:t>Нечаевского</w:t>
      </w:r>
      <w:r w:rsidR="00CE3466">
        <w:rPr>
          <w:szCs w:val="28"/>
        </w:rPr>
        <w:t xml:space="preserve"> сельсовета Мокшанского района Пензенской области</w:t>
      </w:r>
      <w:r>
        <w:rPr>
          <w:szCs w:val="28"/>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roofErr w:type="gramEnd"/>
    </w:p>
    <w:p w:rsidR="00DE130B" w:rsidRDefault="00576FBB">
      <w:pPr>
        <w:pStyle w:val="ConsPlusNormal0"/>
        <w:ind w:firstLine="540"/>
        <w:jc w:val="both"/>
        <w:rPr>
          <w:szCs w:val="28"/>
        </w:rPr>
      </w:pPr>
      <w:r>
        <w:rPr>
          <w:szCs w:val="28"/>
        </w:rPr>
        <w:t>Выявление мнения граждан по вопросу о поддержке инициативного проекта может проводиться путем опроса граждан, сбора их подписей.</w:t>
      </w:r>
    </w:p>
    <w:p w:rsidR="00DE130B" w:rsidRDefault="00576FBB">
      <w:pPr>
        <w:pStyle w:val="ConsPlusNormal0"/>
        <w:ind w:firstLine="540"/>
        <w:jc w:val="both"/>
        <w:rPr>
          <w:szCs w:val="28"/>
        </w:rPr>
      </w:pPr>
      <w:r>
        <w:rPr>
          <w:szCs w:val="28"/>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Default="00576FBB" w:rsidP="00CE3466">
      <w:pPr>
        <w:pStyle w:val="ConsPlusNormal0"/>
        <w:ind w:firstLine="567"/>
        <w:jc w:val="both"/>
        <w:rPr>
          <w:szCs w:val="28"/>
        </w:rPr>
      </w:pPr>
      <w:r>
        <w:rPr>
          <w:szCs w:val="28"/>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675AA2">
        <w:rPr>
          <w:szCs w:val="28"/>
        </w:rPr>
        <w:t>Нечаевского</w:t>
      </w:r>
      <w:r w:rsidR="00CE3466">
        <w:rPr>
          <w:szCs w:val="28"/>
        </w:rPr>
        <w:t xml:space="preserve"> сельсовета Мокшанского района Пензенской области</w:t>
      </w:r>
      <w:r>
        <w:rPr>
          <w:szCs w:val="28"/>
        </w:rPr>
        <w:t>, а также решениями Комитета местного самоуправления</w:t>
      </w:r>
      <w:r w:rsidR="005B553A">
        <w:rPr>
          <w:szCs w:val="28"/>
        </w:rPr>
        <w:t xml:space="preserve"> </w:t>
      </w:r>
      <w:r w:rsidR="00675AA2">
        <w:rPr>
          <w:szCs w:val="28"/>
        </w:rPr>
        <w:t>Нечаевского</w:t>
      </w:r>
      <w:r w:rsidR="00CE3466">
        <w:rPr>
          <w:szCs w:val="28"/>
        </w:rPr>
        <w:t xml:space="preserve"> сельсовета Мокшанского района Пензенской области</w:t>
      </w:r>
      <w:r>
        <w:rPr>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4. Порядок внесения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675AA2">
        <w:rPr>
          <w:szCs w:val="28"/>
        </w:rPr>
        <w:t>Нечаевского</w:t>
      </w:r>
      <w:r w:rsidR="00CE3466">
        <w:rPr>
          <w:szCs w:val="28"/>
        </w:rPr>
        <w:t xml:space="preserve"> сельсовета Мокшанского района Пензенской области </w:t>
      </w:r>
      <w:r>
        <w:rPr>
          <w:szCs w:val="28"/>
        </w:rPr>
        <w:t>или его части.</w:t>
      </w:r>
    </w:p>
    <w:p w:rsidR="00DE130B" w:rsidRDefault="00576FBB" w:rsidP="00CE3466">
      <w:pPr>
        <w:pStyle w:val="ConsPlusNormal0"/>
        <w:ind w:firstLine="540"/>
        <w:jc w:val="both"/>
        <w:rPr>
          <w:rFonts w:ascii="Arial" w:hAnsi="Arial"/>
          <w:szCs w:val="28"/>
        </w:rPr>
      </w:pPr>
      <w:r>
        <w:rPr>
          <w:szCs w:val="28"/>
        </w:rPr>
        <w:t xml:space="preserve">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w:t>
      </w:r>
      <w:r>
        <w:rPr>
          <w:szCs w:val="28"/>
        </w:rPr>
        <w:lastRenderedPageBreak/>
        <w:t>согласно приложению 3 к настоящему Порядку.</w:t>
      </w:r>
    </w:p>
    <w:p w:rsidR="00DE130B" w:rsidRDefault="00576FBB" w:rsidP="00CE3466">
      <w:pPr>
        <w:pStyle w:val="ConsPlusNormal0"/>
        <w:ind w:firstLine="540"/>
        <w:jc w:val="both"/>
        <w:rPr>
          <w:szCs w:val="28"/>
        </w:rPr>
      </w:pPr>
      <w:r>
        <w:rPr>
          <w:szCs w:val="28"/>
        </w:rPr>
        <w:t xml:space="preserve">2. </w:t>
      </w:r>
      <w:proofErr w:type="gramStart"/>
      <w:r>
        <w:rPr>
          <w:szCs w:val="28"/>
        </w:rPr>
        <w:t xml:space="preserve">Информация о внесении инициативного проекта в администрацию </w:t>
      </w:r>
      <w:r w:rsidR="00675AA2">
        <w:rPr>
          <w:szCs w:val="28"/>
        </w:rPr>
        <w:t>Нечаевского</w:t>
      </w:r>
      <w:r w:rsidR="005540E9">
        <w:rPr>
          <w:szCs w:val="28"/>
        </w:rPr>
        <w:t xml:space="preserve"> сельсовета Мокшанского района Пензенской области</w:t>
      </w:r>
      <w:r w:rsidR="005B553A">
        <w:rPr>
          <w:szCs w:val="28"/>
        </w:rPr>
        <w:t xml:space="preserve"> </w:t>
      </w:r>
      <w:r>
        <w:rPr>
          <w:szCs w:val="28"/>
        </w:rPr>
        <w:t xml:space="preserve">подлежит опубликованию и размещению на официальной странице  администрации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roofErr w:type="gramEnd"/>
    </w:p>
    <w:p w:rsidR="00DE130B" w:rsidRDefault="00576FBB">
      <w:pPr>
        <w:pStyle w:val="ConsPlusNormal0"/>
        <w:ind w:firstLine="540"/>
        <w:jc w:val="both"/>
        <w:rPr>
          <w:szCs w:val="28"/>
        </w:rPr>
      </w:pPr>
      <w:r>
        <w:rPr>
          <w:szCs w:val="28"/>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Default="00576FBB">
      <w:pPr>
        <w:pStyle w:val="ConsPlusNormal0"/>
        <w:ind w:firstLine="540"/>
        <w:jc w:val="both"/>
        <w:rPr>
          <w:szCs w:val="28"/>
        </w:rPr>
      </w:pPr>
      <w:r>
        <w:rPr>
          <w:szCs w:val="28"/>
        </w:rPr>
        <w:t xml:space="preserve">Свои замечания и предложения вправе направлять жители </w:t>
      </w:r>
      <w:r w:rsidR="00675AA2">
        <w:rPr>
          <w:szCs w:val="28"/>
        </w:rPr>
        <w:t>Нечаевского</w:t>
      </w:r>
      <w:r w:rsidR="005540E9">
        <w:rPr>
          <w:szCs w:val="28"/>
        </w:rPr>
        <w:t xml:space="preserve"> сельсовета Мокшанского района Пензенской области</w:t>
      </w:r>
      <w:r>
        <w:rPr>
          <w:szCs w:val="28"/>
        </w:rPr>
        <w:t>, достигшие шестнадцатилетнего возраста.</w:t>
      </w:r>
    </w:p>
    <w:p w:rsidR="00DE130B" w:rsidRDefault="00576FBB">
      <w:pPr>
        <w:pStyle w:val="ConsPlusNormal0"/>
        <w:ind w:firstLine="540"/>
        <w:jc w:val="both"/>
        <w:rPr>
          <w:szCs w:val="28"/>
        </w:rPr>
      </w:pPr>
      <w:r>
        <w:rPr>
          <w:szCs w:val="28"/>
        </w:rPr>
        <w:t>Указанная информация может доводиться до сведения граждан старостой сельского населенного пункта.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5. Порядок рассмотрения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Default="00576FBB">
      <w:pPr>
        <w:pStyle w:val="ConsPlusNormal0"/>
        <w:ind w:firstLine="540"/>
        <w:jc w:val="both"/>
        <w:rPr>
          <w:szCs w:val="28"/>
        </w:rPr>
      </w:pPr>
      <w:r>
        <w:rPr>
          <w:szCs w:val="28"/>
        </w:rPr>
        <w:t xml:space="preserve">2. Администрация </w:t>
      </w:r>
      <w:r w:rsidR="00675AA2">
        <w:rPr>
          <w:szCs w:val="28"/>
        </w:rPr>
        <w:t>Нечаевского</w:t>
      </w:r>
      <w:r w:rsidR="005540E9">
        <w:rPr>
          <w:szCs w:val="28"/>
        </w:rPr>
        <w:t xml:space="preserve"> сельсовета Мокшанского района Пензенской области</w:t>
      </w:r>
      <w:r w:rsidR="005B553A">
        <w:rPr>
          <w:szCs w:val="28"/>
        </w:rPr>
        <w:t xml:space="preserve"> </w:t>
      </w:r>
      <w:r>
        <w:rPr>
          <w:szCs w:val="28"/>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Default="00576FBB">
      <w:pPr>
        <w:pStyle w:val="ConsPlusNormal0"/>
        <w:ind w:firstLine="540"/>
        <w:jc w:val="both"/>
        <w:rPr>
          <w:szCs w:val="28"/>
        </w:rPr>
      </w:pPr>
      <w:r>
        <w:rPr>
          <w:szCs w:val="28"/>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Default="00576FBB">
      <w:pPr>
        <w:pStyle w:val="ConsPlusNormal0"/>
        <w:ind w:firstLine="540"/>
        <w:jc w:val="both"/>
        <w:rPr>
          <w:szCs w:val="28"/>
        </w:rPr>
      </w:pPr>
      <w:r>
        <w:rPr>
          <w:szCs w:val="28"/>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Default="00576FBB">
      <w:pPr>
        <w:pStyle w:val="ConsPlusNormal0"/>
        <w:ind w:firstLine="540"/>
        <w:jc w:val="both"/>
        <w:rPr>
          <w:szCs w:val="28"/>
        </w:rPr>
      </w:pPr>
      <w:r>
        <w:rPr>
          <w:szCs w:val="28"/>
        </w:rPr>
        <w:t>5. К конкурсному отбору не допускаются инициативные проекты, в случаях, указанных в подпунктах 1 - 5 пункта 7 настоящего раздела.</w:t>
      </w:r>
    </w:p>
    <w:p w:rsidR="00DE130B" w:rsidRDefault="00576FBB">
      <w:pPr>
        <w:pStyle w:val="ConsPlusNormal0"/>
        <w:ind w:firstLine="540"/>
        <w:jc w:val="both"/>
        <w:rPr>
          <w:szCs w:val="28"/>
        </w:rPr>
      </w:pPr>
      <w:r>
        <w:rPr>
          <w:szCs w:val="28"/>
        </w:rPr>
        <w:t>6. Администрация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E130B" w:rsidRDefault="00576FBB">
      <w:pPr>
        <w:pStyle w:val="ConsPlusNormal0"/>
        <w:ind w:firstLine="540"/>
        <w:jc w:val="both"/>
        <w:rPr>
          <w:szCs w:val="28"/>
        </w:rPr>
      </w:pPr>
      <w:r>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Default="00576FBB">
      <w:pPr>
        <w:pStyle w:val="ConsPlusNormal0"/>
        <w:ind w:firstLine="540"/>
        <w:jc w:val="both"/>
        <w:rPr>
          <w:szCs w:val="28"/>
        </w:rPr>
      </w:pPr>
      <w:r>
        <w:rPr>
          <w:szCs w:val="28"/>
        </w:rPr>
        <w:t>7. Администрация принимает решение об отказе в поддержке инициативного проекта в одном из следующих случаев:</w:t>
      </w:r>
    </w:p>
    <w:p w:rsidR="00DE130B" w:rsidRDefault="00576FBB">
      <w:pPr>
        <w:pStyle w:val="ConsPlusNormal0"/>
        <w:ind w:firstLine="540"/>
        <w:jc w:val="both"/>
        <w:rPr>
          <w:szCs w:val="28"/>
        </w:rPr>
      </w:pPr>
      <w:r>
        <w:rPr>
          <w:szCs w:val="28"/>
        </w:rPr>
        <w:t>1) несоблюдение установленного порядка внесения инициативного проекта и его рассмотрения;</w:t>
      </w:r>
    </w:p>
    <w:p w:rsidR="00DE130B" w:rsidRDefault="00576FBB">
      <w:pPr>
        <w:pStyle w:val="ConsPlusNormal0"/>
        <w:ind w:firstLine="540"/>
        <w:jc w:val="both"/>
        <w:rPr>
          <w:szCs w:val="28"/>
        </w:rPr>
      </w:pPr>
      <w:r>
        <w:rPr>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sidR="00675AA2">
        <w:rPr>
          <w:szCs w:val="28"/>
        </w:rPr>
        <w:t>Нечаевского</w:t>
      </w:r>
      <w:r w:rsidR="005540E9">
        <w:rPr>
          <w:szCs w:val="28"/>
        </w:rPr>
        <w:t xml:space="preserve"> сельсовета Мокшанского</w:t>
      </w:r>
      <w:r w:rsidR="005B553A">
        <w:rPr>
          <w:szCs w:val="28"/>
        </w:rPr>
        <w:t xml:space="preserve"> </w:t>
      </w:r>
      <w:r w:rsidR="005540E9">
        <w:rPr>
          <w:szCs w:val="28"/>
        </w:rPr>
        <w:t>района Пензенской области</w:t>
      </w:r>
      <w:r>
        <w:rPr>
          <w:szCs w:val="28"/>
        </w:rPr>
        <w:t>;</w:t>
      </w:r>
    </w:p>
    <w:p w:rsidR="00DE130B" w:rsidRPr="005540E9" w:rsidRDefault="00576FBB" w:rsidP="005540E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rPr>
        <w:t xml:space="preserve">3) невозможность реализации инициативного проекта ввиду отсутствия у органов местного самоуправления </w:t>
      </w:r>
      <w:r w:rsidR="00675AA2">
        <w:rPr>
          <w:rFonts w:ascii="Times New Roman" w:hAnsi="Times New Roman" w:cs="Times New Roman"/>
          <w:sz w:val="24"/>
          <w:szCs w:val="24"/>
        </w:rPr>
        <w:t>Нечаевского</w:t>
      </w:r>
      <w:r w:rsidR="005540E9" w:rsidRPr="005540E9">
        <w:rPr>
          <w:rFonts w:ascii="Times New Roman" w:hAnsi="Times New Roman" w:cs="Times New Roman"/>
          <w:sz w:val="24"/>
          <w:szCs w:val="24"/>
        </w:rPr>
        <w:t xml:space="preserve"> сельсовета Мокшанского района Пензенской области</w:t>
      </w:r>
      <w:r w:rsidR="005B553A">
        <w:rPr>
          <w:rFonts w:ascii="Times New Roman" w:hAnsi="Times New Roman" w:cs="Times New Roman"/>
          <w:sz w:val="24"/>
          <w:szCs w:val="24"/>
        </w:rPr>
        <w:t xml:space="preserve"> </w:t>
      </w:r>
      <w:r w:rsidRPr="005540E9">
        <w:rPr>
          <w:rFonts w:ascii="Times New Roman" w:hAnsi="Times New Roman" w:cs="Times New Roman"/>
          <w:sz w:val="24"/>
          <w:szCs w:val="24"/>
        </w:rPr>
        <w:t>необходимых полномочий и прав;</w:t>
      </w:r>
    </w:p>
    <w:p w:rsidR="00DE130B" w:rsidRDefault="00576FBB">
      <w:pPr>
        <w:pStyle w:val="ConsPlusNormal0"/>
        <w:ind w:firstLine="540"/>
        <w:jc w:val="both"/>
        <w:rPr>
          <w:szCs w:val="28"/>
        </w:rPr>
      </w:pPr>
      <w:r>
        <w:rPr>
          <w:szCs w:val="28"/>
        </w:rPr>
        <w:t xml:space="preserve">4) отсутствие средств бюджета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 объеме средств, необходимом для реализации инициативного проекта, источником </w:t>
      </w:r>
      <w:r>
        <w:rPr>
          <w:szCs w:val="28"/>
        </w:rPr>
        <w:lastRenderedPageBreak/>
        <w:t>формирования которых не являются инициативные платежи;</w:t>
      </w:r>
    </w:p>
    <w:p w:rsidR="00DE130B" w:rsidRDefault="00576FBB">
      <w:pPr>
        <w:pStyle w:val="ConsPlusNormal0"/>
        <w:ind w:firstLine="540"/>
        <w:jc w:val="both"/>
        <w:rPr>
          <w:szCs w:val="28"/>
        </w:rPr>
      </w:pPr>
      <w:r>
        <w:rPr>
          <w:szCs w:val="28"/>
        </w:rPr>
        <w:t>5) наличие возможности решения описанной в инициативном проекте проблемы более эффективным способом;</w:t>
      </w:r>
    </w:p>
    <w:p w:rsidR="00DE130B" w:rsidRDefault="00576FBB">
      <w:pPr>
        <w:pStyle w:val="ConsPlusNormal0"/>
        <w:ind w:firstLine="540"/>
        <w:jc w:val="both"/>
        <w:rPr>
          <w:szCs w:val="28"/>
        </w:rPr>
      </w:pPr>
      <w:r>
        <w:rPr>
          <w:szCs w:val="28"/>
        </w:rPr>
        <w:t>6) признание инициативного проекта не прошедшим конкурсный отбор.</w:t>
      </w:r>
    </w:p>
    <w:p w:rsidR="00DE130B" w:rsidRDefault="00576FBB">
      <w:pPr>
        <w:pStyle w:val="ConsPlusNormal0"/>
        <w:ind w:firstLine="540"/>
        <w:jc w:val="both"/>
        <w:rPr>
          <w:szCs w:val="28"/>
        </w:rPr>
      </w:pPr>
      <w:r>
        <w:rPr>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6. Порядок рассмотрения инициативных проектов Согласительной комиссией и проведения конкурсного отбора</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Default="00576FBB">
      <w:pPr>
        <w:pStyle w:val="ConsPlusNormal0"/>
        <w:ind w:firstLine="540"/>
        <w:jc w:val="both"/>
        <w:rPr>
          <w:szCs w:val="28"/>
        </w:rPr>
      </w:pPr>
      <w:r>
        <w:rPr>
          <w:szCs w:val="28"/>
        </w:rPr>
        <w:t>2. Состав Согласительной комиссии утверждается администрацией.</w:t>
      </w:r>
    </w:p>
    <w:p w:rsidR="00DE130B" w:rsidRDefault="00576FBB">
      <w:pPr>
        <w:pStyle w:val="ConsPlusNormal0"/>
        <w:ind w:firstLine="540"/>
        <w:jc w:val="both"/>
        <w:rPr>
          <w:szCs w:val="28"/>
        </w:rPr>
      </w:pPr>
      <w:r>
        <w:rPr>
          <w:szCs w:val="28"/>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Default="00576FBB">
      <w:pPr>
        <w:pStyle w:val="ConsPlusNormal0"/>
        <w:ind w:firstLine="540"/>
        <w:jc w:val="both"/>
        <w:rPr>
          <w:szCs w:val="28"/>
        </w:rPr>
      </w:pPr>
      <w:r>
        <w:rPr>
          <w:szCs w:val="28"/>
        </w:rPr>
        <w:t>4. Согласительная комиссия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признать инициативный проект прошедшим конкурсный отбор;</w:t>
      </w:r>
    </w:p>
    <w:p w:rsidR="00DE130B" w:rsidRDefault="00576FBB">
      <w:pPr>
        <w:pStyle w:val="ConsPlusNormal0"/>
        <w:ind w:firstLine="540"/>
        <w:jc w:val="both"/>
        <w:rPr>
          <w:szCs w:val="28"/>
        </w:rPr>
      </w:pPr>
      <w:r>
        <w:rPr>
          <w:szCs w:val="28"/>
        </w:rPr>
        <w:t>признать инициативный проект не прошедшим конкурсный отбор.</w:t>
      </w:r>
    </w:p>
    <w:p w:rsidR="00DE130B" w:rsidRDefault="00576FBB">
      <w:pPr>
        <w:pStyle w:val="ConsPlusNormal0"/>
        <w:ind w:firstLine="540"/>
        <w:jc w:val="both"/>
        <w:rPr>
          <w:szCs w:val="28"/>
        </w:rPr>
      </w:pPr>
      <w:r>
        <w:rPr>
          <w:szCs w:val="28"/>
        </w:rPr>
        <w:t>5. Решение Согласительной комиссией принимается по каждому представленному инициативному проекту.</w:t>
      </w:r>
    </w:p>
    <w:p w:rsidR="00DE130B" w:rsidRDefault="00576FBB">
      <w:pPr>
        <w:pStyle w:val="ConsPlusNormal0"/>
        <w:ind w:firstLine="540"/>
        <w:jc w:val="both"/>
        <w:rPr>
          <w:szCs w:val="28"/>
        </w:rPr>
      </w:pPr>
      <w:r>
        <w:rPr>
          <w:szCs w:val="28"/>
        </w:rPr>
        <w:t xml:space="preserve">6.Инициаторы проекта, другие граждане, проживающие на территории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Pr>
          <w:szCs w:val="28"/>
        </w:rPr>
        <w:t>контроль за</w:t>
      </w:r>
      <w:proofErr w:type="gramEnd"/>
      <w:r>
        <w:rPr>
          <w:szCs w:val="28"/>
        </w:rPr>
        <w:t xml:space="preserve"> реализацией инициативного проекта в формах, не противоречащих законодательству Российской Федерации.</w:t>
      </w:r>
    </w:p>
    <w:p w:rsidR="00DE130B" w:rsidRDefault="00576FBB">
      <w:pPr>
        <w:pStyle w:val="ConsPlusNormal0"/>
        <w:ind w:firstLine="540"/>
        <w:jc w:val="both"/>
      </w:pPr>
      <w: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Pr>
          <w:color w:val="000000" w:themeColor="text1"/>
        </w:rPr>
        <w:t xml:space="preserve">на официальной странице Администрации </w:t>
      </w:r>
      <w:r w:rsidR="00675AA2">
        <w:rPr>
          <w:szCs w:val="28"/>
        </w:rPr>
        <w:t>Нечаевского</w:t>
      </w:r>
      <w:r w:rsidR="005540E9">
        <w:rPr>
          <w:szCs w:val="28"/>
        </w:rPr>
        <w:t xml:space="preserve"> сельсовета Мокшанского района Пензенской области</w:t>
      </w:r>
      <w:r w:rsidR="005B553A">
        <w:rPr>
          <w:szCs w:val="28"/>
        </w:rPr>
        <w:t xml:space="preserve"> </w:t>
      </w:r>
      <w:r>
        <w:t xml:space="preserve">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w:t>
      </w:r>
      <w:r>
        <w:rPr>
          <w:color w:val="000000" w:themeColor="text1"/>
        </w:rPr>
        <w:t xml:space="preserve">на официальной странице Администрации </w:t>
      </w:r>
      <w:r w:rsidR="00675AA2">
        <w:rPr>
          <w:szCs w:val="28"/>
        </w:rPr>
        <w:t>Нечаевского</w:t>
      </w:r>
      <w:r w:rsidR="005540E9">
        <w:rPr>
          <w:szCs w:val="28"/>
        </w:rPr>
        <w:t xml:space="preserve"> сельсовета Мокшанского района Пензенской </w:t>
      </w:r>
      <w:proofErr w:type="spellStart"/>
      <w:r w:rsidR="005540E9">
        <w:rPr>
          <w:szCs w:val="28"/>
        </w:rPr>
        <w:t>области</w:t>
      </w:r>
      <w:r>
        <w:t>в</w:t>
      </w:r>
      <w:proofErr w:type="spellEnd"/>
      <w:r>
        <w:t xml:space="preserve"> информационно-телекоммуникационной сети "Интернет" в течение 30 календарных дней со дня завершения реализации инициативного проекта.</w:t>
      </w:r>
    </w:p>
    <w:p w:rsidR="00DE130B" w:rsidRDefault="00DE130B">
      <w:pPr>
        <w:pStyle w:val="ConsPlusNormal0"/>
        <w:ind w:firstLine="540"/>
        <w:jc w:val="both"/>
        <w:rPr>
          <w:rFonts w:ascii="Arial" w:hAnsi="Arial"/>
          <w:szCs w:val="28"/>
        </w:rPr>
      </w:pPr>
    </w:p>
    <w:p w:rsidR="00DE130B" w:rsidRDefault="00576FBB" w:rsidP="005540E9">
      <w:pPr>
        <w:pStyle w:val="ConsPlusNormal0"/>
        <w:jc w:val="center"/>
        <w:rPr>
          <w:b/>
          <w:bCs/>
          <w:szCs w:val="28"/>
        </w:rPr>
      </w:pPr>
      <w:r>
        <w:rPr>
          <w:b/>
          <w:bCs/>
          <w:szCs w:val="28"/>
        </w:rPr>
        <w:t>Раздел 7. Методика и критерии оценки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Default="00576FBB">
      <w:pPr>
        <w:pStyle w:val="ConsPlusNormal0"/>
        <w:ind w:firstLine="540"/>
        <w:jc w:val="both"/>
        <w:rPr>
          <w:szCs w:val="28"/>
        </w:rPr>
      </w:pPr>
      <w:r>
        <w:rPr>
          <w:szCs w:val="28"/>
        </w:rPr>
        <w:t>2. Перечень критериев оценки инициативных проектов и их балльное значение устанавливается приложением 2 к настоящему Порядку.</w:t>
      </w:r>
    </w:p>
    <w:p w:rsidR="00DE130B" w:rsidRDefault="00576FBB">
      <w:pPr>
        <w:pStyle w:val="ConsPlusNormal0"/>
        <w:ind w:firstLine="540"/>
        <w:jc w:val="both"/>
        <w:rPr>
          <w:szCs w:val="28"/>
        </w:rPr>
      </w:pPr>
      <w:r>
        <w:rPr>
          <w:szCs w:val="28"/>
        </w:rPr>
        <w:t>3. Оценка инициативного проекта осуществляется отдельно по каждому инициативному проекту.</w:t>
      </w:r>
    </w:p>
    <w:p w:rsidR="00DE130B" w:rsidRDefault="00576FBB">
      <w:pPr>
        <w:pStyle w:val="ConsPlusNormal0"/>
        <w:ind w:firstLine="540"/>
        <w:jc w:val="both"/>
        <w:rPr>
          <w:szCs w:val="28"/>
        </w:rPr>
      </w:pPr>
      <w:r>
        <w:rPr>
          <w:szCs w:val="28"/>
        </w:rPr>
        <w:t>4. Оценка инициативного проекта по каждому критерию определяется в баллах.</w:t>
      </w:r>
    </w:p>
    <w:p w:rsidR="00DE130B" w:rsidRDefault="00576FBB">
      <w:pPr>
        <w:pStyle w:val="ConsPlusNormal0"/>
        <w:ind w:firstLine="540"/>
        <w:jc w:val="both"/>
        <w:rPr>
          <w:szCs w:val="28"/>
        </w:rPr>
      </w:pPr>
      <w:r>
        <w:rPr>
          <w:szCs w:val="28"/>
        </w:rPr>
        <w:t>5. Максимальная итоговая оценка инициативного проекта составляет 100 баллов, минимальная 0.</w:t>
      </w:r>
    </w:p>
    <w:p w:rsidR="00DE130B" w:rsidRDefault="00576FBB">
      <w:pPr>
        <w:pStyle w:val="ConsPlusNormal0"/>
        <w:ind w:firstLine="540"/>
        <w:jc w:val="both"/>
        <w:rPr>
          <w:szCs w:val="28"/>
        </w:rPr>
      </w:pPr>
      <w:r>
        <w:rPr>
          <w:szCs w:val="28"/>
        </w:rPr>
        <w:t xml:space="preserve">6. Прошедшими конкурсный отбор считаются инициативные проекты, которые по </w:t>
      </w:r>
      <w:r>
        <w:rPr>
          <w:szCs w:val="28"/>
        </w:rPr>
        <w:lastRenderedPageBreak/>
        <w:t>результатам итоговой оценки набрали 50 и более баллов.</w:t>
      </w:r>
    </w:p>
    <w:p w:rsidR="00DE130B" w:rsidRDefault="00576FBB">
      <w:pPr>
        <w:pStyle w:val="ConsPlusNormal0"/>
        <w:ind w:firstLine="540"/>
        <w:jc w:val="both"/>
        <w:rPr>
          <w:szCs w:val="28"/>
        </w:rPr>
      </w:pPr>
      <w:proofErr w:type="gramStart"/>
      <w:r>
        <w:rPr>
          <w:szCs w:val="28"/>
        </w:rPr>
        <w:t xml:space="preserve">При недостаточности бюджетных ассигнований, предусмотренных в бюджете </w:t>
      </w:r>
      <w:r w:rsidR="00675AA2">
        <w:rPr>
          <w:szCs w:val="28"/>
        </w:rPr>
        <w:t>Нечаевского</w:t>
      </w:r>
      <w:r w:rsidR="005540E9">
        <w:rPr>
          <w:szCs w:val="28"/>
        </w:rPr>
        <w:t xml:space="preserve"> сельсовета Мокшанского района Пензенской </w:t>
      </w:r>
      <w:proofErr w:type="spellStart"/>
      <w:r w:rsidR="005540E9">
        <w:rPr>
          <w:szCs w:val="28"/>
        </w:rPr>
        <w:t>области</w:t>
      </w:r>
      <w:r>
        <w:rPr>
          <w:szCs w:val="28"/>
        </w:rPr>
        <w:t>на</w:t>
      </w:r>
      <w:proofErr w:type="spellEnd"/>
      <w:r>
        <w:rPr>
          <w:szCs w:val="28"/>
        </w:rPr>
        <w:t xml:space="preserve">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возможна в пределах объемов бюджетных ассигнований, предусмотренных в бюджете </w:t>
      </w:r>
      <w:r w:rsidR="00675AA2">
        <w:rPr>
          <w:szCs w:val="28"/>
        </w:rPr>
        <w:t>Нечаевского</w:t>
      </w:r>
      <w:r w:rsidR="005540E9">
        <w:rPr>
          <w:szCs w:val="28"/>
        </w:rPr>
        <w:t xml:space="preserve"> сельсовета Мокшанского района Пензенской области</w:t>
      </w:r>
      <w:r>
        <w:rPr>
          <w:szCs w:val="28"/>
        </w:rPr>
        <w:t>.</w:t>
      </w:r>
      <w:proofErr w:type="gramEnd"/>
    </w:p>
    <w:p w:rsidR="00DE130B" w:rsidRDefault="00576FBB">
      <w:pPr>
        <w:pStyle w:val="ConsPlusNormal0"/>
        <w:ind w:firstLine="540"/>
        <w:jc w:val="both"/>
        <w:rPr>
          <w:szCs w:val="28"/>
        </w:rPr>
      </w:pPr>
      <w:r>
        <w:rPr>
          <w:szCs w:val="28"/>
        </w:rPr>
        <w:t>7. Итоговая оценка инициативного проекта рассчитывается по следующей формуле:</w:t>
      </w:r>
    </w:p>
    <w:p w:rsidR="00DE130B" w:rsidRDefault="00576FBB">
      <w:pPr>
        <w:pStyle w:val="ConsPlusNormal0"/>
        <w:ind w:firstLine="540"/>
        <w:jc w:val="both"/>
        <w:rPr>
          <w:szCs w:val="28"/>
        </w:rPr>
      </w:pPr>
      <w:r>
        <w:rPr>
          <w:szCs w:val="28"/>
        </w:rPr>
        <w:t>Ик = (</w:t>
      </w:r>
      <w:proofErr w:type="gramStart"/>
      <w:r>
        <w:rPr>
          <w:szCs w:val="28"/>
        </w:rPr>
        <w:t>П(</w:t>
      </w:r>
      <w:proofErr w:type="spellStart"/>
      <w:proofErr w:type="gramEnd"/>
      <w:r>
        <w:rPr>
          <w:szCs w:val="28"/>
        </w:rPr>
        <w:t>ПКОкi</w:t>
      </w:r>
      <w:proofErr w:type="spellEnd"/>
      <w:r>
        <w:rPr>
          <w:szCs w:val="28"/>
        </w:rPr>
        <w:t>)) х ((</w:t>
      </w:r>
      <w:proofErr w:type="spellStart"/>
      <w:r>
        <w:rPr>
          <w:szCs w:val="28"/>
        </w:rPr>
        <w:t>Ркg</w:t>
      </w:r>
      <w:proofErr w:type="spellEnd"/>
      <w:r>
        <w:rPr>
          <w:szCs w:val="28"/>
        </w:rPr>
        <w:t>)),</w:t>
      </w:r>
    </w:p>
    <w:p w:rsidR="00DE130B" w:rsidRDefault="00576FBB">
      <w:pPr>
        <w:pStyle w:val="ConsPlusNormal0"/>
        <w:ind w:firstLine="540"/>
        <w:jc w:val="both"/>
        <w:rPr>
          <w:szCs w:val="28"/>
        </w:rPr>
      </w:pPr>
      <w:r>
        <w:rPr>
          <w:szCs w:val="28"/>
        </w:rPr>
        <w:t>где:</w:t>
      </w:r>
    </w:p>
    <w:p w:rsidR="00DE130B" w:rsidRDefault="00576FBB">
      <w:pPr>
        <w:pStyle w:val="ConsPlusNormal0"/>
        <w:ind w:firstLine="540"/>
        <w:jc w:val="both"/>
        <w:rPr>
          <w:szCs w:val="28"/>
        </w:rPr>
      </w:pPr>
      <w:r>
        <w:rPr>
          <w:szCs w:val="28"/>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Default="00576FBB">
      <w:pPr>
        <w:pStyle w:val="ConsPlusNormal0"/>
        <w:ind w:firstLine="540"/>
        <w:jc w:val="both"/>
        <w:rPr>
          <w:szCs w:val="28"/>
        </w:rPr>
      </w:pPr>
      <w:proofErr w:type="spellStart"/>
      <w:r>
        <w:rPr>
          <w:szCs w:val="28"/>
        </w:rPr>
        <w:t>ki</w:t>
      </w:r>
      <w:proofErr w:type="spellEnd"/>
      <w:r>
        <w:rPr>
          <w:szCs w:val="28"/>
        </w:rPr>
        <w:t xml:space="preserve"> - множество критериев, входящих группу "Общие критерии", указанные в приложении 2 к настоящему Порядку.</w:t>
      </w:r>
    </w:p>
    <w:p w:rsidR="00DE130B" w:rsidRDefault="00576FBB">
      <w:pPr>
        <w:pStyle w:val="ConsPlusNormal0"/>
        <w:ind w:firstLine="540"/>
        <w:jc w:val="both"/>
        <w:rPr>
          <w:szCs w:val="28"/>
        </w:rPr>
      </w:pPr>
      <w:r>
        <w:rPr>
          <w:szCs w:val="28"/>
        </w:rPr>
        <w:t xml:space="preserve">Каждый из критериев </w:t>
      </w:r>
      <w:proofErr w:type="spellStart"/>
      <w:r>
        <w:rPr>
          <w:szCs w:val="28"/>
        </w:rPr>
        <w:t>ki</w:t>
      </w:r>
      <w:proofErr w:type="spellEnd"/>
      <w:r>
        <w:rPr>
          <w:szCs w:val="28"/>
        </w:rPr>
        <w:t xml:space="preserve"> может принимать значение 0 или 1;</w:t>
      </w:r>
    </w:p>
    <w:p w:rsidR="00DE130B" w:rsidRDefault="00576FBB">
      <w:pPr>
        <w:pStyle w:val="ConsPlusNormal0"/>
        <w:ind w:firstLine="540"/>
        <w:jc w:val="both"/>
        <w:rPr>
          <w:szCs w:val="28"/>
        </w:rPr>
      </w:pPr>
      <w:proofErr w:type="gramStart"/>
      <w:r>
        <w:rPr>
          <w:szCs w:val="28"/>
        </w:rPr>
        <w:t>П(</w:t>
      </w:r>
      <w:proofErr w:type="spellStart"/>
      <w:proofErr w:type="gramEnd"/>
      <w:r>
        <w:rPr>
          <w:szCs w:val="28"/>
        </w:rPr>
        <w:t>ПКОкi</w:t>
      </w:r>
      <w:proofErr w:type="spellEnd"/>
      <w:r>
        <w:rPr>
          <w:szCs w:val="28"/>
        </w:rPr>
        <w:t>) - произведение баллов, присвоенных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proofErr w:type="spellStart"/>
      <w:r>
        <w:rPr>
          <w:szCs w:val="28"/>
        </w:rPr>
        <w:t>к</w:t>
      </w:r>
      <w:proofErr w:type="gramStart"/>
      <w:r>
        <w:rPr>
          <w:szCs w:val="28"/>
        </w:rPr>
        <w:t>g</w:t>
      </w:r>
      <w:proofErr w:type="spellEnd"/>
      <w:proofErr w:type="gramEnd"/>
      <w:r>
        <w:rPr>
          <w:szCs w:val="28"/>
        </w:rPr>
        <w:t xml:space="preserve"> - множество критериев, входящих группу "Рейтинговые критерии", указанные в приложении 2 к настоящему Порядку;</w:t>
      </w:r>
    </w:p>
    <w:p w:rsidR="00DE130B" w:rsidRDefault="00576FBB">
      <w:pPr>
        <w:pStyle w:val="ConsPlusNormal0"/>
        <w:ind w:firstLine="540"/>
        <w:jc w:val="both"/>
        <w:rPr>
          <w:szCs w:val="28"/>
        </w:rPr>
      </w:pPr>
      <w:r>
        <w:rPr>
          <w:szCs w:val="28"/>
        </w:rPr>
        <w:t>(</w:t>
      </w:r>
      <w:proofErr w:type="spellStart"/>
      <w:r>
        <w:rPr>
          <w:szCs w:val="28"/>
        </w:rPr>
        <w:t>Рк</w:t>
      </w:r>
      <w:proofErr w:type="gramStart"/>
      <w:r>
        <w:rPr>
          <w:szCs w:val="28"/>
        </w:rPr>
        <w:t>g</w:t>
      </w:r>
      <w:proofErr w:type="spellEnd"/>
      <w:proofErr w:type="gramEnd"/>
      <w:r>
        <w:rPr>
          <w:szCs w:val="28"/>
        </w:rPr>
        <w:t>) - сумма баллов, присвоенных инициативному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r>
        <w:rPr>
          <w:szCs w:val="28"/>
        </w:rPr>
        <w:t xml:space="preserve">Каждый из критериев </w:t>
      </w:r>
      <w:proofErr w:type="spellStart"/>
      <w:r>
        <w:rPr>
          <w:szCs w:val="28"/>
        </w:rPr>
        <w:t>kg</w:t>
      </w:r>
      <w:proofErr w:type="spellEnd"/>
      <w:r>
        <w:rPr>
          <w:szCs w:val="28"/>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Default="00DE130B">
      <w:pPr>
        <w:pStyle w:val="ConsPlusNormal0"/>
        <w:ind w:firstLine="540"/>
        <w:jc w:val="both"/>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DE130B" w:rsidRDefault="00576FBB">
      <w:pPr>
        <w:pStyle w:val="ConsPlusNormal0"/>
        <w:jc w:val="right"/>
        <w:rPr>
          <w:szCs w:val="28"/>
        </w:rPr>
      </w:pPr>
      <w:r>
        <w:rPr>
          <w:szCs w:val="28"/>
        </w:rPr>
        <w:lastRenderedPageBreak/>
        <w:t>Приложение 1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9210" w:type="dxa"/>
        <w:tblInd w:w="62" w:type="dxa"/>
        <w:tblLayout w:type="fixed"/>
        <w:tblCellMar>
          <w:top w:w="102" w:type="dxa"/>
          <w:left w:w="62" w:type="dxa"/>
          <w:bottom w:w="102" w:type="dxa"/>
          <w:right w:w="62" w:type="dxa"/>
        </w:tblCellMar>
        <w:tblLook w:val="04A0" w:firstRow="1" w:lastRow="0" w:firstColumn="1" w:lastColumn="0" w:noHBand="0" w:noVBand="1"/>
      </w:tblPr>
      <w:tblGrid>
        <w:gridCol w:w="777"/>
        <w:gridCol w:w="4186"/>
        <w:gridCol w:w="4247"/>
      </w:tblGrid>
      <w:tr w:rsidR="00DE130B">
        <w:tc>
          <w:tcPr>
            <w:tcW w:w="77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N </w:t>
            </w:r>
            <w:proofErr w:type="gramStart"/>
            <w:r>
              <w:rPr>
                <w:szCs w:val="28"/>
              </w:rPr>
              <w:t>п</w:t>
            </w:r>
            <w:proofErr w:type="gramEnd"/>
            <w:r>
              <w:rPr>
                <w:szCs w:val="28"/>
              </w:rPr>
              <w:t>/п</w:t>
            </w:r>
          </w:p>
        </w:tc>
        <w:tc>
          <w:tcPr>
            <w:tcW w:w="418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Общая характеристика инициативного проекта</w:t>
            </w:r>
          </w:p>
        </w:tc>
        <w:tc>
          <w:tcPr>
            <w:tcW w:w="424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Сведения</w:t>
            </w: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Наименование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 xml:space="preserve">Вопросы местного значения или иные вопросы, право </w:t>
            </w:r>
            <w:proofErr w:type="gramStart"/>
            <w:r>
              <w:rPr>
                <w:szCs w:val="28"/>
              </w:rPr>
              <w:t>решения</w:t>
            </w:r>
            <w:proofErr w:type="gramEnd"/>
            <w:r>
              <w:rPr>
                <w:szCs w:val="28"/>
              </w:rPr>
              <w:t xml:space="preserve"> которых предоставлено органам местного самоуправления</w:t>
            </w:r>
            <w:r w:rsidR="005B553A">
              <w:rPr>
                <w:szCs w:val="28"/>
              </w:rPr>
              <w:t xml:space="preserve">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в соответствии с Федеральным законом от 06 октября 2003 года N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3.</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Территория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4.</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Цель и задачи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5.</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6.</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Ожидаемые результаты от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7</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8.</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Количество прямых </w:t>
            </w:r>
            <w:proofErr w:type="spellStart"/>
            <w:r>
              <w:rPr>
                <w:szCs w:val="28"/>
              </w:rPr>
              <w:t>благополучателей</w:t>
            </w:r>
            <w:proofErr w:type="spellEnd"/>
            <w:r>
              <w:rPr>
                <w:szCs w:val="28"/>
              </w:rPr>
              <w:t xml:space="preserve"> (человек) (указать механизм определения количества прямых </w:t>
            </w:r>
            <w:proofErr w:type="spellStart"/>
            <w:r>
              <w:rPr>
                <w:szCs w:val="28"/>
              </w:rPr>
              <w:t>благополучателей</w:t>
            </w:r>
            <w:proofErr w:type="spellEnd"/>
            <w:r>
              <w:rPr>
                <w:szCs w:val="28"/>
              </w:rPr>
              <w:t>)</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9.</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Сроки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10.</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gramStart"/>
            <w:r>
              <w:rPr>
                <w:szCs w:val="28"/>
              </w:rPr>
              <w:t>Информация об инициаторе проекта (Ф.И.О. (для физических лиц), наименование (для юридических лиц)</w:t>
            </w:r>
            <w:proofErr w:type="gramEnd"/>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lastRenderedPageBreak/>
              <w:t>11.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Общая стоимость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 xml:space="preserve">Средства бюджета </w:t>
            </w:r>
            <w:r w:rsidR="00675AA2">
              <w:rPr>
                <w:szCs w:val="28"/>
              </w:rPr>
              <w:t>Нечаевского</w:t>
            </w:r>
            <w:r w:rsidR="005540E9">
              <w:rPr>
                <w:szCs w:val="28"/>
              </w:rPr>
              <w:t xml:space="preserve"> сельсовета Мокшанского района Пензенской области</w:t>
            </w:r>
            <w:r>
              <w:rPr>
                <w:szCs w:val="28"/>
              </w:rPr>
              <w:t xml:space="preserve"> для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инициативных платежей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граждан</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юридических лиц, индивидуальных предпринимателей</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 xml:space="preserve">Объем </w:t>
            </w:r>
            <w:proofErr w:type="spellStart"/>
            <w:r>
              <w:rPr>
                <w:szCs w:val="28"/>
              </w:rPr>
              <w:t>неденежного</w:t>
            </w:r>
            <w:proofErr w:type="spellEnd"/>
            <w:r>
              <w:rPr>
                <w:szCs w:val="28"/>
              </w:rPr>
              <w:t xml:space="preserve"> вклада,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spellStart"/>
            <w:r>
              <w:rPr>
                <w:szCs w:val="28"/>
              </w:rPr>
              <w:t>Неденежный</w:t>
            </w:r>
            <w:proofErr w:type="spellEnd"/>
            <w:r>
              <w:rPr>
                <w:szCs w:val="28"/>
              </w:rPr>
              <w:t xml:space="preserve"> вклад граждан (добровольное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proofErr w:type="spellStart"/>
            <w:r>
              <w:rPr>
                <w:szCs w:val="28"/>
              </w:rPr>
              <w:t>Неденежный</w:t>
            </w:r>
            <w:proofErr w:type="spellEnd"/>
            <w:r>
              <w:rPr>
                <w:szCs w:val="28"/>
              </w:rPr>
              <w:t xml:space="preserve"> вклад юридических лиц, индивидуальных предпринимателей (добровольное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w:t>
      </w:r>
      <w:proofErr w:type="gramStart"/>
      <w:r>
        <w:rPr>
          <w:szCs w:val="28"/>
        </w:rPr>
        <w:t>р(</w:t>
      </w:r>
      <w:proofErr w:type="gramEnd"/>
      <w:r>
        <w:rPr>
          <w:szCs w:val="28"/>
        </w:rPr>
        <w:t>ы) проекта</w:t>
      </w:r>
    </w:p>
    <w:p w:rsidR="00DE130B" w:rsidRDefault="00576FBB">
      <w:pPr>
        <w:pStyle w:val="ConsPlusNormal0"/>
        <w:ind w:firstLine="540"/>
        <w:jc w:val="both"/>
        <w:rPr>
          <w:rFonts w:ascii="Arial" w:hAnsi="Arial"/>
          <w:szCs w:val="28"/>
        </w:rPr>
      </w:pPr>
      <w:r>
        <w:rPr>
          <w:szCs w:val="28"/>
        </w:rPr>
        <w:t>(представитель инициатора) 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3F765E" w:rsidRDefault="003F765E">
      <w:pPr>
        <w:pStyle w:val="ConsPlusNormal0"/>
        <w:jc w:val="right"/>
        <w:rPr>
          <w:szCs w:val="28"/>
        </w:rPr>
      </w:pPr>
    </w:p>
    <w:p w:rsidR="003F765E" w:rsidRDefault="003F765E">
      <w:pPr>
        <w:pStyle w:val="ConsPlusNormal0"/>
        <w:jc w:val="right"/>
        <w:rPr>
          <w:szCs w:val="28"/>
        </w:rPr>
      </w:pPr>
    </w:p>
    <w:p w:rsidR="003F765E" w:rsidRDefault="003F765E">
      <w:pPr>
        <w:pStyle w:val="ConsPlusNormal0"/>
        <w:jc w:val="right"/>
        <w:rPr>
          <w:szCs w:val="28"/>
        </w:rPr>
      </w:pPr>
    </w:p>
    <w:p w:rsidR="00DE130B" w:rsidRDefault="00576FBB">
      <w:pPr>
        <w:pStyle w:val="ConsPlusNormal0"/>
        <w:jc w:val="right"/>
        <w:rPr>
          <w:szCs w:val="28"/>
        </w:rPr>
      </w:pPr>
      <w:r>
        <w:rPr>
          <w:szCs w:val="28"/>
        </w:rPr>
        <w:lastRenderedPageBreak/>
        <w:t>Приложение 2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257"/>
        <w:gridCol w:w="1053"/>
        <w:gridCol w:w="1451"/>
        <w:gridCol w:w="1451"/>
        <w:gridCol w:w="2443"/>
        <w:gridCol w:w="1388"/>
      </w:tblGrid>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N </w:t>
            </w:r>
            <w:proofErr w:type="spellStart"/>
            <w:proofErr w:type="gramStart"/>
            <w:r>
              <w:rPr>
                <w:szCs w:val="28"/>
              </w:rPr>
              <w:t>крите-рия</w:t>
            </w:r>
            <w:proofErr w:type="spellEnd"/>
            <w:proofErr w:type="gramEnd"/>
          </w:p>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778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w:t>
            </w:r>
            <w:proofErr w:type="spellStart"/>
            <w:r>
              <w:rPr>
                <w:szCs w:val="28"/>
              </w:rPr>
              <w:t>ПКОк</w:t>
            </w:r>
            <w:proofErr w:type="spellEnd"/>
            <w:r>
              <w:rPr>
                <w:szCs w:val="28"/>
              </w:rPr>
              <w:t>)</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778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proofErr w:type="gramStart"/>
            <w:r>
              <w:rPr>
                <w:szCs w:val="28"/>
              </w:rPr>
              <w:t>частной коммерческой деятельности (частные предприятия, бары, рестораны и т.д.); религиозных организаций (церквей, мечетей и т.д.);</w:t>
            </w:r>
            <w:proofErr w:type="gramEnd"/>
          </w:p>
          <w:p w:rsidR="00DE130B" w:rsidRDefault="00576FBB">
            <w:pPr>
              <w:pStyle w:val="ConsPlusNormal0"/>
              <w:jc w:val="both"/>
              <w:rPr>
                <w:szCs w:val="28"/>
              </w:rPr>
            </w:pPr>
            <w:r>
              <w:rPr>
                <w:szCs w:val="28"/>
              </w:rPr>
              <w:t>отдельных этнических групп</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5212" w:type="dxa"/>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w:t>
            </w:r>
          </w:p>
        </w:tc>
        <w:tc>
          <w:tcPr>
            <w:tcW w:w="3831"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w:t>
            </w:r>
            <w:proofErr w:type="spellStart"/>
            <w:r>
              <w:rPr>
                <w:szCs w:val="28"/>
              </w:rPr>
              <w:t>Рк</w:t>
            </w:r>
            <w:proofErr w:type="spellEnd"/>
            <w:r>
              <w:rPr>
                <w:szCs w:val="28"/>
              </w:rPr>
              <w:t>)</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r w:rsidR="00675AA2">
              <w:rPr>
                <w:szCs w:val="28"/>
              </w:rPr>
              <w:t>Нечаевского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jc w:val="both"/>
              <w:rPr>
                <w:szCs w:val="28"/>
              </w:rPr>
            </w:pPr>
            <w:r>
              <w:rPr>
                <w:szCs w:val="28"/>
              </w:rPr>
              <w:t xml:space="preserve">способствует формированию активной гражданской позиции, здоровому образу жизни, </w:t>
            </w:r>
            <w:proofErr w:type="gramStart"/>
            <w:r>
              <w:rPr>
                <w:szCs w:val="28"/>
              </w:rPr>
              <w:t>направлен</w:t>
            </w:r>
            <w:proofErr w:type="gramEnd"/>
            <w:r>
              <w:rPr>
                <w:szCs w:val="28"/>
              </w:rPr>
              <w:t xml:space="preserve">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высокая - проблема оценивается населением значительной, отсутствие ее решения будет негативно сказываться на </w:t>
            </w:r>
            <w:proofErr w:type="gramStart"/>
            <w:r>
              <w:rPr>
                <w:szCs w:val="28"/>
              </w:rPr>
              <w:t>качестве</w:t>
            </w:r>
            <w:proofErr w:type="gramEnd"/>
            <w:r>
              <w:rPr>
                <w:szCs w:val="28"/>
              </w:rPr>
              <w:t xml:space="preserve"> жизни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proofErr w:type="gramStart"/>
            <w:r>
              <w:rPr>
                <w:szCs w:val="28"/>
              </w:rPr>
              <w:t>низкая</w:t>
            </w:r>
            <w:proofErr w:type="gramEnd"/>
            <w:r>
              <w:rPr>
                <w:szCs w:val="28"/>
              </w:rPr>
              <w:t xml:space="preserve"> - не оценивается населением в качестве актуальной, ее решение не ведет к улучшению качества жизни</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Количество </w:t>
            </w:r>
            <w:proofErr w:type="gramStart"/>
            <w:r>
              <w:rPr>
                <w:szCs w:val="28"/>
              </w:rPr>
              <w:t>прямых</w:t>
            </w:r>
            <w:proofErr w:type="gramEnd"/>
            <w:r w:rsidR="005B553A">
              <w:rPr>
                <w:szCs w:val="28"/>
              </w:rPr>
              <w:t xml:space="preserve"> </w:t>
            </w:r>
            <w:proofErr w:type="spellStart"/>
            <w:r>
              <w:rPr>
                <w:szCs w:val="28"/>
              </w:rPr>
              <w:t>благополучателей</w:t>
            </w:r>
            <w:proofErr w:type="spellEnd"/>
            <w:r>
              <w:rPr>
                <w:szCs w:val="28"/>
              </w:rPr>
              <w:t xml:space="preserve"> от реализации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2.1.4.</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Стоимость инициативного проекта в расчете на одного прямого </w:t>
            </w:r>
            <w:proofErr w:type="spellStart"/>
            <w:r>
              <w:rPr>
                <w:szCs w:val="28"/>
              </w:rPr>
              <w:t>благополучателя</w:t>
            </w:r>
            <w:proofErr w:type="spellEnd"/>
            <w:r>
              <w:rPr>
                <w:szCs w:val="28"/>
              </w:rPr>
              <w:t>:</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2.1.5.</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2.1.6.</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жизни" результатов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Оригинальность, </w:t>
            </w:r>
            <w:proofErr w:type="spellStart"/>
            <w:r>
              <w:rPr>
                <w:szCs w:val="28"/>
              </w:rPr>
              <w:t>инновационность</w:t>
            </w:r>
            <w:proofErr w:type="spellEnd"/>
            <w:r>
              <w:rPr>
                <w:szCs w:val="28"/>
              </w:rPr>
              <w:t xml:space="preserve">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w:t>
            </w:r>
            <w:proofErr w:type="spellEnd"/>
            <w:r>
              <w:rPr>
                <w:szCs w:val="28"/>
              </w:rPr>
              <w:t xml:space="preserve"> инициативного проекта гражданами</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Уровень </w:t>
            </w:r>
            <w:proofErr w:type="spellStart"/>
            <w:r>
              <w:rPr>
                <w:szCs w:val="28"/>
              </w:rPr>
              <w:t>софинансированияинициативного</w:t>
            </w:r>
            <w:proofErr w:type="spellEnd"/>
            <w:r>
              <w:rPr>
                <w:szCs w:val="28"/>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 xml:space="preserve">от 20% стоимости инициативного проекта или </w:t>
            </w:r>
            <w:proofErr w:type="spellStart"/>
            <w:r>
              <w:rPr>
                <w:szCs w:val="28"/>
              </w:rPr>
              <w:t>софинансирование</w:t>
            </w:r>
            <w:proofErr w:type="spellEnd"/>
            <w:r>
              <w:rPr>
                <w:szCs w:val="28"/>
              </w:rPr>
              <w:t xml:space="preserve"> социально-ориентированными некоммерческими организациями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2.4.3.</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1%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"Рейтинговые критерии":</w:t>
            </w:r>
          </w:p>
        </w:tc>
        <w:tc>
          <w:tcPr>
            <w:tcW w:w="528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из критериев, входящих в группу "Критерии прохождения конкурсного отбора"</w:t>
            </w:r>
          </w:p>
        </w:tc>
      </w:tr>
      <w:tr w:rsidR="00DE130B">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528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DE130B" w:rsidRDefault="00576FBB">
      <w:pPr>
        <w:pStyle w:val="ConsPlusNormal0"/>
        <w:jc w:val="right"/>
        <w:rPr>
          <w:rFonts w:ascii="Arial" w:hAnsi="Arial"/>
          <w:szCs w:val="28"/>
        </w:rPr>
      </w:pPr>
      <w:r>
        <w:rPr>
          <w:szCs w:val="28"/>
        </w:rPr>
        <w:lastRenderedPageBreak/>
        <w:t xml:space="preserve"> Приложение 3 к Порядку</w:t>
      </w:r>
    </w:p>
    <w:p w:rsidR="00DE130B" w:rsidRDefault="00DE130B">
      <w:pPr>
        <w:pStyle w:val="ConsPlusNormal0"/>
        <w:jc w:val="both"/>
        <w:rPr>
          <w:rFonts w:ascii="Arial" w:hAnsi="Arial"/>
          <w:szCs w:val="28"/>
        </w:rPr>
      </w:pPr>
    </w:p>
    <w:p w:rsidR="00DE130B" w:rsidRDefault="00576FBB">
      <w:pPr>
        <w:pStyle w:val="ConsPlusNormal0"/>
        <w:jc w:val="both"/>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_____________________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w:t>
      </w:r>
      <w:proofErr w:type="gramStart"/>
      <w:r>
        <w:rPr>
          <w:szCs w:val="28"/>
        </w:rPr>
        <w:t>й(</w:t>
      </w:r>
      <w:proofErr w:type="spellStart"/>
      <w:proofErr w:type="gramEnd"/>
      <w:r>
        <w:rPr>
          <w:szCs w:val="28"/>
        </w:rPr>
        <w:t>ая</w:t>
      </w:r>
      <w:proofErr w:type="spellEnd"/>
      <w:r>
        <w:rPr>
          <w:szCs w:val="28"/>
        </w:rPr>
        <w:t>) по адресу:________________________________</w:t>
      </w:r>
    </w:p>
    <w:p w:rsidR="00DE130B" w:rsidRDefault="00576FBB">
      <w:pPr>
        <w:pStyle w:val="ConsPlusNormal0"/>
        <w:jc w:val="both"/>
        <w:rPr>
          <w:szCs w:val="28"/>
        </w:rPr>
      </w:pPr>
      <w:r>
        <w:rPr>
          <w:szCs w:val="28"/>
        </w:rPr>
        <w:t xml:space="preserve">__________________________________, серия______ N ________ </w:t>
      </w:r>
      <w:proofErr w:type="gramStart"/>
      <w:r>
        <w:rPr>
          <w:szCs w:val="28"/>
        </w:rPr>
        <w:t>выдан</w:t>
      </w:r>
      <w:proofErr w:type="gramEnd"/>
      <w:r>
        <w:rPr>
          <w:szCs w:val="28"/>
        </w:rPr>
        <w:t xml:space="preserve"> _____________________________________________________________, </w:t>
      </w:r>
    </w:p>
    <w:p w:rsidR="00DE130B" w:rsidRDefault="00576FBB">
      <w:pPr>
        <w:pStyle w:val="ConsPlusNormal0"/>
        <w:jc w:val="both"/>
        <w:rPr>
          <w:szCs w:val="28"/>
        </w:rPr>
      </w:pPr>
      <w:r>
        <w:rPr>
          <w:szCs w:val="28"/>
          <w:vertAlign w:val="superscript"/>
        </w:rPr>
        <w:t xml:space="preserve"> (дата)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Федерального закона от 27 июля 2006 года N 152-ФЗ "О персональных данных" настоящим даю свое согласие:</w:t>
      </w:r>
    </w:p>
    <w:p w:rsidR="00DE130B" w:rsidRDefault="00576FBB">
      <w:pPr>
        <w:pStyle w:val="ConsPlusNormal0"/>
        <w:jc w:val="both"/>
        <w:rPr>
          <w:szCs w:val="20"/>
        </w:rPr>
      </w:pPr>
      <w:r>
        <w:rPr>
          <w:szCs w:val="28"/>
        </w:rPr>
        <w:t xml:space="preserve">1. </w:t>
      </w:r>
      <w:proofErr w:type="gramStart"/>
      <w:r>
        <w:rPr>
          <w:szCs w:val="28"/>
        </w:rPr>
        <w:t>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roofErr w:type="gramEnd"/>
    </w:p>
    <w:p w:rsidR="00DE130B" w:rsidRDefault="00576FBB">
      <w:pPr>
        <w:pStyle w:val="ConsPlusNormal0"/>
        <w:ind w:firstLine="540"/>
        <w:jc w:val="both"/>
        <w:rPr>
          <w:szCs w:val="28"/>
        </w:rPr>
      </w:pPr>
      <w:r>
        <w:rPr>
          <w:szCs w:val="28"/>
        </w:rPr>
        <w:t xml:space="preserve">Обработка персональных данных осуществляется операторами персональных </w:t>
      </w:r>
      <w:proofErr w:type="gramStart"/>
      <w:r>
        <w:rPr>
          <w:szCs w:val="28"/>
        </w:rPr>
        <w:t>данных</w:t>
      </w:r>
      <w:proofErr w:type="gramEnd"/>
      <w:r>
        <w:rPr>
          <w:szCs w:val="28"/>
        </w:rPr>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proofErr w:type="gramStart"/>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proofErr w:type="gramStart"/>
      <w:r>
        <w:rPr>
          <w:szCs w:val="28"/>
          <w:vertAlign w:val="superscript"/>
        </w:rPr>
        <w:t>(фамилия, имя, отчество</w:t>
      </w:r>
      <w:r w:rsidR="005540E9">
        <w:rPr>
          <w:szCs w:val="28"/>
          <w:vertAlign w:val="superscript"/>
        </w:rPr>
        <w:t xml:space="preserve"> (при наличии</w:t>
      </w:r>
      <w:r>
        <w:rPr>
          <w:szCs w:val="28"/>
          <w:vertAlign w:val="superscript"/>
        </w:rPr>
        <w:t xml:space="preserve">)                                                                        </w:t>
      </w:r>
      <w:r>
        <w:rPr>
          <w:sz w:val="28"/>
          <w:szCs w:val="28"/>
          <w:vertAlign w:val="superscript"/>
        </w:rPr>
        <w:t xml:space="preserve">                          (подпись)</w:t>
      </w:r>
      <w:proofErr w:type="gramEnd"/>
    </w:p>
    <w:p w:rsidR="00DE130B" w:rsidRDefault="00DE130B">
      <w:pPr>
        <w:rPr>
          <w:rFonts w:ascii="Times New Roman" w:hAnsi="Times New Roman" w:cs="Times New Roman"/>
        </w:rPr>
      </w:pPr>
    </w:p>
    <w:sectPr w:rsidR="00DE130B" w:rsidSect="00DE130B">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1C" w:rsidRDefault="0032041C">
      <w:pPr>
        <w:spacing w:line="240" w:lineRule="auto"/>
      </w:pPr>
      <w:r>
        <w:separator/>
      </w:r>
    </w:p>
  </w:endnote>
  <w:endnote w:type="continuationSeparator" w:id="0">
    <w:p w:rsidR="0032041C" w:rsidRDefault="00320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1C" w:rsidRDefault="0032041C">
      <w:pPr>
        <w:spacing w:after="0"/>
      </w:pPr>
      <w:r>
        <w:separator/>
      </w:r>
    </w:p>
  </w:footnote>
  <w:footnote w:type="continuationSeparator" w:id="0">
    <w:p w:rsidR="0032041C" w:rsidRDefault="0032041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45A3"/>
    <w:rsid w:val="00025194"/>
    <w:rsid w:val="00062D16"/>
    <w:rsid w:val="000C5647"/>
    <w:rsid w:val="00131A5D"/>
    <w:rsid w:val="001A72EA"/>
    <w:rsid w:val="00284DA8"/>
    <w:rsid w:val="002B2029"/>
    <w:rsid w:val="0032041C"/>
    <w:rsid w:val="003F765E"/>
    <w:rsid w:val="005540E9"/>
    <w:rsid w:val="00576FBB"/>
    <w:rsid w:val="005B553A"/>
    <w:rsid w:val="00650891"/>
    <w:rsid w:val="0066609D"/>
    <w:rsid w:val="00675AA2"/>
    <w:rsid w:val="006A02C9"/>
    <w:rsid w:val="006D5BDE"/>
    <w:rsid w:val="00721668"/>
    <w:rsid w:val="007845A3"/>
    <w:rsid w:val="00872051"/>
    <w:rsid w:val="00A30950"/>
    <w:rsid w:val="00B00976"/>
    <w:rsid w:val="00B320C6"/>
    <w:rsid w:val="00CE3466"/>
    <w:rsid w:val="00DE130B"/>
    <w:rsid w:val="00F13722"/>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B320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20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200DBCF-FE63-4D9B-8677-EBE4F4146A40"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4291</Words>
  <Characters>24462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Наталья</cp:lastModifiedBy>
  <cp:revision>9</cp:revision>
  <cp:lastPrinted>2024-12-08T17:10:00Z</cp:lastPrinted>
  <dcterms:created xsi:type="dcterms:W3CDTF">2024-11-15T18:14:00Z</dcterms:created>
  <dcterms:modified xsi:type="dcterms:W3CDTF">2024-12-08T17:11:00Z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