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683D" w14:textId="05D98F06" w:rsidR="007162B0" w:rsidRDefault="00DD4FFD">
      <w:pPr>
        <w:ind w:hanging="567"/>
        <w:jc w:val="center"/>
        <w:rPr>
          <w:b/>
          <w:lang w:val="en-US" w:eastAsia="en-US"/>
        </w:rPr>
      </w:pPr>
      <w:r w:rsidRPr="00DD4FFD">
        <w:rPr>
          <w:b/>
          <w:noProof/>
          <w:lang w:val="en-US" w:eastAsia="en-US"/>
        </w:rPr>
        <w:pict w14:anchorId="033791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75pt;height:1in;visibility:visible;mso-wrap-style:square">
            <v:imagedata r:id="rId7" o:title="" croptop="-27f" cropbottom="-27f" cropleft="-33f" cropright="-33f"/>
          </v:shape>
        </w:pict>
      </w:r>
    </w:p>
    <w:p w14:paraId="0AE6A3FC" w14:textId="77777777" w:rsidR="007162B0" w:rsidRDefault="00DD4FFD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КОМИТЕТ МЕСТНОГО САМОУПРАВЛЕНИЯ</w:t>
      </w:r>
    </w:p>
    <w:p w14:paraId="4D2DBA63" w14:textId="77777777" w:rsidR="007162B0" w:rsidRDefault="00DD4FFD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 xml:space="preserve">НЕЧАЕВСКОГО СЕЛЬСОВЕТА </w:t>
      </w:r>
    </w:p>
    <w:p w14:paraId="6E543883" w14:textId="77777777" w:rsidR="007162B0" w:rsidRDefault="00DD4FFD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МОКШАНСКОГО РАЙОНА</w:t>
      </w:r>
    </w:p>
    <w:p w14:paraId="3008DD8C" w14:textId="77777777" w:rsidR="007162B0" w:rsidRDefault="00DD4FFD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ПЕНЗЕНСКОЙ ОБЛАСТИ</w:t>
      </w:r>
    </w:p>
    <w:p w14:paraId="5F280352" w14:textId="77777777" w:rsidR="007162B0" w:rsidRDefault="00DD4FFD">
      <w:pPr>
        <w:jc w:val="center"/>
      </w:pPr>
      <w:r>
        <w:rPr>
          <w:b/>
          <w:color w:val="000000"/>
          <w:sz w:val="36"/>
          <w:szCs w:val="36"/>
          <w:lang w:eastAsia="en-US"/>
        </w:rPr>
        <w:t>ВОСЬМОГО СОЗЫВА</w:t>
      </w:r>
    </w:p>
    <w:p w14:paraId="1D145B39" w14:textId="77777777" w:rsidR="007162B0" w:rsidRDefault="00DD4FFD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РЕШЕНИЕ (ПРОЕКТ)</w:t>
      </w:r>
    </w:p>
    <w:p w14:paraId="30FC6BE8" w14:textId="77777777" w:rsidR="007162B0" w:rsidRDefault="00DD4FFD">
      <w:pPr>
        <w:jc w:val="center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___________</w:t>
      </w:r>
    </w:p>
    <w:p w14:paraId="5EC460B9" w14:textId="77777777" w:rsidR="007162B0" w:rsidRDefault="00DD4FFD">
      <w:pPr>
        <w:jc w:val="center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с. Нечаевка</w:t>
      </w:r>
    </w:p>
    <w:p w14:paraId="2EBF70F3" w14:textId="77777777" w:rsidR="007162B0" w:rsidRDefault="007162B0">
      <w:pPr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015CE8A8" w14:textId="77777777" w:rsidR="007162B0" w:rsidRDefault="00DD4FFD">
      <w:pPr>
        <w:ind w:firstLine="567"/>
        <w:jc w:val="center"/>
      </w:pPr>
      <w:r>
        <w:rPr>
          <w:b/>
          <w:sz w:val="24"/>
          <w:szCs w:val="24"/>
          <w:lang w:eastAsia="en-US"/>
        </w:rPr>
        <w:t>О бюджете Нечаевского сельсовета Мокшанского района Пензенской области на 2026 год и</w:t>
      </w:r>
      <w:r>
        <w:rPr>
          <w:b/>
          <w:sz w:val="24"/>
          <w:szCs w:val="24"/>
          <w:lang w:eastAsia="en-US"/>
        </w:rPr>
        <w:t xml:space="preserve"> на плановый период 2027 и 2028 годов</w:t>
      </w:r>
    </w:p>
    <w:p w14:paraId="6456285B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Уставом Нечаевского сельсовета</w:t>
      </w:r>
      <w:r>
        <w:rPr>
          <w:sz w:val="24"/>
          <w:szCs w:val="24"/>
          <w:lang w:eastAsia="en-US"/>
        </w:rPr>
        <w:t xml:space="preserve"> Мокшанского района Пензенской области,</w:t>
      </w:r>
    </w:p>
    <w:p w14:paraId="58571528" w14:textId="77777777" w:rsidR="007162B0" w:rsidRDefault="007162B0">
      <w:pPr>
        <w:ind w:firstLine="567"/>
        <w:jc w:val="both"/>
        <w:rPr>
          <w:sz w:val="24"/>
          <w:szCs w:val="24"/>
          <w:lang w:eastAsia="en-US"/>
        </w:rPr>
      </w:pPr>
    </w:p>
    <w:p w14:paraId="1FD38CA1" w14:textId="77777777" w:rsidR="007162B0" w:rsidRDefault="00DD4FF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Комитет местного самоуправления Нечаевского сельсовета</w:t>
      </w:r>
    </w:p>
    <w:p w14:paraId="11C6C1F3" w14:textId="77777777" w:rsidR="007162B0" w:rsidRDefault="00DD4FFD">
      <w:pPr>
        <w:ind w:firstLine="567"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 Пензенской области решил:</w:t>
      </w:r>
    </w:p>
    <w:p w14:paraId="110B495E" w14:textId="77777777" w:rsidR="007162B0" w:rsidRDefault="007162B0">
      <w:pPr>
        <w:ind w:firstLine="567"/>
        <w:jc w:val="both"/>
        <w:rPr>
          <w:sz w:val="24"/>
          <w:szCs w:val="24"/>
          <w:lang w:eastAsia="en-US"/>
        </w:rPr>
      </w:pPr>
    </w:p>
    <w:p w14:paraId="790A5690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 xml:space="preserve">Статья 1. Основные характеристики бюджета Нечаевского сельсовета Мокшанского района Пензенской области на 2026 </w:t>
      </w:r>
      <w:r>
        <w:rPr>
          <w:b/>
          <w:sz w:val="24"/>
          <w:szCs w:val="24"/>
          <w:lang w:eastAsia="en-US"/>
        </w:rPr>
        <w:t>год и на плановый период 2027 и 2028 годов</w:t>
      </w:r>
    </w:p>
    <w:p w14:paraId="1CA7D417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1. Утвердить основные характеристики бюджета Нечаевского сельсовета Мокшанского района Пензенской области (далее – Нечаевского сельсовета) на 2026 год:</w:t>
      </w:r>
    </w:p>
    <w:p w14:paraId="6D8040E8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1) прогнозируемый общий объем доходов бюджета Нечаевского сел</w:t>
      </w:r>
      <w:r>
        <w:rPr>
          <w:sz w:val="24"/>
          <w:szCs w:val="24"/>
          <w:lang w:eastAsia="en-US"/>
        </w:rPr>
        <w:t>ьсовета в сумме 8123,904 тыс. рублей;</w:t>
      </w:r>
    </w:p>
    <w:p w14:paraId="6C46FA37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2) общий объем расходов бюджета Нечаевского сельсовета в сумме 8124,904 тыс. рублей;</w:t>
      </w:r>
    </w:p>
    <w:p w14:paraId="79FA0C95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3) прогнозируемый дефицит бюджета Нечаевского сельсовета в сумме 1,000 тыс. рублей.</w:t>
      </w:r>
    </w:p>
    <w:p w14:paraId="08C1B308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4) объем расходов резервного фонда Нечаевского се</w:t>
      </w:r>
      <w:r>
        <w:rPr>
          <w:sz w:val="24"/>
          <w:szCs w:val="24"/>
          <w:lang w:eastAsia="en-US"/>
        </w:rPr>
        <w:t>льсовета Мокшанского района Пензенской области в сумме 0,0 тыс. рублей;</w:t>
      </w:r>
    </w:p>
    <w:p w14:paraId="09FDF9F9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5) верхний предел муниципального внутреннего долга Нечаевского сельсовета Мокшанского района Пензенской области на 1 января 2027 года </w:t>
      </w:r>
      <w:bookmarkStart w:id="0" w:name="_Hlk122081332"/>
      <w:r>
        <w:rPr>
          <w:sz w:val="24"/>
          <w:szCs w:val="24"/>
          <w:lang w:eastAsia="en-US"/>
        </w:rPr>
        <w:t>в сумме 0,0 тыс. рублей</w:t>
      </w:r>
      <w:bookmarkEnd w:id="0"/>
      <w:r>
        <w:rPr>
          <w:sz w:val="24"/>
          <w:szCs w:val="24"/>
          <w:lang w:eastAsia="en-US"/>
        </w:rPr>
        <w:t>.</w:t>
      </w:r>
    </w:p>
    <w:p w14:paraId="6F6B848B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2. Утвердить основные хар</w:t>
      </w:r>
      <w:r>
        <w:rPr>
          <w:sz w:val="24"/>
          <w:szCs w:val="24"/>
          <w:lang w:eastAsia="en-US"/>
        </w:rPr>
        <w:t>актеристики бюджета Нечаевского сельсовета на плановый период 2027 и 2028 годов:</w:t>
      </w:r>
    </w:p>
    <w:p w14:paraId="0AC8C674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1) прогнозируемый общий объем доходов бюджета Нечаевского сельсовета на 2027 год в сумме 8725,794 тыс. рублей, на 2028 год в сумме 8648,950 тыс. рублей;</w:t>
      </w:r>
    </w:p>
    <w:p w14:paraId="537210A7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2) общий объем расходо</w:t>
      </w:r>
      <w:r>
        <w:rPr>
          <w:sz w:val="24"/>
          <w:szCs w:val="24"/>
          <w:lang w:eastAsia="en-US"/>
        </w:rPr>
        <w:t>в бюджета Нечаевского сельсовета на 2027 год в сумме 8725,794 тыс. рублей, в том числе условно-утвержденные расходы 210,000 тыс. рублей и на 2028 год в сумме 8692,435 тыс. рублей, в том числе условно утвержденные 400,000 тыс. рублей;</w:t>
      </w:r>
    </w:p>
    <w:p w14:paraId="59F5BF91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3) </w:t>
      </w:r>
      <w:r>
        <w:rPr>
          <w:sz w:val="24"/>
          <w:szCs w:val="24"/>
          <w:lang w:eastAsia="en-US"/>
        </w:rPr>
        <w:t>прогнозируемый дефицит бюджета Нечаевского сельсовета на 2027 год в сумме 0,000 тыс. рублей и на 2028 год в сумме 43,485 тыс. рублей.</w:t>
      </w:r>
    </w:p>
    <w:p w14:paraId="43C302E7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4) объем расходов резервного фонда Нечаевского сельсовета Мокшанского района Пензенской области на 2027 и 2028 годы в сумм</w:t>
      </w:r>
      <w:r>
        <w:rPr>
          <w:sz w:val="24"/>
          <w:szCs w:val="24"/>
          <w:lang w:eastAsia="en-US"/>
        </w:rPr>
        <w:t>е 0,0 тыс. рублей;</w:t>
      </w:r>
    </w:p>
    <w:p w14:paraId="2B5340F8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lastRenderedPageBreak/>
        <w:t>5) верхний предел муниципального внутреннего долга Нечаевского сельсовета Мокшанского района Пензенской области на 1 января 2028 года в сумме 0,0 тыс. рублей и 1 января 2029 года в сумме 0,0 тыс. рублей.</w:t>
      </w:r>
    </w:p>
    <w:p w14:paraId="33F036E5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В настоящем решении применены </w:t>
      </w:r>
      <w:r>
        <w:rPr>
          <w:sz w:val="24"/>
          <w:szCs w:val="24"/>
          <w:lang w:eastAsia="en-US"/>
        </w:rPr>
        <w:t>следующие сокращения:</w:t>
      </w:r>
    </w:p>
    <w:p w14:paraId="2176D000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Рз – раздел бюджетной классификации,</w:t>
      </w:r>
    </w:p>
    <w:p w14:paraId="66165D8C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 – подраздел бюджетной классификации,</w:t>
      </w:r>
    </w:p>
    <w:p w14:paraId="030FC3FE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ЦСР – целевая статья расходов бюджетной классификации,</w:t>
      </w:r>
    </w:p>
    <w:p w14:paraId="0EDE8B9E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МП – программное (непрограммное) направление расходов,</w:t>
      </w:r>
    </w:p>
    <w:p w14:paraId="0A9EE38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ПП – подпрограмма,</w:t>
      </w:r>
    </w:p>
    <w:p w14:paraId="0C8C56B7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ОМ – основное мероприятие,</w:t>
      </w:r>
    </w:p>
    <w:p w14:paraId="7EE770AF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Н</w:t>
      </w:r>
      <w:r>
        <w:rPr>
          <w:sz w:val="24"/>
          <w:szCs w:val="24"/>
          <w:lang w:eastAsia="en-US"/>
        </w:rPr>
        <w:t>Р – направление расходов,</w:t>
      </w:r>
    </w:p>
    <w:p w14:paraId="0FDAF159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ВР – вид расходов бюджетной классификации.</w:t>
      </w:r>
    </w:p>
    <w:p w14:paraId="5D699BE7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Статья 2. Источники финансирования дефицита бюджета Нечаевского сельсовета</w:t>
      </w:r>
    </w:p>
    <w:p w14:paraId="378ECC14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 Утвердить источники финансирования дефицита бюджета Нечаевского сельсовета на 2026 и на плановый период 2027 и </w:t>
      </w:r>
      <w:r>
        <w:rPr>
          <w:sz w:val="24"/>
          <w:szCs w:val="24"/>
          <w:lang w:eastAsia="en-US"/>
        </w:rPr>
        <w:t>2028 годов согласно приложению 1 к настоящему решению.</w:t>
      </w:r>
    </w:p>
    <w:p w14:paraId="7C37E8F7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>Статья 3. Нормативы зачисления иных неналоговых доходов в бюджет Нечаевского сельсовета на 2026 год и на плановый период 2027 и 2028 годов</w:t>
      </w:r>
    </w:p>
    <w:p w14:paraId="07F1336F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1. В соответствии со статьей 184.1 Бюджетного кодекса Российск</w:t>
      </w:r>
      <w:r>
        <w:rPr>
          <w:sz w:val="24"/>
          <w:szCs w:val="24"/>
          <w:lang w:eastAsia="en-US"/>
        </w:rPr>
        <w:t>ой Федерации утвердить нормативы зачисления иных неналоговых доходов в бюджет Нечаевского сельсовета на 2026 год и на плановый период 2027 и 2028 годов согласно приложению 2 к настоящему решению.</w:t>
      </w:r>
    </w:p>
    <w:p w14:paraId="4B4EEBC9" w14:textId="77777777" w:rsidR="007162B0" w:rsidRDefault="00DD4FFD">
      <w:pPr>
        <w:ind w:left="284"/>
        <w:jc w:val="both"/>
      </w:pPr>
      <w:r>
        <w:rPr>
          <w:b/>
          <w:sz w:val="24"/>
          <w:szCs w:val="24"/>
          <w:lang w:eastAsia="en-US"/>
        </w:rPr>
        <w:t>Статья 4. Дополнительные основания и иные условия предоставл</w:t>
      </w:r>
      <w:r>
        <w:rPr>
          <w:b/>
          <w:sz w:val="24"/>
          <w:szCs w:val="24"/>
          <w:lang w:eastAsia="en-US"/>
        </w:rPr>
        <w:t>ения отсрочек, рассрочек, инвестиционных налоговых кредитов, а также льготы по неналоговым доходам</w:t>
      </w:r>
    </w:p>
    <w:p w14:paraId="2DB85C48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Отказаться от принятия в 2026 - 2028 годах нормативных актов, устанавливающих дополнительные основания и иные условия предоставления отсрочек, рассрочек, инв</w:t>
      </w:r>
      <w:r>
        <w:rPr>
          <w:sz w:val="24"/>
          <w:szCs w:val="24"/>
          <w:lang w:eastAsia="en-US"/>
        </w:rPr>
        <w:t>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</w:t>
      </w:r>
      <w:r>
        <w:rPr>
          <w:sz w:val="24"/>
          <w:szCs w:val="24"/>
          <w:lang w:eastAsia="en-US"/>
        </w:rPr>
        <w:t>ветствии с Указом Президента Российской Федерации от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</w:t>
      </w:r>
      <w:r>
        <w:rPr>
          <w:sz w:val="24"/>
          <w:szCs w:val="24"/>
          <w:lang w:eastAsia="en-US"/>
        </w:rPr>
        <w:t>ибо заключившие контракт о добровольном содействии в выполнении задач, возложенных на Вооруженные Силы Российской Федерации.</w:t>
      </w:r>
    </w:p>
    <w:p w14:paraId="14B8FCF7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17CD5C29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1. Утвердить объем </w:t>
      </w:r>
      <w:r>
        <w:rPr>
          <w:sz w:val="24"/>
          <w:szCs w:val="24"/>
          <w:lang w:eastAsia="en-US"/>
        </w:rPr>
        <w:t>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году в сумме 2728,654 тыс. рублей, в 2027 году в сумме 2766,466 тыс. руб</w:t>
      </w:r>
      <w:r>
        <w:rPr>
          <w:sz w:val="24"/>
          <w:szCs w:val="24"/>
          <w:lang w:eastAsia="en-US"/>
        </w:rPr>
        <w:t>лей и в 2028 году в сумме 2504,137 тыс. рублей.</w:t>
      </w:r>
    </w:p>
    <w:p w14:paraId="3C554EDC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>Статья 6. Бюджетные ассигнования бюджета Нечаевского сельсовета на 2026 год и на плановый период 2027 и 2028 годов</w:t>
      </w:r>
    </w:p>
    <w:p w14:paraId="2FBF3014" w14:textId="77777777" w:rsidR="007162B0" w:rsidRDefault="00DD4FFD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Утвердить </w:t>
      </w:r>
    </w:p>
    <w:p w14:paraId="54A44728" w14:textId="77777777" w:rsidR="007162B0" w:rsidRDefault="00DD4FFD">
      <w:pPr>
        <w:numPr>
          <w:ilvl w:val="0"/>
          <w:numId w:val="6"/>
        </w:numPr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общий объем бюджетных ассигнований на исполнение публичных нормативных обязательст</w:t>
      </w:r>
      <w:r>
        <w:rPr>
          <w:sz w:val="24"/>
          <w:szCs w:val="24"/>
          <w:lang w:eastAsia="en-US"/>
        </w:rPr>
        <w:t>в:</w:t>
      </w:r>
    </w:p>
    <w:p w14:paraId="3D4AA5D8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на 2026 год в сумме 54,153 тыс. рублей;</w:t>
      </w:r>
    </w:p>
    <w:p w14:paraId="73C920EA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на 2027 год в сумме 56,322 тыс. рублей; </w:t>
      </w:r>
    </w:p>
    <w:p w14:paraId="06009BDC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на 2028 год в сумме 0,000 тыс. рублей.</w:t>
      </w:r>
    </w:p>
    <w:p w14:paraId="6067FB4C" w14:textId="77777777" w:rsidR="007162B0" w:rsidRDefault="00DD4FFD">
      <w:pPr>
        <w:numPr>
          <w:ilvl w:val="0"/>
          <w:numId w:val="6"/>
        </w:numPr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распределение бюджетных ассигнований бюджета Нечаевского сельсовета по разделам, подразделам, целевым статьям </w:t>
      </w:r>
      <w:r>
        <w:rPr>
          <w:sz w:val="24"/>
          <w:szCs w:val="24"/>
          <w:lang w:eastAsia="en-US"/>
        </w:rPr>
        <w:t xml:space="preserve">(муниципальным программам и </w:t>
      </w:r>
      <w:r>
        <w:rPr>
          <w:sz w:val="24"/>
          <w:szCs w:val="24"/>
          <w:lang w:eastAsia="en-US"/>
        </w:rPr>
        <w:lastRenderedPageBreak/>
        <w:t>непрограммным направлениям деятельности),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решению;</w:t>
      </w:r>
    </w:p>
    <w:p w14:paraId="10206B2E" w14:textId="77777777" w:rsidR="007162B0" w:rsidRDefault="00DD4FFD">
      <w:pPr>
        <w:numPr>
          <w:ilvl w:val="0"/>
          <w:numId w:val="6"/>
        </w:numPr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ведомственную структуру</w:t>
      </w:r>
      <w:r>
        <w:rPr>
          <w:sz w:val="24"/>
          <w:szCs w:val="24"/>
          <w:lang w:eastAsia="en-US"/>
        </w:rPr>
        <w:t xml:space="preserve"> расходов бюджета Нечаевского сельсовета на 2026 год и на плановый период 2027 и 2028 годов согласно приложению 5 к настоящему решению.</w:t>
      </w:r>
    </w:p>
    <w:p w14:paraId="46BC6BA6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Иные межбюджетные трансферты, предусмотренные настоящим решением, предоставляются из бюджета Нечаевского сельсовета бюдж</w:t>
      </w:r>
      <w:r>
        <w:rPr>
          <w:sz w:val="24"/>
          <w:szCs w:val="24"/>
          <w:lang w:eastAsia="en-US"/>
        </w:rPr>
        <w:t>ету Мокшанского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</w:t>
      </w:r>
      <w:r>
        <w:rPr>
          <w:sz w:val="24"/>
          <w:szCs w:val="24"/>
          <w:lang w:eastAsia="en-US"/>
        </w:rPr>
        <w:t>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 “, на исполнение полномочий поселений по созда</w:t>
      </w:r>
      <w:r>
        <w:rPr>
          <w:sz w:val="24"/>
          <w:szCs w:val="24"/>
          <w:lang w:eastAsia="en-US"/>
        </w:rPr>
        <w:t>нию условий для организации досуга и обеспечения жителей поселений услугами организаций культуры) в порядке, установленном решением Комитета местного самоуправления Нечаевского сельсовета.</w:t>
      </w:r>
    </w:p>
    <w:p w14:paraId="457A9207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14:paraId="0A40DE67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1. Утвердить объем межбюджетных трансфертов, предоставляемых другим бюджетам бюджетной системы Российской Федерации в 2026 – 664,100 тыс. руб.</w:t>
      </w:r>
      <w:r>
        <w:rPr>
          <w:sz w:val="24"/>
          <w:szCs w:val="24"/>
          <w:lang w:eastAsia="en-US"/>
        </w:rPr>
        <w:t>, 2027 – 611,500 тыс. руб., в 2028 – 611,500 тыс. руб.</w:t>
      </w:r>
    </w:p>
    <w:p w14:paraId="75A0D04F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Утвердить распределение иных межбюджетных трансфертов на 2026 год и на плановый период 2027 и 2028 годов, предоставляемых из бюджета Нечаевского сельсовета другим бюджетам бюджетной системы Российской </w:t>
      </w:r>
      <w:r>
        <w:rPr>
          <w:sz w:val="24"/>
          <w:szCs w:val="24"/>
          <w:lang w:eastAsia="en-US"/>
        </w:rPr>
        <w:t xml:space="preserve">Федерации согласно приложению 6 к настоящему решению. </w:t>
      </w:r>
    </w:p>
    <w:p w14:paraId="35645E10" w14:textId="77777777" w:rsidR="007162B0" w:rsidRDefault="00DD4FFD">
      <w:pPr>
        <w:widowControl/>
        <w:ind w:firstLine="567"/>
        <w:jc w:val="both"/>
        <w:outlineLvl w:val="5"/>
        <w:rPr>
          <w:sz w:val="24"/>
          <w:szCs w:val="24"/>
        </w:rPr>
      </w:pPr>
      <w:r>
        <w:rPr>
          <w:sz w:val="24"/>
          <w:szCs w:val="24"/>
          <w:lang w:val="en-US"/>
        </w:rPr>
        <w:t>2. В соответствии с абзацем третьим пункта 3 статьи 133 Бюджетного кодекса Российской Федерации субвенции на осуществление воинского учета на территориях, где отсутствуют военные комиссариаты предостав</w:t>
      </w:r>
      <w:r>
        <w:rPr>
          <w:sz w:val="24"/>
          <w:szCs w:val="24"/>
          <w:lang w:val="en-US"/>
        </w:rPr>
        <w:t>ляются бюджету Нечаевского сельсовета Мокшанского района Пензенской области, распределенные в соответствии с Законом Пензенской области «О бюджете Пензенской области на 202</w:t>
      </w:r>
      <w:r>
        <w:rPr>
          <w:sz w:val="24"/>
          <w:szCs w:val="24"/>
        </w:rPr>
        <w:t>6</w:t>
      </w:r>
      <w:r>
        <w:rPr>
          <w:sz w:val="24"/>
          <w:szCs w:val="24"/>
          <w:lang w:val="en-US"/>
        </w:rPr>
        <w:t xml:space="preserve"> год и плановый период 202</w:t>
      </w:r>
      <w:r>
        <w:rPr>
          <w:sz w:val="24"/>
          <w:szCs w:val="24"/>
        </w:rPr>
        <w:t>7</w:t>
      </w:r>
      <w:r>
        <w:rPr>
          <w:sz w:val="24"/>
          <w:szCs w:val="24"/>
          <w:lang w:val="en-US"/>
        </w:rPr>
        <w:t xml:space="preserve"> и 202</w:t>
      </w:r>
      <w:r>
        <w:rPr>
          <w:sz w:val="24"/>
          <w:szCs w:val="24"/>
        </w:rPr>
        <w:t>8</w:t>
      </w:r>
      <w:r>
        <w:rPr>
          <w:sz w:val="24"/>
          <w:szCs w:val="24"/>
          <w:lang w:val="en-US"/>
        </w:rPr>
        <w:t xml:space="preserve"> годов».</w:t>
      </w:r>
    </w:p>
    <w:p w14:paraId="66794CEC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>Статья 8. Бюджетные ассигнования муницип</w:t>
      </w:r>
      <w:r>
        <w:rPr>
          <w:b/>
          <w:sz w:val="24"/>
          <w:szCs w:val="24"/>
          <w:lang w:eastAsia="en-US"/>
        </w:rPr>
        <w:t>ального дорожного фонда Нечаевского сельсовета на 2026 год и на плановый период 2027 и 2028 годов</w:t>
      </w:r>
    </w:p>
    <w:p w14:paraId="5688F404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</w:t>
      </w:r>
      <w:r>
        <w:rPr>
          <w:sz w:val="24"/>
          <w:szCs w:val="24"/>
          <w:lang w:eastAsia="en-US"/>
        </w:rPr>
        <w:t>ить объем бюджетных ассигнований муниципального дорожного фонда Нечаевского сельсовета:</w:t>
      </w:r>
    </w:p>
    <w:p w14:paraId="5F062813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- на 2026 год в сумме 1356,800 тыс. рублей,</w:t>
      </w:r>
    </w:p>
    <w:p w14:paraId="0A3C4CF4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- на 2027 год в сумме 1816,700 тыс. рублей.</w:t>
      </w:r>
    </w:p>
    <w:p w14:paraId="4660DD45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- на 2028 год в сумме 1895,000 тыс. рублей.</w:t>
      </w:r>
    </w:p>
    <w:p w14:paraId="0D15757D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2. Установить, что за счет бюджетных</w:t>
      </w:r>
      <w:r>
        <w:rPr>
          <w:sz w:val="24"/>
          <w:szCs w:val="24"/>
          <w:lang w:eastAsia="en-US"/>
        </w:rPr>
        <w:t xml:space="preserve"> ассигнований муниципального дорожного фонда Нечаевского сельсовета производится финансирование мероприятий в соответствии с решением Комитета местного самоуправления Нечаевского сельсовета от 14.02.2014 № 414-162/5 «О создании муниципального дорожного фон</w:t>
      </w:r>
      <w:r>
        <w:rPr>
          <w:sz w:val="24"/>
          <w:szCs w:val="24"/>
          <w:lang w:eastAsia="en-US"/>
        </w:rPr>
        <w:t>да Нечаевского сельсовета Мокшанского района Пензенской области» в 2026 году в объеме 1356,800 тыс.рублей, в 2027 году в объеме 1816,700 тыс.рублей, в 2028 году в объеме 1895,000 тыс.рублей.</w:t>
      </w:r>
    </w:p>
    <w:p w14:paraId="0B48F296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Бюджетные ассигнования муниципального дорожного фонда Нечаевск</w:t>
      </w:r>
      <w:r>
        <w:rPr>
          <w:sz w:val="24"/>
          <w:szCs w:val="24"/>
          <w:lang w:eastAsia="en-US"/>
        </w:rPr>
        <w:t>ого сельсовета, не использованные в текущем финансовом году, направляются на увеличение бюджетных ассигнований муниципального дорожного фонда Нечаевского сельсовета в очередном финансовом году.</w:t>
      </w:r>
    </w:p>
    <w:p w14:paraId="088F247C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Статья 9. Муниципальные внутренние заимствования Нечаевского с</w:t>
      </w:r>
      <w:r>
        <w:rPr>
          <w:b/>
          <w:sz w:val="24"/>
          <w:szCs w:val="24"/>
          <w:lang w:eastAsia="en-US"/>
        </w:rPr>
        <w:t xml:space="preserve">ельсовета Мокшанского района, муниципальный внутренний долг Нечаевского сельсовета </w:t>
      </w:r>
      <w:r>
        <w:rPr>
          <w:b/>
          <w:sz w:val="24"/>
          <w:szCs w:val="24"/>
          <w:lang w:eastAsia="en-US"/>
        </w:rPr>
        <w:lastRenderedPageBreak/>
        <w:t>Мокшанского района и предоставление муниципальных гарантий Нечаевского сельсовета Мокшанского района в валюте Российской Федерации</w:t>
      </w:r>
    </w:p>
    <w:p w14:paraId="7677612A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1. Утвердить Программу муниципальных внутр</w:t>
      </w:r>
      <w:r>
        <w:rPr>
          <w:sz w:val="24"/>
          <w:szCs w:val="24"/>
          <w:lang w:eastAsia="en-US"/>
        </w:rPr>
        <w:t>енних заимствований Нечаевского сельсовета на 2026 год и на плановый период 2027 и 2028 годов согласно приложению 7 к настоящему решению.</w:t>
      </w:r>
    </w:p>
    <w:p w14:paraId="5CD78A55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2. Установить, что верхний предел муниципального внутреннего долга Нечаевского сельсовета по муниципальным гарантиям н</w:t>
      </w:r>
      <w:r>
        <w:rPr>
          <w:sz w:val="24"/>
          <w:szCs w:val="24"/>
          <w:lang w:eastAsia="en-US"/>
        </w:rPr>
        <w:t>а 1 января 2027 года, на 1 января 2028 года, на 1 января 2029 года соответствует нулевому значению.</w:t>
      </w:r>
    </w:p>
    <w:p w14:paraId="53E2C54E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3. Утвердить, что предельный объем расходов на обслуживание муниципального долга Нечаевского сельсовета в 2026 году, в 2027 году, в 2028 году соответствует </w:t>
      </w:r>
      <w:r>
        <w:rPr>
          <w:sz w:val="24"/>
          <w:szCs w:val="24"/>
          <w:lang w:eastAsia="en-US"/>
        </w:rPr>
        <w:t>нулевому значению.</w:t>
      </w:r>
    </w:p>
    <w:p w14:paraId="3DB826CA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4. Установить, что верхний предел муниципального долга Нечаевского сельсовета на 1 января 2027 года, на 1 января 2028 года, на 1 января 2029 года соответствует нулевому значению.</w:t>
      </w:r>
    </w:p>
    <w:p w14:paraId="5CB4EAF9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5. Утвердить Программу муниципальных гарантий Нечаевского </w:t>
      </w:r>
      <w:r>
        <w:rPr>
          <w:sz w:val="24"/>
          <w:szCs w:val="24"/>
          <w:lang w:eastAsia="en-US"/>
        </w:rPr>
        <w:t>сельсовета Мокшанского района в валюте Российской Федерации на 2026 год и на плановый период 2027 и 2028 годов согласно приложению 8 к настоящему решению.</w:t>
      </w:r>
    </w:p>
    <w:p w14:paraId="23A73943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6. Администрация Нечаевского сельсовета является органом, уполномоченным на привлечение от имени Неча</w:t>
      </w:r>
      <w:r>
        <w:rPr>
          <w:sz w:val="24"/>
          <w:szCs w:val="24"/>
          <w:lang w:eastAsia="en-US"/>
        </w:rPr>
        <w:t>евского сельсовета кредитов от кредитных организаций.</w:t>
      </w:r>
    </w:p>
    <w:p w14:paraId="614C7AE8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Статья 10. Урегулирование денежных обязательств (задолженности по денежным обязательствам) перед публично-правовым образованием Нечаевским сельсоветом Мокшанского района Пензенской области</w:t>
      </w:r>
    </w:p>
    <w:p w14:paraId="4E13FFA1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1. </w:t>
      </w:r>
      <w:r>
        <w:rPr>
          <w:sz w:val="24"/>
          <w:szCs w:val="24"/>
          <w:lang w:eastAsia="en-US"/>
        </w:rPr>
        <w:t>Установить, что в 2026 году и в плановый период 2027 и 2028 годов денежные обязательства (задолженность по денежным обязательствам) перед публично-правовым образованием Нечаевским сельсоветом Мокшанского района Пензенской области могут быть урегулированы с</w:t>
      </w:r>
      <w:r>
        <w:rPr>
          <w:sz w:val="24"/>
          <w:szCs w:val="24"/>
          <w:lang w:eastAsia="en-US"/>
        </w:rPr>
        <w:t>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</w:t>
      </w:r>
      <w:r>
        <w:rPr>
          <w:sz w:val="24"/>
          <w:szCs w:val="24"/>
          <w:lang w:eastAsia="en-US"/>
        </w:rPr>
        <w:t>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Нечаевским сельс</w:t>
      </w:r>
      <w:r>
        <w:rPr>
          <w:sz w:val="24"/>
          <w:szCs w:val="24"/>
          <w:lang w:eastAsia="en-US"/>
        </w:rPr>
        <w:t>оветом Мокшанского района Пензенской области</w:t>
      </w:r>
    </w:p>
    <w:p w14:paraId="7042AC29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 Основные условия урегулирования денежных обязательств (задолженности по денежным обязательствам) перед публично-правовым образованием Нечаевским сельсоветом Мокшанского района Пензенской области:</w:t>
      </w:r>
    </w:p>
    <w:p w14:paraId="48D39795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реструкту</w:t>
      </w:r>
      <w:r>
        <w:rPr>
          <w:sz w:val="24"/>
          <w:szCs w:val="24"/>
          <w:lang w:eastAsia="en-US"/>
        </w:rPr>
        <w:t>ризация денежного обязательства (задолженности по денежному обязательству) перед публично-правовым образованием Нечаевским сельсоветом Мокшанского района Пензенской области осуществляется на срок не более одного года;</w:t>
      </w:r>
    </w:p>
    <w:p w14:paraId="786AFE2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2) за реструктуризацию денежного обяза</w:t>
      </w:r>
      <w:r>
        <w:rPr>
          <w:sz w:val="24"/>
          <w:szCs w:val="24"/>
          <w:lang w:eastAsia="en-US"/>
        </w:rPr>
        <w:t>тельства (задолженности по денежному обязательству) перед публично-правовым образованием Нечаевским сельсоветом Мокшанского района Пензенской области взимается плата.</w:t>
      </w:r>
    </w:p>
    <w:p w14:paraId="3BA5F664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3. Правила (основания, условия и порядок) реструктуризации в 2026 году и в плановый перио</w:t>
      </w:r>
      <w:r>
        <w:rPr>
          <w:sz w:val="24"/>
          <w:szCs w:val="24"/>
          <w:lang w:eastAsia="en-US"/>
        </w:rPr>
        <w:t>д 2027 и 2028 годов денежных обязательств (задолженности по денежным обязательствам) перед публично-правовым образованием Нечаевским сельсоветом Мокшанского района Пензенской области устанавливаются постановлением администрации Нечаевского сельсовета Мокша</w:t>
      </w:r>
      <w:r>
        <w:rPr>
          <w:sz w:val="24"/>
          <w:szCs w:val="24"/>
          <w:lang w:eastAsia="en-US"/>
        </w:rPr>
        <w:t>нского района Пензенской области.</w:t>
      </w:r>
    </w:p>
    <w:p w14:paraId="68EA1F7C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Нечаевским сельсоветом Мокшанского района Пензенской области в 2026 году и в плановый период 2027 </w:t>
      </w:r>
      <w:r>
        <w:rPr>
          <w:sz w:val="24"/>
          <w:szCs w:val="24"/>
          <w:lang w:eastAsia="en-US"/>
        </w:rPr>
        <w:t>и 2028 годов осуществляется администрацией Нечаевского сельсовета Мокшанского района Пензенской области.</w:t>
      </w:r>
    </w:p>
    <w:p w14:paraId="78C6CAFC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>Статья 11. Особенности исполнения бюджета Нечаевского сельсовета в 2026 году</w:t>
      </w:r>
    </w:p>
    <w:p w14:paraId="7D6617CF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1. Установить, что расходы бюджета Нечаевского сельсовета финансируются по</w:t>
      </w:r>
      <w:r>
        <w:rPr>
          <w:sz w:val="24"/>
          <w:szCs w:val="24"/>
          <w:lang w:eastAsia="en-US"/>
        </w:rPr>
        <w:t xml:space="preserve"> мере фактического поступления доходов в бюджет Нечаевского сельсовета и источников финансирования дефицита бюджета Нечаевского сельсовета.</w:t>
      </w:r>
    </w:p>
    <w:p w14:paraId="50AC608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Установить, что в первоочередном порядке из бюджета Нечаевского сельсовета финансируются расходы по выплате заработн</w:t>
      </w:r>
      <w:r>
        <w:rPr>
          <w:sz w:val="24"/>
          <w:szCs w:val="24"/>
          <w:lang w:eastAsia="en-US"/>
        </w:rPr>
        <w:t>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</w:t>
      </w:r>
      <w:r>
        <w:rPr>
          <w:sz w:val="24"/>
          <w:szCs w:val="24"/>
          <w:lang w:eastAsia="en-US"/>
        </w:rPr>
        <w:t>едерации, законам Пензенской области, нормативным правовым актам Пензенской области и нормативным правовым актам Нечаевского сельсовета; на оплату коммунальных платежей; на проведение выборов и референдумов, а также расходы из резервного фонда администраци</w:t>
      </w:r>
      <w:r>
        <w:rPr>
          <w:sz w:val="24"/>
          <w:szCs w:val="24"/>
          <w:lang w:eastAsia="en-US"/>
        </w:rPr>
        <w:t>и Нечаевского сельсовета и расходы по погашению муниципального долга Нечаевского сельсовета.</w:t>
      </w:r>
    </w:p>
    <w:p w14:paraId="0000E0E9" w14:textId="77777777" w:rsidR="007162B0" w:rsidRDefault="00DD4FFD">
      <w:pPr>
        <w:pStyle w:val="afb"/>
        <w:shd w:val="clear" w:color="auto" w:fill="FFFFFF"/>
        <w:spacing w:before="0" w:after="0"/>
        <w:ind w:firstLine="567"/>
        <w:jc w:val="both"/>
        <w:rPr>
          <w:color w:val="222222"/>
        </w:rPr>
      </w:pPr>
      <w:r>
        <w:rPr>
          <w:lang w:eastAsia="en-US"/>
        </w:rPr>
        <w:t>2.</w:t>
      </w:r>
      <w:r>
        <w:rPr>
          <w:rFonts w:cs="Arial"/>
        </w:rPr>
        <w:t xml:space="preserve"> </w:t>
      </w:r>
      <w:r>
        <w:rPr>
          <w:color w:val="000000"/>
        </w:rPr>
        <w:t xml:space="preserve">Получатели средств бюджета </w:t>
      </w:r>
      <w:r>
        <w:t xml:space="preserve">Нечаевского сельсовета </w:t>
      </w:r>
      <w:r>
        <w:rPr>
          <w:color w:val="000000"/>
        </w:rPr>
        <w:t>Мокшанского района (муниципальные заказчики) вправе предусматривать в заключаемых ими договорах (муниципальных</w:t>
      </w:r>
      <w:r>
        <w:rPr>
          <w:color w:val="000000"/>
        </w:rPr>
        <w:t xml:space="preserve"> контрактах) о поставке товаров, выполнении работ, оказании услуг для муниципальных нужд </w:t>
      </w:r>
      <w:r>
        <w:t xml:space="preserve">Нечаевского сельсовета </w:t>
      </w:r>
      <w:r>
        <w:rPr>
          <w:color w:val="000000"/>
        </w:rPr>
        <w:t xml:space="preserve">Мокшанского района за счет средств бюджета </w:t>
      </w:r>
      <w:r>
        <w:t xml:space="preserve">Нечаевского сельсовета </w:t>
      </w:r>
      <w:r>
        <w:rPr>
          <w:color w:val="000000"/>
        </w:rPr>
        <w:t xml:space="preserve">Мокшанского района авансовые платежи в размере и порядке, которые </w:t>
      </w:r>
      <w:r>
        <w:rPr>
          <w:color w:val="000000"/>
        </w:rPr>
        <w:t>установлены абзацами вторым – третьем  настоящего пункта, если иное не установлено законодательством Российской Федерации, Пензенской области и настоящим Решением для такого договора (муниципального контракта), но не более лимитов бюджетных обязательств на</w:t>
      </w:r>
      <w:r>
        <w:rPr>
          <w:color w:val="000000"/>
        </w:rPr>
        <w:t xml:space="preserve"> соответствующий финансовый год, доведенных до них в установленном порядке на соответствующие цели:</w:t>
      </w:r>
    </w:p>
    <w:p w14:paraId="3CC0FC66" w14:textId="77777777" w:rsidR="007162B0" w:rsidRDefault="00DD4FFD">
      <w:pPr>
        <w:pStyle w:val="afb"/>
        <w:shd w:val="clear" w:color="auto" w:fill="FFFFFF"/>
        <w:spacing w:before="0" w:after="0"/>
        <w:ind w:firstLine="567"/>
        <w:jc w:val="both"/>
        <w:rPr>
          <w:color w:val="222222"/>
        </w:rPr>
      </w:pPr>
      <w:r>
        <w:rPr>
          <w:color w:val="000000"/>
        </w:rPr>
        <w:t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</w:t>
      </w:r>
      <w:r>
        <w:rPr>
          <w:color w:val="000000"/>
        </w:rPr>
        <w:t xml:space="preserve">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</w:t>
      </w:r>
      <w:r>
        <w:rPr>
          <w:color w:val="000000"/>
        </w:rPr>
        <w:t xml:space="preserve">тствии с Порядком исполнения бюджета Мокшанского района и бюджетов поселений Мокшанского района по расходам, утвержденным приказом финансового управления администрации Мокшанского района Пензенской области от 20.11.2019 N 135 (с последующими изменениями), </w:t>
      </w:r>
      <w:r>
        <w:rPr>
          <w:color w:val="000000"/>
        </w:rPr>
        <w:t xml:space="preserve">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r>
        <w:t xml:space="preserve">Нечаевского сельсовета </w:t>
      </w:r>
      <w:r>
        <w:rPr>
          <w:color w:val="000000"/>
        </w:rPr>
        <w:t>Мокшанского района;</w:t>
      </w:r>
    </w:p>
    <w:p w14:paraId="529F9FE9" w14:textId="77777777" w:rsidR="007162B0" w:rsidRDefault="00DD4FFD">
      <w:pPr>
        <w:pStyle w:val="afb"/>
        <w:shd w:val="clear" w:color="auto" w:fill="FFFFFF"/>
        <w:spacing w:before="0" w:after="0"/>
        <w:ind w:firstLine="567"/>
        <w:jc w:val="both"/>
        <w:rPr>
          <w:color w:val="222222"/>
        </w:rPr>
      </w:pPr>
      <w:r>
        <w:rPr>
          <w:color w:val="000000"/>
        </w:rPr>
        <w:t>2) в размере до 100 процент</w:t>
      </w:r>
      <w:r>
        <w:rPr>
          <w:color w:val="000000"/>
        </w:rPr>
        <w:t>ов суммы договора (контракта):  </w:t>
      </w:r>
    </w:p>
    <w:p w14:paraId="50C68084" w14:textId="77777777" w:rsidR="007162B0" w:rsidRDefault="00DD4FFD">
      <w:pPr>
        <w:pStyle w:val="afb"/>
        <w:shd w:val="clear" w:color="auto" w:fill="FFFFFF"/>
        <w:spacing w:before="0" w:after="0"/>
        <w:ind w:firstLine="567"/>
        <w:jc w:val="both"/>
        <w:rPr>
          <w:color w:val="222222"/>
        </w:rPr>
      </w:pPr>
      <w:r>
        <w:rPr>
          <w:color w:val="000000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</w:t>
      </w:r>
      <w:r>
        <w:rPr>
          <w:color w:val="000000"/>
        </w:rPr>
        <w:t xml:space="preserve">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>
        <w:t>о проверке сметной стоимости объекта, подлежащего проверке в соответствии с постановлением Правительст</w:t>
      </w:r>
      <w:r>
        <w:t>ва Пензенской области от 10.04.2020 N 225-пП "О порядке проведения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</w:t>
      </w:r>
      <w:r>
        <w:t>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>
        <w:rPr>
          <w:color w:val="000000"/>
        </w:rPr>
        <w:t>, орган</w:t>
      </w:r>
      <w:r>
        <w:rPr>
          <w:color w:val="000000"/>
        </w:rPr>
        <w:t>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</w:t>
      </w:r>
      <w:r>
        <w:rPr>
          <w:color w:val="000000"/>
        </w:rPr>
        <w:t>бучение на курсах повышения квалификации, авиа- и железнодорожных билетов, билетов для проезда городским и пригородным транспортом, путевок на санаторно-курортное лечение;</w:t>
      </w:r>
    </w:p>
    <w:p w14:paraId="6A3D1DBE" w14:textId="77777777" w:rsidR="007162B0" w:rsidRDefault="00DD4FFD">
      <w:pPr>
        <w:pStyle w:val="afb"/>
        <w:shd w:val="clear" w:color="auto" w:fill="FFFFFF"/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по договорам (муниципальным контрактам), заключенным в связи с осуществлением заку</w:t>
      </w:r>
      <w:r>
        <w:rPr>
          <w:color w:val="000000"/>
        </w:rPr>
        <w:t>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</w:t>
      </w:r>
      <w:r>
        <w:rPr>
          <w:color w:val="000000"/>
        </w:rPr>
        <w:t>д" (с последующими изменениями).</w:t>
      </w:r>
    </w:p>
    <w:p w14:paraId="45AB0167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№442 «О функционировании розничных рынков электрической энергии, полном и (или) час</w:t>
      </w:r>
      <w:r>
        <w:rPr>
          <w:sz w:val="24"/>
          <w:szCs w:val="24"/>
          <w:lang w:eastAsia="en-US"/>
        </w:rPr>
        <w:t>тичном ограничении режима потребления электрической энергии» (с последующими изменениями).</w:t>
      </w:r>
    </w:p>
    <w:p w14:paraId="4C619E2A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</w:t>
      </w:r>
      <w:r>
        <w:rPr>
          <w:sz w:val="24"/>
          <w:szCs w:val="24"/>
          <w:lang w:eastAsia="en-US"/>
        </w:rPr>
        <w:t>итального строительства внесение платы за подключение осуществляется:</w:t>
      </w:r>
    </w:p>
    <w:p w14:paraId="57FD919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</w:t>
      </w:r>
      <w:r>
        <w:rPr>
          <w:sz w:val="24"/>
          <w:szCs w:val="24"/>
          <w:lang w:eastAsia="en-US"/>
        </w:rPr>
        <w:t>ва Российской Федерации от 29.07.2013 N644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14:paraId="35C82481" w14:textId="77777777" w:rsidR="007162B0" w:rsidRDefault="00DD4FFD">
      <w:pPr>
        <w:ind w:firstLine="540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- к системе теплоснабжения в порядке, устано</w:t>
      </w:r>
      <w:r>
        <w:rPr>
          <w:sz w:val="24"/>
          <w:szCs w:val="24"/>
        </w:rPr>
        <w:t>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</w:t>
      </w:r>
      <w:r>
        <w:rPr>
          <w:sz w:val="24"/>
          <w:szCs w:val="24"/>
        </w:rPr>
        <w:t>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</w:t>
      </w:r>
      <w:r>
        <w:rPr>
          <w:sz w:val="24"/>
          <w:szCs w:val="24"/>
        </w:rPr>
        <w:t>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5A2D34F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к электрическим сетям в порядке, установленном Правилами технологического присоединения энергопринимающих устройств потребителей эле</w:t>
      </w:r>
      <w:r>
        <w:rPr>
          <w:sz w:val="24"/>
          <w:szCs w:val="24"/>
          <w:lang w:eastAsia="en-US"/>
        </w:rPr>
        <w:t>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</w:t>
      </w:r>
      <w:r>
        <w:rPr>
          <w:sz w:val="24"/>
          <w:szCs w:val="24"/>
          <w:lang w:eastAsia="en-US"/>
        </w:rPr>
        <w:t>.2004 N861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</w:t>
      </w:r>
      <w:r>
        <w:rPr>
          <w:sz w:val="24"/>
          <w:szCs w:val="24"/>
          <w:lang w:eastAsia="en-US"/>
        </w:rPr>
        <w:t>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</w:t>
      </w:r>
      <w:r>
        <w:rPr>
          <w:sz w:val="24"/>
          <w:szCs w:val="24"/>
          <w:lang w:eastAsia="en-US"/>
        </w:rPr>
        <w:t>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</w:p>
    <w:p w14:paraId="1356BCBB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к сетям газораспределения в порядке, установленном Правилами подключения (технологического при</w:t>
      </w:r>
      <w:r>
        <w:rPr>
          <w:sz w:val="24"/>
          <w:szCs w:val="24"/>
          <w:lang w:eastAsia="en-US"/>
        </w:rPr>
        <w:t>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N1314 "Об утверждении Правил подключения (технологического присоединения) объектов капитального строите</w:t>
      </w:r>
      <w:r>
        <w:rPr>
          <w:sz w:val="24"/>
          <w:szCs w:val="24"/>
          <w:lang w:eastAsia="en-US"/>
        </w:rPr>
        <w:t>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</w:p>
    <w:p w14:paraId="01931E37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 Органы, осуществляющие функции и полномочия учредителя в отношении муниципальных бюджет</w:t>
      </w:r>
      <w:r>
        <w:rPr>
          <w:sz w:val="24"/>
          <w:szCs w:val="24"/>
          <w:lang w:eastAsia="en-US"/>
        </w:rPr>
        <w:t>ных и автономных учреждений Нечаевского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</w:t>
      </w:r>
      <w:r>
        <w:rPr>
          <w:sz w:val="24"/>
          <w:szCs w:val="24"/>
          <w:lang w:eastAsia="en-US"/>
        </w:rPr>
        <w:t xml:space="preserve">ьные размеры выплат авансовых </w:t>
      </w:r>
      <w:r>
        <w:rPr>
          <w:sz w:val="24"/>
          <w:szCs w:val="24"/>
          <w:lang w:eastAsia="en-US"/>
        </w:rPr>
        <w:lastRenderedPageBreak/>
        <w:t>платежей, установленных в соответствии положениями настоящей статьи.</w:t>
      </w:r>
    </w:p>
    <w:p w14:paraId="03FAD403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</w:t>
      </w:r>
      <w:r>
        <w:rPr>
          <w:sz w:val="24"/>
          <w:szCs w:val="24"/>
          <w:lang w:eastAsia="en-US"/>
        </w:rPr>
        <w:t>а 1 января 2026 года обязательствам, производится главными распорядителями средств бюджета  Нечаевского  сельсовета Мокшанского района Пензенской области за счет утвержденных им бюджетных ассигнований на 2026 год.</w:t>
      </w:r>
    </w:p>
    <w:p w14:paraId="48A43B20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7. Установить, что в 2026 году в соответст</w:t>
      </w:r>
      <w:r>
        <w:rPr>
          <w:sz w:val="24"/>
          <w:szCs w:val="24"/>
          <w:lang w:eastAsia="en-US"/>
        </w:rPr>
        <w:t xml:space="preserve">вии со статьей 242.26 Бюджетного кодекса Российской Федерации средства, подлежащие казначейскому сопровождению отсутствуют. </w:t>
      </w:r>
    </w:p>
    <w:p w14:paraId="5F7D1D43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8. Установить, что в 2026 году в соответствии со статьей 242.26 Бюджетного кодекса Российской Федерации средства казначейскому сопр</w:t>
      </w:r>
      <w:r>
        <w:rPr>
          <w:sz w:val="24"/>
          <w:szCs w:val="24"/>
          <w:lang w:eastAsia="en-US"/>
        </w:rPr>
        <w:t>овождению подлежат следующие целевые средства, предоставляемые из бюджета Нечаевского  сельсовета Мокшанского района Пензенской области и за счет межбюджетных трансфертов из Мокшанского района Пензенской области, бюджета Пензенской области и федерального б</w:t>
      </w:r>
      <w:r>
        <w:rPr>
          <w:sz w:val="24"/>
          <w:szCs w:val="24"/>
          <w:lang w:eastAsia="en-US"/>
        </w:rPr>
        <w:t>юджета бюджету Нечаевского  сельсовета Мокшанского района Пензенской области в целях софинансирования расходных обязательств Нечаевского  сельсовета Мокшанского района Пензенской области:</w:t>
      </w:r>
    </w:p>
    <w:p w14:paraId="5DD87DBD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bookmarkStart w:id="1" w:name="P1"/>
      <w:bookmarkEnd w:id="1"/>
      <w:r>
        <w:rPr>
          <w:sz w:val="24"/>
          <w:szCs w:val="24"/>
          <w:lang w:eastAsia="en-US"/>
        </w:rPr>
        <w:t>1) расчеты по муниципальным контрактам о поставке товаров, выполнени</w:t>
      </w:r>
      <w:r>
        <w:rPr>
          <w:sz w:val="24"/>
          <w:szCs w:val="24"/>
          <w:lang w:eastAsia="en-US"/>
        </w:rPr>
        <w:t>и работ, оказании услуг, заключаемым на сумму 50 млн. рублей и более (за исключением муниципальных контрактов, предметом которых является содержание автомобильных дорог);</w:t>
      </w:r>
    </w:p>
    <w:p w14:paraId="555C92CD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2) 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</w:t>
      </w:r>
      <w:r>
        <w:rPr>
          <w:sz w:val="24"/>
          <w:szCs w:val="24"/>
          <w:lang w:eastAsia="en-US"/>
        </w:rPr>
        <w:t xml:space="preserve"> Мокшанского района Пензенской области, источником финансового обеспечения которых являются субсидии, предоставляемые в соответствии с </w:t>
      </w:r>
      <w:hyperlink r:id="rId8">
        <w:r>
          <w:rPr>
            <w:rStyle w:val="a5"/>
            <w:sz w:val="24"/>
            <w:szCs w:val="24"/>
            <w:lang w:eastAsia="en-US"/>
          </w:rPr>
          <w:t>абзацем вторым пункта 1 статьи 78.1</w:t>
        </w:r>
      </w:hyperlink>
      <w:r>
        <w:rPr>
          <w:sz w:val="24"/>
          <w:szCs w:val="24"/>
          <w:lang w:eastAsia="en-US"/>
        </w:rPr>
        <w:t xml:space="preserve"> и </w:t>
      </w:r>
      <w:hyperlink r:id="rId9">
        <w:r>
          <w:rPr>
            <w:rStyle w:val="a5"/>
            <w:sz w:val="24"/>
            <w:szCs w:val="24"/>
            <w:lang w:eastAsia="en-US"/>
          </w:rPr>
          <w:t>статьей 78.</w:t>
        </w:r>
        <w:r>
          <w:rPr>
            <w:rStyle w:val="a5"/>
            <w:sz w:val="24"/>
            <w:szCs w:val="24"/>
            <w:lang w:eastAsia="en-US"/>
          </w:rPr>
          <w:t>2</w:t>
        </w:r>
      </w:hyperlink>
      <w:r>
        <w:rPr>
          <w:sz w:val="24"/>
          <w:szCs w:val="24"/>
          <w:lang w:eastAsia="en-US"/>
        </w:rPr>
        <w:t xml:space="preserve"> Бюджетного кодекса Российской Федерации;</w:t>
      </w:r>
    </w:p>
    <w:p w14:paraId="5B78A5D4" w14:textId="3A03941A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 xml:space="preserve"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0" w:anchor="P1" w:history="1">
        <w:r>
          <w:rPr>
            <w:rStyle w:val="a5"/>
            <w:sz w:val="24"/>
            <w:szCs w:val="24"/>
            <w:lang w:eastAsia="en-US"/>
          </w:rPr>
          <w:t>пунктах 1</w:t>
        </w:r>
      </w:hyperlink>
      <w:r>
        <w:rPr>
          <w:sz w:val="24"/>
          <w:szCs w:val="24"/>
          <w:lang w:eastAsia="en-US"/>
        </w:rPr>
        <w:t xml:space="preserve"> - </w:t>
      </w:r>
      <w:hyperlink r:id="rId11" w:anchor="P2" w:history="1">
        <w:r>
          <w:rPr>
            <w:rStyle w:val="a5"/>
            <w:sz w:val="24"/>
            <w:szCs w:val="24"/>
            <w:lang w:eastAsia="en-US"/>
          </w:rPr>
          <w:t>2</w:t>
        </w:r>
      </w:hyperlink>
      <w:r>
        <w:rPr>
          <w:sz w:val="24"/>
          <w:szCs w:val="24"/>
          <w:lang w:eastAsia="en-US"/>
        </w:rPr>
        <w:t xml:space="preserve"> настоящей части муниципальных контрактов, контрактов (договоров);</w:t>
      </w:r>
    </w:p>
    <w:p w14:paraId="3E7E8A4F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4) бюджетные инвестиции, предоставляемые юридическим лицам, не являющимс</w:t>
      </w:r>
      <w:r>
        <w:rPr>
          <w:sz w:val="24"/>
          <w:szCs w:val="24"/>
          <w:lang w:eastAsia="en-US"/>
        </w:rPr>
        <w:t xml:space="preserve">я муниципальными учреждениями, в соответствии со </w:t>
      </w:r>
      <w:hyperlink r:id="rId12">
        <w:r>
          <w:rPr>
            <w:rStyle w:val="a5"/>
            <w:sz w:val="24"/>
            <w:szCs w:val="24"/>
            <w:lang w:eastAsia="en-US"/>
          </w:rPr>
          <w:t>статьей 80</w:t>
        </w:r>
      </w:hyperlink>
      <w:r>
        <w:rPr>
          <w:sz w:val="24"/>
          <w:szCs w:val="24"/>
          <w:lang w:eastAsia="en-US"/>
        </w:rPr>
        <w:t xml:space="preserve"> Бюджетного кодекса Российской Федерации.</w:t>
      </w:r>
    </w:p>
    <w:p w14:paraId="178CDFCE" w14:textId="77777777" w:rsidR="007162B0" w:rsidRDefault="00DD4FFD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Статья 12. Опубликование и вступление в силу настоящего решения</w:t>
      </w:r>
    </w:p>
    <w:p w14:paraId="127292EB" w14:textId="77777777" w:rsidR="007162B0" w:rsidRDefault="00DD4FF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 Настоящее решение опубликовать в информационном бюллетене «Вести Нечаевского сельсовета».</w:t>
      </w:r>
    </w:p>
    <w:p w14:paraId="507AF3DF" w14:textId="77777777" w:rsidR="007162B0" w:rsidRDefault="00DD4FFD">
      <w:pPr>
        <w:ind w:firstLine="567"/>
        <w:jc w:val="both"/>
      </w:pPr>
      <w:r>
        <w:rPr>
          <w:sz w:val="24"/>
          <w:szCs w:val="24"/>
          <w:lang w:eastAsia="en-US"/>
        </w:rPr>
        <w:t>2. Настоящее решение вступает в силу с 1 января 2026 года</w:t>
      </w:r>
      <w:r>
        <w:rPr>
          <w:sz w:val="24"/>
          <w:szCs w:val="24"/>
          <w:lang w:eastAsia="en-US"/>
        </w:rPr>
        <w:t>.</w:t>
      </w:r>
    </w:p>
    <w:p w14:paraId="17EA9C30" w14:textId="77777777" w:rsidR="007162B0" w:rsidRDefault="007162B0">
      <w:pPr>
        <w:ind w:firstLine="567"/>
        <w:jc w:val="both"/>
        <w:rPr>
          <w:sz w:val="24"/>
          <w:szCs w:val="24"/>
          <w:lang w:eastAsia="en-US"/>
        </w:rPr>
      </w:pPr>
    </w:p>
    <w:p w14:paraId="1E769FAD" w14:textId="77777777" w:rsidR="007162B0" w:rsidRDefault="00DD4FFD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Глава Нечаевского сельсовета</w:t>
      </w:r>
    </w:p>
    <w:p w14:paraId="47D87934" w14:textId="77777777" w:rsidR="007162B0" w:rsidRDefault="00DD4FFD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</w:t>
      </w:r>
    </w:p>
    <w:p w14:paraId="56AE930F" w14:textId="77777777" w:rsidR="007162B0" w:rsidRDefault="00DD4FFD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Пензенской области                                                                </w:t>
      </w:r>
      <w:r>
        <w:rPr>
          <w:b/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ab/>
        <w:t xml:space="preserve">   В.В. Архипов</w:t>
      </w:r>
    </w:p>
    <w:p w14:paraId="024C981F" w14:textId="77777777" w:rsidR="007162B0" w:rsidRDefault="00DD4FFD">
      <w:pPr>
        <w:jc w:val="right"/>
        <w:rPr>
          <w:b/>
          <w:sz w:val="24"/>
          <w:szCs w:val="24"/>
          <w:lang w:eastAsia="en-US"/>
        </w:rPr>
      </w:pPr>
      <w:r>
        <w:br w:type="page"/>
      </w:r>
    </w:p>
    <w:p w14:paraId="4F747F6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1</w:t>
      </w:r>
    </w:p>
    <w:p w14:paraId="43497235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73AF4486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14:paraId="25E4D0C0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14:paraId="56292A3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14:paraId="04448ED8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</w:t>
      </w:r>
      <w:r>
        <w:rPr>
          <w:sz w:val="24"/>
          <w:szCs w:val="24"/>
          <w:lang w:eastAsia="en-US"/>
        </w:rPr>
        <w:t>йона</w:t>
      </w:r>
    </w:p>
    <w:p w14:paraId="55289D4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122792F4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__________</w:t>
      </w:r>
    </w:p>
    <w:p w14:paraId="133D5769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34F1689" w14:textId="77777777" w:rsidR="007162B0" w:rsidRDefault="00DD4FFD">
      <w:pPr>
        <w:ind w:firstLine="567"/>
        <w:jc w:val="both"/>
      </w:pPr>
      <w:r>
        <w:rPr>
          <w:b/>
          <w:sz w:val="24"/>
          <w:szCs w:val="24"/>
          <w:lang w:eastAsia="en-US"/>
        </w:rPr>
        <w:t>Источники финансирования дефицита бюджета Нечаевского сельсовета на 2026 год и на плановый период 2027 и 2028 годов</w:t>
      </w:r>
    </w:p>
    <w:p w14:paraId="7C2052DE" w14:textId="77777777" w:rsidR="007162B0" w:rsidRDefault="007162B0">
      <w:pPr>
        <w:ind w:firstLine="567"/>
        <w:jc w:val="both"/>
        <w:rPr>
          <w:b/>
          <w:sz w:val="24"/>
          <w:szCs w:val="24"/>
          <w:lang w:eastAsia="en-US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035"/>
        <w:gridCol w:w="3017"/>
        <w:gridCol w:w="1506"/>
        <w:gridCol w:w="1506"/>
        <w:gridCol w:w="1505"/>
      </w:tblGrid>
      <w:tr w:rsidR="007162B0" w14:paraId="5C41943D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0B53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Наименован</w:t>
            </w:r>
            <w:r>
              <w:rPr>
                <w:b/>
                <w:lang w:val="en-GB" w:eastAsia="en-US"/>
              </w:rPr>
              <w:t>ие показателя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78F2" w14:textId="77777777" w:rsidR="007162B0" w:rsidRDefault="00DD4FF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источника финансирования по бюджетной классификации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B740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Утверждено на 2026 год, тыс.руб.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FC32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Утверждено на 2027 год, тыс.руб.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045E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Утверждено на 2028 год, тыс.руб.</w:t>
            </w:r>
          </w:p>
        </w:tc>
      </w:tr>
      <w:tr w:rsidR="007162B0" w14:paraId="34C46C39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DF5F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18F9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0404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1,000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D529" w14:textId="77777777" w:rsidR="007162B0" w:rsidRDefault="00DD4FFD">
            <w:r>
              <w:rPr>
                <w:lang w:eastAsia="en-US"/>
              </w:rPr>
              <w:t>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5937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-43</w:t>
            </w:r>
            <w:r>
              <w:rPr>
                <w:lang w:val="en-GB" w:eastAsia="en-US"/>
              </w:rPr>
              <w:t>,</w:t>
            </w:r>
            <w:r>
              <w:rPr>
                <w:lang w:eastAsia="en-US"/>
              </w:rPr>
              <w:t>485</w:t>
            </w:r>
          </w:p>
        </w:tc>
      </w:tr>
      <w:tr w:rsidR="007162B0" w14:paraId="772C97B8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86FE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в том числе: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B8A2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EA28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C910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3E0E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</w:tr>
      <w:tr w:rsidR="007162B0" w14:paraId="524A440E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58C5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источники внутреннего финансирования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38D6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03738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1,000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3224" w14:textId="77777777" w:rsidR="007162B0" w:rsidRDefault="00DD4FFD">
            <w:r>
              <w:rPr>
                <w:lang w:eastAsia="en-US"/>
              </w:rPr>
              <w:t>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5DE8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-43</w:t>
            </w:r>
            <w:r>
              <w:rPr>
                <w:lang w:val="en-GB" w:eastAsia="en-US"/>
              </w:rPr>
              <w:t>,</w:t>
            </w:r>
            <w:r>
              <w:rPr>
                <w:lang w:eastAsia="en-US"/>
              </w:rPr>
              <w:t>485</w:t>
            </w:r>
          </w:p>
        </w:tc>
      </w:tr>
      <w:tr w:rsidR="007162B0" w14:paraId="6E0EE1EE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9E76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из них: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D262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D84F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3F50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7E090" w14:textId="77777777" w:rsidR="007162B0" w:rsidRDefault="007162B0">
            <w:pPr>
              <w:snapToGrid w:val="0"/>
              <w:rPr>
                <w:lang w:val="en-GB" w:eastAsia="en-US"/>
              </w:rPr>
            </w:pPr>
          </w:p>
        </w:tc>
      </w:tr>
      <w:tr w:rsidR="007162B0" w14:paraId="783C8559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5DB3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67C7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000 0105000000 0000 000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32FA2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1,000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73AE3" w14:textId="77777777" w:rsidR="007162B0" w:rsidRDefault="00DD4FFD">
            <w:r>
              <w:rPr>
                <w:lang w:eastAsia="en-US"/>
              </w:rPr>
              <w:t>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D28E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-43</w:t>
            </w:r>
            <w:r>
              <w:rPr>
                <w:lang w:val="en-GB" w:eastAsia="en-US"/>
              </w:rPr>
              <w:t>,</w:t>
            </w:r>
            <w:r>
              <w:rPr>
                <w:lang w:eastAsia="en-US"/>
              </w:rPr>
              <w:t>485</w:t>
            </w:r>
          </w:p>
        </w:tc>
      </w:tr>
      <w:tr w:rsidR="007162B0" w14:paraId="06B1AB35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9986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Увеличение остатков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7CA0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000 0105000000 0000 500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E2E2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8 123,904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F35B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E29F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8 648,950</w:t>
            </w:r>
          </w:p>
        </w:tc>
      </w:tr>
      <w:tr w:rsidR="007162B0" w14:paraId="78A62BD1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C1A1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прочих остатков </w:t>
            </w:r>
            <w:r>
              <w:rPr>
                <w:lang w:eastAsia="en-US"/>
              </w:rPr>
              <w:t>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323B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000 0105020000 0000 500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B4C3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8 123,904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6092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C909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8 648,950</w:t>
            </w:r>
          </w:p>
        </w:tc>
      </w:tr>
      <w:tr w:rsidR="007162B0" w14:paraId="2C2AB842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F10E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70F1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000 0105020100 0000 510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92A2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8 123,904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3CD3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3AC1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8 648,950</w:t>
            </w:r>
          </w:p>
        </w:tc>
      </w:tr>
      <w:tr w:rsidR="007162B0" w14:paraId="148B7E26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9404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47B3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901 </w:t>
            </w:r>
            <w:r>
              <w:rPr>
                <w:lang w:val="en-GB" w:eastAsia="en-US"/>
              </w:rPr>
              <w:t>0105020110 0000 510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8DBF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8 123,904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AB8E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5841" w14:textId="77777777" w:rsidR="007162B0" w:rsidRDefault="00DD4FFD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8 648,950</w:t>
            </w:r>
          </w:p>
        </w:tc>
      </w:tr>
      <w:tr w:rsidR="007162B0" w14:paraId="798CE6E4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24B0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Уменьшение остатков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4635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000 0105000000 0000 600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4A06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8124,904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C22A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9403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8692,435</w:t>
            </w:r>
          </w:p>
        </w:tc>
      </w:tr>
      <w:tr w:rsidR="007162B0" w14:paraId="66EA5F08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B4B0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8CB2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000 0105020000 0000 600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4A73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8124,904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0A0D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5A42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8692,435</w:t>
            </w:r>
          </w:p>
        </w:tc>
      </w:tr>
      <w:tr w:rsidR="007162B0" w14:paraId="24FEA10F" w14:textId="77777777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9391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FD77" w14:textId="77777777" w:rsidR="007162B0" w:rsidRDefault="00DD4FFD">
            <w:r>
              <w:rPr>
                <w:lang w:val="en-GB" w:eastAsia="en-US"/>
              </w:rPr>
              <w:t>000 0105020100 0000 610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8544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8124,904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3CAC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8725,794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6A74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8692,435</w:t>
            </w:r>
          </w:p>
        </w:tc>
      </w:tr>
    </w:tbl>
    <w:p w14:paraId="577589C6" w14:textId="77777777" w:rsidR="007162B0" w:rsidRDefault="007162B0">
      <w:pPr>
        <w:ind w:firstLine="567"/>
        <w:jc w:val="both"/>
        <w:rPr>
          <w:sz w:val="24"/>
          <w:szCs w:val="24"/>
        </w:rPr>
      </w:pPr>
    </w:p>
    <w:p w14:paraId="53335C27" w14:textId="77777777" w:rsidR="007162B0" w:rsidRDefault="007162B0">
      <w:pPr>
        <w:ind w:firstLine="567"/>
        <w:jc w:val="both"/>
        <w:rPr>
          <w:sz w:val="24"/>
          <w:szCs w:val="24"/>
        </w:rPr>
      </w:pPr>
    </w:p>
    <w:p w14:paraId="74631B3B" w14:textId="77777777" w:rsidR="007162B0" w:rsidRDefault="007162B0">
      <w:pPr>
        <w:ind w:firstLine="567"/>
        <w:jc w:val="both"/>
        <w:rPr>
          <w:sz w:val="24"/>
          <w:szCs w:val="24"/>
        </w:rPr>
      </w:pPr>
    </w:p>
    <w:p w14:paraId="1918A930" w14:textId="77777777" w:rsidR="007162B0" w:rsidRDefault="007162B0">
      <w:pPr>
        <w:ind w:firstLine="567"/>
        <w:jc w:val="both"/>
        <w:rPr>
          <w:b/>
          <w:sz w:val="24"/>
          <w:szCs w:val="24"/>
          <w:lang w:eastAsia="en-US"/>
        </w:rPr>
      </w:pPr>
    </w:p>
    <w:p w14:paraId="621F4890" w14:textId="77777777" w:rsidR="007162B0" w:rsidRDefault="007162B0">
      <w:pPr>
        <w:ind w:firstLine="567"/>
        <w:jc w:val="both"/>
        <w:rPr>
          <w:b/>
          <w:sz w:val="24"/>
          <w:szCs w:val="24"/>
          <w:lang w:val="en-GB" w:eastAsia="en-US"/>
        </w:rPr>
      </w:pPr>
    </w:p>
    <w:p w14:paraId="652FAA01" w14:textId="77777777" w:rsidR="007162B0" w:rsidRDefault="007162B0">
      <w:pPr>
        <w:ind w:firstLine="567"/>
        <w:jc w:val="right"/>
        <w:rPr>
          <w:sz w:val="24"/>
          <w:szCs w:val="24"/>
          <w:lang w:val="en-GB" w:eastAsia="en-US"/>
        </w:rPr>
      </w:pPr>
    </w:p>
    <w:p w14:paraId="7099E59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br w:type="page"/>
      </w:r>
    </w:p>
    <w:p w14:paraId="5B08D985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2</w:t>
      </w:r>
    </w:p>
    <w:p w14:paraId="7D8DA83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3E7C4610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14:paraId="4098B140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местного самоуправления</w:t>
      </w:r>
    </w:p>
    <w:p w14:paraId="3CD4AB22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14:paraId="45B60ABF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14:paraId="73C72198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3960A6C0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</w:t>
      </w:r>
    </w:p>
    <w:p w14:paraId="4BE9E832" w14:textId="77777777" w:rsidR="007162B0" w:rsidRDefault="00DD4FF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Нормативы зачисления иных неналоговых  доходов в бюджет Нечаевского сельсовета</w:t>
      </w:r>
    </w:p>
    <w:p w14:paraId="677D94D6" w14:textId="77777777" w:rsidR="007162B0" w:rsidRDefault="00DD4FFD">
      <w:pPr>
        <w:jc w:val="center"/>
      </w:pPr>
      <w:r>
        <w:rPr>
          <w:b/>
          <w:bCs/>
          <w:color w:val="000000"/>
        </w:rPr>
        <w:t>Мокшанского района Пензенской области на 2026  год и на плановый период 2027 и 2028 годов</w:t>
      </w:r>
    </w:p>
    <w:p w14:paraId="57C3CB4E" w14:textId="77777777" w:rsidR="007162B0" w:rsidRDefault="00DD4FFD">
      <w:pPr>
        <w:ind w:left="7080" w:firstLine="708"/>
        <w:jc w:val="center"/>
      </w:pPr>
      <w:r>
        <w:t xml:space="preserve">       (в процентах)   </w:t>
      </w:r>
    </w:p>
    <w:tbl>
      <w:tblPr>
        <w:tblW w:w="99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260"/>
        <w:gridCol w:w="1720"/>
      </w:tblGrid>
      <w:tr w:rsidR="007162B0" w14:paraId="6646FC88" w14:textId="77777777">
        <w:trPr>
          <w:trHeight w:val="876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5B48F4" w14:textId="77777777" w:rsidR="007162B0" w:rsidRDefault="00DD4FF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 доходов</w:t>
            </w:r>
          </w:p>
        </w:tc>
        <w:tc>
          <w:tcPr>
            <w:tcW w:w="17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20A7569" w14:textId="77777777" w:rsidR="007162B0" w:rsidRDefault="00DD4FF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Бюджеты сельских поселений</w:t>
            </w:r>
          </w:p>
        </w:tc>
      </w:tr>
      <w:tr w:rsidR="007162B0" w14:paraId="18716F3F" w14:textId="77777777">
        <w:trPr>
          <w:trHeight w:val="510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52E0DF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9B856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7162B0" w14:paraId="67A2569C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C5799C" w14:textId="77777777" w:rsidR="007162B0" w:rsidRDefault="00DD4FFD">
            <w:pPr>
              <w:widowControl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CD73893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2A4C0330" w14:textId="77777777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19E93" w14:textId="77777777" w:rsidR="007162B0" w:rsidRDefault="00DD4FFD">
            <w:pPr>
              <w:widowControl/>
            </w:pPr>
            <w:r>
              <w:t xml:space="preserve">Прочие доходы от оказания платных услуг (работ) получателями средств бюджетов сельских </w:t>
            </w:r>
            <w:r>
              <w:t>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3F8D4991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7E8F7EC0" w14:textId="77777777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3152A" w14:textId="77777777" w:rsidR="007162B0" w:rsidRDefault="00DD4FFD">
            <w:pPr>
              <w:widowControl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9EFC618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29F8CBC3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E8BA7" w14:textId="77777777" w:rsidR="007162B0" w:rsidRDefault="00DD4FFD">
            <w:pPr>
              <w:widowControl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D4061E7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5A37556B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ADC098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ПЛАТЕЖИ И СБОРЫ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CC26F5E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7162B0" w14:paraId="0373446D" w14:textId="77777777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4D5C5" w14:textId="77777777" w:rsidR="007162B0" w:rsidRDefault="00DD4FFD">
            <w:pPr>
              <w:widowControl/>
            </w:pPr>
            <w:r>
              <w:t xml:space="preserve">Платежи, </w:t>
            </w:r>
            <w:r>
              <w:t>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5B19AF9F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1107C8F4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14BF05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EF11036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7162B0" w14:paraId="73B5BF3C" w14:textId="77777777">
        <w:trPr>
          <w:trHeight w:val="1644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4EA3E" w14:textId="77777777" w:rsidR="007162B0" w:rsidRDefault="00DD4FFD">
            <w:pPr>
              <w:widowControl/>
            </w:pPr>
            <w:r>
              <w:t xml:space="preserve">Платежи в целях возмещения убытков, причиненных уклонением от заключения с </w:t>
            </w:r>
            <w:r>
              <w:t>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</w:t>
            </w:r>
            <w:r>
              <w:t>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218B2FCE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77F45C51" w14:textId="77777777">
        <w:trPr>
          <w:trHeight w:val="15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7652FD" w14:textId="77777777" w:rsidR="007162B0" w:rsidRDefault="00DD4FFD">
            <w:pPr>
              <w:widowControl/>
            </w:pPr>
            <w:r>
              <w:t xml:space="preserve">Платежи в целях возмещения убытков, </w:t>
            </w:r>
            <w:r>
              <w:t>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</w:t>
            </w:r>
            <w:r>
              <w:t>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5A86DB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0B7FC273" w14:textId="77777777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868AAE" w14:textId="77777777" w:rsidR="007162B0" w:rsidRDefault="00DD4FFD">
            <w:pPr>
              <w:widowControl/>
            </w:pPr>
            <w:r>
              <w:t>Денежные взыскания, налагаемые в возмещение ущерба, п</w:t>
            </w:r>
            <w:r>
              <w:t>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832DC5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6F6710CD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536E20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B48BE0" w14:textId="77777777" w:rsidR="007162B0" w:rsidRDefault="00DD4FFD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7162B0" w14:paraId="0894D2C1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C6F33" w14:textId="77777777" w:rsidR="007162B0" w:rsidRDefault="00DD4FFD">
            <w:pPr>
              <w:widowControl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242D290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3C785820" w14:textId="77777777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65F414" w14:textId="77777777" w:rsidR="007162B0" w:rsidRDefault="00DD4FFD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Возмещение потерь </w:t>
            </w:r>
            <w:r>
              <w:rPr>
                <w:color w:val="000000"/>
              </w:rPr>
              <w:t>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251856B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45151A97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A002" w14:textId="77777777" w:rsidR="007162B0" w:rsidRDefault="00DD4FFD">
            <w:pPr>
              <w:widowControl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0ADC6B82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14ED02FF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EDD1" w14:textId="77777777" w:rsidR="007162B0" w:rsidRDefault="00DD4FFD">
            <w:pPr>
              <w:widowControl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3155865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4678B964" w14:textId="77777777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9E1E" w14:textId="77777777" w:rsidR="007162B0" w:rsidRDefault="00DD4FFD">
            <w:pPr>
              <w:widowControl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70F6C88D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  <w:tr w:rsidR="007162B0" w14:paraId="6138B13A" w14:textId="77777777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0806" w14:textId="77777777" w:rsidR="007162B0" w:rsidRDefault="00DD4FFD">
            <w:pPr>
              <w:widowControl/>
            </w:pPr>
            <w:r>
              <w:t>Прочие неналоговые доходы бюджетов сельских поселений в части невыясненных поступлений, по которым не осуществ</w:t>
            </w:r>
            <w:r>
              <w:t>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11D987BA" w14:textId="77777777" w:rsidR="007162B0" w:rsidRDefault="00DD4FFD">
            <w:pPr>
              <w:widowControl/>
              <w:jc w:val="center"/>
            </w:pPr>
            <w:r>
              <w:t>100</w:t>
            </w:r>
          </w:p>
        </w:tc>
      </w:tr>
    </w:tbl>
    <w:p w14:paraId="56F3E2EC" w14:textId="77777777" w:rsidR="007162B0" w:rsidRDefault="00DD4FFD">
      <w:pPr>
        <w:ind w:left="7080" w:firstLine="708"/>
        <w:jc w:val="center"/>
      </w:pPr>
      <w:r>
        <w:br w:type="page"/>
      </w:r>
    </w:p>
    <w:p w14:paraId="6555644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3</w:t>
      </w:r>
    </w:p>
    <w:p w14:paraId="17F5E5BF" w14:textId="77777777" w:rsidR="007162B0" w:rsidRDefault="00DD4FFD">
      <w:pPr>
        <w:widowControl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УТВЕРЖДЕНО</w:t>
      </w:r>
    </w:p>
    <w:p w14:paraId="4F7B88F5" w14:textId="77777777" w:rsidR="007162B0" w:rsidRDefault="00DD4FFD">
      <w:pPr>
        <w:widowControl/>
        <w:jc w:val="right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решением Комитета</w:t>
      </w:r>
    </w:p>
    <w:p w14:paraId="5141FE29" w14:textId="77777777" w:rsidR="007162B0" w:rsidRDefault="00DD4FFD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местного самоуправления</w:t>
      </w:r>
    </w:p>
    <w:p w14:paraId="6BC05EF5" w14:textId="77777777" w:rsidR="007162B0" w:rsidRDefault="00DD4FFD">
      <w:pPr>
        <w:widowControl/>
        <w:jc w:val="right"/>
      </w:pPr>
      <w:r>
        <w:rPr>
          <w:rFonts w:eastAsia="Calibri"/>
          <w:bCs/>
          <w:sz w:val="24"/>
          <w:szCs w:val="24"/>
          <w:lang w:eastAsia="en-US"/>
        </w:rPr>
        <w:t>Нечаевского</w:t>
      </w:r>
      <w:r>
        <w:rPr>
          <w:rFonts w:eastAsia="Calibri"/>
          <w:b/>
          <w:bCs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сельсовета </w:t>
      </w:r>
    </w:p>
    <w:p w14:paraId="4E07C4B4" w14:textId="77777777" w:rsidR="007162B0" w:rsidRDefault="00DD4FFD">
      <w:pPr>
        <w:widowControl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Мокшанского района</w:t>
      </w:r>
    </w:p>
    <w:p w14:paraId="1B121638" w14:textId="77777777" w:rsidR="007162B0" w:rsidRDefault="00DD4FFD">
      <w:pPr>
        <w:widowControl/>
        <w:tabs>
          <w:tab w:val="left" w:pos="2440"/>
        </w:tabs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Пензенской области </w:t>
      </w:r>
    </w:p>
    <w:p w14:paraId="1FEB1A3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</w:t>
      </w:r>
    </w:p>
    <w:p w14:paraId="195A8355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406D204E" w14:textId="77777777" w:rsidR="007162B0" w:rsidRDefault="00DD4FFD">
      <w:pPr>
        <w:ind w:left="-108"/>
        <w:jc w:val="center"/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  <w:r>
        <w:rPr>
          <w:sz w:val="24"/>
          <w:szCs w:val="24"/>
        </w:rPr>
        <w:t>(тыс. рублей)</w:t>
      </w:r>
    </w:p>
    <w:p w14:paraId="357D34AA" w14:textId="77777777" w:rsidR="007162B0" w:rsidRDefault="007162B0">
      <w:pPr>
        <w:ind w:firstLine="567"/>
        <w:jc w:val="both"/>
        <w:rPr>
          <w:b/>
          <w:sz w:val="22"/>
          <w:szCs w:val="22"/>
        </w:rPr>
      </w:pPr>
    </w:p>
    <w:tbl>
      <w:tblPr>
        <w:tblW w:w="997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6"/>
        <w:gridCol w:w="2410"/>
        <w:gridCol w:w="1418"/>
        <w:gridCol w:w="1417"/>
        <w:gridCol w:w="1134"/>
      </w:tblGrid>
      <w:tr w:rsidR="007162B0" w14:paraId="354B1768" w14:textId="77777777">
        <w:trPr>
          <w:trHeight w:val="184"/>
          <w:jc w:val="center"/>
        </w:trPr>
        <w:tc>
          <w:tcPr>
            <w:tcW w:w="35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5A3FEB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Виды  доходов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52CBE6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Код</w:t>
            </w:r>
          </w:p>
          <w:p w14:paraId="576512DE" w14:textId="77777777" w:rsidR="007162B0" w:rsidRDefault="007162B0">
            <w:pPr>
              <w:autoSpaceDE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91A018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B7A390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0ACC44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</w:t>
            </w:r>
          </w:p>
        </w:tc>
      </w:tr>
      <w:tr w:rsidR="007162B0" w14:paraId="1B521C9F" w14:textId="77777777">
        <w:trPr>
          <w:trHeight w:val="448"/>
          <w:jc w:val="center"/>
        </w:trPr>
        <w:tc>
          <w:tcPr>
            <w:tcW w:w="359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CDCE4B" w14:textId="77777777" w:rsidR="007162B0" w:rsidRDefault="007162B0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6FE119" w14:textId="77777777" w:rsidR="007162B0" w:rsidRDefault="007162B0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1B4B5B" w14:textId="77777777" w:rsidR="007162B0" w:rsidRDefault="00DD4FFD">
            <w:pPr>
              <w:autoSpaceDE w:val="0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26C2A4" w14:textId="77777777" w:rsidR="007162B0" w:rsidRDefault="00DD4FFD">
            <w:pPr>
              <w:autoSpaceDE w:val="0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05EC96" w14:textId="77777777" w:rsidR="007162B0" w:rsidRDefault="00DD4FFD">
            <w:pPr>
              <w:autoSpaceDE w:val="0"/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2028 год</w:t>
            </w:r>
          </w:p>
        </w:tc>
      </w:tr>
      <w:tr w:rsidR="007162B0" w14:paraId="158FC9E1" w14:textId="77777777">
        <w:trPr>
          <w:trHeight w:val="448"/>
          <w:jc w:val="center"/>
        </w:trPr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820C958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D8F6AE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7C5685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2 728,654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0FCF9B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2 766,466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9C5C59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2 504,137</w:t>
            </w:r>
          </w:p>
        </w:tc>
      </w:tr>
      <w:tr w:rsidR="007162B0" w14:paraId="26B7938F" w14:textId="77777777">
        <w:trPr>
          <w:trHeight w:val="448"/>
          <w:jc w:val="center"/>
        </w:trPr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4086D8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E81D898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65F2E0B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2 728,654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7601FD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2 766,466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36FDE9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2 504,137</w:t>
            </w:r>
          </w:p>
        </w:tc>
      </w:tr>
      <w:tr w:rsidR="007162B0" w14:paraId="4B6A13DB" w14:textId="77777777">
        <w:trPr>
          <w:trHeight w:val="606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4AC77" w14:textId="77777777" w:rsidR="007162B0" w:rsidRDefault="00DD4FF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Дотации бюджетам бюджетной </w:t>
            </w:r>
            <w:r>
              <w:rPr>
                <w:b/>
                <w:sz w:val="22"/>
                <w:szCs w:val="22"/>
              </w:rPr>
              <w:t>системы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793111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18F0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2 169,654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9F22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2 143,166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9D37" w14:textId="77777777" w:rsidR="007162B0" w:rsidRDefault="00DD4FFD">
            <w:pPr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1 710,637</w:t>
            </w:r>
          </w:p>
        </w:tc>
      </w:tr>
      <w:tr w:rsidR="007162B0" w14:paraId="6A356BEC" w14:textId="77777777">
        <w:trPr>
          <w:trHeight w:val="861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A056" w14:textId="77777777" w:rsidR="007162B0" w:rsidRDefault="00DD4FFD">
            <w:pPr>
              <w:autoSpaceDE w:val="0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BCCAB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2 02 15001 10 0000 150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67BC9F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708,400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BC0D62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618,800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5A3879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620,700</w:t>
            </w:r>
          </w:p>
        </w:tc>
      </w:tr>
      <w:tr w:rsidR="007162B0" w14:paraId="4833A8E7" w14:textId="77777777">
        <w:trPr>
          <w:trHeight w:val="603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A2124" w14:textId="77777777" w:rsidR="007162B0" w:rsidRDefault="00DD4FFD">
            <w:pPr>
              <w:autoSpaceDE w:val="0"/>
              <w:rPr>
                <w:b/>
              </w:rPr>
            </w:pPr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5624D7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2 02 16001 10 0000 150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01FE0" w14:textId="77777777" w:rsidR="007162B0" w:rsidRDefault="00DD4FF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1 461,254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3B110" w14:textId="77777777" w:rsidR="007162B0" w:rsidRDefault="00DD4FF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1 524,366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80BD" w14:textId="77777777" w:rsidR="007162B0" w:rsidRDefault="00DD4FF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1 089,937</w:t>
            </w:r>
          </w:p>
        </w:tc>
      </w:tr>
      <w:tr w:rsidR="007162B0" w14:paraId="5EDB5796" w14:textId="77777777">
        <w:trPr>
          <w:trHeight w:val="603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8262" w14:textId="77777777" w:rsidR="007162B0" w:rsidRDefault="00DD4FFD">
            <w:pPr>
              <w:autoSpaceDE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0DA2A0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4905F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559,000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34CFC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623,300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D5825" w14:textId="77777777" w:rsidR="007162B0" w:rsidRDefault="00DD4FFD">
            <w:pPr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793,500</w:t>
            </w:r>
          </w:p>
        </w:tc>
      </w:tr>
      <w:tr w:rsidR="007162B0" w14:paraId="77489889" w14:textId="77777777">
        <w:trPr>
          <w:trHeight w:val="744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BEEA9" w14:textId="77777777" w:rsidR="007162B0" w:rsidRDefault="00DD4FFD">
            <w:r>
              <w:t>Субвенции бюджетам сельских поселений на осуществление 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BF82B8" w14:textId="77777777" w:rsidR="007162B0" w:rsidRDefault="00DD4FF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67E98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559,000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37E6F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623,300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653C5" w14:textId="77777777" w:rsidR="007162B0" w:rsidRDefault="00DD4FFD">
            <w:pPr>
              <w:autoSpaceDE w:val="0"/>
              <w:jc w:val="center"/>
            </w:pPr>
            <w:r>
              <w:rPr>
                <w:sz w:val="24"/>
                <w:szCs w:val="24"/>
              </w:rPr>
              <w:t>793,500</w:t>
            </w:r>
          </w:p>
        </w:tc>
      </w:tr>
      <w:tr w:rsidR="007162B0" w14:paraId="1BC9680F" w14:textId="77777777">
        <w:trPr>
          <w:trHeight w:val="308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B63B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Иные </w:t>
            </w:r>
            <w:r>
              <w:rPr>
                <w:b/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2BD605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2 02 40000 00 0000 150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E3677" w14:textId="77777777" w:rsidR="007162B0" w:rsidRDefault="00DD4F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C32FF" w14:textId="77777777" w:rsidR="007162B0" w:rsidRDefault="00DD4F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D2A37" w14:textId="77777777" w:rsidR="007162B0" w:rsidRDefault="00DD4F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7162B0" w14:paraId="56F8221A" w14:textId="77777777">
        <w:trPr>
          <w:trHeight w:val="556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9C664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2CB3FC" w14:textId="77777777" w:rsidR="007162B0" w:rsidRDefault="00DD4F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2 02 49999 10 0000 150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933B" w14:textId="77777777" w:rsidR="007162B0" w:rsidRDefault="00DD4F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9F941" w14:textId="77777777" w:rsidR="007162B0" w:rsidRDefault="00DD4F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BFCA6" w14:textId="77777777" w:rsidR="007162B0" w:rsidRDefault="00DD4F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</w:tr>
      <w:tr w:rsidR="007162B0" w14:paraId="10FF716E" w14:textId="77777777">
        <w:trPr>
          <w:trHeight w:val="415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2953" w14:textId="77777777" w:rsidR="007162B0" w:rsidRDefault="00DD4FFD">
            <w:pPr>
              <w:ind w:right="-30"/>
            </w:pPr>
            <w:r>
              <w:t xml:space="preserve">Прочие межбюджетные трансферты бюджетам сельских поселений в целях </w:t>
            </w:r>
            <w:r>
              <w:t>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DAFB84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</w:t>
            </w:r>
            <w:r>
              <w:rPr>
                <w:sz w:val="24"/>
                <w:szCs w:val="24"/>
              </w:rPr>
              <w:t>0 9247 150</w:t>
            </w:r>
          </w:p>
          <w:p w14:paraId="59EFD0CA" w14:textId="77777777" w:rsidR="007162B0" w:rsidRDefault="0071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9CD6B" w14:textId="77777777" w:rsidR="007162B0" w:rsidRDefault="00DD4FFD">
            <w:pPr>
              <w:jc w:val="center"/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A5B43" w14:textId="77777777" w:rsidR="007162B0" w:rsidRDefault="00DD4F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BE791" w14:textId="77777777" w:rsidR="007162B0" w:rsidRDefault="00DD4F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</w:t>
            </w:r>
          </w:p>
        </w:tc>
      </w:tr>
    </w:tbl>
    <w:p w14:paraId="32AF54F0" w14:textId="77777777" w:rsidR="007162B0" w:rsidRDefault="00DD4FFD">
      <w:pPr>
        <w:widowControl/>
        <w:jc w:val="right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Приложение 4</w:t>
      </w:r>
    </w:p>
    <w:p w14:paraId="0B5A5C13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248AF30F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019B5C19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4028CFCC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Нечаевского сельсовета </w:t>
      </w:r>
    </w:p>
    <w:p w14:paraId="78B89F19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DBC6D27" w14:textId="77777777" w:rsidR="007162B0" w:rsidRDefault="00DD4FF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0B460BD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____________</w:t>
      </w:r>
    </w:p>
    <w:p w14:paraId="42EFF7E5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B05DFBD" w14:textId="77777777" w:rsidR="007162B0" w:rsidRDefault="00DD4FFD">
      <w:pPr>
        <w:jc w:val="center"/>
      </w:pPr>
      <w:r>
        <w:rPr>
          <w:b/>
        </w:rPr>
        <w:t xml:space="preserve">Распределение бюджетных ассигнований бюджета </w:t>
      </w:r>
      <w:r>
        <w:rPr>
          <w:b/>
        </w:rPr>
        <w:t>Нечаевского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год, на плановый период 2027 и 2028 годов</w:t>
      </w:r>
    </w:p>
    <w:p w14:paraId="7B651D70" w14:textId="77777777" w:rsidR="007162B0" w:rsidRDefault="007162B0">
      <w:pPr>
        <w:jc w:val="center"/>
        <w:rPr>
          <w:b/>
          <w:sz w:val="24"/>
          <w:szCs w:val="24"/>
        </w:rPr>
      </w:pPr>
    </w:p>
    <w:tbl>
      <w:tblPr>
        <w:tblW w:w="1001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45"/>
        <w:gridCol w:w="2816"/>
        <w:gridCol w:w="425"/>
        <w:gridCol w:w="425"/>
        <w:gridCol w:w="425"/>
        <w:gridCol w:w="426"/>
        <w:gridCol w:w="425"/>
        <w:gridCol w:w="709"/>
        <w:gridCol w:w="756"/>
        <w:gridCol w:w="1055"/>
        <w:gridCol w:w="1055"/>
        <w:gridCol w:w="1055"/>
      </w:tblGrid>
      <w:tr w:rsidR="007162B0" w14:paraId="182DC2A9" w14:textId="77777777">
        <w:trPr>
          <w:trHeight w:val="155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5256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A8CD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882E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2007" w14:textId="77777777" w:rsidR="007162B0" w:rsidRDefault="00DD4FFD">
            <w:pPr>
              <w:spacing w:after="120"/>
              <w:jc w:val="center"/>
            </w:pPr>
            <w:r>
              <w:rPr>
                <w:sz w:val="16"/>
                <w:szCs w:val="16"/>
              </w:rPr>
              <w:t>Утверждено на 2026 год, тыс.руб.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AC24" w14:textId="77777777" w:rsidR="007162B0" w:rsidRDefault="00DD4FFD">
            <w:pPr>
              <w:spacing w:after="120"/>
              <w:jc w:val="center"/>
            </w:pPr>
            <w:r>
              <w:rPr>
                <w:sz w:val="16"/>
                <w:szCs w:val="16"/>
              </w:rPr>
              <w:t>Утверждено на 2027 год, тыс. руб.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EE2B" w14:textId="77777777" w:rsidR="007162B0" w:rsidRDefault="00DD4FFD">
            <w:pPr>
              <w:spacing w:after="120"/>
              <w:jc w:val="center"/>
            </w:pPr>
            <w:r>
              <w:rPr>
                <w:sz w:val="16"/>
                <w:szCs w:val="16"/>
              </w:rPr>
              <w:t>Утверждено на 2028 год, тыс. руб.</w:t>
            </w:r>
          </w:p>
        </w:tc>
      </w:tr>
      <w:tr w:rsidR="007162B0" w14:paraId="61503655" w14:textId="77777777">
        <w:trPr>
          <w:trHeight w:val="155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9B79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2EC6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3626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FF0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5C0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ЦСР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CF3D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44DB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5C66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2E7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7162B0" w14:paraId="2557AE37" w14:textId="77777777">
        <w:trPr>
          <w:trHeight w:val="489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407B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9437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A2D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308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75D9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EBAA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677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556C" w14:textId="77777777" w:rsidR="007162B0" w:rsidRDefault="00DD4FFD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A67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B929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2845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B8C2" w14:textId="77777777" w:rsidR="007162B0" w:rsidRDefault="007162B0">
            <w:pPr>
              <w:snapToGrid w:val="0"/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7162B0" w14:paraId="34A688E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2F40" w14:textId="77777777" w:rsidR="007162B0" w:rsidRDefault="007162B0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877B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5ED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FFE0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F68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E05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BCD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EC9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2C24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256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8 124,904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FE6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8 725,794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EBD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8 692,435</w:t>
            </w:r>
          </w:p>
        </w:tc>
      </w:tr>
      <w:tr w:rsidR="007162B0" w14:paraId="4116973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E26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3C6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F5F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CCB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116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412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F57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DC4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DAF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59D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4 351,956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EBA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E8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75A13C9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256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A2C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D65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076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941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6E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D6C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F7F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D73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FEA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364CDF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D3E99D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25714CE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15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29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131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6E0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776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C1B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BFA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C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90E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6B4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C1B54F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947,357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F972B9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1DEB610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011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B5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B6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2BE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034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83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99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C8A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352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8AE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A5FB9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54A495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5DEF761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F5C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60C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CCE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7C6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738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BC4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EF2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82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ACC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E60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349,356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00B6A5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0FA508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2DBE8DA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917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596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9AF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A1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558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19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0C5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703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5E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CE3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7CD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A5F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71A927C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7EE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4CB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398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0FD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55E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A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D5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24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E2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FD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DAE22C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C77F97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5E32AFE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2BA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733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05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D96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24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3B7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42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F0E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CF9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A44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ABB360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B14209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01EBF54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6C9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9D4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6E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2A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DC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B66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FE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AE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8C8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AA1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A01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0A0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7B0600D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8D5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FEF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C32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F02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EB3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C87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5B0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BE9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A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CE5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63C0D7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8DC6B1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3388930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E2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A77E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58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9B6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18D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8F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9F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0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CFC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DD9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1F98FB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E0C28D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6571E44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7CC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E25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193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1A0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C6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F5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88C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A8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11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1F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635,057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1CE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468,476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EC3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E1F665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9AB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E13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8FF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A4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8E3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895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680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0467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A2C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AC4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629,557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A3CDC4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462,976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BDBE65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3DC762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612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2D3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7F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063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4A4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AD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D5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00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9B6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737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629,557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31EB33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462,976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BCF1EC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7BB3226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C44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1A5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CAA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7D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BA6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F3F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B3E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893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F1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D17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CE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F4F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1715CF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98C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E6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BC8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11C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18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ABC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D9E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EF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1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7B3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E2F8F2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193780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9BA428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70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0B0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финансового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ED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C9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B90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C1F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50C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E9C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C74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44F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0B243C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1DDEC2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538087A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311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449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B9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BD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2E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192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532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B7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C6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89E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136A93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906CEC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2E4661C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C2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798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11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A71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01B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32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5B3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31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7F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2C2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2E8150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C7BC29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90462CB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87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F0B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F83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331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D7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561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C35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AF5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527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D1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4F5C67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3CBB5A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8E2219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D62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1F7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B9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4FF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31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EC7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DE1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BCB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D64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2A1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FD8BFB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93ECA4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F51671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637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C25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7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902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B3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F75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7EB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AA0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2C9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DEE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0B5C87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8D7868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95C07D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0E4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1AC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163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3D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DB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B19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153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29D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98B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7C6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24E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63F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84341C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DE4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2AB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BD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084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BC2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44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729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559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F7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DFD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E2FE4A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E63731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6DBEEB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266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D12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89B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60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021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683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54A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5D1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33C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E22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18142F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6F3ED1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0EE1194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B38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F07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29A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CCA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F19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E58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6A67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C7F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FA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AA8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FAF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C95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35CC1DD5" w14:textId="77777777">
        <w:trPr>
          <w:trHeight w:val="45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AC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001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Нечаевского сельсовета Мокшанского района Пензенской области за счет субвенций на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925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72C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73C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06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12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D7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A9D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DB4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56AE66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116767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6AD4D04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435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BEC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54C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F52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1F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E99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2C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F0C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0E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500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ADFDAE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8DE14E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777213C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6FB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883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4D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34B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183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68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D3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9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DC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9CE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88ECF5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9B532F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7162B0" w14:paraId="0963EA5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EEB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193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C72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BB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DE8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8D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70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0EB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47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E5F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C891FC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395EAF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7162B0" w14:paraId="2D04BB88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A31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70C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C6A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B8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C9B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93B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74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2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336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A49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972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08D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7162B0" w14:paraId="052B1B34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165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E6F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34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F0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5CF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D03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AF5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68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B7D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E6F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96EF00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FFBAD1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7162B0" w14:paraId="698E5536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4BF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434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D5C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3A9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656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1E1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AFE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E0E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D48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64B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0B964E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36089A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00B9409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EA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738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B2A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8C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5D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660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2FF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5E7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9E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A2B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EF0130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B17F25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784EFF5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94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C75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E1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14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9BC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28B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844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377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63C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FF9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537418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3D9098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35A71B0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A10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4D8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7D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2C6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CC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374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760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CED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69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FB0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475B28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24FACD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0E0B79D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FB1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8A0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FF2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B31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36D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E7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6E7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7EE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572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A76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0C3E1A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5B579B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5F31571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DE9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31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Содержание сети автомобильных дорог общего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пользования и искусственных сооружений на них в границах населенных пунктов поселения.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BD4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5C6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0F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74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B30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E66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203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C9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DA3C6C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F0EA08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11A70E2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8A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F45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00A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F7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CA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D55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220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367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98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4A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356,800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85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CD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6AAC79F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AE6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D8B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FE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3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59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402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B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4E1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821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27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C16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948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3CA0240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BA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9CD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174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246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67B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32C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62E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AEE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9BB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226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84,000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E8F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346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09B9D0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587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8AC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A0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A95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224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F0E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0E0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3E9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1A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B72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ACC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7AE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D5D8C6A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D65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3F7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B35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D4C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2E7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3F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55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89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A8E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8A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CA6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BF0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6A0A916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8C8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347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85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3D4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920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102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A08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69D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D8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5D0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385536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CDC331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7E7181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7F8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29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''Содержание 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9A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0B2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50E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715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FB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4C7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40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FAE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D8DEB4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887AC3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BA3CB9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2CB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B7C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Финансирование потерь электроэнергии в соответствии с заключенными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контрактами, договорами, соглашениями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249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9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504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E8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54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4A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F55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E9C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F288BA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183781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3ED0AB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947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F0A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F27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70C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EC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7CD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BBD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E7E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70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C7E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E14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498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D3A21D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1BE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C44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198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2C0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F10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482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B2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D3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478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83C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ACBF1B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D04D3B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3BBE884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13B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D3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077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1E7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0C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31B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57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321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8A8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2AC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A195C8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9FE818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01732F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ECF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9CF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поселений по вопросу местного значения поселений « Организации в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5BA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8D1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2FE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740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53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5ED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C89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90C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06E7A5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958D60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4C587E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191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B95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AE8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C3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2B1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1FC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DA4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7A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069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A0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AB0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9C2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2D3C14B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423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3B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47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F7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98D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3C9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37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F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7C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04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E343C7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50097F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66424B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1C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A13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C2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FE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68A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903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D8B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6BF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0F9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EF6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45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1B1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A277A04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549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9D8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8C1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748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CDF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05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CE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D6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E97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566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C59245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2D46B5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F6AFF0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E43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CA8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A89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11F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C11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73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DC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29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60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92F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6FF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EC1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BC79AC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CDD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69F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''Содержание и ремонт объектов дорожного и жилищно-коммунального хозяйства,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707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4E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29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F1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504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D5C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4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AFC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83F43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DFB466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B28B8BC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BBB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96D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CD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1D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993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ED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16F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2D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79A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B6B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E4A692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7B08D4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8804D3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2E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210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227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254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52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826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10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72A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0F1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B57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76103A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FD5CF5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16E9486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26B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744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73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4A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E9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37A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942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9D3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128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08C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8D2BF0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7F79DD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95738A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AF9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4F0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C6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48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2AC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04F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89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83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004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BDD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718,995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656CC9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1 719,065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AF3E2F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1 719,065</w:t>
            </w:r>
          </w:p>
        </w:tc>
      </w:tr>
      <w:tr w:rsidR="007162B0" w14:paraId="3F6D0AA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5D5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2B7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61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3E8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7CD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1BB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89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B58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001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8E0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860,630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9A2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860,700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E01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860,700</w:t>
            </w:r>
          </w:p>
        </w:tc>
      </w:tr>
      <w:tr w:rsidR="007162B0" w14:paraId="129B1F8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88C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24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B84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DD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B3D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A7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36B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6E2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DB6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DC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0DB916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265487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70795E4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683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14A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F7E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54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E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2E0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18A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D0A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840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150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12D6E0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6E23E3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443C2D1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CC1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89C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DDF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750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24D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5F1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C41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5C3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E7D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2E4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9A3C64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AFA026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504C1749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EA9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091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31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A16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21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09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295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95A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CCD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0AE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0DF513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23B197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029A09AF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227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F12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C6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E7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036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E9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28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49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E12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0C0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D8C626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DA80A2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6488B3DC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2B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A8E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D8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9C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EC1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887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5A6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A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CF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653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B32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7D8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7938660C" w14:textId="77777777">
        <w:trPr>
          <w:trHeight w:val="57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E1C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72FE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580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27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82F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D2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649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B6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D7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26C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9F8D02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956278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4E67706C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D71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E0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50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0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4B7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D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1C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38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B3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B4E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6E2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368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1B9D8DF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C7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F54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64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CEA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8A2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B77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3A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E4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926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AAD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BE7FF7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E3FAB5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115EF6C8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F05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B2A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1B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F50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BB4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C7E3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0DBA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9699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5981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6F5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AC9853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009571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50E4B392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1FF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066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F9C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404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8B2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58B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40C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571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4740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550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437E44F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E28738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460EA6B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C45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822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8A0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03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4B7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9E7F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43A2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5AF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A481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C7B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DC6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06D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3809AA66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0D7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C84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001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443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1373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0D5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E6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884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4BAE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596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22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FC0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5C97CCB7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E47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7A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Обеспечение реализации мероприятий и создание условий для их реализации в сфере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DA5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BAD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447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779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F1A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91BB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6D9A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8F6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C072FD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AC2573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7EC2031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611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B78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B0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40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FB9D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6E4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8FFC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94E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6FE1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D30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95F31B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4027EA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0C714BB5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7B0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83F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06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149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A60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A8C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636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6D8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27C3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304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85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660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2FDF253D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14C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EEB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7C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55A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886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0C7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54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D8A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88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BA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6094983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FA173A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1304053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EE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207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Пенсионное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56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0B0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0D7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66F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E7E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5E2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6C6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D01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6F3A57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5C1F208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85761EE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831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32D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5D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8A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C31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31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D3D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BC5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47C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A0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256E16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2A11CFA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9710F5C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A66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71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AC9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B14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142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81B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6B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9C8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E3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F39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793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F86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90FEA40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200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893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Социальное обеспечение и иные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44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BD4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CE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BED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446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29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B17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106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BA9C6F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3B41DED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0C8E051" w14:textId="77777777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7FE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94E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A03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05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19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2D4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C83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35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3B9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0A9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71D4E47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0F4DA53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25523E06" w14:textId="77777777" w:rsidR="007162B0" w:rsidRDefault="00DD4FFD">
      <w:pPr>
        <w:jc w:val="center"/>
        <w:rPr>
          <w:sz w:val="24"/>
          <w:szCs w:val="24"/>
        </w:rPr>
      </w:pPr>
      <w:r>
        <w:br w:type="page"/>
      </w:r>
    </w:p>
    <w:p w14:paraId="5F22214D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5</w:t>
      </w:r>
    </w:p>
    <w:p w14:paraId="3B647EDC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1963896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14:paraId="1A99FE58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14:paraId="20BF40F9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Нечаевского </w:t>
      </w:r>
      <w:r>
        <w:rPr>
          <w:sz w:val="24"/>
          <w:szCs w:val="24"/>
          <w:lang w:eastAsia="en-US"/>
        </w:rPr>
        <w:t>сельсовета</w:t>
      </w:r>
    </w:p>
    <w:p w14:paraId="642C637A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14:paraId="15F1230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5EDA7A7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color w:val="000000"/>
          <w:sz w:val="24"/>
          <w:szCs w:val="24"/>
          <w:lang w:eastAsia="en-US"/>
        </w:rPr>
        <w:t>.2025 № _________</w:t>
      </w:r>
    </w:p>
    <w:p w14:paraId="7E9A2CA1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7BAF1C2A" w14:textId="77777777" w:rsidR="007162B0" w:rsidRDefault="00DD4FFD">
      <w:pPr>
        <w:ind w:firstLine="567"/>
        <w:jc w:val="center"/>
      </w:pPr>
      <w:r>
        <w:rPr>
          <w:b/>
          <w:sz w:val="24"/>
          <w:szCs w:val="24"/>
          <w:lang w:eastAsia="en-US"/>
        </w:rPr>
        <w:t>Ведомственная структура расходов бюджета Нечаевского сельсовета на 2026 год и на плановый период 2027 и 2028 годов</w:t>
      </w:r>
    </w:p>
    <w:p w14:paraId="07D864E2" w14:textId="77777777" w:rsidR="007162B0" w:rsidRDefault="007162B0">
      <w:pPr>
        <w:ind w:firstLine="567"/>
        <w:jc w:val="center"/>
        <w:rPr>
          <w:b/>
          <w:sz w:val="24"/>
          <w:szCs w:val="24"/>
          <w:lang w:eastAsia="en-US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3119"/>
        <w:gridCol w:w="567"/>
        <w:gridCol w:w="426"/>
        <w:gridCol w:w="425"/>
        <w:gridCol w:w="567"/>
        <w:gridCol w:w="425"/>
        <w:gridCol w:w="425"/>
        <w:gridCol w:w="709"/>
        <w:gridCol w:w="567"/>
        <w:gridCol w:w="992"/>
        <w:gridCol w:w="993"/>
        <w:gridCol w:w="992"/>
      </w:tblGrid>
      <w:tr w:rsidR="007162B0" w14:paraId="30777F2F" w14:textId="77777777"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BB1" w14:textId="77777777" w:rsidR="007162B0" w:rsidRDefault="00DD4FFD">
            <w:pPr>
              <w:jc w:val="center"/>
              <w:rPr>
                <w:sz w:val="16"/>
                <w:szCs w:val="16"/>
                <w:lang w:eastAsia="en-US"/>
              </w:rPr>
            </w:pPr>
            <w:bookmarkStart w:id="2" w:name="RANGE!A1%3AJ24"/>
            <w:bookmarkEnd w:id="2"/>
            <w:r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182" w14:textId="77777777" w:rsidR="007162B0" w:rsidRDefault="00DD4FF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7882" w14:textId="77777777" w:rsidR="007162B0" w:rsidRDefault="00DD4FF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 xml:space="preserve">Код бюджетной </w:t>
            </w:r>
            <w:r>
              <w:rPr>
                <w:bCs/>
                <w:sz w:val="16"/>
                <w:szCs w:val="16"/>
              </w:rPr>
              <w:t>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CB9" w14:textId="77777777" w:rsidR="007162B0" w:rsidRDefault="00DD4FFD">
            <w:pPr>
              <w:jc w:val="center"/>
            </w:pPr>
            <w:r>
              <w:rPr>
                <w:sz w:val="16"/>
                <w:szCs w:val="16"/>
              </w:rPr>
              <w:t>Утверждено на 2026 год, тыс.руб.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3BD2" w14:textId="77777777" w:rsidR="007162B0" w:rsidRDefault="00DD4FFD">
            <w:pPr>
              <w:jc w:val="center"/>
            </w:pPr>
            <w:r>
              <w:rPr>
                <w:sz w:val="16"/>
                <w:szCs w:val="16"/>
              </w:rPr>
              <w:t>Утверждено на 2027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AF71" w14:textId="77777777" w:rsidR="007162B0" w:rsidRDefault="00DD4FFD">
            <w:pPr>
              <w:jc w:val="center"/>
            </w:pPr>
            <w:r>
              <w:rPr>
                <w:sz w:val="16"/>
                <w:szCs w:val="16"/>
              </w:rPr>
              <w:t>Утверждено на 2028 год, тыс. руб.</w:t>
            </w:r>
          </w:p>
        </w:tc>
      </w:tr>
      <w:tr w:rsidR="007162B0" w14:paraId="7E1DA157" w14:textId="77777777"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EEBC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9922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8A7C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Вед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AEC8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1289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F07A" w14:textId="77777777" w:rsidR="007162B0" w:rsidRDefault="00DD4FFD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68F0" w14:textId="77777777" w:rsidR="007162B0" w:rsidRDefault="00DD4FF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9941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12D3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1C0C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7162B0" w14:paraId="01AC5DB5" w14:textId="77777777"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9485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8D5A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AA22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BE88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3B9F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943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49E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1A7F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3D59" w14:textId="77777777" w:rsidR="007162B0" w:rsidRDefault="00DD4F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568D" w14:textId="77777777" w:rsidR="007162B0" w:rsidRDefault="007162B0">
            <w:pPr>
              <w:snapToGrid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232E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23F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625D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7162B0" w14:paraId="5349743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AD03" w14:textId="77777777" w:rsidR="007162B0" w:rsidRDefault="007162B0">
            <w:pPr>
              <w:snapToGri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1382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384B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7067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006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A4EB" w14:textId="77777777" w:rsidR="007162B0" w:rsidRDefault="007162B0">
            <w:pPr>
              <w:snapToGrid w:val="0"/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A2E3" w14:textId="77777777" w:rsidR="007162B0" w:rsidRDefault="007162B0">
            <w:pPr>
              <w:snapToGrid w:val="0"/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BE4C" w14:textId="77777777" w:rsidR="007162B0" w:rsidRDefault="007162B0">
            <w:pPr>
              <w:snapToGrid w:val="0"/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4FAA" w14:textId="77777777" w:rsidR="007162B0" w:rsidRDefault="007162B0">
            <w:pPr>
              <w:snapToGrid w:val="0"/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CEF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7D558" w14:textId="77777777" w:rsidR="007162B0" w:rsidRDefault="00DD4FF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6 757,509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075E6" w14:textId="77777777" w:rsidR="007162B0" w:rsidRDefault="00DD4FF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6 242,389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7C5BB" w14:textId="77777777" w:rsidR="007162B0" w:rsidRDefault="00DD4FF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5 842,941</w:t>
            </w:r>
          </w:p>
        </w:tc>
      </w:tr>
      <w:tr w:rsidR="007162B0" w14:paraId="78D5A5D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67A7" w14:textId="77777777" w:rsidR="007162B0" w:rsidRDefault="007162B0">
            <w:pPr>
              <w:snapToGrid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4D4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88C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FBD5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ECA0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72A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9A1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0BC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730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82F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98D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8 124,904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003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8 725,794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3FE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8 692,435</w:t>
            </w:r>
          </w:p>
        </w:tc>
      </w:tr>
      <w:tr w:rsidR="007162B0" w14:paraId="051EBE3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FAC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A3D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B511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22F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5D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CCE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33C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36F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308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496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4A7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4 351,956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F2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A30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723208B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6E8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A7AE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Функционирование Правительства Российской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7D01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4B1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5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2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F81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EB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79C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0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4F9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7C4F36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9BA7BF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7CDB946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25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61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области "Развитие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6554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FA3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F53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016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708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00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3D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74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313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63C3D7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00EA4F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38B28F62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639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D9B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119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61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28D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9EB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E88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89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E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07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C01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1E4566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947,357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FD4259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66A1B81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CB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4C35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628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329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BB6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313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FFE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F5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6A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61C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FC3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4 349,356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A6967F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2 947,357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8C5C84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3 020,889</w:t>
            </w:r>
          </w:p>
        </w:tc>
      </w:tr>
      <w:tr w:rsidR="007162B0" w14:paraId="56ADE67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2CB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5B5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042D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EC5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B6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C3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25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061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6A5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7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BCC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F0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E0C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75D145F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20D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241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3D9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E55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A2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3A4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74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341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36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FBB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5FE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EE7818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260C77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3597B856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333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325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6B4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37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9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980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9C4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8E0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AA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B8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E69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2 427,935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6BB1208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2 424,952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3AA34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2 471,591</w:t>
            </w:r>
          </w:p>
        </w:tc>
      </w:tr>
      <w:tr w:rsidR="007162B0" w14:paraId="6EBA28BB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7C4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A31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318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D9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00B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E36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342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4D9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1F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369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4A6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BA5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DB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582A587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711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58A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FBA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15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D3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FF4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380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902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D3F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2E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9C1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68BADC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79708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0315B7A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F0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488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9BE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119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B75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C83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06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879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FD4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97F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16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1 286,364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98AE82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1 325,147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0F7F24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1 365,437</w:t>
            </w:r>
          </w:p>
        </w:tc>
      </w:tr>
      <w:tr w:rsidR="007162B0" w14:paraId="4AD148F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534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E3E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FC8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426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38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849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652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64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588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AB5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7FA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635,057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32C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468,476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324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8B15DE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D1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53A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9652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A1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CF8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139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3B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84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0A5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608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7D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629,557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504914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462,976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B4672D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218D48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3E8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0E1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9AF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0E0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3C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E4E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1DD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388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17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7EB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008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629,557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C7905A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462,976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9DB6E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5B6B43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9AD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814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343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52F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82B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1D5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664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6DC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D13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31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09B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7B9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5A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D660F7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B1E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5B9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73D2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91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4B9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80D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AF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D6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D8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297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70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94405C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19E350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C30E8B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BC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DA3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D47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59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CB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1F2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9D4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3CE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6BE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3C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89F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19EA99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EDDC08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622C59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27A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58C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68A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AA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633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F30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16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28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DF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53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645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102C17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1C38DC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4993FF2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F17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6A9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5FE7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DF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05D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07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169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A5E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22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2C3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5CB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AE5ED0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1C339F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026B16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E15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C71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E42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BB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717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02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7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AA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35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68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53F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5AEE6C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1D8404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00EF453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369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9EE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6EB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CD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E23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D3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B6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DE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7B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5AA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A11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5C123E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D8B322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320F04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1A4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CEA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246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4D2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A08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0CA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1F5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316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1BF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4FE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94C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87E8F2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46A47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541BBF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B03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D35E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AF7D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2F4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24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8D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77E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FFC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89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58C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59D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24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966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76107DC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1A4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A89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E620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2C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798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962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02C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5C8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E2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812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2B7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512035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F17FB4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2BD54E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4B9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26F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70A2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BD9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E8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9AB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B35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5F1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7FB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2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AB8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98D754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2D9A5E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36EB1B5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C85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5C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Мобилизационная и вневойсковая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63C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BEC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F76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C29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1AF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467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6F4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5F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6C2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6B4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961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185EB31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9FA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CB5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056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D03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27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38D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864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EFC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24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ED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D89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C9D982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4E24AD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0E4112D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32A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EEF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449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F3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1A5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8E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F2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6D7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CC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00E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48A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7A4107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C19A0F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7162B0" w14:paraId="3A13E1F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6F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E77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391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DD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90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E7A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95D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E87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31B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B0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53C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EE5FF6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884649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7162B0" w14:paraId="0B191F92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131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8E8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D92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E1E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12B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09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635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CBF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520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657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18B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E8F258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4A0779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7162B0" w14:paraId="5153B87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E89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172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869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FF7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D7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6AC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C7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711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9B4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CCA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EE4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D79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961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7162B0" w14:paraId="1C3B153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969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947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8361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C8E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F7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524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38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A2F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B6E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4EE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BF9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50AEF8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F92C27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7162B0" w14:paraId="2EDD0E1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AB7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78F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1337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239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F07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C226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F93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21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29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3E2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A64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9A2B8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27ADF8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3A7B544F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357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FD2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03F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723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B7B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A3C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F1A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E1D6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D70A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5DB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3EF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949961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710CC5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4D87339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317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891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B9B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39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3B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39C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43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34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11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DB4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19F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A57439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0C9171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20294D6B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A26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7FD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6B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D2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31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DC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0E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08D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368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DB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92E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01F86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473F92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37D5E51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C10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54D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''Содержание и ремонт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2BD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EDC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1C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04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24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41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5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6D4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DCD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2C7207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C34FCE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02D4E546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9F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288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Содержание сети автомобильных дорог общего пользования 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369B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AC7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B74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0B0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96E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19A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ED5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22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986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94CB5A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EE0D84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2884C1C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FA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28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DB6" w14:textId="77777777" w:rsidR="007162B0" w:rsidRDefault="00DD4F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6BF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4B8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61D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38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185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E9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C5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B91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356,800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A5C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EDB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2CD879E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B48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729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D2A3" w14:textId="77777777" w:rsidR="007162B0" w:rsidRDefault="00DD4F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918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D6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423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E21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695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8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138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732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1 356,800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10E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1 816,700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AD4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1 895,000</w:t>
            </w:r>
          </w:p>
        </w:tc>
      </w:tr>
      <w:tr w:rsidR="007162B0" w14:paraId="02485B8E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138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9A2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876B" w14:textId="77777777" w:rsidR="007162B0" w:rsidRDefault="00DD4F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C9E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E9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709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F3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77E7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C13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553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F61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84,000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C08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AB4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FDED62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FB0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37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366A" w14:textId="77777777" w:rsidR="007162B0" w:rsidRDefault="00DD4F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6D7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D90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ABE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6B0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72F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D6B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807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992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79,000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E01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813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76C721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1CC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3E1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6BEC" w14:textId="77777777" w:rsidR="007162B0" w:rsidRDefault="00DD4F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EA8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A31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95B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0CF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88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C28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008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B7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AE0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54C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4CD4F6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1F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76D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3A1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A8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1B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241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0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8D6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2FC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442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877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715EC8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F1E9F2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919ACE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C66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A4B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53B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FB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982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17A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B6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AF5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F47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B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727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B0C90E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C1EEA9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E5E0EC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0F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DBD4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Финансирование потерь электроэнергии в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8C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D7C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623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695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3A3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31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E52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B1B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417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1B38FA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09C11A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9CE6F4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E3B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2A1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29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F11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5FC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BC9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E2C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35B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B1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24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D36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004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09F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28DAE5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84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0B8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C82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9F9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384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F6D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A86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B14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16C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F72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812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DBACE8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2917DA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44C130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BDB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9A6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673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52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16F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BF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B78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7F4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7F7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8B9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0E0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2CAF04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E711C0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D07D87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C40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AA7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енных законодательством Российской Федерации.»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747D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A52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40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656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E38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D50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6A5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F61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184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5BEB3D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006B98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EC73A1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89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2AD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EA1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B96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0CE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85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D86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2F0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CF1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991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061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734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2DD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21B268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45D0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19C6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994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CBD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3CB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E5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192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AF4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2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28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5E5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E70E55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C1BD08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CB363A9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DDD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78A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CE27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713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AD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11D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F5B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39F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83B3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703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20D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7B5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E0D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3DC7E1F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16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112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337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AFA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4A3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3B2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4E4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4D4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C76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AB1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323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527D75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47D3EB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316ACA5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649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11C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BA5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A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85E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AC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28A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23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2CD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A1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36F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F14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07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01A6BCA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F3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CB99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''Содержание и ремонт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87C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6C9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45B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DF5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A58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6B4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B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B0E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6B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AD977F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3DC333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15A9F5DF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E29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4EA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A6CC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A2F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F8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F73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87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9CE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328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9B72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5C3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190E1A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E2CBF0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21C666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1CA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950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D72D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9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56B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F94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259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AA9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ED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92A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A5D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696455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DEFC31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5C54BBDE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72D5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210F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017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CA8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B1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62A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668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479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8A6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78B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FD5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387F20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15C487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671221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2E2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8DB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C55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BF7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69A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30F0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2CC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5E2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17E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621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F0A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1 718,995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5C925A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1 719,065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0B5B86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1 719,065</w:t>
            </w:r>
          </w:p>
        </w:tc>
      </w:tr>
      <w:tr w:rsidR="007162B0" w14:paraId="57A9744B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7752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54E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68FA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F08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226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92B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238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1E4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CF9D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6DF6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4B7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860,630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D21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860,700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10AD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860,700</w:t>
            </w:r>
          </w:p>
        </w:tc>
      </w:tr>
      <w:tr w:rsidR="007162B0" w14:paraId="692AD28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4AF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F14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области "Развитие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DFF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FE0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D6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B0D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CA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322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10B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CF7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8D9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4046D3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8DD9F0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054D6A9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FF4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FAC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19D4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E34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385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479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273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CA1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BA8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B8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46E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14E67B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7EC74E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743E8BF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937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862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9AA4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930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E47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75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8C6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E74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F19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741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6E3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771896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9B1C77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5D1182CC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FA6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883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089D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1A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DA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581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AB1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B24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EE0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C6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2F2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9C3A5D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1BDE54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42CE96C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A2F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4A07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EE2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E82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94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E57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10C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502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A1F1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FB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513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2157EE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DB34E4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035229D3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A88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71D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91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245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A1F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D5A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0A3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89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B2A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DD8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398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249,130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316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1BF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249,200</w:t>
            </w:r>
          </w:p>
        </w:tc>
      </w:tr>
      <w:tr w:rsidR="007162B0" w14:paraId="3174C8C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306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0A4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организаций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0FA0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F4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EC4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EA8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561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9A8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15A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244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4AC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C0CA5F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C4796E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14FC662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32B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DC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9EBB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3AA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21B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4B8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EA7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CB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472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A1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080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DBD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BFF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19BD1ACF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3817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890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72C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BD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6F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2D9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488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357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0EA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A58A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7CC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A7C538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E9D75C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</w:tr>
      <w:tr w:rsidR="007162B0" w14:paraId="3D8D869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28CE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23C1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вопросы в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071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63E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B8B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1182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7794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9F4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5088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318B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8DE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96C43D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973764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47B3612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3D6B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1C6B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1A1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1A2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574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3B8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3F4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556D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F205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5EDE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4C3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C7EF7E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DF9155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1BB00C0B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D1E8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7D7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CD7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631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264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3ED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F3BB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322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3805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EB96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B62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D0A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D376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26CC67E4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C1FC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BF08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719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A0D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A41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7767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6ADB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57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5C2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2C27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A47E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4D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1E5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3E918BE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5479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53B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52D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485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E35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B46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67E0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E85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6E6D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5277" w14:textId="77777777" w:rsidR="007162B0" w:rsidRDefault="007162B0">
            <w:pPr>
              <w:snapToGrid w:val="0"/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9DA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7C13A1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DEC0A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0F1592DD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F07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CD0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C688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C19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F9D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ADE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62F4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1198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BDDF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030D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1144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0734E2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28ABA3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07A495D7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F07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F5D0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39CE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567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3F9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289A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920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A78C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852B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9E42" w14:textId="77777777" w:rsidR="007162B0" w:rsidRDefault="00DD4FFD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296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70E5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FED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858,365</w:t>
            </w:r>
          </w:p>
        </w:tc>
      </w:tr>
      <w:tr w:rsidR="007162B0" w14:paraId="32C51368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05C3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ED9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CACF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601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F8C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3E76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04D1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987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206C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925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16C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4E8FEE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9887388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B4E2FA1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EF1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8C4D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D43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4A2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26E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53C5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7CF7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E5BF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BE4E" w14:textId="77777777" w:rsidR="007162B0" w:rsidRDefault="007162B0">
            <w:pPr>
              <w:snapToGrid w:val="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A2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11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9F7D51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3B614F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E951940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F174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14C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28A6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528D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DAC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62F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0AB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FB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9C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EFAF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F399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C2B2B7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F3064BA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012FCA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7276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D3EA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095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BCE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9DC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82E3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07F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963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0BF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58E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21EF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C39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2631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6C1EFDB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0D6D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CD03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D1B2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58D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9B94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91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BCF0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02A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BE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6127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F9CC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605DEDB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431F92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62B0" w14:paraId="2C48C789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B2AA" w14:textId="77777777" w:rsidR="007162B0" w:rsidRDefault="007162B0">
            <w:pPr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2BC2" w14:textId="77777777" w:rsidR="007162B0" w:rsidRDefault="00DD4FF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Публичные нормативные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58A9" w14:textId="77777777" w:rsidR="007162B0" w:rsidRDefault="00DD4FF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4B86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1E8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32DB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C12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5EA5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97C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7FD8" w14:textId="77777777" w:rsidR="007162B0" w:rsidRDefault="00DD4FFD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6B57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54,153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91EDBB3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56,322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FDF1580" w14:textId="77777777" w:rsidR="007162B0" w:rsidRDefault="00DD4FF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7F1BAC4E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br w:type="page"/>
      </w:r>
    </w:p>
    <w:p w14:paraId="63AE2EDC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6</w:t>
      </w:r>
    </w:p>
    <w:p w14:paraId="2C4897F2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77F9F993" w14:textId="77777777" w:rsidR="007162B0" w:rsidRDefault="00DD4FFD">
      <w:pPr>
        <w:ind w:firstLine="567"/>
        <w:jc w:val="right"/>
      </w:pPr>
      <w:r>
        <w:rPr>
          <w:sz w:val="24"/>
          <w:szCs w:val="24"/>
          <w:lang w:eastAsia="en-US"/>
        </w:rPr>
        <w:t>решением Комитета</w:t>
      </w:r>
    </w:p>
    <w:p w14:paraId="4BE8745D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14:paraId="2FC4E648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14:paraId="2FC33179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14:paraId="6E4DB636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36542BDB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sz w:val="24"/>
          <w:szCs w:val="24"/>
          <w:lang w:eastAsia="en-US"/>
        </w:rPr>
        <w:t>.2025 № __________</w:t>
      </w:r>
    </w:p>
    <w:p w14:paraId="56233C4F" w14:textId="77777777" w:rsidR="007162B0" w:rsidRDefault="00DD4FFD">
      <w:pPr>
        <w:ind w:firstLine="567"/>
        <w:jc w:val="center"/>
      </w:pPr>
      <w:r>
        <w:rPr>
          <w:b/>
          <w:sz w:val="24"/>
          <w:szCs w:val="24"/>
          <w:lang w:eastAsia="en-US"/>
        </w:rPr>
        <w:t>Распределение иных межбюджетных трансфертов на 2026 год и на плановый период 2027 и 2028 годов, предоставляемых из бюджета Нечаевского сельсовета другим бюджетам бюджетной системы Российской Федерации</w:t>
      </w:r>
    </w:p>
    <w:p w14:paraId="20CD950B" w14:textId="77777777" w:rsidR="007162B0" w:rsidRDefault="007162B0">
      <w:pPr>
        <w:ind w:firstLine="567"/>
        <w:jc w:val="center"/>
        <w:rPr>
          <w:b/>
          <w:sz w:val="24"/>
          <w:szCs w:val="24"/>
          <w:lang w:eastAsia="en-US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47"/>
        <w:gridCol w:w="2186"/>
        <w:gridCol w:w="1490"/>
        <w:gridCol w:w="1424"/>
        <w:gridCol w:w="1422"/>
      </w:tblGrid>
      <w:tr w:rsidR="007162B0" w14:paraId="3847C43B" w14:textId="77777777">
        <w:trPr>
          <w:trHeight w:val="56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8185" w14:textId="77777777" w:rsidR="007162B0" w:rsidRDefault="00DD4FFD">
            <w:pPr>
              <w:jc w:val="center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Наименование иных межбюджетных трансфертов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7979" w14:textId="77777777" w:rsidR="007162B0" w:rsidRDefault="00DD4FF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EC99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Сумма на 2026 год, тыс.руб.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9B06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Сумма на 2027 год, тыс.руб.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0F2B" w14:textId="77777777" w:rsidR="007162B0" w:rsidRDefault="00DD4FFD">
            <w:pPr>
              <w:jc w:val="center"/>
            </w:pPr>
            <w:r>
              <w:rPr>
                <w:b/>
                <w:lang w:eastAsia="en-US"/>
              </w:rPr>
              <w:t>Сумма на 2028 год, тыс.руб.</w:t>
            </w:r>
          </w:p>
        </w:tc>
      </w:tr>
      <w:tr w:rsidR="007162B0" w14:paraId="76204DA9" w14:textId="77777777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DC95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исполнение полномочий поселений по исполнени</w:t>
            </w:r>
            <w:r>
              <w:rPr>
                <w:lang w:eastAsia="en-US"/>
              </w:rPr>
              <w:t>ю бюджетов поселений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0F1B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4384" w14:textId="77777777" w:rsidR="007162B0" w:rsidRDefault="00DD4FFD">
            <w:pPr>
              <w:jc w:val="center"/>
            </w:pPr>
            <w:r>
              <w:rPr>
                <w:lang w:eastAsia="en-US"/>
              </w:rPr>
              <w:t>2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0E73" w14:textId="77777777" w:rsidR="007162B0" w:rsidRDefault="00DD4FFD">
            <w:pPr>
              <w:jc w:val="center"/>
            </w:pPr>
            <w:r>
              <w:rPr>
                <w:lang w:eastAsia="en-US"/>
              </w:rPr>
              <w:t>0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100B" w14:textId="77777777" w:rsidR="007162B0" w:rsidRDefault="00DD4FFD">
            <w:pPr>
              <w:jc w:val="center"/>
            </w:pPr>
            <w:r>
              <w:rPr>
                <w:lang w:eastAsia="en-US"/>
              </w:rPr>
              <w:t>0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</w:tr>
      <w:tr w:rsidR="007162B0" w14:paraId="0D4DC70A" w14:textId="77777777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3A2A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3B25" w14:textId="77777777" w:rsidR="007162B0" w:rsidRDefault="00DD4FFD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C4C5" w14:textId="77777777" w:rsidR="007162B0" w:rsidRDefault="00DD4FFD">
            <w:pPr>
              <w:jc w:val="center"/>
            </w:pPr>
            <w:r>
              <w:rPr>
                <w:lang w:val="en-GB" w:eastAsia="en-US"/>
              </w:rPr>
              <w:t>0,</w:t>
            </w:r>
            <w:r>
              <w:rPr>
                <w:lang w:eastAsia="en-US"/>
              </w:rPr>
              <w:t>600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9A99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C209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7162B0" w14:paraId="31F3B5A0" w14:textId="77777777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7018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 Иные </w:t>
            </w:r>
            <w:r>
              <w:rPr>
                <w:lang w:eastAsia="en-US"/>
              </w:rPr>
              <w:t>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4207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E361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611,500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DC1B" w14:textId="77777777" w:rsidR="007162B0" w:rsidRDefault="00DD4FFD">
            <w:pPr>
              <w:jc w:val="center"/>
            </w:pPr>
            <w:r>
              <w:rPr>
                <w:lang w:eastAsia="en-US"/>
              </w:rPr>
              <w:t>611,500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9F72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611,500</w:t>
            </w:r>
          </w:p>
        </w:tc>
      </w:tr>
      <w:tr w:rsidR="007162B0" w14:paraId="1E77A7F4" w14:textId="77777777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9377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</w:t>
            </w:r>
            <w:r>
              <w:rPr>
                <w:lang w:eastAsia="en-US"/>
              </w:rPr>
              <w:t xml:space="preserve">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</w:t>
            </w:r>
            <w:r>
              <w:rPr>
                <w:lang w:eastAsia="en-US"/>
              </w:rPr>
              <w:t>ельством Российской Федерации.“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1BFE" w14:textId="77777777" w:rsidR="007162B0" w:rsidRDefault="00DD4FFD">
            <w:pPr>
              <w:rPr>
                <w:lang w:eastAsia="en-US"/>
              </w:rPr>
            </w:pPr>
            <w:r>
              <w:rPr>
                <w:lang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9825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981D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4DC0" w14:textId="77777777" w:rsidR="007162B0" w:rsidRDefault="00DD4F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</w:tbl>
    <w:p w14:paraId="6F72F003" w14:textId="77777777" w:rsidR="007162B0" w:rsidRDefault="007162B0">
      <w:pPr>
        <w:ind w:firstLine="567"/>
        <w:jc w:val="center"/>
        <w:rPr>
          <w:b/>
          <w:sz w:val="24"/>
          <w:szCs w:val="24"/>
          <w:lang w:eastAsia="en-US"/>
        </w:rPr>
      </w:pPr>
    </w:p>
    <w:p w14:paraId="276EA205" w14:textId="77777777" w:rsidR="007162B0" w:rsidRDefault="007162B0">
      <w:pPr>
        <w:ind w:firstLine="567"/>
        <w:jc w:val="center"/>
        <w:rPr>
          <w:b/>
          <w:sz w:val="22"/>
          <w:szCs w:val="22"/>
          <w:lang w:eastAsia="en-US"/>
        </w:rPr>
      </w:pPr>
    </w:p>
    <w:p w14:paraId="5A4A6844" w14:textId="77777777" w:rsidR="007162B0" w:rsidRDefault="007162B0">
      <w:pPr>
        <w:ind w:firstLine="567"/>
        <w:jc w:val="both"/>
        <w:rPr>
          <w:sz w:val="24"/>
          <w:szCs w:val="24"/>
          <w:lang w:val="en-GB" w:eastAsia="en-US"/>
        </w:rPr>
      </w:pPr>
    </w:p>
    <w:p w14:paraId="738ED95C" w14:textId="77777777" w:rsidR="007162B0" w:rsidRDefault="007162B0">
      <w:pPr>
        <w:ind w:firstLine="567"/>
        <w:jc w:val="both"/>
        <w:rPr>
          <w:sz w:val="24"/>
          <w:szCs w:val="24"/>
          <w:lang w:val="en-GB" w:eastAsia="en-US"/>
        </w:rPr>
      </w:pPr>
    </w:p>
    <w:p w14:paraId="4A358466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2251F24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652852A3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56F717A6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60532361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7081258A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258A0F27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C7413ED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7</w:t>
      </w:r>
    </w:p>
    <w:p w14:paraId="4C2D2CE2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7C1FC65F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14:paraId="6A0A1668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14:paraId="200A8334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14:paraId="4E581930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14:paraId="24CB223A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1FECD21B" w14:textId="77777777" w:rsidR="007162B0" w:rsidRDefault="00DD4FFD">
      <w:pPr>
        <w:ind w:firstLine="567"/>
        <w:jc w:val="right"/>
      </w:pPr>
      <w:r>
        <w:rPr>
          <w:sz w:val="24"/>
          <w:szCs w:val="24"/>
        </w:rPr>
        <w:t>от __.12</w:t>
      </w:r>
      <w:r>
        <w:rPr>
          <w:sz w:val="24"/>
          <w:szCs w:val="24"/>
          <w:lang w:eastAsia="en-US"/>
        </w:rPr>
        <w:t xml:space="preserve">.2025 № _______ </w:t>
      </w:r>
    </w:p>
    <w:p w14:paraId="5B4510C7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3A17A43" w14:textId="77777777" w:rsidR="007162B0" w:rsidRDefault="00DD4FFD">
      <w:pPr>
        <w:ind w:firstLine="567"/>
        <w:jc w:val="center"/>
      </w:pPr>
      <w:r>
        <w:rPr>
          <w:b/>
          <w:sz w:val="24"/>
          <w:szCs w:val="24"/>
          <w:lang w:eastAsia="en-US"/>
        </w:rPr>
        <w:t>Программа муниципальных внутренних заимствований Нечаевского сельсовета на 2026 год и на плановый период 2027 и 2028 годов</w:t>
      </w:r>
    </w:p>
    <w:p w14:paraId="64DC1941" w14:textId="77777777" w:rsidR="007162B0" w:rsidRDefault="007162B0">
      <w:pPr>
        <w:ind w:firstLine="567"/>
        <w:jc w:val="both"/>
        <w:rPr>
          <w:b/>
          <w:sz w:val="24"/>
          <w:szCs w:val="24"/>
          <w:lang w:eastAsia="en-US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640"/>
        <w:gridCol w:w="4530"/>
        <w:gridCol w:w="1516"/>
        <w:gridCol w:w="1518"/>
        <w:gridCol w:w="1365"/>
      </w:tblGrid>
      <w:tr w:rsidR="007162B0" w14:paraId="29F5F71E" w14:textId="77777777">
        <w:trPr>
          <w:trHeight w:val="2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C64D" w14:textId="77777777" w:rsidR="007162B0" w:rsidRDefault="00DD4FF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GB" w:eastAsia="en-US"/>
              </w:rPr>
              <w:t>№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val="en-GB" w:eastAsia="en-US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6332" w14:textId="77777777" w:rsidR="007162B0" w:rsidRDefault="00DD4FFD">
            <w:pPr>
              <w:jc w:val="center"/>
              <w:rPr>
                <w:b/>
                <w:sz w:val="24"/>
                <w:szCs w:val="24"/>
                <w:lang w:val="en-GB" w:eastAsia="en-US"/>
              </w:rPr>
            </w:pPr>
            <w:r>
              <w:rPr>
                <w:b/>
                <w:sz w:val="24"/>
                <w:szCs w:val="24"/>
                <w:lang w:val="en-GB" w:eastAsia="en-US"/>
              </w:rPr>
              <w:t>Вид заимствования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4C3B" w14:textId="77777777" w:rsidR="007162B0" w:rsidRDefault="00DD4FFD">
            <w:pPr>
              <w:jc w:val="center"/>
            </w:pPr>
            <w:r>
              <w:rPr>
                <w:b/>
                <w:sz w:val="24"/>
                <w:szCs w:val="24"/>
                <w:lang w:val="en-GB" w:eastAsia="en-US"/>
              </w:rPr>
              <w:t>Сумма на 202</w:t>
            </w:r>
            <w:r>
              <w:rPr>
                <w:b/>
                <w:sz w:val="24"/>
                <w:szCs w:val="24"/>
                <w:lang w:eastAsia="en-US"/>
              </w:rPr>
              <w:t>6</w:t>
            </w:r>
            <w:r>
              <w:rPr>
                <w:b/>
                <w:sz w:val="24"/>
                <w:szCs w:val="24"/>
                <w:lang w:val="en-GB" w:eastAsia="en-US"/>
              </w:rPr>
              <w:t xml:space="preserve"> год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4FD2" w14:textId="77777777" w:rsidR="007162B0" w:rsidRDefault="00DD4FFD">
            <w:pPr>
              <w:jc w:val="center"/>
            </w:pPr>
            <w:r>
              <w:rPr>
                <w:b/>
                <w:sz w:val="24"/>
                <w:szCs w:val="24"/>
                <w:lang w:val="en-GB" w:eastAsia="en-US"/>
              </w:rPr>
              <w:t>Сумма на 202</w:t>
            </w:r>
            <w:r>
              <w:rPr>
                <w:b/>
                <w:sz w:val="24"/>
                <w:szCs w:val="24"/>
                <w:lang w:eastAsia="en-US"/>
              </w:rPr>
              <w:t>7</w:t>
            </w:r>
            <w:r>
              <w:rPr>
                <w:b/>
                <w:sz w:val="24"/>
                <w:szCs w:val="24"/>
                <w:lang w:val="en-GB" w:eastAsia="en-US"/>
              </w:rPr>
              <w:t xml:space="preserve"> год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03B4" w14:textId="77777777" w:rsidR="007162B0" w:rsidRDefault="00DD4FFD">
            <w:pPr>
              <w:jc w:val="center"/>
            </w:pPr>
            <w:r>
              <w:rPr>
                <w:b/>
                <w:sz w:val="24"/>
                <w:szCs w:val="24"/>
                <w:lang w:val="en-GB" w:eastAsia="en-US"/>
              </w:rPr>
              <w:t>Сумма на 202</w:t>
            </w:r>
            <w:r>
              <w:rPr>
                <w:b/>
                <w:sz w:val="24"/>
                <w:szCs w:val="24"/>
                <w:lang w:eastAsia="en-US"/>
              </w:rPr>
              <w:t>8</w:t>
            </w:r>
            <w:r>
              <w:rPr>
                <w:b/>
                <w:sz w:val="24"/>
                <w:szCs w:val="24"/>
                <w:lang w:val="en-GB" w:eastAsia="en-US"/>
              </w:rPr>
              <w:t xml:space="preserve"> год</w:t>
            </w:r>
          </w:p>
        </w:tc>
      </w:tr>
      <w:tr w:rsidR="007162B0" w14:paraId="79BEF292" w14:textId="77777777">
        <w:trPr>
          <w:trHeight w:val="23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14DC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2964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Муниципальные ценные бумаги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C9A1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F956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1589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094C686E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C805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40C2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Привлечение средств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1D42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2B18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0173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427A84AB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FAA8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EFCD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Погашение основной суммы задолженности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4D1C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0981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8E01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3F2E9F62" w14:textId="77777777">
        <w:trPr>
          <w:trHeight w:val="23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78D2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1549" w14:textId="77777777" w:rsidR="007162B0" w:rsidRDefault="00DD4F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7B3F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DEAD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74ED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5C1455CA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5308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F5158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Привлечение средств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6520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5364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0A34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09B7BF8F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C0B9D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48B9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Погашение основной суммы задолженности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AE03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6388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4C51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4A07CED0" w14:textId="77777777">
        <w:trPr>
          <w:trHeight w:val="23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754A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7565" w14:textId="77777777" w:rsidR="007162B0" w:rsidRDefault="00DD4F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718C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0B0C5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A5627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25BC9418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E7B1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3AE2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Привлечение средств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DB1D1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B5DDD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D74E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7162B0" w14:paraId="2F59966D" w14:textId="77777777">
        <w:trPr>
          <w:trHeight w:val="23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1E81" w14:textId="77777777" w:rsidR="007162B0" w:rsidRDefault="007162B0">
            <w:pPr>
              <w:snapToGrid w:val="0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2723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Погашение основной суммы задолженности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2F40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734E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5500" w14:textId="77777777" w:rsidR="007162B0" w:rsidRDefault="00DD4FFD">
            <w:pPr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t>0</w:t>
            </w:r>
          </w:p>
        </w:tc>
      </w:tr>
    </w:tbl>
    <w:p w14:paraId="1AEC9AA2" w14:textId="77777777" w:rsidR="007162B0" w:rsidRDefault="007162B0">
      <w:pPr>
        <w:ind w:firstLine="567"/>
        <w:jc w:val="both"/>
        <w:rPr>
          <w:sz w:val="24"/>
          <w:szCs w:val="24"/>
          <w:lang w:val="en-GB" w:eastAsia="en-US"/>
        </w:rPr>
      </w:pPr>
    </w:p>
    <w:p w14:paraId="01F4F3D3" w14:textId="77777777" w:rsidR="007162B0" w:rsidRDefault="007162B0">
      <w:pPr>
        <w:ind w:firstLine="567"/>
        <w:jc w:val="right"/>
        <w:rPr>
          <w:sz w:val="24"/>
          <w:szCs w:val="24"/>
          <w:lang w:val="en-GB" w:eastAsia="en-US"/>
        </w:rPr>
      </w:pPr>
    </w:p>
    <w:p w14:paraId="2D3A9742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BC97BE5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BA2E485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7325A478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6238DDA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1D059A39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7AFA2EC2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6AE0AF33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48AE38EE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5ECAD09C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25B1DBD2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34AD763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5935D179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0B1E701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43F7AEE3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0FFD03AD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7882AE2E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48610C9A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4E2D4D61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p w14:paraId="3AFE6F7C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  <w:sectPr w:rsidR="007162B0">
          <w:pgSz w:w="11906" w:h="16838"/>
          <w:pgMar w:top="851" w:right="851" w:bottom="851" w:left="1418" w:header="0" w:footer="0" w:gutter="284"/>
          <w:cols w:space="720"/>
          <w:formProt w:val="0"/>
          <w:docGrid w:linePitch="360"/>
        </w:sectPr>
      </w:pPr>
    </w:p>
    <w:p w14:paraId="4E07BB7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8</w:t>
      </w:r>
    </w:p>
    <w:p w14:paraId="19AEBE43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14:paraId="5FC5CC8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14:paraId="42436B99" w14:textId="77777777" w:rsidR="007162B0" w:rsidRDefault="00DD4FFD">
      <w:pPr>
        <w:ind w:firstLine="567"/>
        <w:jc w:val="right"/>
      </w:pPr>
      <w:r>
        <w:rPr>
          <w:sz w:val="24"/>
          <w:szCs w:val="24"/>
          <w:lang w:eastAsia="en-US"/>
        </w:rPr>
        <w:t xml:space="preserve"> местного самоуправления</w:t>
      </w:r>
    </w:p>
    <w:p w14:paraId="2F83944A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14:paraId="65DCAE33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14:paraId="5E13DA21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14:paraId="3AA40AA4" w14:textId="77777777" w:rsidR="007162B0" w:rsidRDefault="00DD4FFD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__.12</w:t>
      </w:r>
      <w:r>
        <w:rPr>
          <w:sz w:val="24"/>
          <w:szCs w:val="24"/>
          <w:lang w:eastAsia="en-US"/>
        </w:rPr>
        <w:t>.2025 № _______</w:t>
      </w:r>
    </w:p>
    <w:p w14:paraId="42390993" w14:textId="77777777" w:rsidR="007162B0" w:rsidRDefault="007162B0">
      <w:pPr>
        <w:ind w:firstLine="567"/>
        <w:jc w:val="right"/>
        <w:rPr>
          <w:sz w:val="24"/>
          <w:szCs w:val="24"/>
          <w:lang w:eastAsia="en-US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2"/>
        <w:gridCol w:w="1810"/>
        <w:gridCol w:w="1690"/>
        <w:gridCol w:w="985"/>
        <w:gridCol w:w="934"/>
        <w:gridCol w:w="856"/>
        <w:gridCol w:w="959"/>
        <w:gridCol w:w="1445"/>
        <w:gridCol w:w="152"/>
        <w:gridCol w:w="98"/>
      </w:tblGrid>
      <w:tr w:rsidR="007162B0" w14:paraId="6D46B0DF" w14:textId="77777777">
        <w:trPr>
          <w:trHeight w:val="578"/>
        </w:trPr>
        <w:tc>
          <w:tcPr>
            <w:tcW w:w="9271" w:type="dxa"/>
            <w:gridSpan w:val="9"/>
          </w:tcPr>
          <w:p w14:paraId="213117A2" w14:textId="77777777" w:rsidR="007162B0" w:rsidRDefault="00DD4FF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Программа муниципальных  гарантий Нечаевского</w:t>
            </w:r>
            <w:r>
              <w:rPr>
                <w:b/>
                <w:sz w:val="24"/>
                <w:szCs w:val="24"/>
              </w:rPr>
              <w:t xml:space="preserve"> сельсовета </w:t>
            </w:r>
            <w:r>
              <w:rPr>
                <w:b/>
                <w:bCs/>
                <w:sz w:val="24"/>
                <w:szCs w:val="24"/>
              </w:rPr>
              <w:t xml:space="preserve">Мокшанского района в валюте Российской Федерации на 2026 год и </w:t>
            </w:r>
            <w:r>
              <w:rPr>
                <w:b/>
                <w:sz w:val="24"/>
                <w:szCs w:val="24"/>
              </w:rPr>
              <w:t>на плановый период 2027 и 2028 годов</w:t>
            </w:r>
          </w:p>
        </w:tc>
        <w:tc>
          <w:tcPr>
            <w:tcW w:w="82" w:type="dxa"/>
            <w:tcMar>
              <w:left w:w="0" w:type="dxa"/>
              <w:right w:w="0" w:type="dxa"/>
            </w:tcMar>
          </w:tcPr>
          <w:p w14:paraId="73646369" w14:textId="77777777" w:rsidR="007162B0" w:rsidRDefault="007162B0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7162B0" w14:paraId="22C0A14D" w14:textId="77777777">
        <w:trPr>
          <w:trHeight w:val="269"/>
        </w:trPr>
        <w:tc>
          <w:tcPr>
            <w:tcW w:w="9120" w:type="dxa"/>
            <w:gridSpan w:val="8"/>
            <w:tcBorders>
              <w:bottom w:val="single" w:sz="4" w:space="0" w:color="000000"/>
            </w:tcBorders>
          </w:tcPr>
          <w:p w14:paraId="4BFC536C" w14:textId="77777777" w:rsidR="007162B0" w:rsidRDefault="00DD4FFD">
            <w:r>
              <w:rPr>
                <w:bCs/>
                <w:sz w:val="24"/>
                <w:szCs w:val="24"/>
              </w:rPr>
              <w:t>1. Перечень подлежащих предоставлению муниципальных гарантий Нечаевского сельсовета Мокшанского района в 2026-2028 годах</w:t>
            </w:r>
          </w:p>
        </w:tc>
        <w:tc>
          <w:tcPr>
            <w:tcW w:w="233" w:type="dxa"/>
            <w:gridSpan w:val="2"/>
            <w:tcBorders>
              <w:bottom w:val="single" w:sz="4" w:space="0" w:color="000000"/>
            </w:tcBorders>
            <w:vAlign w:val="bottom"/>
          </w:tcPr>
          <w:p w14:paraId="2A192C2E" w14:textId="77777777" w:rsidR="007162B0" w:rsidRDefault="007162B0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162B0" w14:paraId="392E5AE3" w14:textId="77777777">
        <w:trPr>
          <w:trHeight w:val="658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D07A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B96E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7406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</w:t>
            </w:r>
            <w:r>
              <w:rPr>
                <w:sz w:val="24"/>
                <w:szCs w:val="24"/>
              </w:rPr>
              <w:t>нование принципала</w:t>
            </w:r>
          </w:p>
        </w:tc>
        <w:tc>
          <w:tcPr>
            <w:tcW w:w="3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D376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2211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82" w:type="dxa"/>
            <w:tcMar>
              <w:left w:w="0" w:type="dxa"/>
              <w:right w:w="0" w:type="dxa"/>
            </w:tcMar>
          </w:tcPr>
          <w:p w14:paraId="6927DBF6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</w:tr>
      <w:tr w:rsidR="007162B0" w14:paraId="0C9978ED" w14:textId="77777777">
        <w:trPr>
          <w:trHeight w:val="39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8D3B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F750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7A9A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24CF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0241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3521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11B2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CA48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" w:type="dxa"/>
            <w:tcMar>
              <w:left w:w="0" w:type="dxa"/>
              <w:right w:w="0" w:type="dxa"/>
            </w:tcMar>
          </w:tcPr>
          <w:p w14:paraId="2D360639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</w:tr>
      <w:tr w:rsidR="007162B0" w14:paraId="702CD10E" w14:textId="77777777">
        <w:trPr>
          <w:trHeight w:val="2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C2C2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8230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5311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6EAC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7881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BECB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76B5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D0DA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" w:type="dxa"/>
            <w:tcMar>
              <w:left w:w="0" w:type="dxa"/>
              <w:right w:w="0" w:type="dxa"/>
            </w:tcMar>
          </w:tcPr>
          <w:p w14:paraId="32D9FF88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</w:tr>
      <w:tr w:rsidR="007162B0" w14:paraId="409653E8" w14:textId="77777777">
        <w:trPr>
          <w:trHeight w:val="28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FF53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C2BB" w14:textId="77777777" w:rsidR="007162B0" w:rsidRDefault="00DD4FF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66E2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F2F9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127F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7C62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AB53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3C08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" w:type="dxa"/>
            <w:tcMar>
              <w:left w:w="0" w:type="dxa"/>
              <w:right w:w="0" w:type="dxa"/>
            </w:tcMar>
          </w:tcPr>
          <w:p w14:paraId="7925F78A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621DBEF9" w14:textId="77777777" w:rsidR="007162B0" w:rsidRDefault="007162B0">
      <w:pPr>
        <w:rPr>
          <w:bCs/>
          <w:sz w:val="24"/>
          <w:szCs w:val="24"/>
        </w:rPr>
      </w:pPr>
    </w:p>
    <w:p w14:paraId="2A34528A" w14:textId="77777777" w:rsidR="007162B0" w:rsidRDefault="00DD4FFD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2.Общий объем бюджетных ассигнований, предусмотренных на исполнение </w:t>
      </w:r>
      <w:r>
        <w:rPr>
          <w:bCs/>
          <w:sz w:val="24"/>
          <w:szCs w:val="24"/>
        </w:rPr>
        <w:t>муниципальных гарантий Нечаевского</w:t>
      </w:r>
      <w:r>
        <w:rPr>
          <w:sz w:val="24"/>
          <w:szCs w:val="24"/>
        </w:rPr>
        <w:t xml:space="preserve"> сельсовета </w:t>
      </w:r>
      <w:r>
        <w:rPr>
          <w:bCs/>
          <w:sz w:val="24"/>
          <w:szCs w:val="24"/>
        </w:rPr>
        <w:t>Мокшанского района по возможным гарантийным случаям, в 2026-2028 годах: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418"/>
        <w:gridCol w:w="843"/>
        <w:gridCol w:w="824"/>
        <w:gridCol w:w="846"/>
        <w:gridCol w:w="705"/>
        <w:gridCol w:w="703"/>
        <w:gridCol w:w="844"/>
        <w:gridCol w:w="729"/>
        <w:gridCol w:w="642"/>
        <w:gridCol w:w="640"/>
        <w:gridCol w:w="730"/>
        <w:gridCol w:w="730"/>
        <w:gridCol w:w="724"/>
      </w:tblGrid>
      <w:tr w:rsidR="007162B0" w14:paraId="1AFBF993" w14:textId="77777777">
        <w:trPr>
          <w:trHeight w:val="1200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4A2E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 п/п</w:t>
            </w:r>
          </w:p>
          <w:p w14:paraId="60DD9C94" w14:textId="77777777" w:rsidR="007162B0" w:rsidRDefault="0071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B9C0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C860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EB9C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11B08642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Сумма гарантирования в 2026 году, тыс. рублей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4980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7DD3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01EB0F0D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Сумма гарантирования в 2027 году, тыс. рублей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21E4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2027 году, тыс. рублей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C33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>Сумма гарантирования в 2028 году, тыс. рублей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0F3C" w14:textId="77777777" w:rsidR="007162B0" w:rsidRDefault="00DD4FFD">
            <w:pPr>
              <w:jc w:val="center"/>
            </w:pPr>
            <w:r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t>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2028 году, тыс. рублей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616A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7162B0" w14:paraId="4CCF0822" w14:textId="77777777">
        <w:trPr>
          <w:trHeight w:val="1753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3C9E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466D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92F2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3577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F145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Мокшанского района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B224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F341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FF45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 xml:space="preserve">жета Мокшанского района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E13D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E5EF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D692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Мокшанского района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633A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66C8" w14:textId="77777777" w:rsidR="007162B0" w:rsidRDefault="007162B0">
            <w:pPr>
              <w:snapToGrid w:val="0"/>
              <w:rPr>
                <w:sz w:val="24"/>
                <w:szCs w:val="24"/>
              </w:rPr>
            </w:pPr>
          </w:p>
        </w:tc>
      </w:tr>
      <w:tr w:rsidR="007162B0" w14:paraId="33D3C4C2" w14:textId="77777777">
        <w:trPr>
          <w:trHeight w:val="3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565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63C0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9158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B994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5016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366E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FD04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6162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F21F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837A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EAB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BDAC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4A86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62B0" w14:paraId="4408CF50" w14:textId="77777777">
        <w:trPr>
          <w:trHeight w:val="3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44A" w14:textId="77777777" w:rsidR="007162B0" w:rsidRDefault="007162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8576" w14:textId="77777777" w:rsidR="007162B0" w:rsidRDefault="00DD4FF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065D" w14:textId="77777777" w:rsidR="007162B0" w:rsidRDefault="00DD4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F96C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83B1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06E1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96AC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E90C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63C6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A1CA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636D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2A69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882" w14:textId="77777777" w:rsidR="007162B0" w:rsidRDefault="00DD4F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14:paraId="210612F8" w14:textId="77777777" w:rsidR="007162B0" w:rsidRDefault="007162B0">
      <w:pPr>
        <w:rPr>
          <w:sz w:val="24"/>
          <w:szCs w:val="24"/>
        </w:rPr>
      </w:pPr>
    </w:p>
    <w:p w14:paraId="011284F2" w14:textId="77777777" w:rsidR="007162B0" w:rsidRDefault="007162B0">
      <w:pPr>
        <w:widowControl/>
        <w:ind w:left="-567"/>
        <w:jc w:val="center"/>
        <w:rPr>
          <w:b/>
          <w:i/>
          <w:sz w:val="24"/>
          <w:szCs w:val="24"/>
          <w:lang w:val="en-GB" w:eastAsia="en-US"/>
        </w:rPr>
      </w:pPr>
    </w:p>
    <w:p w14:paraId="3E82EB04" w14:textId="77777777" w:rsidR="007162B0" w:rsidRDefault="007162B0">
      <w:pPr>
        <w:jc w:val="center"/>
        <w:rPr>
          <w:b/>
          <w:i/>
          <w:sz w:val="24"/>
          <w:szCs w:val="24"/>
          <w:lang w:val="en-GB" w:eastAsia="en-US"/>
        </w:rPr>
      </w:pPr>
    </w:p>
    <w:p w14:paraId="3F7ECDA6" w14:textId="77777777" w:rsidR="007162B0" w:rsidRDefault="007162B0">
      <w:pPr>
        <w:ind w:firstLine="567"/>
        <w:jc w:val="center"/>
        <w:rPr>
          <w:color w:val="000000"/>
          <w:sz w:val="24"/>
          <w:szCs w:val="24"/>
        </w:rPr>
      </w:pPr>
    </w:p>
    <w:sectPr w:rsidR="007162B0">
      <w:footerReference w:type="default" r:id="rId13"/>
      <w:pgSz w:w="11906" w:h="16838"/>
      <w:pgMar w:top="851" w:right="851" w:bottom="851" w:left="1418" w:header="0" w:footer="366" w:gutter="28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6A22" w14:textId="77777777" w:rsidR="00DD4FFD" w:rsidRDefault="00DD4FFD">
      <w:r>
        <w:separator/>
      </w:r>
    </w:p>
  </w:endnote>
  <w:endnote w:type="continuationSeparator" w:id="0">
    <w:p w14:paraId="6543846B" w14:textId="77777777" w:rsidR="00DD4FFD" w:rsidRDefault="00D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C661" w14:textId="77777777" w:rsidR="007162B0" w:rsidRDefault="00DD4FFD">
    <w:pPr>
      <w:pStyle w:val="afa"/>
      <w:jc w:val="right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  <w:p w14:paraId="7A0175F0" w14:textId="77777777" w:rsidR="007162B0" w:rsidRDefault="007162B0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D862E" w14:textId="77777777" w:rsidR="00DD4FFD" w:rsidRDefault="00DD4FFD">
      <w:r>
        <w:separator/>
      </w:r>
    </w:p>
  </w:footnote>
  <w:footnote w:type="continuationSeparator" w:id="0">
    <w:p w14:paraId="5C47C11D" w14:textId="77777777" w:rsidR="00DD4FFD" w:rsidRDefault="00DD4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4DB"/>
    <w:multiLevelType w:val="multilevel"/>
    <w:tmpl w:val="06F071AC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86A97"/>
    <w:multiLevelType w:val="multilevel"/>
    <w:tmpl w:val="07129FA2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385A090E"/>
    <w:multiLevelType w:val="multilevel"/>
    <w:tmpl w:val="0F66041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0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9C4016F"/>
    <w:multiLevelType w:val="multilevel"/>
    <w:tmpl w:val="599C2710"/>
    <w:lvl w:ilvl="0">
      <w:start w:val="1"/>
      <w:numFmt w:val="upperRoman"/>
      <w:pStyle w:val="10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516CB2"/>
    <w:multiLevelType w:val="multilevel"/>
    <w:tmpl w:val="5E0A1B3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8A5379"/>
    <w:multiLevelType w:val="multilevel"/>
    <w:tmpl w:val="34F6506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62B0"/>
    <w:rsid w:val="00466552"/>
    <w:rsid w:val="007162B0"/>
    <w:rsid w:val="00DD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2FD0"/>
  <w15:docId w15:val="{70023C58-9AC7-44D1-A32C-AB077175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Times New Roman" w:cs="Times New Roman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ind w:right="43"/>
      <w:outlineLvl w:val="0"/>
    </w:pPr>
    <w:rPr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keepLines/>
      <w:widowControl/>
      <w:numPr>
        <w:ilvl w:val="1"/>
        <w:numId w:val="1"/>
      </w:numPr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widowControl/>
      <w:numPr>
        <w:ilvl w:val="2"/>
        <w:numId w:val="1"/>
      </w:numPr>
      <w:jc w:val="center"/>
      <w:outlineLvl w:val="2"/>
    </w:pPr>
    <w:rPr>
      <w:b/>
      <w:i/>
      <w:sz w:val="40"/>
      <w:lang w:val="en-GB"/>
    </w:rPr>
  </w:style>
  <w:style w:type="paragraph" w:styleId="40">
    <w:name w:val="heading 4"/>
    <w:basedOn w:val="a"/>
    <w:next w:val="a0"/>
    <w:uiPriority w:val="9"/>
    <w:semiHidden/>
    <w:unhideWhenUsed/>
    <w:qFormat/>
    <w:pPr>
      <w:keepNext/>
      <w:keepLines/>
      <w:widowControl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 w:val="24"/>
      <w:lang w:val="en-GB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/>
      <w:numPr>
        <w:ilvl w:val="5"/>
        <w:numId w:val="1"/>
      </w:numPr>
      <w:jc w:val="both"/>
      <w:outlineLvl w:val="5"/>
    </w:pPr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eastAsia="Times New Roman" w:hAnsi="Symbol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3z0">
    <w:name w:val="WW8Num13z0"/>
    <w:qFormat/>
    <w:rPr>
      <w:sz w:val="28"/>
    </w:rPr>
  </w:style>
  <w:style w:type="character" w:customStyle="1" w:styleId="WW8Num14z0">
    <w:name w:val="WW8Num14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a4">
    <w:name w:val="Цветовое выделение"/>
    <w:qFormat/>
    <w:rPr>
      <w:b/>
      <w:bCs/>
      <w:color w:val="000080"/>
      <w:sz w:val="20"/>
      <w:szCs w:val="20"/>
    </w:rPr>
  </w:style>
  <w:style w:type="character" w:styleId="a5">
    <w:name w:val="Hyperlink"/>
    <w:rPr>
      <w:b/>
      <w:i/>
      <w:color w:val="0000FF"/>
      <w:sz w:val="28"/>
      <w:u w:val="single"/>
      <w:lang w:val="en-GB" w:bidi="ar-SA"/>
    </w:rPr>
  </w:style>
  <w:style w:type="character" w:styleId="a6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11">
    <w:name w:val="Заголовок 1 Знак"/>
    <w:qFormat/>
    <w:rPr>
      <w:b/>
      <w:bCs/>
      <w:i/>
      <w:sz w:val="28"/>
      <w:szCs w:val="28"/>
      <w:lang w:val="en-GB" w:bidi="ar-SA"/>
    </w:rPr>
  </w:style>
  <w:style w:type="character" w:customStyle="1" w:styleId="41">
    <w:name w:val="Заголовок 4 Знак"/>
    <w:qFormat/>
    <w:rPr>
      <w:rFonts w:ascii="Arial" w:hAnsi="Arial" w:cs="Arial"/>
      <w:b/>
      <w:i/>
      <w:sz w:val="24"/>
      <w:lang w:val="en-GB" w:bidi="ar-SA"/>
    </w:rPr>
  </w:style>
  <w:style w:type="character" w:customStyle="1" w:styleId="a7">
    <w:name w:val="Основной текст Знак"/>
    <w:basedOn w:val="a1"/>
    <w:qFormat/>
  </w:style>
  <w:style w:type="character" w:customStyle="1" w:styleId="20">
    <w:name w:val="Основной текст 2 Знак"/>
    <w:qFormat/>
    <w:rPr>
      <w:b/>
      <w:i/>
      <w:sz w:val="28"/>
      <w:szCs w:val="28"/>
      <w:lang w:val="en-GB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8">
    <w:name w:val="Название Знак"/>
    <w:basedOn w:val="a1"/>
    <w:qFormat/>
  </w:style>
  <w:style w:type="character" w:customStyle="1" w:styleId="21">
    <w:name w:val="Заголовок 2 Знак"/>
    <w:basedOn w:val="a1"/>
    <w:qFormat/>
  </w:style>
  <w:style w:type="character" w:customStyle="1" w:styleId="31">
    <w:name w:val="Заголовок 3 Знак"/>
    <w:qFormat/>
    <w:rPr>
      <w:b/>
      <w:i/>
      <w:sz w:val="40"/>
      <w:lang w:val="en-GB" w:bidi="ar-SA"/>
    </w:rPr>
  </w:style>
  <w:style w:type="character" w:customStyle="1" w:styleId="a9">
    <w:name w:val="Верхний колонтитул Знак"/>
    <w:basedOn w:val="a1"/>
    <w:qFormat/>
  </w:style>
  <w:style w:type="character" w:customStyle="1" w:styleId="aa">
    <w:name w:val="Нижний колонтитул Знак"/>
    <w:basedOn w:val="a1"/>
    <w:qFormat/>
  </w:style>
  <w:style w:type="character" w:customStyle="1" w:styleId="50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sz w:val="28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qFormat/>
    <w:rPr>
      <w:sz w:val="26"/>
      <w:szCs w:val="26"/>
    </w:rPr>
  </w:style>
  <w:style w:type="character" w:customStyle="1" w:styleId="apple-converted-space">
    <w:name w:val="apple-converted-space"/>
    <w:qFormat/>
  </w:style>
  <w:style w:type="character" w:styleId="ad">
    <w:name w:val="page number"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kern w:val="2"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TitleChar">
    <w:name w:val="Title Char"/>
    <w:qFormat/>
    <w:rPr>
      <w:rFonts w:ascii="Cambria" w:eastAsia="Arial Unicode MS" w:hAnsi="Cambria" w:cs="Cambria"/>
      <w:b/>
      <w:bCs/>
      <w:i/>
      <w:kern w:val="2"/>
      <w:sz w:val="32"/>
      <w:szCs w:val="32"/>
      <w:lang w:val="ru-RU" w:bidi="ar-SA"/>
    </w:rPr>
  </w:style>
  <w:style w:type="character" w:customStyle="1" w:styleId="ae">
    <w:name w:val="Подзаголовок Знак"/>
    <w:qFormat/>
    <w:rPr>
      <w:rFonts w:ascii="Cambria" w:eastAsia="Arial Unicode MS" w:hAnsi="Cambria" w:cs="Cambria"/>
      <w:b w:val="0"/>
      <w:i w:val="0"/>
      <w:sz w:val="24"/>
      <w:szCs w:val="24"/>
      <w:lang w:val="en-GB" w:bidi="ar-SA"/>
    </w:rPr>
  </w:style>
  <w:style w:type="character" w:styleId="af">
    <w:name w:val="Emphasis"/>
    <w:qFormat/>
    <w:rPr>
      <w:rFonts w:cs="Times New Roman"/>
      <w:b/>
      <w:i w:val="0"/>
      <w:iCs/>
      <w:sz w:val="28"/>
      <w:lang w:val="en-GB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0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">
    <w:name w:val="Знак Знак8"/>
    <w:qFormat/>
    <w:rPr>
      <w:b/>
      <w:i/>
      <w:sz w:val="24"/>
      <w:lang w:val="ru-RU" w:bidi="ar-SA"/>
    </w:rPr>
  </w:style>
  <w:style w:type="character" w:customStyle="1" w:styleId="12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">
    <w:name w:val="Знак Знак9"/>
    <w:qFormat/>
    <w:rPr>
      <w:b/>
      <w:i/>
      <w:sz w:val="28"/>
      <w:lang w:val="ru-RU" w:bidi="ar-SA"/>
    </w:rPr>
  </w:style>
  <w:style w:type="character" w:customStyle="1" w:styleId="7">
    <w:name w:val="Знак Знак7"/>
    <w:qFormat/>
    <w:rPr>
      <w:b/>
      <w:i/>
      <w:sz w:val="28"/>
      <w:lang w:val="ru-RU" w:bidi="ar-SA"/>
    </w:rPr>
  </w:style>
  <w:style w:type="character" w:customStyle="1" w:styleId="13">
    <w:name w:val="Стиль1 Знак"/>
    <w:qFormat/>
    <w:rPr>
      <w:sz w:val="24"/>
    </w:rPr>
  </w:style>
  <w:style w:type="character" w:customStyle="1" w:styleId="af1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af2">
    <w:name w:val="Заголовок Знак"/>
    <w:qFormat/>
    <w:rPr>
      <w:rFonts w:ascii="Calibri Light" w:hAnsi="Calibri Light" w:cs="Calibri Light"/>
      <w:spacing w:val="-10"/>
      <w:kern w:val="2"/>
      <w:sz w:val="56"/>
      <w:szCs w:val="56"/>
    </w:rPr>
  </w:style>
  <w:style w:type="character" w:customStyle="1" w:styleId="14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kern w:val="2"/>
      <w:sz w:val="56"/>
      <w:szCs w:val="56"/>
      <w:lang w:val="en-GB" w:bidi="ar-SA"/>
    </w:rPr>
  </w:style>
  <w:style w:type="character" w:customStyle="1" w:styleId="32">
    <w:name w:val="Основной текст 3 Знак"/>
    <w:qFormat/>
    <w:rPr>
      <w:sz w:val="16"/>
      <w:szCs w:val="16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styleId="a0">
    <w:name w:val="Body Text"/>
    <w:basedOn w:val="a"/>
    <w:pPr>
      <w:spacing w:after="120"/>
    </w:pPr>
  </w:style>
  <w:style w:type="paragraph" w:styleId="af3">
    <w:name w:val="List"/>
    <w:basedOn w:val="a0"/>
  </w:style>
  <w:style w:type="paragraph" w:styleId="af4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Стиль1"/>
    <w:basedOn w:val="a"/>
    <w:qFormat/>
    <w:pPr>
      <w:widowControl/>
      <w:spacing w:before="120"/>
      <w:jc w:val="both"/>
      <w:outlineLvl w:val="5"/>
    </w:pPr>
    <w:rPr>
      <w:sz w:val="24"/>
      <w:lang w:val="en-US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styleId="22">
    <w:name w:val="Body Text 2"/>
    <w:basedOn w:val="a"/>
    <w:qFormat/>
    <w:pPr>
      <w:widowControl/>
      <w:ind w:firstLine="567"/>
      <w:jc w:val="center"/>
    </w:pPr>
    <w:rPr>
      <w:b/>
      <w:i/>
      <w:sz w:val="28"/>
      <w:szCs w:val="28"/>
      <w:lang w:val="en-GB"/>
    </w:rPr>
  </w:style>
  <w:style w:type="paragraph" w:customStyle="1" w:styleId="10">
    <w:name w:val="Знак Знак Знак1 Знак Знак Знак Знак"/>
    <w:basedOn w:val="a"/>
    <w:qFormat/>
    <w:pPr>
      <w:numPr>
        <w:numId w:val="5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af6">
    <w:name w:val="Заголовок статьи"/>
    <w:basedOn w:val="a"/>
    <w:next w:val="a"/>
    <w:qFormat/>
    <w:pPr>
      <w:autoSpaceDE w:val="0"/>
      <w:ind w:left="1612" w:hanging="892"/>
      <w:jc w:val="both"/>
    </w:pPr>
    <w:rPr>
      <w:rFonts w:ascii="Arial" w:hAnsi="Arial" w:cs="Arial"/>
    </w:rPr>
  </w:style>
  <w:style w:type="paragraph" w:customStyle="1" w:styleId="af7">
    <w:name w:val="Комментарий"/>
    <w:basedOn w:val="a"/>
    <w:next w:val="a"/>
    <w:qFormat/>
    <w:pPr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5"/>
    <w:qFormat/>
    <w:pPr>
      <w:tabs>
        <w:tab w:val="left" w:pos="5040"/>
      </w:tabs>
      <w:spacing w:before="60"/>
      <w:outlineLvl w:val="6"/>
    </w:pPr>
  </w:style>
  <w:style w:type="paragraph" w:styleId="af8">
    <w:name w:val="Body Text Indent"/>
    <w:basedOn w:val="a"/>
    <w:pPr>
      <w:ind w:firstLine="708"/>
      <w:jc w:val="both"/>
    </w:pPr>
    <w:rPr>
      <w:sz w:val="26"/>
      <w:szCs w:val="26"/>
      <w:lang w:val="en-US"/>
    </w:rPr>
  </w:style>
  <w:style w:type="paragraph" w:customStyle="1" w:styleId="3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pPr>
      <w:widowControl/>
      <w:numPr>
        <w:numId w:val="4"/>
      </w:numPr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customStyle="1" w:styleId="afb">
    <w:name w:val="Обычный (веб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styleId="afc">
    <w:name w:val="Subtitle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Arial Unicode MS" w:hAnsi="Cambria" w:cs="Cambria"/>
      <w:sz w:val="24"/>
      <w:szCs w:val="24"/>
      <w:lang w:val="en-GB"/>
    </w:rPr>
  </w:style>
  <w:style w:type="paragraph" w:styleId="afd">
    <w:name w:val="List Paragraph"/>
    <w:basedOn w:val="a"/>
    <w:qFormat/>
    <w:pPr>
      <w:widowControl/>
      <w:ind w:left="720"/>
    </w:pPr>
    <w:rPr>
      <w:rFonts w:ascii="Calibri" w:hAnsi="Calibri" w:cs="Calibri"/>
      <w:sz w:val="24"/>
      <w:szCs w:val="24"/>
    </w:rPr>
  </w:style>
  <w:style w:type="paragraph" w:styleId="afe">
    <w:name w:val="No Spacing"/>
    <w:qFormat/>
    <w:pPr>
      <w:suppressAutoHyphens/>
      <w:spacing w:before="280" w:after="280"/>
      <w:jc w:val="center"/>
    </w:pPr>
    <w:rPr>
      <w:rFonts w:ascii="Calibri" w:eastAsia="Calibri" w:hAnsi="Calibri" w:cs="Calibri"/>
      <w:sz w:val="22"/>
      <w:szCs w:val="22"/>
      <w:lang w:eastAsia="zh-CN"/>
    </w:rPr>
  </w:style>
  <w:style w:type="paragraph" w:styleId="aff">
    <w:name w:val="footnote text"/>
    <w:basedOn w:val="a"/>
    <w:rPr>
      <w:sz w:val="28"/>
      <w:lang w:val="en-GB"/>
    </w:rPr>
  </w:style>
  <w:style w:type="paragraph" w:customStyle="1" w:styleId="aff0">
    <w:name w:val="Таблицы (моноширинный)"/>
    <w:basedOn w:val="a"/>
    <w:next w:val="a"/>
    <w:qFormat/>
    <w:pPr>
      <w:autoSpaceDE w:val="0"/>
      <w:jc w:val="both"/>
    </w:pPr>
    <w:rPr>
      <w:rFonts w:ascii="Courier New" w:hAnsi="Courier New" w:cs="Courier New"/>
    </w:rPr>
  </w:style>
  <w:style w:type="paragraph" w:styleId="33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C:\work\%D0%94%D0%BE%D0%BA%D1%83%D0%BC%D0%B5%D0%BD%D1%82%D1%8B\%D0%91%D0%AE%D0%94%D0%96%D0%95%D0%A2\Work\!!%20%D0%A2%D0%B8%D0%BC%D0%BE%D1%84%D0%B5%D0%B5%D0%B2%D0%B0%20%D0%9D.%D0%92\%D0%91%D0%AE%D0%94%D0%96%D0%95%D0%A2%D0%9D%D0%AB%D0%99%20%D0%9E%D0%A2%D0%94%D0%95%D0%9B%20%D1%81%20%D1%81%D0%B5%D0%BD%D1%82.2017%D0%B3\2023\%D0%9F%D0%A0%D0%9E%D0%95%D0%9A%D0%A2%202024-26\%D0%97%D0%9F%D0%9E\%D0%9F%D0%A0%D0%9E%D0%95%D0%9A%D0%A2%20%D0%91%D0%AE%D0%94%D0%96%D0%95%D0%A2%D0%90%20%D0%BD%D0%B0%202024-2026%201%20%D0%A7%D0%A2%D0%95%D0%9D%D0%98%D0%95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C:\work\%D0%94%D0%BE%D0%BA%D1%83%D0%BC%D0%B5%D0%BD%D1%82%D1%8B\%D0%91%D0%AE%D0%94%D0%96%D0%95%D0%A2\Work\!!%20%D0%A2%D0%B8%D0%BC%D0%BE%D1%84%D0%B5%D0%B5%D0%B2%D0%B0%20%D0%9D.%D0%92\%D0%91%D0%AE%D0%94%D0%96%D0%95%D0%A2%D0%9D%D0%AB%D0%99%20%D0%9E%D0%A2%D0%94%D0%95%D0%9B%20%D1%81%20%D1%81%D0%B5%D0%BD%D1%82.2017%D0%B3\2023\%D0%9F%D0%A0%D0%9E%D0%95%D0%9A%D0%A2%202024-26\%D0%97%D0%9F%D0%9E\%D0%9F%D0%A0%D0%9E%D0%95%D0%9A%D0%A2%20%D0%91%D0%AE%D0%94%D0%96%D0%95%D0%A2%D0%90%20%D0%BD%D0%B0%202024-2026%201%20%D0%A7%D0%A2%D0%95%D0%9D%D0%98%D0%9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8848</Words>
  <Characters>50439</Characters>
  <Application>Microsoft Office Word</Application>
  <DocSecurity>0</DocSecurity>
  <Lines>420</Lines>
  <Paragraphs>118</Paragraphs>
  <ScaleCrop>false</ScaleCrop>
  <Company/>
  <LinksUpToDate>false</LinksUpToDate>
  <CharactersWithSpaces>59169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dc:description/>
  <cp:lastModifiedBy>Professional</cp:lastModifiedBy>
  <cp:revision>2</cp:revision>
  <cp:lastPrinted>2024-11-20T13:05:00Z</cp:lastPrinted>
  <dcterms:created xsi:type="dcterms:W3CDTF">2025-12-19T08:18:00Z</dcterms:created>
  <dcterms:modified xsi:type="dcterms:W3CDTF">2025-12-19T08:18:00Z</dcterms:modified>
  <dc:language>en-US</dc:language>
</cp:coreProperties>
</file>