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B3" w:rsidRPr="007011E7" w:rsidRDefault="000533B3" w:rsidP="000533B3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7011E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8D73166" wp14:editId="528EFF2E">
            <wp:extent cx="698500" cy="94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3B3" w:rsidRPr="007011E7" w:rsidRDefault="000533B3" w:rsidP="000533B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11E7">
        <w:rPr>
          <w:rFonts w:ascii="Times New Roman" w:hAnsi="Times New Roman" w:cs="Times New Roman"/>
          <w:b/>
          <w:sz w:val="32"/>
          <w:szCs w:val="32"/>
        </w:rPr>
        <w:t xml:space="preserve">АДМИНИСТРАЦИЯ НЕЧАЕВСКОГО СЕЛЬСОВЕТА </w:t>
      </w:r>
    </w:p>
    <w:p w:rsidR="000533B3" w:rsidRPr="007011E7" w:rsidRDefault="000533B3" w:rsidP="000533B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11E7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0533B3" w:rsidRPr="007011E7" w:rsidRDefault="000533B3" w:rsidP="000533B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11E7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533B3" w:rsidRPr="007011E7" w:rsidRDefault="000533B3" w:rsidP="000533B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7601820"/>
      <w:r w:rsidRPr="007011E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07.02</w:t>
      </w:r>
      <w:r w:rsidRPr="007011E7">
        <w:rPr>
          <w:rFonts w:ascii="Times New Roman" w:hAnsi="Times New Roman" w:cs="Times New Roman"/>
          <w:sz w:val="24"/>
          <w:szCs w:val="24"/>
        </w:rPr>
        <w:t xml:space="preserve">.2025 № </w:t>
      </w:r>
      <w:r>
        <w:rPr>
          <w:rFonts w:ascii="Times New Roman" w:hAnsi="Times New Roman" w:cs="Times New Roman"/>
          <w:sz w:val="24"/>
          <w:szCs w:val="24"/>
        </w:rPr>
        <w:t>15</w:t>
      </w:r>
    </w:p>
    <w:bookmarkEnd w:id="0"/>
    <w:p w:rsidR="000533B3" w:rsidRPr="007011E7" w:rsidRDefault="000533B3" w:rsidP="000533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011E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011E7">
        <w:rPr>
          <w:rFonts w:ascii="Times New Roman" w:hAnsi="Times New Roman" w:cs="Times New Roman"/>
          <w:sz w:val="24"/>
          <w:szCs w:val="24"/>
        </w:rPr>
        <w:t>. Нечаевка</w:t>
      </w:r>
    </w:p>
    <w:p w:rsidR="000533B3" w:rsidRDefault="000533B3" w:rsidP="000533B3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A0CBF" w:rsidRPr="000533B3" w:rsidRDefault="007B3927" w:rsidP="00053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3B3">
        <w:rPr>
          <w:rFonts w:ascii="Times New Roman" w:hAnsi="Times New Roman" w:cs="Times New Roman"/>
          <w:b/>
          <w:sz w:val="24"/>
          <w:szCs w:val="24"/>
        </w:rPr>
        <w:t xml:space="preserve">О денежном содержании муниципальных служащих </w:t>
      </w:r>
      <w:r w:rsidR="000533B3" w:rsidRPr="000533B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C96AB9" w:rsidRPr="000533B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r w:rsidRPr="000533B3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0533B3" w:rsidRPr="000533B3" w:rsidRDefault="000533B3" w:rsidP="00053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927" w:rsidRPr="000533B3" w:rsidRDefault="007B3927" w:rsidP="007B392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533B3">
        <w:rPr>
          <w:rFonts w:ascii="Times New Roman" w:hAnsi="Times New Roman" w:cs="Times New Roman"/>
          <w:sz w:val="24"/>
          <w:szCs w:val="24"/>
        </w:rPr>
        <w:t>В соответствии со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статьей 22 Федерального закона от 02.03.2007 №25-ФЗ «О муниципальной службе в Российской Федерации», статьей 12 Закона Пензенской области от 24.04.2024 № 4208-ЗПО «О муниципальной службе в Пензенской области», пунктом </w:t>
      </w:r>
      <w:r w:rsidR="008B7E49" w:rsidRPr="000533B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Положения об оплате труда муниципальных служащих органов местного самоуправления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C96AB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>Мокшанского района Пензенской области</w:t>
      </w:r>
      <w:bookmarkStart w:id="1" w:name="_GoBack"/>
      <w:bookmarkEnd w:id="1"/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, руководствуясь Уставом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C96AB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Пензенской области, </w:t>
      </w:r>
      <w:proofErr w:type="gramEnd"/>
    </w:p>
    <w:p w:rsidR="000533B3" w:rsidRPr="000533B3" w:rsidRDefault="007B3927" w:rsidP="000533B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33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</w:t>
      </w:r>
      <w:r w:rsidR="000533B3" w:rsidRPr="000533B3">
        <w:rPr>
          <w:rFonts w:ascii="Times New Roman" w:hAnsi="Times New Roman" w:cs="Times New Roman"/>
          <w:b/>
          <w:color w:val="000000"/>
          <w:sz w:val="24"/>
          <w:szCs w:val="24"/>
        </w:rPr>
        <w:t>Нечаевского</w:t>
      </w:r>
      <w:r w:rsidR="00C96AB9" w:rsidRPr="000533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</w:t>
      </w:r>
    </w:p>
    <w:p w:rsidR="007B3927" w:rsidRPr="000533B3" w:rsidRDefault="00C96AB9" w:rsidP="000533B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33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B3927" w:rsidRPr="000533B3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 района Пензенской области постановляет:</w:t>
      </w:r>
    </w:p>
    <w:p w:rsidR="000533B3" w:rsidRPr="000533B3" w:rsidRDefault="000533B3" w:rsidP="000533B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3927" w:rsidRPr="000533B3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B3927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="007B3927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Увеличить в 1,051 раза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размеры месячных окладов муниципальных служащих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Пензенской области в соответствии с замещаемыми или должностями муниципальной службы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Пензенской области и размеры месячных окладов муниципальных служащих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Пензенской области в соответствии с присвоенными им классными чинами муниципальной службы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>Мокшанского района Пензенской области.</w:t>
      </w:r>
      <w:proofErr w:type="gramEnd"/>
    </w:p>
    <w:p w:rsidR="00571B99" w:rsidRPr="000533B3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Установить, что при увеличении окладов месячного денежного содержания муниципальных служащих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Пензенской области, предусмотренном пунктом 1 настоящего постановления, размеры месячных окладов муниципальных служащих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Пензенской области в соответствии с замещаемыми ими должностями муниципальной службы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Пензенской области, размеры месячных окладов муниципальных служащих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>Мокшанского района Пензенской области в соответствии с</w:t>
      </w:r>
      <w:proofErr w:type="gramEnd"/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присвоенными им классными чинами муниципальной службы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>Мокшанского района Пензенской области, а также размеры ежемесячных и иных дополнительных выплат подлежа</w:t>
      </w:r>
      <w:r w:rsidR="00EE2D1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округлению до целого рубля в сторону увеличения.</w:t>
      </w:r>
    </w:p>
    <w:p w:rsidR="00571B99" w:rsidRPr="000533B3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571B99" w:rsidRPr="000533B3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4. Настоящее постановление опубликовать в информационном бюллетене «Вести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571B99" w:rsidRPr="000533B3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главу администрации </w:t>
      </w:r>
      <w:r w:rsidR="000533B3" w:rsidRPr="000533B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0533B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571B99" w:rsidRPr="000533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96AB9" w:rsidRPr="000533B3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33B3" w:rsidRPr="006308D0" w:rsidRDefault="000533B3" w:rsidP="000533B3">
      <w:pPr>
        <w:pStyle w:val="a5"/>
        <w:spacing w:before="0" w:beforeAutospacing="0" w:after="0" w:afterAutospacing="0"/>
        <w:ind w:firstLine="539"/>
        <w:jc w:val="both"/>
        <w:rPr>
          <w:b/>
          <w:bCs/>
        </w:rPr>
      </w:pPr>
      <w:proofErr w:type="spellStart"/>
      <w:r w:rsidRPr="006308D0">
        <w:rPr>
          <w:b/>
          <w:bCs/>
        </w:rPr>
        <w:t>И.о</w:t>
      </w:r>
      <w:proofErr w:type="spellEnd"/>
      <w:r w:rsidRPr="006308D0">
        <w:rPr>
          <w:b/>
          <w:bCs/>
        </w:rPr>
        <w:t xml:space="preserve">. главы администрации </w:t>
      </w:r>
    </w:p>
    <w:p w:rsidR="000533B3" w:rsidRPr="006308D0" w:rsidRDefault="000533B3" w:rsidP="000533B3">
      <w:pPr>
        <w:pStyle w:val="a5"/>
        <w:spacing w:before="0" w:beforeAutospacing="0" w:after="0" w:afterAutospacing="0"/>
        <w:ind w:firstLine="539"/>
        <w:jc w:val="both"/>
        <w:rPr>
          <w:b/>
          <w:bCs/>
        </w:rPr>
      </w:pPr>
      <w:r w:rsidRPr="006308D0">
        <w:rPr>
          <w:b/>
          <w:bCs/>
        </w:rPr>
        <w:lastRenderedPageBreak/>
        <w:t xml:space="preserve">Нечаевского сельсовета </w:t>
      </w:r>
    </w:p>
    <w:p w:rsidR="000533B3" w:rsidRPr="006308D0" w:rsidRDefault="000533B3" w:rsidP="000533B3">
      <w:pPr>
        <w:pStyle w:val="a5"/>
        <w:spacing w:before="0" w:beforeAutospacing="0" w:after="0" w:afterAutospacing="0"/>
        <w:ind w:firstLine="539"/>
        <w:jc w:val="both"/>
        <w:rPr>
          <w:b/>
          <w:bCs/>
        </w:rPr>
      </w:pPr>
      <w:r w:rsidRPr="006308D0">
        <w:rPr>
          <w:b/>
          <w:bCs/>
        </w:rPr>
        <w:t>Мокшанского района</w:t>
      </w:r>
      <w:r w:rsidRPr="006308D0">
        <w:rPr>
          <w:b/>
          <w:bCs/>
        </w:rPr>
        <w:tab/>
      </w:r>
    </w:p>
    <w:p w:rsidR="000533B3" w:rsidRPr="006308D0" w:rsidRDefault="000533B3" w:rsidP="000533B3">
      <w:pPr>
        <w:pStyle w:val="a5"/>
        <w:spacing w:before="0" w:beforeAutospacing="0" w:after="0" w:afterAutospacing="0"/>
        <w:ind w:firstLine="539"/>
        <w:jc w:val="both"/>
        <w:rPr>
          <w:b/>
          <w:bCs/>
        </w:rPr>
      </w:pPr>
      <w:r w:rsidRPr="006308D0">
        <w:rPr>
          <w:b/>
          <w:bCs/>
        </w:rPr>
        <w:t>Пензенской области</w:t>
      </w:r>
      <w:r w:rsidRPr="006308D0">
        <w:rPr>
          <w:b/>
          <w:bCs/>
        </w:rPr>
        <w:tab/>
      </w:r>
      <w:r w:rsidRPr="006308D0">
        <w:rPr>
          <w:b/>
          <w:bCs/>
        </w:rPr>
        <w:tab/>
      </w:r>
      <w:r w:rsidRPr="006308D0">
        <w:rPr>
          <w:b/>
          <w:bCs/>
        </w:rPr>
        <w:tab/>
      </w:r>
      <w:r w:rsidRPr="006308D0">
        <w:rPr>
          <w:b/>
          <w:bCs/>
        </w:rPr>
        <w:tab/>
      </w:r>
      <w:r w:rsidRPr="006308D0">
        <w:rPr>
          <w:b/>
          <w:bCs/>
        </w:rPr>
        <w:tab/>
      </w:r>
      <w:r w:rsidRPr="006308D0">
        <w:rPr>
          <w:b/>
          <w:bCs/>
        </w:rPr>
        <w:tab/>
        <w:t>С.В. Гурина</w:t>
      </w:r>
    </w:p>
    <w:p w:rsidR="00571B99" w:rsidRPr="000533B3" w:rsidRDefault="00571B99" w:rsidP="0005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71B99" w:rsidRPr="000533B3" w:rsidSect="00C96A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CBF"/>
    <w:rsid w:val="000533B3"/>
    <w:rsid w:val="00117771"/>
    <w:rsid w:val="00377489"/>
    <w:rsid w:val="003D50F3"/>
    <w:rsid w:val="004A0CBF"/>
    <w:rsid w:val="00571B99"/>
    <w:rsid w:val="00631336"/>
    <w:rsid w:val="007B3927"/>
    <w:rsid w:val="008B7E49"/>
    <w:rsid w:val="00C96AB9"/>
    <w:rsid w:val="00EE2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B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053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8</cp:revision>
  <cp:lastPrinted>2025-02-09T12:43:00Z</cp:lastPrinted>
  <dcterms:created xsi:type="dcterms:W3CDTF">2025-01-30T16:02:00Z</dcterms:created>
  <dcterms:modified xsi:type="dcterms:W3CDTF">2025-02-12T17:19:00Z</dcterms:modified>
</cp:coreProperties>
</file>