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F554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4pt;height:77.4pt;visibility:visible;mso-wrap-style:square">
            <v:imagedata r:id="rId5" o:title=""/>
          </v:shape>
        </w:pict>
      </w: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501120" w:rsidRPr="00355434" w:rsidRDefault="00501120" w:rsidP="00501120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19</w:t>
      </w:r>
      <w:bookmarkStart w:id="0" w:name="_GoBack"/>
      <w:bookmarkEnd w:id="0"/>
      <w:r>
        <w:rPr>
          <w:bCs/>
          <w:sz w:val="26"/>
          <w:szCs w:val="26"/>
        </w:rPr>
        <w:t>.07.2024 № 36</w:t>
      </w:r>
    </w:p>
    <w:p w:rsidR="00501120" w:rsidRDefault="00501120" w:rsidP="00501120">
      <w:pPr>
        <w:spacing w:after="0"/>
        <w:jc w:val="center"/>
        <w:rPr>
          <w:rFonts w:ascii="Times New Roman" w:hAnsi="Times New Roman"/>
          <w:bCs/>
        </w:rPr>
      </w:pPr>
      <w:proofErr w:type="gramStart"/>
      <w:r w:rsidRPr="00B04A13">
        <w:rPr>
          <w:rFonts w:ascii="Times New Roman" w:hAnsi="Times New Roman"/>
          <w:bCs/>
        </w:rPr>
        <w:t>с</w:t>
      </w:r>
      <w:proofErr w:type="gramEnd"/>
      <w:r w:rsidRPr="00B04A13">
        <w:rPr>
          <w:rFonts w:ascii="Times New Roman" w:hAnsi="Times New Roman"/>
          <w:bCs/>
        </w:rPr>
        <w:t>. Нечаевка</w:t>
      </w:r>
    </w:p>
    <w:p w:rsidR="00501120" w:rsidRDefault="00501120" w:rsidP="00501120">
      <w:pPr>
        <w:spacing w:after="0"/>
        <w:jc w:val="center"/>
        <w:rPr>
          <w:rFonts w:ascii="Times New Roman" w:hAnsi="Times New Roman"/>
          <w:bCs/>
        </w:rPr>
      </w:pPr>
    </w:p>
    <w:p w:rsidR="00D37C7F" w:rsidRPr="00501120" w:rsidRDefault="00480BCC" w:rsidP="005011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1120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2D5E4B" w:rsidRPr="00501120">
        <w:rPr>
          <w:rFonts w:ascii="Times New Roman" w:hAnsi="Times New Roman"/>
          <w:b/>
          <w:sz w:val="24"/>
          <w:szCs w:val="24"/>
        </w:rPr>
        <w:t xml:space="preserve"> постановлени</w:t>
      </w:r>
      <w:r w:rsidRPr="00501120">
        <w:rPr>
          <w:rFonts w:ascii="Times New Roman" w:hAnsi="Times New Roman"/>
          <w:b/>
          <w:sz w:val="24"/>
          <w:szCs w:val="24"/>
        </w:rPr>
        <w:t>е</w:t>
      </w:r>
      <w:r w:rsidR="002D5E4B" w:rsidRPr="00501120">
        <w:rPr>
          <w:rFonts w:ascii="Times New Roman" w:hAnsi="Times New Roman"/>
          <w:b/>
          <w:sz w:val="24"/>
          <w:szCs w:val="24"/>
        </w:rPr>
        <w:t xml:space="preserve"> администрации </w:t>
      </w:r>
      <w:r w:rsidR="00501120">
        <w:rPr>
          <w:rFonts w:ascii="Times New Roman" w:hAnsi="Times New Roman"/>
          <w:b/>
          <w:sz w:val="24"/>
          <w:szCs w:val="24"/>
        </w:rPr>
        <w:t>Нечаевского</w:t>
      </w:r>
      <w:r w:rsidR="002D5E4B" w:rsidRPr="00501120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501120">
        <w:rPr>
          <w:rFonts w:ascii="Times New Roman" w:hAnsi="Times New Roman"/>
          <w:b/>
          <w:sz w:val="24"/>
          <w:szCs w:val="24"/>
        </w:rPr>
        <w:t>24</w:t>
      </w:r>
      <w:r w:rsidR="00076E87" w:rsidRPr="00501120">
        <w:rPr>
          <w:rFonts w:ascii="Times New Roman" w:hAnsi="Times New Roman"/>
          <w:b/>
          <w:sz w:val="24"/>
          <w:szCs w:val="24"/>
        </w:rPr>
        <w:t>.04.2024</w:t>
      </w:r>
      <w:r w:rsidR="002D5E4B" w:rsidRPr="00501120">
        <w:rPr>
          <w:rFonts w:ascii="Times New Roman" w:hAnsi="Times New Roman"/>
          <w:b/>
          <w:sz w:val="24"/>
          <w:szCs w:val="24"/>
        </w:rPr>
        <w:t xml:space="preserve"> № </w:t>
      </w:r>
      <w:r w:rsidR="00076E87" w:rsidRPr="00501120">
        <w:rPr>
          <w:rFonts w:ascii="Times New Roman" w:hAnsi="Times New Roman"/>
          <w:b/>
          <w:sz w:val="24"/>
          <w:szCs w:val="24"/>
        </w:rPr>
        <w:t>2</w:t>
      </w:r>
      <w:r w:rsidR="00501120">
        <w:rPr>
          <w:rFonts w:ascii="Times New Roman" w:hAnsi="Times New Roman"/>
          <w:b/>
          <w:sz w:val="24"/>
          <w:szCs w:val="24"/>
        </w:rPr>
        <w:t>7</w:t>
      </w:r>
      <w:r w:rsidR="002D5E4B" w:rsidRPr="00501120">
        <w:rPr>
          <w:rFonts w:ascii="Times New Roman" w:hAnsi="Times New Roman"/>
          <w:b/>
          <w:sz w:val="24"/>
          <w:szCs w:val="24"/>
        </w:rPr>
        <w:t xml:space="preserve"> «Об определении мест, предназначенных для выгула домашних животных на территории </w:t>
      </w:r>
      <w:r w:rsidR="00501120">
        <w:rPr>
          <w:rFonts w:ascii="Times New Roman" w:hAnsi="Times New Roman"/>
          <w:b/>
          <w:sz w:val="24"/>
          <w:szCs w:val="24"/>
        </w:rPr>
        <w:t>Нечаевского</w:t>
      </w:r>
      <w:r w:rsidR="00076E87" w:rsidRPr="00501120">
        <w:rPr>
          <w:rFonts w:ascii="Times New Roman" w:hAnsi="Times New Roman"/>
          <w:b/>
          <w:sz w:val="24"/>
          <w:szCs w:val="24"/>
        </w:rPr>
        <w:t xml:space="preserve"> </w:t>
      </w:r>
      <w:r w:rsidR="002D5E4B" w:rsidRPr="00501120">
        <w:rPr>
          <w:rFonts w:ascii="Times New Roman" w:hAnsi="Times New Roman"/>
          <w:b/>
          <w:sz w:val="24"/>
          <w:szCs w:val="24"/>
        </w:rPr>
        <w:t>сельсовета Мокшанского района Пензенской об</w:t>
      </w:r>
      <w:r w:rsidR="00D37C7F" w:rsidRPr="00501120">
        <w:rPr>
          <w:rFonts w:ascii="Times New Roman" w:hAnsi="Times New Roman"/>
          <w:b/>
          <w:sz w:val="24"/>
          <w:szCs w:val="24"/>
        </w:rPr>
        <w:t>ласти</w:t>
      </w:r>
      <w:r w:rsidRPr="00501120">
        <w:rPr>
          <w:rFonts w:ascii="Times New Roman" w:hAnsi="Times New Roman"/>
          <w:b/>
          <w:sz w:val="24"/>
          <w:szCs w:val="24"/>
        </w:rPr>
        <w:t>»</w:t>
      </w:r>
    </w:p>
    <w:p w:rsidR="00501120" w:rsidRPr="00555FF1" w:rsidRDefault="00501120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C7F" w:rsidRPr="00555FF1" w:rsidRDefault="00501120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37C7F" w:rsidRPr="00555FF1">
        <w:rPr>
          <w:rFonts w:ascii="Times New Roman" w:hAnsi="Times New Roman"/>
          <w:sz w:val="24"/>
          <w:szCs w:val="24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555FF1" w:rsidRDefault="00555FF1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120" w:rsidRPr="00355A29" w:rsidRDefault="00501120" w:rsidP="00501120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55A29">
        <w:rPr>
          <w:rFonts w:ascii="Times New Roman" w:hAnsi="Times New Roman"/>
          <w:b/>
          <w:sz w:val="24"/>
          <w:szCs w:val="24"/>
        </w:rPr>
        <w:t>Администрация Нечаевского сельсовета</w:t>
      </w:r>
    </w:p>
    <w:p w:rsidR="00480BCC" w:rsidRPr="00555FF1" w:rsidRDefault="00501120" w:rsidP="005011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5A29">
        <w:rPr>
          <w:rFonts w:ascii="Times New Roman" w:hAnsi="Times New Roman"/>
          <w:b/>
          <w:sz w:val="24"/>
          <w:szCs w:val="24"/>
        </w:rPr>
        <w:t>Мокшанского района Пензенской области постановляет:</w:t>
      </w:r>
    </w:p>
    <w:p w:rsidR="00555FF1" w:rsidRDefault="00555FF1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C7F" w:rsidRPr="00555FF1" w:rsidRDefault="00501120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55FF1">
        <w:rPr>
          <w:rFonts w:ascii="Times New Roman" w:hAnsi="Times New Roman"/>
          <w:sz w:val="24"/>
          <w:szCs w:val="24"/>
        </w:rPr>
        <w:t>1.</w:t>
      </w:r>
      <w:r w:rsidR="00480BCC" w:rsidRPr="00555FF1">
        <w:rPr>
          <w:rFonts w:ascii="Times New Roman" w:hAnsi="Times New Roman"/>
          <w:sz w:val="24"/>
          <w:szCs w:val="24"/>
        </w:rPr>
        <w:t>Внести</w:t>
      </w:r>
      <w:r w:rsidR="0012006D" w:rsidRPr="00555FF1">
        <w:rPr>
          <w:rFonts w:ascii="Times New Roman" w:hAnsi="Times New Roman"/>
          <w:sz w:val="24"/>
          <w:szCs w:val="24"/>
        </w:rPr>
        <w:t xml:space="preserve"> </w:t>
      </w:r>
      <w:r w:rsidR="00480BCC" w:rsidRPr="00555FF1">
        <w:rPr>
          <w:rFonts w:ascii="Times New Roman" w:hAnsi="Times New Roman"/>
          <w:sz w:val="24"/>
          <w:szCs w:val="24"/>
        </w:rPr>
        <w:t xml:space="preserve">в постановление администрации </w:t>
      </w:r>
      <w:r>
        <w:rPr>
          <w:rFonts w:ascii="Times New Roman" w:hAnsi="Times New Roman"/>
          <w:sz w:val="24"/>
          <w:szCs w:val="24"/>
        </w:rPr>
        <w:t>Нечаевского</w:t>
      </w:r>
      <w:r w:rsidR="00480BCC" w:rsidRPr="00555FF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/>
          <w:sz w:val="24"/>
          <w:szCs w:val="24"/>
        </w:rPr>
        <w:t>24</w:t>
      </w:r>
      <w:r w:rsidR="00076E87" w:rsidRPr="00555FF1">
        <w:rPr>
          <w:rFonts w:ascii="Times New Roman" w:hAnsi="Times New Roman"/>
          <w:sz w:val="24"/>
          <w:szCs w:val="24"/>
        </w:rPr>
        <w:t>.04.2024</w:t>
      </w:r>
      <w:r w:rsidR="00480BCC" w:rsidRPr="00555FF1">
        <w:rPr>
          <w:rFonts w:ascii="Times New Roman" w:hAnsi="Times New Roman"/>
          <w:sz w:val="24"/>
          <w:szCs w:val="24"/>
        </w:rPr>
        <w:t xml:space="preserve"> № </w:t>
      </w:r>
      <w:r w:rsidR="00076E87" w:rsidRPr="00555F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 w:rsidR="00480BCC" w:rsidRPr="00555FF1">
        <w:rPr>
          <w:rFonts w:ascii="Times New Roman" w:hAnsi="Times New Roman"/>
          <w:sz w:val="24"/>
          <w:szCs w:val="24"/>
        </w:rPr>
        <w:t xml:space="preserve"> «Об определении мест, предназначенных для выгула домашних животных на территории </w:t>
      </w:r>
      <w:r>
        <w:rPr>
          <w:rFonts w:ascii="Times New Roman" w:hAnsi="Times New Roman"/>
          <w:sz w:val="24"/>
          <w:szCs w:val="24"/>
        </w:rPr>
        <w:t>Нечаевского</w:t>
      </w:r>
      <w:r w:rsidR="00480BCC" w:rsidRPr="00555FF1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области» изменения, признав пункты 2-5 постановления утратившими силу.</w:t>
      </w:r>
    </w:p>
    <w:p w:rsidR="00480BCC" w:rsidRPr="00555FF1" w:rsidRDefault="00501120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55FF1">
        <w:rPr>
          <w:rFonts w:ascii="Times New Roman" w:hAnsi="Times New Roman"/>
          <w:sz w:val="24"/>
          <w:szCs w:val="24"/>
        </w:rPr>
        <w:t>2.</w:t>
      </w:r>
      <w:r w:rsidR="00480BCC" w:rsidRPr="00555FF1">
        <w:rPr>
          <w:rFonts w:ascii="Times New Roman" w:hAnsi="Times New Roman"/>
          <w:sz w:val="24"/>
          <w:szCs w:val="24"/>
        </w:rPr>
        <w:t xml:space="preserve">Настоящее постановление опубликовать в информационном бюллетене «Вести </w:t>
      </w:r>
      <w:r>
        <w:rPr>
          <w:rFonts w:ascii="Times New Roman" w:hAnsi="Times New Roman"/>
          <w:sz w:val="24"/>
          <w:szCs w:val="24"/>
        </w:rPr>
        <w:t>Нечаевского</w:t>
      </w:r>
      <w:r w:rsidR="00480BCC" w:rsidRPr="00555FF1">
        <w:rPr>
          <w:rFonts w:ascii="Times New Roman" w:hAnsi="Times New Roman"/>
          <w:sz w:val="24"/>
          <w:szCs w:val="24"/>
        </w:rPr>
        <w:t xml:space="preserve"> сельсовета».</w:t>
      </w:r>
    </w:p>
    <w:p w:rsidR="00480BCC" w:rsidRPr="00555FF1" w:rsidRDefault="00501120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55FF1">
        <w:rPr>
          <w:rFonts w:ascii="Times New Roman" w:hAnsi="Times New Roman"/>
          <w:sz w:val="24"/>
          <w:szCs w:val="24"/>
        </w:rPr>
        <w:t>3.</w:t>
      </w:r>
      <w:r w:rsidR="00480BCC" w:rsidRPr="00555FF1">
        <w:rPr>
          <w:rFonts w:ascii="Times New Roman" w:hAnsi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480BCC" w:rsidRPr="00555FF1" w:rsidRDefault="00501120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55FF1">
        <w:rPr>
          <w:rFonts w:ascii="Times New Roman" w:hAnsi="Times New Roman"/>
          <w:sz w:val="24"/>
          <w:szCs w:val="24"/>
        </w:rPr>
        <w:t>4.</w:t>
      </w:r>
      <w:proofErr w:type="gramStart"/>
      <w:r w:rsidR="00480BCC" w:rsidRPr="00555FF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80BCC" w:rsidRPr="00555FF1">
        <w:rPr>
          <w:rFonts w:ascii="Times New Roman" w:hAnsi="Times New Roman"/>
          <w:sz w:val="24"/>
          <w:szCs w:val="24"/>
        </w:rPr>
        <w:t xml:space="preserve"> исполнением настояще</w:t>
      </w:r>
      <w:r w:rsidR="00076E87" w:rsidRPr="00555FF1">
        <w:rPr>
          <w:rFonts w:ascii="Times New Roman" w:hAnsi="Times New Roman"/>
          <w:sz w:val="24"/>
          <w:szCs w:val="24"/>
        </w:rPr>
        <w:t xml:space="preserve">го постановления возложить на главу администрации </w:t>
      </w:r>
      <w:r>
        <w:rPr>
          <w:rFonts w:ascii="Times New Roman" w:hAnsi="Times New Roman"/>
          <w:sz w:val="24"/>
          <w:szCs w:val="24"/>
        </w:rPr>
        <w:t>Нечаевского</w:t>
      </w:r>
      <w:r w:rsidR="003B3CFE" w:rsidRPr="00555FF1">
        <w:rPr>
          <w:rFonts w:ascii="Times New Roman" w:hAnsi="Times New Roman"/>
          <w:sz w:val="24"/>
          <w:szCs w:val="24"/>
        </w:rPr>
        <w:t xml:space="preserve"> сельсовета Мокшанского района П</w:t>
      </w:r>
      <w:r w:rsidR="00076E87" w:rsidRPr="00555FF1">
        <w:rPr>
          <w:rFonts w:ascii="Times New Roman" w:hAnsi="Times New Roman"/>
          <w:sz w:val="24"/>
          <w:szCs w:val="24"/>
        </w:rPr>
        <w:t>ензенской области.</w:t>
      </w:r>
    </w:p>
    <w:p w:rsidR="00555FF1" w:rsidRDefault="00555FF1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120" w:rsidRPr="00355A29" w:rsidRDefault="00501120" w:rsidP="00501120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proofErr w:type="spellStart"/>
      <w:r w:rsidRPr="00355A29">
        <w:rPr>
          <w:rFonts w:ascii="Times New Roman" w:hAnsi="Times New Roman"/>
          <w:b/>
          <w:sz w:val="24"/>
          <w:szCs w:val="24"/>
        </w:rPr>
        <w:t>И.о</w:t>
      </w:r>
      <w:proofErr w:type="spellEnd"/>
      <w:r w:rsidRPr="00355A29">
        <w:rPr>
          <w:rFonts w:ascii="Times New Roman" w:hAnsi="Times New Roman"/>
          <w:b/>
          <w:sz w:val="24"/>
          <w:szCs w:val="24"/>
        </w:rPr>
        <w:t xml:space="preserve">. главы администрации </w:t>
      </w:r>
    </w:p>
    <w:p w:rsidR="00501120" w:rsidRPr="00355A29" w:rsidRDefault="00501120" w:rsidP="00501120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355A29">
        <w:rPr>
          <w:rFonts w:ascii="Times New Roman" w:hAnsi="Times New Roman"/>
          <w:b/>
          <w:sz w:val="24"/>
          <w:szCs w:val="24"/>
        </w:rPr>
        <w:t xml:space="preserve">Нечаевского  сельсовета </w:t>
      </w:r>
    </w:p>
    <w:p w:rsidR="00501120" w:rsidRPr="00355A29" w:rsidRDefault="00501120" w:rsidP="00501120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355A29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501120" w:rsidRPr="00653407" w:rsidRDefault="00501120" w:rsidP="00501120">
      <w:pPr>
        <w:spacing w:after="0"/>
        <w:ind w:firstLine="540"/>
        <w:rPr>
          <w:b/>
          <w:i/>
        </w:rPr>
      </w:pPr>
      <w:r w:rsidRPr="00355A29">
        <w:rPr>
          <w:rFonts w:ascii="Times New Roman" w:hAnsi="Times New Roman"/>
          <w:b/>
          <w:sz w:val="24"/>
          <w:szCs w:val="24"/>
        </w:rPr>
        <w:t>Пензенской области</w:t>
      </w:r>
      <w:r w:rsidRPr="00355A2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Pr="00355A29">
        <w:rPr>
          <w:rFonts w:ascii="Times New Roman" w:hAnsi="Times New Roman"/>
          <w:b/>
          <w:sz w:val="24"/>
          <w:szCs w:val="24"/>
        </w:rPr>
        <w:t>С.В. Гурина</w:t>
      </w:r>
    </w:p>
    <w:p w:rsidR="00480BCC" w:rsidRPr="00555FF1" w:rsidRDefault="00480BCC" w:rsidP="00501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80BCC" w:rsidRPr="00555FF1" w:rsidSect="006B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82A"/>
    <w:rsid w:val="00076E87"/>
    <w:rsid w:val="0012006D"/>
    <w:rsid w:val="001532D7"/>
    <w:rsid w:val="002D5E4B"/>
    <w:rsid w:val="003B3CFE"/>
    <w:rsid w:val="003C7E28"/>
    <w:rsid w:val="00462C88"/>
    <w:rsid w:val="00480BCC"/>
    <w:rsid w:val="00501120"/>
    <w:rsid w:val="00555FF1"/>
    <w:rsid w:val="005D7AF1"/>
    <w:rsid w:val="006B3110"/>
    <w:rsid w:val="0076272C"/>
    <w:rsid w:val="00860F1D"/>
    <w:rsid w:val="00871CC2"/>
    <w:rsid w:val="0091706B"/>
    <w:rsid w:val="00A4303B"/>
    <w:rsid w:val="00C30DDE"/>
    <w:rsid w:val="00CB282A"/>
    <w:rsid w:val="00CD0D40"/>
    <w:rsid w:val="00D37C7F"/>
    <w:rsid w:val="00D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D7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Наталья</cp:lastModifiedBy>
  <cp:revision>6</cp:revision>
  <cp:lastPrinted>2024-07-21T23:20:00Z</cp:lastPrinted>
  <dcterms:created xsi:type="dcterms:W3CDTF">2024-07-17T10:11:00Z</dcterms:created>
  <dcterms:modified xsi:type="dcterms:W3CDTF">2024-07-21T23:20:00Z</dcterms:modified>
</cp:coreProperties>
</file>