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48" w:rsidRPr="001903E8" w:rsidRDefault="00514C48" w:rsidP="001903E8"/>
    <w:p w:rsidR="00722237" w:rsidRPr="001903E8" w:rsidRDefault="0029019A" w:rsidP="001903E8">
      <w:r w:rsidRPr="001903E8">
        <w:t xml:space="preserve">АДМИНИСТРАЦИЯ </w:t>
      </w:r>
    </w:p>
    <w:p w:rsidR="00722237" w:rsidRPr="001903E8" w:rsidRDefault="0029019A" w:rsidP="001903E8">
      <w:r w:rsidRPr="001903E8">
        <w:t>НЕЧАЕВСКОГО</w:t>
      </w:r>
      <w:r w:rsidR="001903E8" w:rsidRPr="001903E8">
        <w:t xml:space="preserve"> </w:t>
      </w:r>
      <w:r w:rsidRPr="001903E8">
        <w:t xml:space="preserve">СЕЛЬСОВЕТА </w:t>
      </w:r>
    </w:p>
    <w:p w:rsidR="009B2937" w:rsidRPr="001903E8" w:rsidRDefault="0029019A" w:rsidP="001903E8">
      <w:r w:rsidRPr="001903E8">
        <w:t>МОКШАНСКОГО РАЙОНА</w:t>
      </w:r>
    </w:p>
    <w:p w:rsidR="009B2937" w:rsidRPr="001903E8" w:rsidRDefault="0029019A" w:rsidP="001903E8">
      <w:r w:rsidRPr="001903E8">
        <w:t>ПЕНЗЕНСКОЙ ОБЛАСТИ</w:t>
      </w:r>
    </w:p>
    <w:p w:rsidR="009B2937" w:rsidRPr="001903E8" w:rsidRDefault="0029019A" w:rsidP="001903E8">
      <w:r w:rsidRPr="001903E8">
        <w:t>ПОСТАНОВЛЕНИЕ</w:t>
      </w:r>
    </w:p>
    <w:p w:rsidR="009B2937" w:rsidRPr="001903E8" w:rsidRDefault="00722237" w:rsidP="001903E8">
      <w:r w:rsidRPr="001903E8">
        <w:t>от 24.04.2025 № 38</w:t>
      </w:r>
    </w:p>
    <w:p w:rsidR="009B2937" w:rsidRPr="001903E8" w:rsidRDefault="0029019A" w:rsidP="001903E8">
      <w:proofErr w:type="gramStart"/>
      <w:r w:rsidRPr="001903E8">
        <w:t>с</w:t>
      </w:r>
      <w:proofErr w:type="gramEnd"/>
      <w:r w:rsidRPr="001903E8">
        <w:t>. Нечаевка</w:t>
      </w:r>
    </w:p>
    <w:p w:rsidR="009B2937" w:rsidRPr="001903E8" w:rsidRDefault="0029019A" w:rsidP="001903E8">
      <w:r w:rsidRPr="001903E8"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9B2937" w:rsidRDefault="0029019A" w:rsidP="001903E8">
      <w:proofErr w:type="gramStart"/>
      <w:r w:rsidRPr="001903E8"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Нечаевского сельсовета Мокшанского района Пензенской области </w:t>
      </w:r>
      <w:hyperlink r:id="rId8" w:tooltip="https://pravo-search.minjust.ru/bigs/showDocument.html?id=1F171CB8-9CBD-4F99-B0D1-43240DFFD2BD" w:history="1">
        <w:r w:rsidR="00722237" w:rsidRPr="001903E8">
          <w:rPr>
            <w:rStyle w:val="afb"/>
          </w:rPr>
          <w:t>от 15.04.2025</w:t>
        </w:r>
        <w:r w:rsidRPr="001903E8">
          <w:rPr>
            <w:rStyle w:val="afb"/>
          </w:rPr>
          <w:t xml:space="preserve"> №</w:t>
        </w:r>
      </w:hyperlink>
      <w:r w:rsidR="00722237" w:rsidRPr="001903E8">
        <w:t>31</w:t>
      </w:r>
      <w:r w:rsidRPr="001903E8"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 </w:t>
      </w:r>
      <w:hyperlink r:id="rId9" w:tooltip="https://pravo-search.minjust.ru/bigs/showDocument.html?id=E5D88D00-2FD9-4197-9A50-E65C38D10E36" w:history="1">
        <w:r w:rsidR="00722237" w:rsidRPr="001903E8">
          <w:rPr>
            <w:rStyle w:val="afb"/>
          </w:rPr>
          <w:t>от 24.04.2025</w:t>
        </w:r>
        <w:r w:rsidRPr="001903E8">
          <w:rPr>
            <w:rStyle w:val="afb"/>
          </w:rPr>
          <w:t xml:space="preserve"> №</w:t>
        </w:r>
      </w:hyperlink>
      <w:r w:rsidR="00722237" w:rsidRPr="001903E8">
        <w:t>36</w:t>
      </w:r>
      <w:r w:rsidRPr="001903E8">
        <w:t> «Об утверждении Реестра муниципальных услуг Нечаевского</w:t>
      </w:r>
      <w:proofErr w:type="gramEnd"/>
      <w:r w:rsidRPr="001903E8">
        <w:t xml:space="preserve"> сельсовета Мокшанского района Пензенской области», </w:t>
      </w:r>
      <w:hyperlink r:id="rId10" w:tooltip="https://pravo-search.minjust.ru/bigs/showDocument.html?id=8FCB0ECE-7D45-4346-99CF-1DD7654B2F00" w:history="1">
        <w:r w:rsidRPr="001903E8">
          <w:rPr>
            <w:rStyle w:val="afb"/>
          </w:rPr>
          <w:t xml:space="preserve">Уставом сельского поселения </w:t>
        </w:r>
        <w:proofErr w:type="spellStart"/>
        <w:r w:rsidRPr="001903E8">
          <w:rPr>
            <w:rStyle w:val="afb"/>
          </w:rPr>
          <w:t>Нечаевский</w:t>
        </w:r>
        <w:proofErr w:type="spellEnd"/>
        <w:r w:rsidRPr="001903E8">
          <w:rPr>
            <w:rStyle w:val="afb"/>
          </w:rPr>
          <w:t xml:space="preserve"> сельсовет муниципального района Мокшанский район Пензенской области</w:t>
        </w:r>
      </w:hyperlink>
      <w:r w:rsidRPr="001903E8">
        <w:t>,</w:t>
      </w:r>
    </w:p>
    <w:p w:rsidR="001903E8" w:rsidRPr="001903E8" w:rsidRDefault="001903E8" w:rsidP="001903E8"/>
    <w:p w:rsidR="009B2937" w:rsidRPr="001903E8" w:rsidRDefault="0029019A" w:rsidP="001903E8">
      <w:r w:rsidRPr="001903E8">
        <w:t>администрация Нечаевского сельсовета Мокшанского района Пензенской области</w:t>
      </w:r>
      <w:r w:rsidR="00722237" w:rsidRPr="001903E8">
        <w:t xml:space="preserve"> постановляет</w:t>
      </w:r>
      <w:r w:rsidRPr="001903E8">
        <w:t>:</w:t>
      </w:r>
    </w:p>
    <w:p w:rsidR="001903E8" w:rsidRDefault="001903E8" w:rsidP="001903E8"/>
    <w:p w:rsidR="009B2937" w:rsidRPr="001903E8" w:rsidRDefault="0029019A" w:rsidP="001903E8">
      <w:r w:rsidRPr="001903E8"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9B2937" w:rsidRPr="001903E8" w:rsidRDefault="0029019A" w:rsidP="001903E8">
      <w:r w:rsidRPr="001903E8">
        <w:t>2. Признать утратившими силу следующие постановления администрации Мокшанского района Пензенской области:</w:t>
      </w:r>
    </w:p>
    <w:p w:rsidR="009B2937" w:rsidRPr="001903E8" w:rsidRDefault="0029019A" w:rsidP="001903E8">
      <w:r w:rsidRPr="001903E8">
        <w:t>-</w:t>
      </w:r>
      <w:r w:rsidR="00EC6F72" w:rsidRPr="001903E8">
        <w:t xml:space="preserve"> Постановление администрации Нечаевского сельсовета Мокшанского района Пензенской области от 11.06.2021 №46 «</w:t>
      </w:r>
      <w:r w:rsidRPr="001903E8">
        <w:t xml:space="preserve"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</w:t>
      </w:r>
      <w:r w:rsidR="00EC6F72" w:rsidRPr="001903E8">
        <w:t xml:space="preserve">строительства» </w:t>
      </w:r>
    </w:p>
    <w:p w:rsidR="009B2937" w:rsidRPr="001903E8" w:rsidRDefault="0029019A" w:rsidP="001903E8">
      <w:r w:rsidRPr="001903E8">
        <w:lastRenderedPageBreak/>
        <w:t>-</w:t>
      </w:r>
      <w:r w:rsidR="00EC6F72" w:rsidRPr="001903E8">
        <w:t xml:space="preserve"> Постановление администрации Нечаевского сельсовета Мокшанского района Пензенской области от 01.07.2022 №96</w:t>
      </w:r>
      <w:r w:rsidRPr="001903E8">
        <w:t xml:space="preserve"> </w:t>
      </w:r>
      <w:r w:rsidR="00EC6F72" w:rsidRPr="001903E8">
        <w:t>«</w:t>
      </w:r>
      <w:r w:rsidRPr="001903E8">
        <w:t>О внесении изменений в некоторые административные регламенты по предоставлению муниц</w:t>
      </w:r>
      <w:r w:rsidR="00EC6F72" w:rsidRPr="001903E8">
        <w:t>ипальных услуг»</w:t>
      </w:r>
    </w:p>
    <w:p w:rsidR="009B2937" w:rsidRPr="001903E8" w:rsidRDefault="0029019A" w:rsidP="001903E8">
      <w:r w:rsidRPr="001903E8">
        <w:t>-</w:t>
      </w:r>
      <w:r w:rsidR="00EC6F72" w:rsidRPr="001903E8">
        <w:t xml:space="preserve"> Постановление администрации Нечаевского сельсовета Мокшанского района Пензенской области от21.04.2023 №28</w:t>
      </w:r>
      <w:r w:rsidRPr="001903E8">
        <w:t xml:space="preserve"> </w:t>
      </w:r>
      <w:r w:rsidR="00EC6F72" w:rsidRPr="001903E8">
        <w:t>«</w:t>
      </w:r>
      <w:r w:rsidRPr="001903E8"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</w:t>
      </w:r>
      <w:r w:rsidR="00EC6F72" w:rsidRPr="001903E8">
        <w:t xml:space="preserve">щного строительства» от 11.06.2021 №46» </w:t>
      </w:r>
    </w:p>
    <w:p w:rsidR="009B2937" w:rsidRPr="001903E8" w:rsidRDefault="0029019A" w:rsidP="001903E8">
      <w:r w:rsidRPr="001903E8">
        <w:t>-</w:t>
      </w:r>
      <w:r w:rsidR="00EC6F72" w:rsidRPr="001903E8">
        <w:t xml:space="preserve"> Постановление администрации Нечаевского сельсовета Мокшанского района Пензенской области от 28.05.2024 №30 «</w:t>
      </w:r>
      <w:r w:rsidRPr="001903E8"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EC6F72" w:rsidRPr="001903E8">
        <w:t xml:space="preserve"> от 11.06.2021 №46»</w:t>
      </w:r>
    </w:p>
    <w:p w:rsidR="009B2937" w:rsidRPr="001903E8" w:rsidRDefault="0029019A" w:rsidP="001903E8">
      <w:r w:rsidRPr="001903E8">
        <w:t>-</w:t>
      </w:r>
      <w:r w:rsidR="00EC6F72" w:rsidRPr="001903E8">
        <w:t xml:space="preserve"> Постановление администрации Нечаевского сельсовета Мокшанского района Пензенской области от 19.07.2024 №39</w:t>
      </w:r>
      <w:r w:rsidR="001903E8" w:rsidRPr="001903E8">
        <w:t xml:space="preserve"> </w:t>
      </w:r>
      <w:r w:rsidR="00EC6F72" w:rsidRPr="001903E8">
        <w:t>«</w:t>
      </w:r>
      <w:r w:rsidRPr="001903E8"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EC6F72" w:rsidRPr="001903E8">
        <w:t xml:space="preserve"> от 11.06.2021 №46»</w:t>
      </w:r>
    </w:p>
    <w:p w:rsidR="009B2937" w:rsidRPr="001903E8" w:rsidRDefault="0029019A" w:rsidP="001903E8">
      <w:r w:rsidRPr="001903E8">
        <w:t xml:space="preserve">- </w:t>
      </w:r>
      <w:r w:rsidR="00EC6F72" w:rsidRPr="001903E8">
        <w:t>Постановление администрации Нечаевского сельсовета Мокшанского района Пензенской области от 26.08.2024 №50 «</w:t>
      </w:r>
      <w:r w:rsidRPr="001903E8"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EC6F72" w:rsidRPr="001903E8">
        <w:t xml:space="preserve"> от 11.06.2021 №46»</w:t>
      </w:r>
    </w:p>
    <w:p w:rsidR="009B2937" w:rsidRPr="001903E8" w:rsidRDefault="0029019A" w:rsidP="001903E8">
      <w:r w:rsidRPr="001903E8">
        <w:t>3.Опубликовать настоящее постановление в информационном бюллетене «Вести Нечаевского се</w:t>
      </w:r>
      <w:r w:rsidR="00722237" w:rsidRPr="001903E8">
        <w:t>льсовета» и на официальной странице</w:t>
      </w:r>
      <w:r w:rsidRPr="001903E8">
        <w:t xml:space="preserve">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:rsidR="009B2937" w:rsidRPr="001903E8" w:rsidRDefault="0029019A" w:rsidP="001903E8">
      <w:r w:rsidRPr="001903E8">
        <w:t>4.Настоящее постановление вступает в силу на следующий день после дня его официального опубликования.</w:t>
      </w:r>
    </w:p>
    <w:p w:rsidR="009B2937" w:rsidRPr="001903E8" w:rsidRDefault="0029019A" w:rsidP="001903E8">
      <w:r w:rsidRPr="001903E8">
        <w:t>5.</w:t>
      </w:r>
      <w:proofErr w:type="gramStart"/>
      <w:r w:rsidRPr="001903E8">
        <w:t>Контроль за</w:t>
      </w:r>
      <w:proofErr w:type="gramEnd"/>
      <w:r w:rsidRPr="001903E8">
        <w:t xml:space="preserve">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:rsidR="009B2937" w:rsidRPr="001903E8" w:rsidRDefault="009B2937" w:rsidP="001903E8"/>
    <w:p w:rsidR="009B2937" w:rsidRPr="001903E8" w:rsidRDefault="0029019A" w:rsidP="001903E8">
      <w:pPr>
        <w:jc w:val="right"/>
      </w:pPr>
      <w:proofErr w:type="spellStart"/>
      <w:r w:rsidRPr="001903E8">
        <w:t>И.о</w:t>
      </w:r>
      <w:proofErr w:type="spellEnd"/>
      <w:r w:rsidRPr="001903E8">
        <w:t xml:space="preserve"> главы администрации</w:t>
      </w:r>
    </w:p>
    <w:p w:rsidR="009B2937" w:rsidRPr="001903E8" w:rsidRDefault="0029019A" w:rsidP="001903E8">
      <w:pPr>
        <w:jc w:val="right"/>
      </w:pPr>
      <w:r w:rsidRPr="001903E8">
        <w:t xml:space="preserve">Нечаевского сельсовета </w:t>
      </w:r>
    </w:p>
    <w:p w:rsidR="009B2937" w:rsidRPr="001903E8" w:rsidRDefault="0029019A" w:rsidP="001903E8">
      <w:pPr>
        <w:jc w:val="right"/>
      </w:pPr>
      <w:proofErr w:type="gramStart"/>
      <w:r w:rsidRPr="001903E8">
        <w:t>Мокшанского</w:t>
      </w:r>
      <w:proofErr w:type="gramEnd"/>
      <w:r w:rsidRPr="001903E8">
        <w:t xml:space="preserve"> район</w:t>
      </w:r>
    </w:p>
    <w:p w:rsidR="001903E8" w:rsidRDefault="0029019A" w:rsidP="001903E8">
      <w:pPr>
        <w:jc w:val="right"/>
      </w:pPr>
      <w:r w:rsidRPr="001903E8">
        <w:t>Пензенской области</w:t>
      </w:r>
      <w:r w:rsidR="001903E8" w:rsidRPr="001903E8">
        <w:t xml:space="preserve"> </w:t>
      </w:r>
    </w:p>
    <w:p w:rsidR="009B2937" w:rsidRPr="001903E8" w:rsidRDefault="0029019A" w:rsidP="001903E8">
      <w:pPr>
        <w:jc w:val="right"/>
      </w:pPr>
      <w:proofErr w:type="spellStart"/>
      <w:r w:rsidRPr="001903E8">
        <w:t>И.Н.Агафонов</w:t>
      </w:r>
      <w:proofErr w:type="spellEnd"/>
    </w:p>
    <w:p w:rsidR="001903E8" w:rsidRDefault="0029019A" w:rsidP="001903E8">
      <w:r w:rsidRPr="001903E8">
        <w:t> </w:t>
      </w:r>
    </w:p>
    <w:p w:rsidR="009B2937" w:rsidRPr="001903E8" w:rsidRDefault="0029019A" w:rsidP="001903E8">
      <w:pPr>
        <w:jc w:val="right"/>
      </w:pPr>
      <w:r w:rsidRPr="001903E8">
        <w:lastRenderedPageBreak/>
        <w:t xml:space="preserve">Приложение </w:t>
      </w:r>
    </w:p>
    <w:p w:rsidR="009B2937" w:rsidRPr="001903E8" w:rsidRDefault="0029019A" w:rsidP="001903E8">
      <w:pPr>
        <w:jc w:val="right"/>
      </w:pPr>
      <w:r w:rsidRPr="001903E8">
        <w:t>УТВЕРЖДЕН</w:t>
      </w:r>
    </w:p>
    <w:p w:rsidR="009B2937" w:rsidRPr="001903E8" w:rsidRDefault="0029019A" w:rsidP="001903E8">
      <w:pPr>
        <w:jc w:val="right"/>
      </w:pPr>
      <w:r w:rsidRPr="001903E8">
        <w:t xml:space="preserve">постановлением администрации Нечаевского сельсовета </w:t>
      </w:r>
    </w:p>
    <w:p w:rsidR="009B2937" w:rsidRPr="001903E8" w:rsidRDefault="0029019A" w:rsidP="001903E8">
      <w:pPr>
        <w:jc w:val="right"/>
      </w:pPr>
      <w:r w:rsidRPr="001903E8">
        <w:t>Мокшанского района</w:t>
      </w:r>
    </w:p>
    <w:p w:rsidR="009B2937" w:rsidRPr="001903E8" w:rsidRDefault="0029019A" w:rsidP="001903E8">
      <w:pPr>
        <w:jc w:val="right"/>
      </w:pPr>
      <w:r w:rsidRPr="001903E8">
        <w:t>Пензенской области</w:t>
      </w:r>
    </w:p>
    <w:p w:rsidR="009B2937" w:rsidRPr="001903E8" w:rsidRDefault="00722237" w:rsidP="001903E8">
      <w:pPr>
        <w:jc w:val="right"/>
      </w:pPr>
      <w:r w:rsidRPr="001903E8">
        <w:t>от 24.04.2025 № 38</w:t>
      </w:r>
    </w:p>
    <w:p w:rsidR="009B2937" w:rsidRPr="001903E8" w:rsidRDefault="009B2937" w:rsidP="001903E8"/>
    <w:p w:rsidR="009B2937" w:rsidRPr="001903E8" w:rsidRDefault="0029019A" w:rsidP="001903E8">
      <w:r w:rsidRPr="001903E8"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63890" w:rsidRPr="001903E8" w:rsidRDefault="0029019A" w:rsidP="001903E8">
      <w:r w:rsidRPr="001903E8">
        <w:t>I. Общие положения</w:t>
      </w:r>
    </w:p>
    <w:p w:rsidR="009B2937" w:rsidRPr="001903E8" w:rsidRDefault="0029019A" w:rsidP="001903E8">
      <w:r w:rsidRPr="001903E8">
        <w:t>Предмет регулирования</w:t>
      </w:r>
    </w:p>
    <w:p w:rsidR="009B2937" w:rsidRPr="001903E8" w:rsidRDefault="0029019A" w:rsidP="001903E8">
      <w:proofErr w:type="gramStart"/>
      <w:r w:rsidRPr="001903E8">
        <w:t>1.1.Административный регламент устанавливает порядок и стандарт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Нечаевского сельсовета Мокшанского района Пензенской области (далее - Администрация) при предоставлении муниципальной услуги.</w:t>
      </w:r>
      <w:proofErr w:type="gramEnd"/>
    </w:p>
    <w:p w:rsidR="009B2937" w:rsidRPr="001903E8" w:rsidRDefault="0029019A" w:rsidP="001903E8">
      <w:r w:rsidRPr="001903E8">
        <w:t>1.2. Круг заявителей</w:t>
      </w:r>
    </w:p>
    <w:p w:rsidR="009B2937" w:rsidRPr="001903E8" w:rsidRDefault="0029019A" w:rsidP="001903E8">
      <w:r w:rsidRPr="001903E8"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9B2937" w:rsidRPr="001903E8" w:rsidRDefault="0029019A" w:rsidP="001903E8">
      <w:r w:rsidRPr="001903E8">
        <w:t>1.3. В настоящем регламенте используются сокращения:</w:t>
      </w:r>
    </w:p>
    <w:p w:rsidR="009B2937" w:rsidRPr="001903E8" w:rsidRDefault="0029019A" w:rsidP="001903E8">
      <w:r w:rsidRPr="001903E8">
        <w:t xml:space="preserve">- муниципальное автономное учреждение «Многофункциональный центр предоставления государственных и муниципальных услуг Мокшанского района Пензенской области» – МФЦ; </w:t>
      </w:r>
    </w:p>
    <w:p w:rsidR="009B2937" w:rsidRPr="001903E8" w:rsidRDefault="0029019A" w:rsidP="001903E8">
      <w:r w:rsidRPr="001903E8"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11" w:tooltip="http://www.gosuslugi.ru" w:history="1">
        <w:r w:rsidRPr="001903E8">
          <w:rPr>
            <w:rStyle w:val="afb"/>
          </w:rPr>
          <w:t>www.gosuslugi.ru</w:t>
        </w:r>
      </w:hyperlink>
      <w:r w:rsidRPr="001903E8">
        <w:t xml:space="preserve">) - Единый портал; </w:t>
      </w:r>
    </w:p>
    <w:p w:rsidR="009B2937" w:rsidRPr="001903E8" w:rsidRDefault="0029019A" w:rsidP="001903E8">
      <w:r w:rsidRPr="001903E8">
        <w:t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12" w:tooltip="https://gosuslugi.pnzreg.ru" w:history="1">
        <w:r w:rsidRPr="001903E8">
          <w:rPr>
            <w:rStyle w:val="afb"/>
          </w:rPr>
          <w:t>https://gosuslugi.pnzreg.ru</w:t>
        </w:r>
      </w:hyperlink>
      <w:r w:rsidRPr="001903E8">
        <w:t xml:space="preserve">) – КСПГМУ </w:t>
      </w:r>
      <w:proofErr w:type="gramStart"/>
      <w:r w:rsidRPr="001903E8">
        <w:t>ПО</w:t>
      </w:r>
      <w:proofErr w:type="gramEnd"/>
      <w:r w:rsidRPr="001903E8">
        <w:t>;</w:t>
      </w:r>
    </w:p>
    <w:p w:rsidR="009B2937" w:rsidRPr="001903E8" w:rsidRDefault="0029019A" w:rsidP="001903E8">
      <w:r w:rsidRPr="001903E8">
        <w:t>- при совместном упоминании Единый портал,</w:t>
      </w:r>
      <w:r w:rsidR="001903E8" w:rsidRPr="001903E8">
        <w:t xml:space="preserve"> </w:t>
      </w:r>
      <w:r w:rsidRPr="001903E8">
        <w:t xml:space="preserve">КСПГМУ </w:t>
      </w:r>
      <w:proofErr w:type="gramStart"/>
      <w:r w:rsidRPr="001903E8">
        <w:t>ПО</w:t>
      </w:r>
      <w:proofErr w:type="gramEnd"/>
      <w:r w:rsidRPr="001903E8">
        <w:t xml:space="preserve">, </w:t>
      </w:r>
      <w:proofErr w:type="gramStart"/>
      <w:r w:rsidRPr="001903E8">
        <w:t>Администрация</w:t>
      </w:r>
      <w:proofErr w:type="gramEnd"/>
      <w:r w:rsidRPr="001903E8">
        <w:t xml:space="preserve"> – порталы."</w:t>
      </w:r>
    </w:p>
    <w:p w:rsidR="009B2937" w:rsidRPr="001903E8" w:rsidRDefault="0029019A" w:rsidP="001903E8">
      <w:r w:rsidRPr="001903E8">
        <w:t>II. Стандарт предоставления муниципальной услуги</w:t>
      </w:r>
    </w:p>
    <w:p w:rsidR="009B2937" w:rsidRPr="001903E8" w:rsidRDefault="0029019A" w:rsidP="001903E8">
      <w:r w:rsidRPr="001903E8">
        <w:t>2.1. Наименование муниципальной услуги</w:t>
      </w:r>
    </w:p>
    <w:p w:rsidR="009B2937" w:rsidRPr="001903E8" w:rsidRDefault="0029019A" w:rsidP="001903E8">
      <w:r w:rsidRPr="001903E8">
        <w:lastRenderedPageBreak/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9B2937" w:rsidRPr="001903E8" w:rsidRDefault="0029019A" w:rsidP="001903E8">
      <w:r w:rsidRPr="001903E8">
        <w:t>Краткое наименование муниципальной услуги не предусмотрено.</w:t>
      </w:r>
    </w:p>
    <w:p w:rsidR="009B2937" w:rsidRPr="001903E8" w:rsidRDefault="0029019A" w:rsidP="001903E8">
      <w:r w:rsidRPr="001903E8">
        <w:t>2.2. Наименование органа местного самоуправления, предоставляющего муниципальную услугу</w:t>
      </w:r>
    </w:p>
    <w:p w:rsidR="009B2937" w:rsidRPr="001903E8" w:rsidRDefault="0029019A" w:rsidP="001903E8">
      <w:r w:rsidRPr="001903E8">
        <w:t>Предоставление муниципальной услуги осуществляет Администрация.</w:t>
      </w:r>
    </w:p>
    <w:p w:rsidR="009B2937" w:rsidRPr="001903E8" w:rsidRDefault="0029019A" w:rsidP="001903E8">
      <w:r w:rsidRPr="001903E8">
        <w:t>2.3.Результат предоставления муниципальной услуги</w:t>
      </w:r>
    </w:p>
    <w:p w:rsidR="009B2937" w:rsidRPr="001903E8" w:rsidRDefault="0029019A" w:rsidP="001903E8">
      <w:r w:rsidRPr="001903E8">
        <w:t>Результатом предоставления муниципальной услуги является:</w:t>
      </w:r>
    </w:p>
    <w:p w:rsidR="009B2937" w:rsidRPr="001903E8" w:rsidRDefault="0029019A" w:rsidP="001903E8">
      <w:r w:rsidRPr="001903E8"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9B2937" w:rsidRPr="001903E8" w:rsidRDefault="0029019A" w:rsidP="001903E8">
      <w:r w:rsidRPr="001903E8">
        <w:t>-постановление Администрации об отказе в постановке на учет.</w:t>
      </w:r>
    </w:p>
    <w:p w:rsidR="009B2937" w:rsidRPr="001903E8" w:rsidRDefault="0029019A" w:rsidP="001903E8">
      <w:r w:rsidRPr="001903E8">
        <w:t>2.4.Срок предоставления муниципальной услуги</w:t>
      </w:r>
    </w:p>
    <w:p w:rsidR="009B2937" w:rsidRPr="001903E8" w:rsidRDefault="0029019A" w:rsidP="001903E8">
      <w:r w:rsidRPr="001903E8"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9B2937" w:rsidRPr="001903E8" w:rsidRDefault="0029019A" w:rsidP="001903E8">
      <w:r w:rsidRPr="001903E8"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9B2937" w:rsidRPr="001903E8" w:rsidRDefault="0029019A" w:rsidP="001903E8">
      <w:r w:rsidRPr="001903E8"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9B2937" w:rsidRPr="001903E8" w:rsidRDefault="0029019A" w:rsidP="001903E8">
      <w:bookmarkStart w:id="0" w:name="Par1"/>
      <w:bookmarkEnd w:id="0"/>
      <w:r w:rsidRPr="001903E8"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9B2937" w:rsidRPr="001903E8" w:rsidRDefault="0029019A" w:rsidP="001903E8">
      <w:r w:rsidRPr="001903E8"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9B2937" w:rsidRPr="001903E8" w:rsidRDefault="0029019A" w:rsidP="001903E8">
      <w:r w:rsidRPr="001903E8">
        <w:t>К заявлению прилагаются документы:</w:t>
      </w:r>
    </w:p>
    <w:p w:rsidR="009B2937" w:rsidRPr="001903E8" w:rsidRDefault="0029019A" w:rsidP="001903E8">
      <w:r w:rsidRPr="001903E8"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9B2937" w:rsidRPr="001903E8" w:rsidRDefault="0029019A" w:rsidP="001903E8">
      <w:r w:rsidRPr="001903E8">
        <w:lastRenderedPageBreak/>
        <w:t xml:space="preserve">2) копии </w:t>
      </w:r>
      <w:proofErr w:type="gramStart"/>
      <w:r w:rsidRPr="001903E8">
        <w:t>паспортов гражданина Российской Федерации всех совершеннолетних членов многодетной семьи</w:t>
      </w:r>
      <w:proofErr w:type="gramEnd"/>
      <w:r w:rsidRPr="001903E8">
        <w:t>;</w:t>
      </w:r>
    </w:p>
    <w:p w:rsidR="009B2937" w:rsidRPr="001903E8" w:rsidRDefault="0029019A" w:rsidP="001903E8">
      <w:r w:rsidRPr="001903E8"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9B2937" w:rsidRPr="001903E8" w:rsidRDefault="0029019A" w:rsidP="001903E8">
      <w:r w:rsidRPr="001903E8">
        <w:t>4) 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9B2937" w:rsidRPr="001903E8" w:rsidRDefault="0029019A" w:rsidP="001903E8">
      <w:r w:rsidRPr="001903E8">
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9B2937" w:rsidRPr="001903E8" w:rsidRDefault="0029019A" w:rsidP="001903E8">
      <w:r w:rsidRPr="001903E8">
        <w:t>К заявлению заявитель вправе приложить следующие документы:</w:t>
      </w:r>
    </w:p>
    <w:p w:rsidR="009B2937" w:rsidRPr="001903E8" w:rsidRDefault="0029019A" w:rsidP="001903E8">
      <w:r w:rsidRPr="001903E8">
        <w:t xml:space="preserve">1) выписка из </w:t>
      </w:r>
      <w:proofErr w:type="spellStart"/>
      <w:r w:rsidRPr="001903E8">
        <w:t>похозяйственной</w:t>
      </w:r>
      <w:proofErr w:type="spellEnd"/>
      <w:r w:rsidRPr="001903E8">
        <w:t xml:space="preserve"> книги или свидетельство о регистрации по месту жительства для лиц, не достигших 14-летнего возраста;</w:t>
      </w:r>
    </w:p>
    <w:p w:rsidR="009B2937" w:rsidRPr="001903E8" w:rsidRDefault="0029019A" w:rsidP="001903E8">
      <w:r w:rsidRPr="001903E8">
        <w:t>2) справка из органов опеки и попечительства, подтверждающая, что родители не лишены родительских прав;</w:t>
      </w:r>
    </w:p>
    <w:p w:rsidR="009B2937" w:rsidRPr="001903E8" w:rsidRDefault="0029019A" w:rsidP="001903E8">
      <w:r w:rsidRPr="001903E8"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9B2937" w:rsidRPr="001903E8" w:rsidRDefault="0029019A" w:rsidP="001903E8">
      <w:r w:rsidRPr="001903E8">
        <w:t xml:space="preserve">4) выписка из решения или копия </w:t>
      </w:r>
      <w:proofErr w:type="gramStart"/>
      <w:r w:rsidRPr="001903E8">
        <w:t>решения органа местного самоуправления муниципального образования Пензенской области</w:t>
      </w:r>
      <w:proofErr w:type="gramEnd"/>
      <w:r w:rsidRPr="001903E8">
        <w:t xml:space="preserve"> о постановке гражданина на учет в качестве нуждающегося в жилых помещениях;</w:t>
      </w:r>
    </w:p>
    <w:p w:rsidR="009B2937" w:rsidRPr="001903E8" w:rsidRDefault="0029019A" w:rsidP="001903E8">
      <w:r w:rsidRPr="001903E8"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9B2937" w:rsidRPr="001903E8" w:rsidRDefault="0029019A" w:rsidP="001903E8">
      <w:r w:rsidRPr="001903E8">
        <w:t xml:space="preserve">6) справка организации, осуществляющей образовательную деятельность, подтверждающая </w:t>
      </w:r>
      <w:proofErr w:type="gramStart"/>
      <w:r w:rsidRPr="001903E8">
        <w:t>обучение по</w:t>
      </w:r>
      <w:proofErr w:type="gramEnd"/>
      <w:r w:rsidRPr="001903E8">
        <w:t xml:space="preserve">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9B2937" w:rsidRPr="001903E8" w:rsidRDefault="0029019A" w:rsidP="001903E8">
      <w:r w:rsidRPr="001903E8">
        <w:t>2.7. 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9B2937" w:rsidRPr="001903E8" w:rsidRDefault="0029019A" w:rsidP="001903E8">
      <w:r w:rsidRPr="001903E8"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9B2937" w:rsidRPr="001903E8" w:rsidRDefault="0029019A" w:rsidP="001903E8">
      <w:r w:rsidRPr="001903E8"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9B2937" w:rsidRPr="001903E8" w:rsidRDefault="0029019A" w:rsidP="001903E8">
      <w:r w:rsidRPr="001903E8">
        <w:lastRenderedPageBreak/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9B2937" w:rsidRPr="001903E8" w:rsidRDefault="0029019A" w:rsidP="001903E8">
      <w:r w:rsidRPr="001903E8">
        <w:t>1) лично на бумажном носителе по местонахождению Администрации;</w:t>
      </w:r>
    </w:p>
    <w:p w:rsidR="009B2937" w:rsidRPr="001903E8" w:rsidRDefault="0029019A" w:rsidP="001903E8">
      <w:r w:rsidRPr="001903E8">
        <w:t>2) посредством почтовой связи по местонахождению Администрации;</w:t>
      </w:r>
    </w:p>
    <w:p w:rsidR="009B2937" w:rsidRPr="001903E8" w:rsidRDefault="0029019A" w:rsidP="001903E8">
      <w:r w:rsidRPr="001903E8"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9B2937" w:rsidRPr="001903E8" w:rsidRDefault="0029019A" w:rsidP="001903E8">
      <w:r w:rsidRPr="001903E8">
        <w:t>4) 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9B2937" w:rsidRPr="001903E8" w:rsidRDefault="0029019A" w:rsidP="001903E8">
      <w:r w:rsidRPr="001903E8">
        <w:t>2.10. Исчерпывающий перечень оснований для отказа в приеме документов, необходимых для предоставления муниципальной услуги</w:t>
      </w:r>
    </w:p>
    <w:p w:rsidR="009B2937" w:rsidRPr="001903E8" w:rsidRDefault="0029019A" w:rsidP="001903E8">
      <w:bookmarkStart w:id="4" w:name="P195"/>
      <w:bookmarkStart w:id="5" w:name="P196"/>
      <w:bookmarkStart w:id="6" w:name="P199"/>
      <w:bookmarkEnd w:id="4"/>
      <w:bookmarkEnd w:id="5"/>
      <w:bookmarkEnd w:id="6"/>
      <w:r w:rsidRPr="001903E8"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9B2937" w:rsidRPr="001903E8" w:rsidRDefault="0029019A" w:rsidP="001903E8">
      <w:r w:rsidRPr="001903E8">
        <w:t>2.11.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B2937" w:rsidRPr="001903E8" w:rsidRDefault="0029019A" w:rsidP="001903E8">
      <w:r w:rsidRPr="001903E8">
        <w:t>Основания для приостановления предоставления муниципальной услуги отсутствуют.</w:t>
      </w:r>
    </w:p>
    <w:p w:rsidR="009B2937" w:rsidRPr="001903E8" w:rsidRDefault="0029019A" w:rsidP="001903E8">
      <w:r w:rsidRPr="001903E8">
        <w:t>2.12. Основаниями для отказа Администрации в постановке граждан на учет являются:</w:t>
      </w:r>
    </w:p>
    <w:p w:rsidR="009B2937" w:rsidRPr="001903E8" w:rsidRDefault="0029019A" w:rsidP="001903E8">
      <w:r w:rsidRPr="001903E8"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9B2937" w:rsidRPr="001903E8" w:rsidRDefault="0029019A" w:rsidP="001903E8">
      <w:r w:rsidRPr="001903E8">
        <w:t xml:space="preserve"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№4317-ЗПО, статье 5 Закона Пензенской области № 2693-ЗПО (в </w:t>
      </w:r>
      <w:proofErr w:type="gramStart"/>
      <w:r w:rsidRPr="001903E8">
        <w:t>редакции</w:t>
      </w:r>
      <w:proofErr w:type="gramEnd"/>
      <w:r w:rsidRPr="001903E8">
        <w:t xml:space="preserve"> действовавшей до вступления в силу Закона Пензенской области № 4317-ЗПО);</w:t>
      </w:r>
    </w:p>
    <w:p w:rsidR="009B2937" w:rsidRPr="001903E8" w:rsidRDefault="0029019A" w:rsidP="001903E8">
      <w:r w:rsidRPr="001903E8">
        <w:t>3) представление не в полном объеме документов, указанных в пункте 2.6.Административного регламента;</w:t>
      </w:r>
    </w:p>
    <w:p w:rsidR="009B2937" w:rsidRPr="001903E8" w:rsidRDefault="0029019A" w:rsidP="001903E8">
      <w:r w:rsidRPr="001903E8">
        <w:t>4)несоответствие многодетной семьи требованиям и условиям, указанным в статье 7 Закона Пензенской области № 4317-ЗПО;</w:t>
      </w:r>
    </w:p>
    <w:p w:rsidR="009B2937" w:rsidRPr="001903E8" w:rsidRDefault="0029019A" w:rsidP="001903E8">
      <w:r w:rsidRPr="001903E8">
        <w:t>5) 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9B2937" w:rsidRPr="001903E8" w:rsidRDefault="0029019A" w:rsidP="001903E8">
      <w:r w:rsidRPr="001903E8">
        <w:lastRenderedPageBreak/>
        <w:t xml:space="preserve">2.13. </w:t>
      </w:r>
      <w:proofErr w:type="gramStart"/>
      <w:r w:rsidRPr="001903E8"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1903E8"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9B2937" w:rsidRPr="001903E8" w:rsidRDefault="0029019A" w:rsidP="001903E8">
      <w:r w:rsidRPr="001903E8">
        <w:t>Детьми в возрасте от 18 до 23 лет, участвовавшими в специальной военной операции, признаются:</w:t>
      </w:r>
    </w:p>
    <w:p w:rsidR="009B2937" w:rsidRPr="001903E8" w:rsidRDefault="0029019A" w:rsidP="001903E8">
      <w:r w:rsidRPr="001903E8"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9B2937" w:rsidRPr="001903E8" w:rsidRDefault="0029019A" w:rsidP="001903E8">
      <w:proofErr w:type="gramStart"/>
      <w:r w:rsidRPr="001903E8">
        <w:t>2)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:rsidR="009B2937" w:rsidRPr="001903E8" w:rsidRDefault="0029019A" w:rsidP="001903E8">
      <w:r w:rsidRPr="001903E8">
        <w:t>3)граждане Российской Федерации из числа лиц, проходивших военную службу по контракту;</w:t>
      </w:r>
    </w:p>
    <w:p w:rsidR="009B2937" w:rsidRPr="001903E8" w:rsidRDefault="0029019A" w:rsidP="001903E8">
      <w:r w:rsidRPr="001903E8"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9B2937" w:rsidRPr="001903E8" w:rsidRDefault="0029019A" w:rsidP="001903E8">
      <w:r w:rsidRPr="001903E8">
        <w:t>5)граждане Российской Федерации из числа лиц, проходивших службу в Следственном комитете Российской Федерации.</w:t>
      </w:r>
    </w:p>
    <w:p w:rsidR="009B2937" w:rsidRPr="001903E8" w:rsidRDefault="0029019A" w:rsidP="001903E8">
      <w:r w:rsidRPr="001903E8">
        <w:t>Перечень услуг, которые являются необходимыми и обязательными для предоставления муниципальной услуги</w:t>
      </w:r>
    </w:p>
    <w:p w:rsidR="009B2937" w:rsidRPr="001903E8" w:rsidRDefault="0029019A" w:rsidP="001903E8">
      <w:r w:rsidRPr="001903E8">
        <w:t>2.14.Для предоставления муниципальной услуги не требуется предоставления иных муниципальных услуг.</w:t>
      </w:r>
    </w:p>
    <w:p w:rsidR="009B2937" w:rsidRPr="001903E8" w:rsidRDefault="0029019A" w:rsidP="001903E8">
      <w:r w:rsidRPr="001903E8"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B2937" w:rsidRPr="001903E8" w:rsidRDefault="0029019A" w:rsidP="001903E8">
      <w:r w:rsidRPr="001903E8">
        <w:t>2.15.Муниципальная услуга предоставляется бесплатно.</w:t>
      </w:r>
    </w:p>
    <w:p w:rsidR="009B2937" w:rsidRPr="001903E8" w:rsidRDefault="0029019A" w:rsidP="001903E8">
      <w:r w:rsidRPr="001903E8"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B2937" w:rsidRPr="001903E8" w:rsidRDefault="0029019A" w:rsidP="001903E8">
      <w:r w:rsidRPr="001903E8"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9B2937" w:rsidRPr="001903E8" w:rsidRDefault="0029019A" w:rsidP="001903E8">
      <w:r w:rsidRPr="001903E8">
        <w:t>Срок регистрации заявления о предоставлении муниципальной услуги</w:t>
      </w:r>
    </w:p>
    <w:p w:rsidR="009B2937" w:rsidRPr="001903E8" w:rsidRDefault="0029019A" w:rsidP="001903E8">
      <w:r w:rsidRPr="001903E8">
        <w:lastRenderedPageBreak/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9B2937" w:rsidRPr="001903E8" w:rsidRDefault="0029019A" w:rsidP="001903E8">
      <w:r w:rsidRPr="001903E8"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1903E8">
        <w:t>ПО</w:t>
      </w:r>
      <w:proofErr w:type="gramEnd"/>
      <w:r w:rsidRPr="001903E8">
        <w:t>, осуществляется в автоматическом режиме.</w:t>
      </w:r>
    </w:p>
    <w:p w:rsidR="009B2937" w:rsidRPr="001903E8" w:rsidRDefault="0029019A" w:rsidP="001903E8">
      <w:proofErr w:type="gramStart"/>
      <w:r w:rsidRPr="001903E8"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B2937" w:rsidRPr="001903E8" w:rsidRDefault="0029019A" w:rsidP="001903E8">
      <w:r w:rsidRPr="001903E8">
        <w:t>2.18.Предоставление муниципальной услуги осуществляется в специально выделенных для этой цели помещениях.</w:t>
      </w:r>
    </w:p>
    <w:p w:rsidR="009B2937" w:rsidRPr="001903E8" w:rsidRDefault="0029019A" w:rsidP="001903E8">
      <w:r w:rsidRPr="001903E8"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B2937" w:rsidRPr="001903E8" w:rsidRDefault="0029019A" w:rsidP="001903E8">
      <w:r w:rsidRPr="001903E8">
        <w:t>Помещения, в которых осуществляется предоставление муниципальной услуги, оборудуются:</w:t>
      </w:r>
    </w:p>
    <w:p w:rsidR="009B2937" w:rsidRPr="001903E8" w:rsidRDefault="0029019A" w:rsidP="001903E8">
      <w:r w:rsidRPr="001903E8">
        <w:t>-информационными стендами, содержащими визуальную и текстовую информацию;</w:t>
      </w:r>
    </w:p>
    <w:p w:rsidR="009B2937" w:rsidRPr="001903E8" w:rsidRDefault="0029019A" w:rsidP="001903E8">
      <w:r w:rsidRPr="001903E8">
        <w:t>-стульями и столами для возможности оформления документов.</w:t>
      </w:r>
    </w:p>
    <w:p w:rsidR="009B2937" w:rsidRPr="001903E8" w:rsidRDefault="0029019A" w:rsidP="001903E8">
      <w:r w:rsidRPr="001903E8">
        <w:t>Количество мест ожидания определяется исходя из фактической нагрузки и возможностей для их размещения в здании.</w:t>
      </w:r>
    </w:p>
    <w:p w:rsidR="009B2937" w:rsidRPr="001903E8" w:rsidRDefault="0029019A" w:rsidP="001903E8">
      <w:r w:rsidRPr="001903E8"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B2937" w:rsidRPr="001903E8" w:rsidRDefault="0029019A" w:rsidP="001903E8">
      <w:r w:rsidRPr="001903E8"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B2937" w:rsidRPr="001903E8" w:rsidRDefault="0029019A" w:rsidP="001903E8">
      <w:r w:rsidRPr="001903E8">
        <w:t>Кабинеты приема заявителей должны иметь информационные таблички (вывески) с указанием:</w:t>
      </w:r>
    </w:p>
    <w:p w:rsidR="009B2937" w:rsidRPr="001903E8" w:rsidRDefault="0029019A" w:rsidP="001903E8">
      <w:r w:rsidRPr="001903E8">
        <w:t>-номера кабинета;</w:t>
      </w:r>
    </w:p>
    <w:p w:rsidR="009B2937" w:rsidRPr="001903E8" w:rsidRDefault="00BD5B40" w:rsidP="001903E8">
      <w:r w:rsidRPr="001903E8">
        <w:t>-</w:t>
      </w:r>
      <w:r w:rsidR="0029019A" w:rsidRPr="001903E8"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9B2937" w:rsidRPr="001903E8" w:rsidRDefault="0029019A" w:rsidP="001903E8">
      <w:r w:rsidRPr="001903E8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B2937" w:rsidRPr="001903E8" w:rsidRDefault="0029019A" w:rsidP="001903E8">
      <w:r w:rsidRPr="001903E8"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9B2937" w:rsidRPr="001903E8" w:rsidRDefault="0029019A" w:rsidP="001903E8">
      <w:r w:rsidRPr="001903E8">
        <w:t xml:space="preserve"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</w:t>
      </w:r>
      <w:r w:rsidRPr="001903E8">
        <w:lastRenderedPageBreak/>
        <w:t>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B2937" w:rsidRPr="001903E8" w:rsidRDefault="0029019A" w:rsidP="001903E8">
      <w:r w:rsidRPr="001903E8"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B2937" w:rsidRPr="001903E8" w:rsidRDefault="0029019A" w:rsidP="001903E8">
      <w:r w:rsidRPr="001903E8"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9B2937" w:rsidRPr="001903E8" w:rsidRDefault="0029019A" w:rsidP="001903E8">
      <w:r w:rsidRPr="001903E8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B2937" w:rsidRPr="001903E8" w:rsidRDefault="0029019A" w:rsidP="001903E8">
      <w:r w:rsidRPr="001903E8"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B2937" w:rsidRPr="001903E8" w:rsidRDefault="0029019A" w:rsidP="001903E8">
      <w:r w:rsidRPr="001903E8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B2937" w:rsidRPr="001903E8" w:rsidRDefault="0029019A" w:rsidP="001903E8">
      <w:r w:rsidRPr="001903E8"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B2937" w:rsidRPr="001903E8" w:rsidRDefault="0029019A" w:rsidP="001903E8">
      <w:r w:rsidRPr="001903E8"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1903E8">
        <w:t>брелками</w:t>
      </w:r>
      <w:proofErr w:type="spellEnd"/>
      <w:r w:rsidRPr="001903E8">
        <w:t>-коммуникаторами).</w:t>
      </w:r>
    </w:p>
    <w:p w:rsidR="009B2937" w:rsidRPr="001903E8" w:rsidRDefault="0029019A" w:rsidP="001903E8">
      <w:r w:rsidRPr="001903E8">
        <w:t>Специалисты Администрации и МФЦ обеспечиваются личными нагрудными карточками (</w:t>
      </w:r>
      <w:proofErr w:type="spellStart"/>
      <w:r w:rsidRPr="001903E8">
        <w:t>бейджами</w:t>
      </w:r>
      <w:proofErr w:type="spellEnd"/>
      <w:r w:rsidRPr="001903E8">
        <w:t>) с указанием фамилии, имени, отчества, при его наличии и должности.</w:t>
      </w:r>
    </w:p>
    <w:p w:rsidR="009B2937" w:rsidRPr="001903E8" w:rsidRDefault="0029019A" w:rsidP="001903E8">
      <w:r w:rsidRPr="001903E8">
        <w:t>2.19.Администрация и МФЦ обеспечивают инвалидам, включая инвалидов, использующих кресла-коляски и собак-проводников:</w:t>
      </w:r>
    </w:p>
    <w:p w:rsidR="009B2937" w:rsidRPr="001903E8" w:rsidRDefault="0029019A" w:rsidP="001903E8">
      <w:proofErr w:type="gramStart"/>
      <w:r w:rsidRPr="001903E8"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9B2937" w:rsidRPr="001903E8" w:rsidRDefault="0029019A" w:rsidP="001903E8">
      <w:r w:rsidRPr="001903E8"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9B2937" w:rsidRPr="001903E8" w:rsidRDefault="0029019A" w:rsidP="001903E8">
      <w:r w:rsidRPr="001903E8"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9B2937" w:rsidRPr="001903E8" w:rsidRDefault="0029019A" w:rsidP="001903E8">
      <w:r w:rsidRPr="001903E8">
        <w:lastRenderedPageBreak/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B2937" w:rsidRPr="001903E8" w:rsidRDefault="0029019A" w:rsidP="001903E8">
      <w:r w:rsidRPr="001903E8">
        <w:t>5) допуск на объекты собаки-проводника при наличии документа, подтверждающего ее специальное обучение;</w:t>
      </w:r>
    </w:p>
    <w:p w:rsidR="009B2937" w:rsidRPr="001903E8" w:rsidRDefault="0029019A" w:rsidP="001903E8">
      <w:r w:rsidRPr="001903E8"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9B2937" w:rsidRPr="001903E8" w:rsidRDefault="0029019A" w:rsidP="001903E8">
      <w:r w:rsidRPr="001903E8"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1903E8">
        <w:t>сурдопереводчика</w:t>
      </w:r>
      <w:proofErr w:type="spellEnd"/>
      <w:r w:rsidRPr="001903E8">
        <w:t xml:space="preserve"> и </w:t>
      </w:r>
      <w:proofErr w:type="spellStart"/>
      <w:r w:rsidRPr="001903E8">
        <w:t>тифлосурдопереводчика</w:t>
      </w:r>
      <w:proofErr w:type="spellEnd"/>
      <w:r w:rsidRPr="001903E8">
        <w:t>;</w:t>
      </w:r>
    </w:p>
    <w:p w:rsidR="009B2937" w:rsidRPr="001903E8" w:rsidRDefault="0029019A" w:rsidP="001903E8">
      <w:r w:rsidRPr="001903E8"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B2937" w:rsidRPr="001903E8" w:rsidRDefault="0029019A" w:rsidP="001903E8">
      <w:r w:rsidRPr="001903E8">
        <w:t>Показатели доступности и качества предоставления муниципальной услуги</w:t>
      </w:r>
    </w:p>
    <w:p w:rsidR="009B2937" w:rsidRPr="001903E8" w:rsidRDefault="0029019A" w:rsidP="001903E8">
      <w:r w:rsidRPr="001903E8">
        <w:t>2.20. Показателями доступности предоставления муниципальной услуги являются:</w:t>
      </w:r>
    </w:p>
    <w:p w:rsidR="009B2937" w:rsidRPr="001903E8" w:rsidRDefault="0029019A" w:rsidP="001903E8">
      <w:r w:rsidRPr="001903E8">
        <w:t>-транспортная доступность к месту предоставления муниципальной услуги;</w:t>
      </w:r>
    </w:p>
    <w:p w:rsidR="009B2937" w:rsidRPr="001903E8" w:rsidRDefault="0029019A" w:rsidP="001903E8">
      <w:r w:rsidRPr="001903E8">
        <w:t>-обеспечение беспрепятственного доступа лиц к помещениям, в которых предоставляется муниципальная услуга;</w:t>
      </w:r>
    </w:p>
    <w:p w:rsidR="009B2937" w:rsidRPr="001903E8" w:rsidRDefault="0029019A" w:rsidP="001903E8">
      <w:r w:rsidRPr="001903E8"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1903E8">
        <w:t>ПО</w:t>
      </w:r>
      <w:proofErr w:type="gramEnd"/>
    </w:p>
    <w:p w:rsidR="009B2937" w:rsidRPr="001903E8" w:rsidRDefault="0029019A" w:rsidP="001903E8">
      <w:r w:rsidRPr="001903E8">
        <w:t>-размещение информации о порядке предоставления муниципальной услуги на информационных стендах;</w:t>
      </w:r>
    </w:p>
    <w:p w:rsidR="009B2937" w:rsidRPr="001903E8" w:rsidRDefault="0029019A" w:rsidP="001903E8">
      <w:r w:rsidRPr="001903E8"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9B2937" w:rsidRPr="001903E8" w:rsidRDefault="0029019A" w:rsidP="001903E8">
      <w:r w:rsidRPr="001903E8">
        <w:t>-размещение информации о порядке предоставления муниципальной услуги в средствах массовой информации.</w:t>
      </w:r>
    </w:p>
    <w:p w:rsidR="009B2937" w:rsidRPr="001903E8" w:rsidRDefault="0029019A" w:rsidP="001903E8">
      <w:r w:rsidRPr="001903E8">
        <w:t>-возможность подачи заявления посредством МФЦ.</w:t>
      </w:r>
    </w:p>
    <w:p w:rsidR="009B2937" w:rsidRPr="001903E8" w:rsidRDefault="0029019A" w:rsidP="001903E8">
      <w:r w:rsidRPr="001903E8">
        <w:t>2.21.Показателем качества предоставления муниципальной услуги является отсутствие:</w:t>
      </w:r>
    </w:p>
    <w:p w:rsidR="009B2937" w:rsidRPr="001903E8" w:rsidRDefault="0029019A" w:rsidP="001903E8">
      <w:r w:rsidRPr="001903E8">
        <w:t>-очередей при приеме и выдаче документов заявителям (их представителям);</w:t>
      </w:r>
    </w:p>
    <w:p w:rsidR="009B2937" w:rsidRPr="001903E8" w:rsidRDefault="0029019A" w:rsidP="001903E8">
      <w:r w:rsidRPr="001903E8">
        <w:t>-нарушений сроков предоставления муниципальной услуги;</w:t>
      </w:r>
    </w:p>
    <w:p w:rsidR="009B2937" w:rsidRPr="001903E8" w:rsidRDefault="0029019A" w:rsidP="001903E8">
      <w:r w:rsidRPr="001903E8">
        <w:t>-жалоб на действия (бездействие) муниципальных служащих, предоставляющих муниципальную услугу;</w:t>
      </w:r>
    </w:p>
    <w:p w:rsidR="009B2937" w:rsidRPr="001903E8" w:rsidRDefault="0029019A" w:rsidP="001903E8">
      <w:r w:rsidRPr="001903E8">
        <w:lastRenderedPageBreak/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9B2937" w:rsidRPr="001903E8" w:rsidRDefault="0029019A" w:rsidP="001903E8">
      <w:r w:rsidRPr="001903E8"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B2937" w:rsidRPr="001903E8" w:rsidRDefault="0029019A" w:rsidP="001903E8">
      <w:r w:rsidRPr="001903E8">
        <w:t>2.22.Для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9B2937" w:rsidRPr="001903E8" w:rsidRDefault="0029019A" w:rsidP="001903E8">
      <w:r w:rsidRPr="001903E8">
        <w:t>При обращении заявителя в МФЦ взаимодействие с Администрацией осуществляется без участия заявителя.</w:t>
      </w:r>
    </w:p>
    <w:p w:rsidR="009B2937" w:rsidRPr="001903E8" w:rsidRDefault="0029019A" w:rsidP="001903E8">
      <w:r w:rsidRPr="001903E8"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1903E8">
        <w:t>ПО</w:t>
      </w:r>
      <w:proofErr w:type="gramEnd"/>
      <w:r w:rsidRPr="001903E8">
        <w:t xml:space="preserve">, </w:t>
      </w:r>
      <w:proofErr w:type="gramStart"/>
      <w:r w:rsidRPr="001903E8">
        <w:t>на</w:t>
      </w:r>
      <w:proofErr w:type="gramEnd"/>
      <w:r w:rsidRPr="001903E8">
        <w:t xml:space="preserve"> официальном сайте Администрации, на электронную почту Администрации.</w:t>
      </w:r>
    </w:p>
    <w:p w:rsidR="009B2937" w:rsidRPr="001903E8" w:rsidRDefault="0029019A" w:rsidP="001903E8">
      <w:r w:rsidRPr="001903E8"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1903E8">
        <w:t>ПО</w:t>
      </w:r>
      <w:proofErr w:type="gramEnd"/>
      <w:r w:rsidRPr="001903E8">
        <w:t xml:space="preserve">, </w:t>
      </w:r>
      <w:proofErr w:type="gramStart"/>
      <w:r w:rsidRPr="001903E8">
        <w:t>официального</w:t>
      </w:r>
      <w:proofErr w:type="gramEnd"/>
      <w:r w:rsidRPr="001903E8">
        <w:t xml:space="preserve"> сайта Администрации заявителю обеспечивается:</w:t>
      </w:r>
    </w:p>
    <w:p w:rsidR="009B2937" w:rsidRPr="001903E8" w:rsidRDefault="0029019A" w:rsidP="001903E8">
      <w:r w:rsidRPr="001903E8">
        <w:t>1) получение информации о порядке и сроках предоставления услуги;</w:t>
      </w:r>
    </w:p>
    <w:p w:rsidR="009B2937" w:rsidRPr="001903E8" w:rsidRDefault="0029019A" w:rsidP="001903E8">
      <w:r w:rsidRPr="001903E8">
        <w:t>2) формирование запроса о предоставлении муниципальной услуги</w:t>
      </w:r>
    </w:p>
    <w:p w:rsidR="009B2937" w:rsidRPr="001903E8" w:rsidRDefault="0029019A" w:rsidP="001903E8">
      <w:r w:rsidRPr="001903E8"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9B2937" w:rsidRPr="001903E8" w:rsidRDefault="0029019A" w:rsidP="001903E8">
      <w:r w:rsidRPr="001903E8">
        <w:t>4) получение результата предоставления муниципальной услуги;</w:t>
      </w:r>
    </w:p>
    <w:p w:rsidR="009B2937" w:rsidRPr="001903E8" w:rsidRDefault="0029019A" w:rsidP="001903E8">
      <w:r w:rsidRPr="001903E8">
        <w:t>5) получение сведений о ходе выполнения заявления о предоставлении муниципальной услуги;</w:t>
      </w:r>
    </w:p>
    <w:p w:rsidR="009B2937" w:rsidRPr="001903E8" w:rsidRDefault="0029019A" w:rsidP="001903E8">
      <w:r w:rsidRPr="001903E8">
        <w:t>6) осуществление оценки качества предоставления муниципальной услуги;</w:t>
      </w:r>
    </w:p>
    <w:p w:rsidR="009B2937" w:rsidRPr="001903E8" w:rsidRDefault="0029019A" w:rsidP="001903E8">
      <w:r w:rsidRPr="001903E8"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9B2937" w:rsidRPr="001903E8" w:rsidRDefault="0029019A" w:rsidP="001903E8">
      <w:r w:rsidRPr="001903E8"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9B2937" w:rsidRPr="001903E8" w:rsidRDefault="0029019A" w:rsidP="001903E8">
      <w:r w:rsidRPr="001903E8">
        <w:t>а) получение информации о порядке и сроках предоставления услуги;</w:t>
      </w:r>
    </w:p>
    <w:p w:rsidR="009B2937" w:rsidRPr="001903E8" w:rsidRDefault="0029019A" w:rsidP="001903E8">
      <w:r w:rsidRPr="001903E8">
        <w:t>б) подача заявления и документов, необходимые для предоставления муниципальной услуги;</w:t>
      </w:r>
    </w:p>
    <w:p w:rsidR="009B2937" w:rsidRPr="001903E8" w:rsidRDefault="0029019A" w:rsidP="001903E8">
      <w:r w:rsidRPr="001903E8">
        <w:t>в) получение результата предоставления муниципальной услуги.</w:t>
      </w:r>
    </w:p>
    <w:p w:rsidR="009B2937" w:rsidRPr="001903E8" w:rsidRDefault="0029019A" w:rsidP="001903E8">
      <w:r w:rsidRPr="001903E8">
        <w:t>2.24. В заявлении указываются сведения о способах представления результатов муниципальной услуги:</w:t>
      </w:r>
    </w:p>
    <w:p w:rsidR="009B2937" w:rsidRPr="001903E8" w:rsidRDefault="0029019A" w:rsidP="001903E8">
      <w:r w:rsidRPr="001903E8">
        <w:t xml:space="preserve">1) в виде электронного документа, предоставленного посредством Единого портала, КСПГМУ </w:t>
      </w:r>
      <w:proofErr w:type="gramStart"/>
      <w:r w:rsidRPr="001903E8">
        <w:t>ПО</w:t>
      </w:r>
      <w:proofErr w:type="gramEnd"/>
      <w:r w:rsidRPr="001903E8">
        <w:t>;</w:t>
      </w:r>
    </w:p>
    <w:p w:rsidR="009B2937" w:rsidRPr="001903E8" w:rsidRDefault="0029019A" w:rsidP="001903E8">
      <w:r w:rsidRPr="001903E8"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9B2937" w:rsidRPr="001903E8" w:rsidRDefault="0029019A" w:rsidP="001903E8">
      <w:r w:rsidRPr="001903E8">
        <w:lastRenderedPageBreak/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9B2937" w:rsidRPr="001903E8" w:rsidRDefault="0029019A" w:rsidP="001903E8">
      <w:r w:rsidRPr="001903E8"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9B2937" w:rsidRPr="001903E8" w:rsidRDefault="0029019A" w:rsidP="001903E8">
      <w:r w:rsidRPr="001903E8">
        <w:t>5) в виде бумажного документа, который направляется Администрацией заявителю посредством почтового отправления;</w:t>
      </w:r>
    </w:p>
    <w:p w:rsidR="009B2937" w:rsidRPr="001903E8" w:rsidRDefault="0029019A" w:rsidP="001903E8">
      <w:r w:rsidRPr="001903E8"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9B2937" w:rsidRPr="001903E8" w:rsidRDefault="0029019A" w:rsidP="001903E8">
      <w:proofErr w:type="gramStart"/>
      <w:r w:rsidRPr="001903E8"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9B2937" w:rsidRPr="001903E8" w:rsidRDefault="0029019A" w:rsidP="001903E8">
      <w:r w:rsidRPr="001903E8">
        <w:t>В заявлении может быть указан один или неско</w:t>
      </w:r>
      <w:r w:rsidR="00BD5B40" w:rsidRPr="001903E8">
        <w:t>лько способов представления резу</w:t>
      </w:r>
      <w:r w:rsidRPr="001903E8">
        <w:t>льтатов рассмотрения заявления Администрацией.</w:t>
      </w:r>
    </w:p>
    <w:p w:rsidR="009B2937" w:rsidRPr="001903E8" w:rsidRDefault="0029019A" w:rsidP="001903E8">
      <w:r w:rsidRPr="001903E8"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9B2937" w:rsidRPr="001903E8" w:rsidRDefault="0029019A" w:rsidP="001903E8">
      <w:r w:rsidRPr="001903E8"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1903E8">
        <w:t>также</w:t>
      </w:r>
      <w:proofErr w:type="gramEnd"/>
      <w:r w:rsidRPr="001903E8">
        <w:t xml:space="preserve"> если заявление подписано в соответствии с действующим законодательством.</w:t>
      </w:r>
    </w:p>
    <w:p w:rsidR="009B2937" w:rsidRPr="001903E8" w:rsidRDefault="0029019A" w:rsidP="001903E8">
      <w:r w:rsidRPr="001903E8"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B2937" w:rsidRPr="001903E8" w:rsidRDefault="0029019A" w:rsidP="001903E8">
      <w:r w:rsidRPr="001903E8"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1903E8">
        <w:t>pdf</w:t>
      </w:r>
      <w:proofErr w:type="spellEnd"/>
      <w:r w:rsidRPr="001903E8">
        <w:t xml:space="preserve">, </w:t>
      </w:r>
      <w:proofErr w:type="spellStart"/>
      <w:r w:rsidRPr="001903E8">
        <w:t>tif</w:t>
      </w:r>
      <w:proofErr w:type="spellEnd"/>
      <w:r w:rsidRPr="001903E8">
        <w:t>.</w:t>
      </w:r>
    </w:p>
    <w:p w:rsidR="009B2937" w:rsidRPr="001903E8" w:rsidRDefault="0029019A" w:rsidP="001903E8">
      <w:r w:rsidRPr="001903E8"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1903E8">
        <w:t>pdf</w:t>
      </w:r>
      <w:proofErr w:type="spellEnd"/>
      <w:r w:rsidRPr="001903E8">
        <w:t xml:space="preserve">, </w:t>
      </w:r>
      <w:proofErr w:type="spellStart"/>
      <w:r w:rsidRPr="001903E8">
        <w:t>tif</w:t>
      </w:r>
      <w:proofErr w:type="spellEnd"/>
      <w:r w:rsidRPr="001903E8">
        <w:t xml:space="preserve"> должно позволять в полном объеме прочитать текст документа и распознать реквизиты документа.</w:t>
      </w:r>
    </w:p>
    <w:p w:rsidR="009B2937" w:rsidRPr="001903E8" w:rsidRDefault="0029019A" w:rsidP="001903E8">
      <w:r w:rsidRPr="001903E8"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1903E8">
        <w:t>ПО</w:t>
      </w:r>
      <w:proofErr w:type="gramEnd"/>
      <w:r w:rsidRPr="001903E8">
        <w:t xml:space="preserve"> автоматически осуществляется его форматно-логическая проверка.</w:t>
      </w:r>
    </w:p>
    <w:p w:rsidR="009B2937" w:rsidRPr="001903E8" w:rsidRDefault="0029019A" w:rsidP="001903E8">
      <w:r w:rsidRPr="001903E8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B2937" w:rsidRPr="001903E8" w:rsidRDefault="0029019A" w:rsidP="001903E8">
      <w:r w:rsidRPr="001903E8">
        <w:t>При формировании заявления обеспечивается:</w:t>
      </w:r>
    </w:p>
    <w:p w:rsidR="009B2937" w:rsidRPr="001903E8" w:rsidRDefault="0029019A" w:rsidP="001903E8">
      <w:r w:rsidRPr="001903E8">
        <w:t xml:space="preserve">а) 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1903E8">
        <w:t>необходимых</w:t>
      </w:r>
      <w:proofErr w:type="gramEnd"/>
      <w:r w:rsidRPr="001903E8">
        <w:t xml:space="preserve"> для предоставления государственной услуги;</w:t>
      </w:r>
    </w:p>
    <w:p w:rsidR="009B2937" w:rsidRPr="001903E8" w:rsidRDefault="0029019A" w:rsidP="001903E8">
      <w:r w:rsidRPr="001903E8">
        <w:lastRenderedPageBreak/>
        <w:t>б) возможность печати на бумажном носителе копии электронной формы заявления;</w:t>
      </w:r>
    </w:p>
    <w:p w:rsidR="009B2937" w:rsidRPr="001903E8" w:rsidRDefault="0029019A" w:rsidP="001903E8">
      <w:r w:rsidRPr="001903E8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B2937" w:rsidRPr="001903E8" w:rsidRDefault="0029019A" w:rsidP="001903E8">
      <w:proofErr w:type="gramStart"/>
      <w:r w:rsidRPr="001903E8"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9B2937" w:rsidRPr="001903E8" w:rsidRDefault="0029019A" w:rsidP="001903E8">
      <w:r w:rsidRPr="001903E8"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1903E8">
        <w:t>потери</w:t>
      </w:r>
      <w:proofErr w:type="gramEnd"/>
      <w:r w:rsidRPr="001903E8">
        <w:t xml:space="preserve"> ранее введенной информации;</w:t>
      </w:r>
    </w:p>
    <w:p w:rsidR="009B2937" w:rsidRPr="001903E8" w:rsidRDefault="0029019A" w:rsidP="001903E8">
      <w:r w:rsidRPr="001903E8">
        <w:t xml:space="preserve">е) возможность доступа заявителя на Едином портале или КСПГМУ </w:t>
      </w:r>
      <w:proofErr w:type="gramStart"/>
      <w:r w:rsidRPr="001903E8">
        <w:t>ПО</w:t>
      </w:r>
      <w:proofErr w:type="gramEnd"/>
      <w:r w:rsidRPr="001903E8">
        <w:t xml:space="preserve"> </w:t>
      </w:r>
      <w:proofErr w:type="gramStart"/>
      <w:r w:rsidRPr="001903E8">
        <w:t>к</w:t>
      </w:r>
      <w:proofErr w:type="gramEnd"/>
      <w:r w:rsidRPr="001903E8"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9B2937" w:rsidRPr="001903E8" w:rsidRDefault="0029019A" w:rsidP="001903E8">
      <w:proofErr w:type="gramStart"/>
      <w:r w:rsidRPr="001903E8"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9B2937" w:rsidRPr="001903E8" w:rsidRDefault="0029019A" w:rsidP="001903E8">
      <w:r w:rsidRPr="001903E8"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1903E8">
        <w:t>ПО</w:t>
      </w:r>
      <w:proofErr w:type="gramEnd"/>
      <w:r w:rsidRPr="001903E8">
        <w:t>.</w:t>
      </w:r>
    </w:p>
    <w:p w:rsidR="009B2937" w:rsidRPr="001903E8" w:rsidRDefault="0029019A" w:rsidP="001903E8">
      <w:r w:rsidRPr="001903E8"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9B2937" w:rsidRPr="001903E8" w:rsidRDefault="0029019A" w:rsidP="001903E8">
      <w:r w:rsidRPr="001903E8"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9B2937" w:rsidRPr="001903E8" w:rsidRDefault="0029019A" w:rsidP="001903E8">
      <w:r w:rsidRPr="001903E8">
        <w:t xml:space="preserve">Заявление представляется в Администрацию в виде файлов в формате </w:t>
      </w:r>
      <w:proofErr w:type="spellStart"/>
      <w:r w:rsidRPr="001903E8">
        <w:t>doc</w:t>
      </w:r>
      <w:proofErr w:type="spellEnd"/>
      <w:r w:rsidRPr="001903E8">
        <w:t xml:space="preserve">, </w:t>
      </w:r>
      <w:proofErr w:type="spellStart"/>
      <w:r w:rsidRPr="001903E8">
        <w:t>docx</w:t>
      </w:r>
      <w:proofErr w:type="spellEnd"/>
      <w:r w:rsidRPr="001903E8">
        <w:t xml:space="preserve">, </w:t>
      </w:r>
      <w:proofErr w:type="spellStart"/>
      <w:r w:rsidRPr="001903E8">
        <w:t>txt</w:t>
      </w:r>
      <w:proofErr w:type="spellEnd"/>
      <w:r w:rsidRPr="001903E8">
        <w:t xml:space="preserve">, </w:t>
      </w:r>
      <w:proofErr w:type="spellStart"/>
      <w:r w:rsidRPr="001903E8">
        <w:t>xls</w:t>
      </w:r>
      <w:proofErr w:type="spellEnd"/>
      <w:r w:rsidRPr="001903E8">
        <w:t xml:space="preserve">, </w:t>
      </w:r>
      <w:proofErr w:type="spellStart"/>
      <w:r w:rsidRPr="001903E8">
        <w:t>xlsx</w:t>
      </w:r>
      <w:proofErr w:type="spellEnd"/>
      <w:r w:rsidRPr="001903E8">
        <w:t xml:space="preserve">, </w:t>
      </w:r>
      <w:proofErr w:type="spellStart"/>
      <w:r w:rsidRPr="001903E8">
        <w:t>rtf</w:t>
      </w:r>
      <w:proofErr w:type="spellEnd"/>
      <w:r w:rsidRPr="001903E8">
        <w:t>, если указанное ходатайство представляется в форме электронного документа.</w:t>
      </w:r>
    </w:p>
    <w:p w:rsidR="009B2937" w:rsidRPr="001903E8" w:rsidRDefault="0029019A" w:rsidP="001903E8">
      <w:r w:rsidRPr="001903E8"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9B2937" w:rsidRPr="001903E8" w:rsidRDefault="0029019A" w:rsidP="001903E8">
      <w:r w:rsidRPr="001903E8"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9B2937" w:rsidRPr="001903E8" w:rsidRDefault="0029019A" w:rsidP="001903E8">
      <w:r w:rsidRPr="001903E8"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</w:t>
      </w:r>
      <w:r w:rsidRPr="001903E8">
        <w:lastRenderedPageBreak/>
        <w:t xml:space="preserve">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1903E8">
        <w:t>ПО</w:t>
      </w:r>
      <w:proofErr w:type="gramEnd"/>
      <w:r w:rsidRPr="001903E8">
        <w:t>.</w:t>
      </w:r>
    </w:p>
    <w:p w:rsidR="009B2937" w:rsidRPr="001903E8" w:rsidRDefault="0029019A" w:rsidP="001903E8">
      <w:r w:rsidRPr="001903E8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9B2937" w:rsidRPr="001903E8" w:rsidRDefault="0029019A" w:rsidP="001903E8">
      <w:r w:rsidRPr="001903E8"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1903E8">
        <w:t>с</w:t>
      </w:r>
      <w:proofErr w:type="gramEnd"/>
      <w:r w:rsidRPr="001903E8">
        <w:t xml:space="preserve"> ссылкой на просмотр статистики по данной услуге.</w:t>
      </w:r>
    </w:p>
    <w:p w:rsidR="009B2937" w:rsidRPr="001903E8" w:rsidRDefault="0029019A" w:rsidP="001903E8">
      <w:r w:rsidRPr="001903E8"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B2937" w:rsidRPr="001903E8" w:rsidRDefault="0029019A" w:rsidP="001903E8">
      <w:r w:rsidRPr="001903E8"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B2937" w:rsidRPr="001903E8" w:rsidRDefault="0029019A" w:rsidP="001903E8">
      <w:bookmarkStart w:id="7" w:name="P322"/>
      <w:bookmarkEnd w:id="7"/>
      <w:r w:rsidRPr="001903E8">
        <w:t>3.1.Предоставление муниципальной услуги включает в себя следующие административные процедуры:</w:t>
      </w:r>
    </w:p>
    <w:p w:rsidR="009B2937" w:rsidRPr="001903E8" w:rsidRDefault="0029019A" w:rsidP="001903E8">
      <w:r w:rsidRPr="001903E8"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9B2937" w:rsidRPr="001903E8" w:rsidRDefault="0029019A" w:rsidP="001903E8">
      <w:r w:rsidRPr="001903E8"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9B2937" w:rsidRPr="001903E8" w:rsidRDefault="0029019A" w:rsidP="001903E8">
      <w:r w:rsidRPr="001903E8"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9B2937" w:rsidRPr="001903E8" w:rsidRDefault="0029019A" w:rsidP="001903E8">
      <w:r w:rsidRPr="001903E8">
        <w:t>3.1.4. Исправление допущенных опечаток и ошибок в выданных в результате предоставления муниципальной услуги документах.</w:t>
      </w:r>
      <w:bookmarkStart w:id="8" w:name="P332"/>
      <w:bookmarkEnd w:id="8"/>
    </w:p>
    <w:p w:rsidR="009B2937" w:rsidRPr="001903E8" w:rsidRDefault="0029019A" w:rsidP="001903E8">
      <w:r w:rsidRPr="001903E8">
        <w:t>Прием и регистрация заявления и документов</w:t>
      </w:r>
    </w:p>
    <w:p w:rsidR="009B2937" w:rsidRPr="001903E8" w:rsidRDefault="0029019A" w:rsidP="001903E8">
      <w:r w:rsidRPr="001903E8">
        <w:t>3.2.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9B2937" w:rsidRPr="001903E8" w:rsidRDefault="0029019A" w:rsidP="001903E8">
      <w:r w:rsidRPr="001903E8"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9B2937" w:rsidRPr="001903E8" w:rsidRDefault="0029019A" w:rsidP="001903E8">
      <w:r w:rsidRPr="001903E8">
        <w:lastRenderedPageBreak/>
        <w:t xml:space="preserve">3.4. </w:t>
      </w:r>
      <w:proofErr w:type="gramStart"/>
      <w:r w:rsidRPr="001903E8">
        <w:t>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9B2937" w:rsidRPr="001903E8" w:rsidRDefault="0029019A" w:rsidP="001903E8">
      <w:r w:rsidRPr="001903E8"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9B2937" w:rsidRPr="001903E8" w:rsidRDefault="0029019A" w:rsidP="001903E8">
      <w:r w:rsidRPr="001903E8"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9B2937" w:rsidRPr="001903E8" w:rsidRDefault="0029019A" w:rsidP="001903E8">
      <w:r w:rsidRPr="001903E8"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B2937" w:rsidRPr="001903E8" w:rsidRDefault="0029019A" w:rsidP="001903E8">
      <w:r w:rsidRPr="001903E8">
        <w:t>3.5.Заявителю в день поступления заявления:</w:t>
      </w:r>
    </w:p>
    <w:p w:rsidR="009B2937" w:rsidRPr="001903E8" w:rsidRDefault="0029019A" w:rsidP="001903E8">
      <w:r w:rsidRPr="001903E8"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9B2937" w:rsidRPr="001903E8" w:rsidRDefault="0029019A" w:rsidP="001903E8">
      <w:r w:rsidRPr="001903E8"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9B2937" w:rsidRPr="001903E8" w:rsidRDefault="0029019A" w:rsidP="001903E8">
      <w:r w:rsidRPr="001903E8"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9B2937" w:rsidRPr="001903E8" w:rsidRDefault="0029019A" w:rsidP="001903E8">
      <w:r w:rsidRPr="001903E8"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9B2937" w:rsidRPr="001903E8" w:rsidRDefault="0029019A" w:rsidP="001903E8">
      <w:r w:rsidRPr="001903E8"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9B2937" w:rsidRPr="001903E8" w:rsidRDefault="0029019A" w:rsidP="001903E8">
      <w:r w:rsidRPr="001903E8"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9B2937" w:rsidRPr="001903E8" w:rsidRDefault="0029019A" w:rsidP="001903E8">
      <w:r w:rsidRPr="001903E8"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9" w:name="P339"/>
      <w:bookmarkEnd w:id="9"/>
    </w:p>
    <w:p w:rsidR="009B2937" w:rsidRPr="001903E8" w:rsidRDefault="0029019A" w:rsidP="001903E8">
      <w:r w:rsidRPr="001903E8">
        <w:lastRenderedPageBreak/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9B2937" w:rsidRPr="001903E8" w:rsidRDefault="0029019A" w:rsidP="001903E8">
      <w:r w:rsidRPr="001903E8"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9B2937" w:rsidRPr="001903E8" w:rsidRDefault="0029019A" w:rsidP="001903E8">
      <w:r w:rsidRPr="001903E8"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9B2937" w:rsidRPr="001903E8" w:rsidRDefault="0029019A" w:rsidP="001903E8">
      <w:r w:rsidRPr="001903E8"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9B2937" w:rsidRPr="001903E8" w:rsidRDefault="0029019A" w:rsidP="001903E8">
      <w:proofErr w:type="gramStart"/>
      <w:r w:rsidRPr="001903E8"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1903E8">
        <w:t xml:space="preserve"> и передает на подпись Главе Администрации.</w:t>
      </w:r>
    </w:p>
    <w:p w:rsidR="009B2937" w:rsidRPr="001903E8" w:rsidRDefault="0029019A" w:rsidP="001903E8">
      <w:r w:rsidRPr="001903E8"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9B2937" w:rsidRPr="001903E8" w:rsidRDefault="0029019A" w:rsidP="001903E8">
      <w:r w:rsidRPr="001903E8">
        <w:t>-по адресу электронной почты заявителя;</w:t>
      </w:r>
    </w:p>
    <w:p w:rsidR="009B2937" w:rsidRPr="001903E8" w:rsidRDefault="0029019A" w:rsidP="001903E8">
      <w:r w:rsidRPr="001903E8">
        <w:t xml:space="preserve">-в личный кабинет заявителя в Едином портале или в КСПГМУ </w:t>
      </w:r>
      <w:proofErr w:type="gramStart"/>
      <w:r w:rsidRPr="001903E8">
        <w:t>ПО</w:t>
      </w:r>
      <w:proofErr w:type="gramEnd"/>
      <w:r w:rsidRPr="001903E8">
        <w:t>.</w:t>
      </w:r>
    </w:p>
    <w:p w:rsidR="009B2937" w:rsidRPr="001903E8" w:rsidRDefault="0029019A" w:rsidP="001903E8">
      <w:r w:rsidRPr="001903E8"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9B2937" w:rsidRPr="001903E8" w:rsidRDefault="0029019A" w:rsidP="001903E8">
      <w:r w:rsidRPr="001903E8"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9B2937" w:rsidRPr="001903E8" w:rsidRDefault="0029019A" w:rsidP="001903E8">
      <w:r w:rsidRPr="001903E8"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9B2937" w:rsidRPr="001903E8" w:rsidRDefault="0029019A" w:rsidP="001903E8">
      <w:r w:rsidRPr="001903E8"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1903E8">
        <w:t>документы</w:t>
      </w:r>
      <w:proofErr w:type="gramEnd"/>
      <w:r w:rsidRPr="001903E8"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9B2937" w:rsidRPr="001903E8" w:rsidRDefault="0029019A" w:rsidP="001903E8">
      <w:r w:rsidRPr="001903E8">
        <w:lastRenderedPageBreak/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9B2937" w:rsidRPr="001903E8" w:rsidRDefault="0029019A" w:rsidP="001903E8">
      <w:r w:rsidRPr="001903E8"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1903E8">
        <w:t>ПО</w:t>
      </w:r>
      <w:proofErr w:type="gramEnd"/>
      <w:r w:rsidRPr="001903E8">
        <w:t xml:space="preserve"> обновляется до статуса «принято».</w:t>
      </w:r>
    </w:p>
    <w:p w:rsidR="009B2937" w:rsidRPr="001903E8" w:rsidRDefault="0029019A" w:rsidP="001903E8">
      <w:r w:rsidRPr="001903E8"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9B2937" w:rsidRPr="001903E8" w:rsidRDefault="0029019A" w:rsidP="001903E8">
      <w:r w:rsidRPr="001903E8"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9B2937" w:rsidRPr="001903E8" w:rsidRDefault="0029019A" w:rsidP="001903E8">
      <w:r w:rsidRPr="001903E8">
        <w:t>3.13.Критерием принятия решения об отказе в приеме к рассмотрению заявления и документов является наличие оснований, предусмотренных пунктом 2.10 Административного регламента.</w:t>
      </w:r>
    </w:p>
    <w:p w:rsidR="009B2937" w:rsidRPr="001903E8" w:rsidRDefault="0029019A" w:rsidP="001903E8">
      <w:r w:rsidRPr="001903E8"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9B2937" w:rsidRPr="001903E8" w:rsidRDefault="0029019A" w:rsidP="001903E8">
      <w:r w:rsidRPr="001903E8">
        <w:t>3.14. Результатом административного действия являются:</w:t>
      </w:r>
    </w:p>
    <w:p w:rsidR="009B2937" w:rsidRPr="001903E8" w:rsidRDefault="0029019A" w:rsidP="001903E8">
      <w:r w:rsidRPr="001903E8"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9B2937" w:rsidRPr="001903E8" w:rsidRDefault="0029019A" w:rsidP="001903E8">
      <w:r w:rsidRPr="001903E8">
        <w:t>-решение о постановке на учет заявителя либо об отказе в постановке на учет заявителя.</w:t>
      </w:r>
    </w:p>
    <w:p w:rsidR="009B2937" w:rsidRPr="001903E8" w:rsidRDefault="0029019A" w:rsidP="001903E8">
      <w:r w:rsidRPr="001903E8">
        <w:t>3.15. Способом фиксации результата выполнения административной процедуры является:</w:t>
      </w:r>
    </w:p>
    <w:p w:rsidR="009B2937" w:rsidRPr="001903E8" w:rsidRDefault="0029019A" w:rsidP="001903E8">
      <w:r w:rsidRPr="001903E8">
        <w:t>-подписанное и зарегистрированное уведомление об отказе в приеме к рассмотрению заявления и документов;</w:t>
      </w:r>
    </w:p>
    <w:p w:rsidR="009B2937" w:rsidRPr="001903E8" w:rsidRDefault="0029019A" w:rsidP="001903E8">
      <w:r w:rsidRPr="001903E8">
        <w:t>-проект постановления Администрации о постановке на учет заявителя либо об отказе в постановке на учет заявителя.</w:t>
      </w:r>
    </w:p>
    <w:p w:rsidR="009B2937" w:rsidRPr="001903E8" w:rsidRDefault="0029019A" w:rsidP="001903E8">
      <w:r w:rsidRPr="001903E8">
        <w:t>3.16. Максимальный срок выполнения административного действия:</w:t>
      </w:r>
    </w:p>
    <w:p w:rsidR="009B2937" w:rsidRPr="001903E8" w:rsidRDefault="0029019A" w:rsidP="001903E8">
      <w:r w:rsidRPr="001903E8">
        <w:t>-при наличии основания, предусмотренного пунктом 2.10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9B2937" w:rsidRPr="001903E8" w:rsidRDefault="0029019A" w:rsidP="001903E8">
      <w:r w:rsidRPr="001903E8">
        <w:lastRenderedPageBreak/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9B2937" w:rsidRPr="001903E8" w:rsidRDefault="0029019A" w:rsidP="001903E8">
      <w:r w:rsidRPr="001903E8"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9B2937" w:rsidRPr="001903E8" w:rsidRDefault="0029019A" w:rsidP="001903E8">
      <w:r w:rsidRPr="001903E8">
        <w:t>3.17.</w:t>
      </w:r>
      <w:bookmarkStart w:id="10" w:name="P376"/>
      <w:bookmarkEnd w:id="10"/>
      <w:r w:rsidRPr="001903E8">
        <w:t xml:space="preserve">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9B2937" w:rsidRPr="001903E8" w:rsidRDefault="0029019A" w:rsidP="001903E8">
      <w:r w:rsidRPr="001903E8"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9B2937" w:rsidRPr="001903E8" w:rsidRDefault="0029019A" w:rsidP="001903E8">
      <w:r w:rsidRPr="001903E8"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9B2937" w:rsidRPr="001903E8" w:rsidRDefault="0029019A" w:rsidP="001903E8">
      <w:r w:rsidRPr="001903E8"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9B2937" w:rsidRPr="001903E8" w:rsidRDefault="0029019A" w:rsidP="001903E8">
      <w:r w:rsidRPr="001903E8"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9B2937" w:rsidRPr="001903E8" w:rsidRDefault="0029019A" w:rsidP="001903E8">
      <w:r w:rsidRPr="001903E8"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9B2937" w:rsidRPr="001903E8" w:rsidRDefault="0029019A" w:rsidP="001903E8">
      <w:r w:rsidRPr="001903E8">
        <w:t>Прибывший в назначенный день заявитель предъявляет документы, удостоверяющие личность.</w:t>
      </w:r>
    </w:p>
    <w:p w:rsidR="009B2937" w:rsidRPr="001903E8" w:rsidRDefault="0029019A" w:rsidP="001903E8">
      <w:r w:rsidRPr="001903E8"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9B2937" w:rsidRPr="001903E8" w:rsidRDefault="0029019A" w:rsidP="001903E8">
      <w:r w:rsidRPr="001903E8"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9B2937" w:rsidRPr="001903E8" w:rsidRDefault="0029019A" w:rsidP="001903E8">
      <w:r w:rsidRPr="001903E8">
        <w:t>В случае</w:t>
      </w:r>
      <w:proofErr w:type="gramStart"/>
      <w:r w:rsidRPr="001903E8">
        <w:t>,</w:t>
      </w:r>
      <w:proofErr w:type="gramEnd"/>
      <w:r w:rsidRPr="001903E8"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9B2937" w:rsidRPr="001903E8" w:rsidRDefault="0029019A" w:rsidP="001903E8">
      <w:r w:rsidRPr="001903E8">
        <w:lastRenderedPageBreak/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9B2937" w:rsidRPr="001903E8" w:rsidRDefault="0029019A" w:rsidP="001903E8">
      <w:proofErr w:type="gramStart"/>
      <w:r w:rsidRPr="001903E8"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9B2937" w:rsidRPr="001903E8" w:rsidRDefault="0029019A" w:rsidP="001903E8">
      <w:r w:rsidRPr="001903E8"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9B2937" w:rsidRPr="001903E8" w:rsidRDefault="0029019A" w:rsidP="001903E8">
      <w:r w:rsidRPr="001903E8"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9B2937" w:rsidRPr="001903E8" w:rsidRDefault="0029019A" w:rsidP="001903E8">
      <w:r w:rsidRPr="001903E8"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9B2937" w:rsidRPr="001903E8" w:rsidRDefault="0029019A" w:rsidP="001903E8">
      <w:r w:rsidRPr="001903E8">
        <w:t>Датой и временем постановки на учет считаются дата и время подачи заявителем заявления и документов.</w:t>
      </w:r>
    </w:p>
    <w:p w:rsidR="009B2937" w:rsidRPr="001903E8" w:rsidRDefault="0029019A" w:rsidP="001903E8">
      <w:r w:rsidRPr="001903E8">
        <w:t>3.21.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9B2937" w:rsidRPr="001903E8" w:rsidRDefault="0029019A" w:rsidP="001903E8">
      <w:proofErr w:type="gramStart"/>
      <w:r w:rsidRPr="001903E8"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9B2937" w:rsidRPr="001903E8" w:rsidRDefault="0029019A" w:rsidP="001903E8">
      <w:r w:rsidRPr="001903E8"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9B2937" w:rsidRPr="001903E8" w:rsidRDefault="0029019A" w:rsidP="001903E8">
      <w:r w:rsidRPr="001903E8">
        <w:t>Исправление допущенных опечаток и ошибок в выданных в результате предоставления муниципальной услуги документах</w:t>
      </w:r>
    </w:p>
    <w:p w:rsidR="009B2937" w:rsidRPr="001903E8" w:rsidRDefault="0029019A" w:rsidP="001903E8">
      <w:r w:rsidRPr="001903E8"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B2937" w:rsidRPr="001903E8" w:rsidRDefault="0029019A" w:rsidP="001903E8">
      <w:r w:rsidRPr="001903E8">
        <w:t>3.25. При обращении об исправлении технической ошибки заявитель представляет:</w:t>
      </w:r>
    </w:p>
    <w:p w:rsidR="009B2937" w:rsidRPr="001903E8" w:rsidRDefault="0029019A" w:rsidP="001903E8">
      <w:r w:rsidRPr="001903E8">
        <w:lastRenderedPageBreak/>
        <w:t>-заявление об исправлении технической ошибки;</w:t>
      </w:r>
    </w:p>
    <w:p w:rsidR="009B2937" w:rsidRPr="001903E8" w:rsidRDefault="0029019A" w:rsidP="001903E8">
      <w:r w:rsidRPr="001903E8"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B2937" w:rsidRPr="001903E8" w:rsidRDefault="0029019A" w:rsidP="001903E8">
      <w:r w:rsidRPr="001903E8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B2937" w:rsidRPr="001903E8" w:rsidRDefault="0029019A" w:rsidP="001903E8">
      <w:r w:rsidRPr="001903E8"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9B2937" w:rsidRPr="001903E8" w:rsidRDefault="0029019A" w:rsidP="001903E8">
      <w:r w:rsidRPr="001903E8"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B2937" w:rsidRPr="001903E8" w:rsidRDefault="0029019A" w:rsidP="001903E8">
      <w:r w:rsidRPr="001903E8"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9B2937" w:rsidRPr="001903E8" w:rsidRDefault="0029019A" w:rsidP="001903E8">
      <w:r w:rsidRPr="001903E8"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9B2937" w:rsidRPr="001903E8" w:rsidRDefault="0029019A" w:rsidP="001903E8">
      <w:proofErr w:type="gramStart"/>
      <w:r w:rsidRPr="001903E8"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B2937" w:rsidRPr="001903E8" w:rsidRDefault="0029019A" w:rsidP="001903E8">
      <w:proofErr w:type="gramStart"/>
      <w:r w:rsidRPr="001903E8"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9B2937" w:rsidRPr="001903E8" w:rsidRDefault="0029019A" w:rsidP="001903E8">
      <w:r w:rsidRPr="001903E8"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B2937" w:rsidRPr="001903E8" w:rsidRDefault="0029019A" w:rsidP="001903E8">
      <w:r w:rsidRPr="001903E8">
        <w:t xml:space="preserve">3.27. </w:t>
      </w:r>
      <w:proofErr w:type="gramStart"/>
      <w:r w:rsidRPr="001903E8"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9B2937" w:rsidRPr="001903E8" w:rsidRDefault="0029019A" w:rsidP="001903E8">
      <w:r w:rsidRPr="001903E8"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B2937" w:rsidRPr="001903E8" w:rsidRDefault="0029019A" w:rsidP="001903E8">
      <w:r w:rsidRPr="001903E8">
        <w:lastRenderedPageBreak/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9B2937" w:rsidRPr="001903E8" w:rsidRDefault="0029019A" w:rsidP="001903E8">
      <w:proofErr w:type="gramStart"/>
      <w:r w:rsidRPr="001903E8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B2937" w:rsidRPr="001903E8" w:rsidRDefault="0029019A" w:rsidP="001903E8">
      <w:r w:rsidRPr="001903E8">
        <w:t xml:space="preserve"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1903E8">
        <w:t>-р</w:t>
      </w:r>
      <w:proofErr w:type="gramEnd"/>
      <w:r w:rsidRPr="001903E8">
        <w:t>егистрация в системе документооборота:</w:t>
      </w:r>
    </w:p>
    <w:p w:rsidR="009B2937" w:rsidRPr="001903E8" w:rsidRDefault="0029019A" w:rsidP="001903E8">
      <w:r w:rsidRPr="001903E8"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9B2937" w:rsidRPr="001903E8" w:rsidRDefault="0029019A" w:rsidP="001903E8">
      <w:proofErr w:type="gramStart"/>
      <w:r w:rsidRPr="001903E8"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B2937" w:rsidRPr="001903E8" w:rsidRDefault="0029019A" w:rsidP="001903E8">
      <w:bookmarkStart w:id="11" w:name="P387"/>
      <w:bookmarkEnd w:id="11"/>
      <w:r w:rsidRPr="001903E8">
        <w:t>Особенности предоставления муниципальной услуги в МФЦ.</w:t>
      </w:r>
    </w:p>
    <w:p w:rsidR="009B2937" w:rsidRPr="001903E8" w:rsidRDefault="0029019A" w:rsidP="001903E8">
      <w:r w:rsidRPr="001903E8"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9B2937" w:rsidRPr="001903E8" w:rsidRDefault="0029019A" w:rsidP="001903E8">
      <w:r w:rsidRPr="001903E8">
        <w:t>Основанием для начала административной процедуры является поступление в МФЦ заявления и документов.</w:t>
      </w:r>
    </w:p>
    <w:p w:rsidR="009B2937" w:rsidRPr="001903E8" w:rsidRDefault="0029019A" w:rsidP="001903E8">
      <w:r w:rsidRPr="001903E8">
        <w:t>Специалист МФЦ принимает от заявителя заявление и документы и регистрирует их.</w:t>
      </w:r>
    </w:p>
    <w:p w:rsidR="009B2937" w:rsidRPr="001903E8" w:rsidRDefault="0029019A" w:rsidP="001903E8">
      <w:r w:rsidRPr="001903E8">
        <w:t>При приеме у заявителя заявления и документов специалист МФЦ:</w:t>
      </w:r>
    </w:p>
    <w:p w:rsidR="009B2937" w:rsidRPr="001903E8" w:rsidRDefault="0029019A" w:rsidP="001903E8">
      <w:r w:rsidRPr="001903E8">
        <w:t>-проверяет правильность заполнения заявления в соответствии с требованиями, установленными законодательством;</w:t>
      </w:r>
    </w:p>
    <w:p w:rsidR="009B2937" w:rsidRPr="001903E8" w:rsidRDefault="0029019A" w:rsidP="001903E8">
      <w:r w:rsidRPr="001903E8">
        <w:t xml:space="preserve">-выдает расписку о принятии заявления с описью представленных документов и указанием </w:t>
      </w:r>
      <w:proofErr w:type="gramStart"/>
      <w:r w:rsidRPr="001903E8">
        <w:t>срока получения результата предоставления муниципальной услуги</w:t>
      </w:r>
      <w:proofErr w:type="gramEnd"/>
      <w:r w:rsidRPr="001903E8">
        <w:t>.</w:t>
      </w:r>
      <w:r w:rsidR="00BD5B40" w:rsidRPr="001903E8">
        <w:t xml:space="preserve"> </w:t>
      </w:r>
      <w:r w:rsidRPr="001903E8">
        <w:t>Срок выполнения данного административного действия не более 30 минут.</w:t>
      </w:r>
    </w:p>
    <w:p w:rsidR="009B2937" w:rsidRPr="001903E8" w:rsidRDefault="0029019A" w:rsidP="001903E8">
      <w:r w:rsidRPr="001903E8"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9B2937" w:rsidRPr="001903E8" w:rsidRDefault="0029019A" w:rsidP="001903E8">
      <w:r w:rsidRPr="001903E8"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9B2937" w:rsidRPr="001903E8" w:rsidRDefault="0029019A" w:rsidP="001903E8">
      <w:r w:rsidRPr="001903E8">
        <w:lastRenderedPageBreak/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9B2937" w:rsidRPr="001903E8" w:rsidRDefault="0029019A" w:rsidP="001903E8">
      <w:r w:rsidRPr="001903E8">
        <w:t>Результат предоставления муниципальной услуги направляется заявителю одним из способов, указанным им в заявлении.</w:t>
      </w:r>
    </w:p>
    <w:p w:rsidR="009B2937" w:rsidRPr="001903E8" w:rsidRDefault="0029019A" w:rsidP="001903E8">
      <w:r w:rsidRPr="001903E8"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9B2937" w:rsidRPr="001903E8" w:rsidRDefault="0029019A" w:rsidP="001903E8">
      <w:r w:rsidRPr="001903E8">
        <w:t xml:space="preserve">В случае неявки заявителя в МФЦ в течение 30 дней со дня </w:t>
      </w:r>
      <w:proofErr w:type="gramStart"/>
      <w:r w:rsidRPr="001903E8">
        <w:t>окончания срока получения результата предоставления муниципальной</w:t>
      </w:r>
      <w:proofErr w:type="gramEnd"/>
      <w:r w:rsidRPr="001903E8">
        <w:t xml:space="preserve"> услуги, МФЦ курьером отправляет документы в Администрацию под подпись с сопроводительным письмом.</w:t>
      </w:r>
    </w:p>
    <w:p w:rsidR="009B2937" w:rsidRPr="001903E8" w:rsidRDefault="009B2937" w:rsidP="001903E8"/>
    <w:p w:rsidR="009B2937" w:rsidRPr="001903E8" w:rsidRDefault="0029019A" w:rsidP="001903E8">
      <w:pPr>
        <w:jc w:val="right"/>
      </w:pPr>
      <w:r w:rsidRPr="001903E8">
        <w:t>Приложение 1</w:t>
      </w:r>
    </w:p>
    <w:p w:rsidR="009B2937" w:rsidRPr="001903E8" w:rsidRDefault="0029019A" w:rsidP="001903E8">
      <w:pPr>
        <w:jc w:val="right"/>
      </w:pPr>
      <w:r w:rsidRPr="001903E8">
        <w:t>к административному регламенту</w:t>
      </w:r>
    </w:p>
    <w:p w:rsidR="009B2937" w:rsidRPr="001903E8" w:rsidRDefault="0029019A" w:rsidP="001903E8">
      <w:pPr>
        <w:jc w:val="right"/>
      </w:pPr>
      <w:r w:rsidRPr="001903E8">
        <w:t>предоставления муниципальной услуги</w:t>
      </w:r>
    </w:p>
    <w:p w:rsidR="009B2937" w:rsidRPr="001903E8" w:rsidRDefault="0029019A" w:rsidP="001903E8">
      <w:pPr>
        <w:jc w:val="right"/>
      </w:pPr>
      <w:r w:rsidRPr="001903E8">
        <w:t>«Постановка на учет граждан, имеющих трех и более детей, имеющих право</w:t>
      </w:r>
      <w:r w:rsidR="001903E8" w:rsidRPr="001903E8">
        <w:t xml:space="preserve"> </w:t>
      </w:r>
      <w:proofErr w:type="gramStart"/>
      <w:r w:rsidRPr="001903E8">
        <w:t>на</w:t>
      </w:r>
      <w:proofErr w:type="gramEnd"/>
    </w:p>
    <w:p w:rsidR="009B2937" w:rsidRPr="001903E8" w:rsidRDefault="0029019A" w:rsidP="001903E8">
      <w:pPr>
        <w:jc w:val="right"/>
      </w:pPr>
      <w:r w:rsidRPr="001903E8">
        <w:t>предоставление земельных участков в собственность бесплатно,</w:t>
      </w:r>
    </w:p>
    <w:p w:rsidR="009B2937" w:rsidRPr="001903E8" w:rsidRDefault="0029019A" w:rsidP="001903E8">
      <w:pPr>
        <w:jc w:val="right"/>
      </w:pPr>
      <w:r w:rsidRPr="001903E8">
        <w:t>для индивидуального жилищного строительства»</w:t>
      </w:r>
    </w:p>
    <w:p w:rsidR="009B2937" w:rsidRPr="001903E8" w:rsidRDefault="009B2937" w:rsidP="001903E8"/>
    <w:p w:rsidR="009B2937" w:rsidRPr="001903E8" w:rsidRDefault="0029019A" w:rsidP="001903E8">
      <w:pPr>
        <w:jc w:val="right"/>
      </w:pPr>
      <w:r w:rsidRPr="001903E8">
        <w:t>Форма заявления</w:t>
      </w:r>
    </w:p>
    <w:p w:rsidR="009B2937" w:rsidRPr="001903E8" w:rsidRDefault="0029019A" w:rsidP="001903E8">
      <w:pPr>
        <w:jc w:val="right"/>
      </w:pPr>
      <w:r w:rsidRPr="001903E8">
        <w:t>Главе администрации</w:t>
      </w:r>
    </w:p>
    <w:p w:rsidR="009B2937" w:rsidRPr="001903E8" w:rsidRDefault="0029019A" w:rsidP="001903E8">
      <w:pPr>
        <w:jc w:val="right"/>
      </w:pPr>
      <w:r w:rsidRPr="001903E8">
        <w:t>______________________</w:t>
      </w:r>
      <w:r w:rsidR="001903E8" w:rsidRPr="001903E8">
        <w:t xml:space="preserve"> </w:t>
      </w:r>
      <w:r w:rsidRPr="001903E8">
        <w:t>сельсовета Мокшанского района Пензенской области</w:t>
      </w:r>
    </w:p>
    <w:p w:rsidR="009B2937" w:rsidRPr="001903E8" w:rsidRDefault="0029019A" w:rsidP="001903E8">
      <w:pPr>
        <w:jc w:val="right"/>
      </w:pPr>
      <w:r w:rsidRPr="001903E8">
        <w:t>от ________________________________</w:t>
      </w:r>
    </w:p>
    <w:p w:rsidR="009B2937" w:rsidRPr="001903E8" w:rsidRDefault="0029019A" w:rsidP="001903E8">
      <w:pPr>
        <w:jc w:val="right"/>
      </w:pPr>
      <w:r w:rsidRPr="001903E8">
        <w:t>(фамилия, имя, отчество (при наличии) заявителя</w:t>
      </w:r>
      <w:proofErr w:type="gramStart"/>
      <w:r w:rsidRPr="001903E8">
        <w:t>)д</w:t>
      </w:r>
      <w:proofErr w:type="gramEnd"/>
      <w:r w:rsidRPr="001903E8">
        <w:t>ата рождения: _____________________</w:t>
      </w:r>
    </w:p>
    <w:p w:rsidR="009B2937" w:rsidRPr="001903E8" w:rsidRDefault="0029019A" w:rsidP="001903E8">
      <w:pPr>
        <w:jc w:val="right"/>
      </w:pPr>
      <w:r w:rsidRPr="001903E8">
        <w:t>паспортные данные: _________________</w:t>
      </w:r>
    </w:p>
    <w:p w:rsidR="009B2937" w:rsidRPr="001903E8" w:rsidRDefault="0029019A" w:rsidP="001903E8">
      <w:pPr>
        <w:jc w:val="right"/>
      </w:pPr>
      <w:r w:rsidRPr="001903E8">
        <w:t>выдан _____________________________</w:t>
      </w:r>
    </w:p>
    <w:p w:rsidR="009B2937" w:rsidRPr="001903E8" w:rsidRDefault="0029019A" w:rsidP="001903E8">
      <w:pPr>
        <w:jc w:val="right"/>
      </w:pPr>
      <w:r w:rsidRPr="001903E8">
        <w:t>адрес регистрации: __________________</w:t>
      </w:r>
    </w:p>
    <w:p w:rsidR="009B2937" w:rsidRPr="001903E8" w:rsidRDefault="0029019A" w:rsidP="001903E8">
      <w:pPr>
        <w:jc w:val="right"/>
      </w:pPr>
      <w:r w:rsidRPr="001903E8">
        <w:t>тел.: ______________________________</w:t>
      </w:r>
    </w:p>
    <w:p w:rsidR="009B2937" w:rsidRPr="001903E8" w:rsidRDefault="0029019A" w:rsidP="001903E8">
      <w:pPr>
        <w:jc w:val="right"/>
      </w:pPr>
      <w:r w:rsidRPr="001903E8">
        <w:t>адрес электронной почты: ___________</w:t>
      </w:r>
    </w:p>
    <w:p w:rsidR="009B2937" w:rsidRPr="001903E8" w:rsidRDefault="009B2937" w:rsidP="001903E8">
      <w:pPr>
        <w:jc w:val="right"/>
      </w:pPr>
    </w:p>
    <w:p w:rsidR="009B2937" w:rsidRPr="001903E8" w:rsidRDefault="0029019A" w:rsidP="001903E8">
      <w:pPr>
        <w:jc w:val="center"/>
      </w:pPr>
      <w:r w:rsidRPr="001903E8">
        <w:lastRenderedPageBreak/>
        <w:t>ЗАЯВЛЕНИЕ</w:t>
      </w:r>
    </w:p>
    <w:p w:rsidR="009B2937" w:rsidRPr="001903E8" w:rsidRDefault="0029019A" w:rsidP="001903E8">
      <w:pPr>
        <w:jc w:val="center"/>
      </w:pPr>
      <w:r w:rsidRPr="001903E8">
        <w:t>о постановке на учет</w:t>
      </w:r>
    </w:p>
    <w:p w:rsidR="009B2937" w:rsidRPr="001903E8" w:rsidRDefault="009B2937" w:rsidP="001903E8">
      <w:pPr>
        <w:jc w:val="center"/>
      </w:pPr>
    </w:p>
    <w:p w:rsidR="009B2937" w:rsidRPr="001903E8" w:rsidRDefault="0029019A" w:rsidP="001903E8">
      <w:r w:rsidRPr="001903E8">
        <w:t xml:space="preserve">Прошу Вас поставить </w:t>
      </w:r>
      <w:proofErr w:type="gramStart"/>
      <w:r w:rsidRPr="001903E8"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1903E8">
        <w:t xml:space="preserve">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9B2937" w:rsidRPr="001903E8" w:rsidRDefault="0029019A" w:rsidP="001903E8">
      <w:r w:rsidRPr="001903E8">
        <w:t>(изменения в ред. постановления администрации ______________________</w:t>
      </w:r>
      <w:r w:rsidR="001903E8" w:rsidRPr="001903E8">
        <w:t xml:space="preserve"> </w:t>
      </w:r>
      <w:r w:rsidRPr="001903E8">
        <w:t xml:space="preserve">сельсовета Мокшанского района Пензенской области </w:t>
      </w:r>
      <w:hyperlink r:id="rId13" w:tooltip="https://pravo-search.minjust.ru/bigs/showDocument.html?id=32C6175E-268B-4F00-860D-4BA2A6E3027A" w:history="1">
        <w:r w:rsidRPr="001903E8">
          <w:rPr>
            <w:rStyle w:val="afb"/>
          </w:rPr>
          <w:t>от 19.07.2024 № 48</w:t>
        </w:r>
      </w:hyperlink>
      <w:r w:rsidRPr="001903E8">
        <w:t>)</w:t>
      </w:r>
    </w:p>
    <w:p w:rsidR="009B2937" w:rsidRPr="001903E8" w:rsidRDefault="0029019A" w:rsidP="001903E8">
      <w:r w:rsidRPr="001903E8">
        <w:t>1._______________________________________________________________________,</w:t>
      </w:r>
    </w:p>
    <w:p w:rsidR="009B2937" w:rsidRPr="001903E8" w:rsidRDefault="0029019A" w:rsidP="001903E8">
      <w:r w:rsidRPr="001903E8">
        <w:t>(ФИО, дата рождения, степень родства)</w:t>
      </w:r>
    </w:p>
    <w:p w:rsidR="009B2937" w:rsidRPr="001903E8" w:rsidRDefault="0029019A" w:rsidP="001903E8">
      <w:r w:rsidRPr="001903E8">
        <w:t>2._______________________________________________________________________,</w:t>
      </w:r>
    </w:p>
    <w:p w:rsidR="009B2937" w:rsidRPr="001903E8" w:rsidRDefault="0029019A" w:rsidP="001903E8">
      <w:r w:rsidRPr="001903E8">
        <w:t>(ФИО, дата рождения, степень родства)</w:t>
      </w:r>
    </w:p>
    <w:p w:rsidR="009B2937" w:rsidRPr="001903E8" w:rsidRDefault="0029019A" w:rsidP="001903E8">
      <w:r w:rsidRPr="001903E8">
        <w:t>3._______________________________________________________________________,</w:t>
      </w:r>
    </w:p>
    <w:p w:rsidR="009B2937" w:rsidRPr="001903E8" w:rsidRDefault="0029019A" w:rsidP="001903E8">
      <w:r w:rsidRPr="001903E8">
        <w:t>(ФИО, дата рождения, степень родства)</w:t>
      </w:r>
    </w:p>
    <w:p w:rsidR="009B2937" w:rsidRPr="001903E8" w:rsidRDefault="0029019A" w:rsidP="001903E8">
      <w:r w:rsidRPr="001903E8">
        <w:t>Цель использования земельного участка – для индивидуального жилищного строительства.</w:t>
      </w:r>
    </w:p>
    <w:p w:rsidR="009B2937" w:rsidRPr="001903E8" w:rsidRDefault="0029019A" w:rsidP="001903E8">
      <w:r w:rsidRPr="001903E8"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9154"/>
      </w:tblGrid>
      <w:tr w:rsidR="009B2937" w:rsidRPr="001903E8" w:rsidTr="00F63890">
        <w:trPr>
          <w:jc w:val="center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>1.</w:t>
            </w:r>
          </w:p>
        </w:tc>
        <w:tc>
          <w:tcPr>
            <w:tcW w:w="4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1903E8">
              <w:t>ПО</w:t>
            </w:r>
            <w:proofErr w:type="gramEnd"/>
          </w:p>
        </w:tc>
      </w:tr>
      <w:tr w:rsidR="009B2937" w:rsidRPr="001903E8" w:rsidTr="00F63890">
        <w:trPr>
          <w:jc w:val="center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>2.</w:t>
            </w:r>
          </w:p>
        </w:tc>
        <w:tc>
          <w:tcPr>
            <w:tcW w:w="4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B2937" w:rsidRPr="001903E8" w:rsidTr="00F63890">
        <w:trPr>
          <w:jc w:val="center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>3.</w:t>
            </w:r>
          </w:p>
        </w:tc>
        <w:tc>
          <w:tcPr>
            <w:tcW w:w="4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9B2937" w:rsidRPr="001903E8" w:rsidTr="00F63890">
        <w:trPr>
          <w:jc w:val="center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>4.</w:t>
            </w:r>
          </w:p>
        </w:tc>
        <w:tc>
          <w:tcPr>
            <w:tcW w:w="4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9B2937" w:rsidRPr="001903E8" w:rsidTr="00F63890">
        <w:trPr>
          <w:jc w:val="center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>5.</w:t>
            </w:r>
          </w:p>
        </w:tc>
        <w:tc>
          <w:tcPr>
            <w:tcW w:w="4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9B2937" w:rsidRPr="001903E8" w:rsidTr="00F63890">
        <w:trPr>
          <w:jc w:val="center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>6.</w:t>
            </w:r>
          </w:p>
        </w:tc>
        <w:tc>
          <w:tcPr>
            <w:tcW w:w="4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1903E8" w:rsidRDefault="0029019A" w:rsidP="001903E8">
            <w:r w:rsidRPr="001903E8"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9B2937" w:rsidRPr="001903E8" w:rsidRDefault="0029019A" w:rsidP="001903E8">
      <w:bookmarkStart w:id="12" w:name="P596"/>
      <w:bookmarkEnd w:id="12"/>
      <w:r w:rsidRPr="001903E8">
        <w:t>Приложение:</w:t>
      </w:r>
    </w:p>
    <w:p w:rsidR="009B2937" w:rsidRPr="001903E8" w:rsidRDefault="0029019A" w:rsidP="001903E8">
      <w:r w:rsidRPr="001903E8">
        <w:t>Дата Подпись заявителя</w:t>
      </w:r>
      <w:bookmarkStart w:id="13" w:name="_GoBack"/>
      <w:bookmarkEnd w:id="13"/>
    </w:p>
    <w:sectPr w:rsidR="009B2937" w:rsidRPr="0019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7F0" w:rsidRDefault="009657F0">
      <w:pPr>
        <w:spacing w:after="0" w:line="240" w:lineRule="auto"/>
      </w:pPr>
      <w:r>
        <w:separator/>
      </w:r>
    </w:p>
  </w:endnote>
  <w:endnote w:type="continuationSeparator" w:id="0">
    <w:p w:rsidR="009657F0" w:rsidRDefault="0096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7F0" w:rsidRDefault="009657F0">
      <w:pPr>
        <w:spacing w:after="0" w:line="240" w:lineRule="auto"/>
      </w:pPr>
      <w:r>
        <w:separator/>
      </w:r>
    </w:p>
  </w:footnote>
  <w:footnote w:type="continuationSeparator" w:id="0">
    <w:p w:rsidR="009657F0" w:rsidRDefault="00965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13EDE"/>
    <w:multiLevelType w:val="hybridMultilevel"/>
    <w:tmpl w:val="2924B166"/>
    <w:lvl w:ilvl="0" w:tplc="255CB0A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A30E4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A464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5AEE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46C0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CC08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801D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A056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F47C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54453020"/>
    <w:multiLevelType w:val="hybridMultilevel"/>
    <w:tmpl w:val="146A8408"/>
    <w:lvl w:ilvl="0" w:tplc="BE7E6E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D3A2B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7602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B453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0274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8EE25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3FCD0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148A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F85F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572D2560"/>
    <w:multiLevelType w:val="hybridMultilevel"/>
    <w:tmpl w:val="0470B344"/>
    <w:lvl w:ilvl="0" w:tplc="CB82CF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BF426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70C47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5A12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0225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C2D7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D2B0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E7C19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7C32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686400E3"/>
    <w:multiLevelType w:val="hybridMultilevel"/>
    <w:tmpl w:val="4D3C8960"/>
    <w:lvl w:ilvl="0" w:tplc="9B324A2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E1EB9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ACF4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9AA5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3094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ECF1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1449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A4B5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8A70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937"/>
    <w:rsid w:val="001903E8"/>
    <w:rsid w:val="0029019A"/>
    <w:rsid w:val="00514C48"/>
    <w:rsid w:val="00722237"/>
    <w:rsid w:val="009657F0"/>
    <w:rsid w:val="009B2937"/>
    <w:rsid w:val="00A75056"/>
    <w:rsid w:val="00BD5B40"/>
    <w:rsid w:val="00DD14DA"/>
    <w:rsid w:val="00EC6F72"/>
    <w:rsid w:val="00F6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DDDDD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F1F1" w:themeColor="accent1" w:themeTint="67"/>
        <w:left w:val="single" w:sz="4" w:space="0" w:color="F1F1F1" w:themeColor="accent1" w:themeTint="67"/>
        <w:bottom w:val="single" w:sz="4" w:space="0" w:color="F1F1F1" w:themeColor="accent1" w:themeTint="67"/>
        <w:right w:val="single" w:sz="4" w:space="0" w:color="F1F1F1" w:themeColor="accent1" w:themeTint="67"/>
        <w:insideH w:val="single" w:sz="4" w:space="0" w:color="F1F1F1" w:themeColor="accent1" w:themeTint="67"/>
        <w:insideV w:val="single" w:sz="4" w:space="0" w:color="F1F1F1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BEBEB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F1F1" w:themeColor="accent1" w:themeTint="67"/>
          <w:left w:val="single" w:sz="4" w:space="0" w:color="F1F1F1" w:themeColor="accent1" w:themeTint="67"/>
          <w:bottom w:val="single" w:sz="4" w:space="0" w:color="F1F1F1" w:themeColor="accent1" w:themeTint="67"/>
          <w:right w:val="single" w:sz="4" w:space="0" w:color="F1F1F1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DFDF" w:themeColor="accent2" w:themeTint="67"/>
        <w:left w:val="single" w:sz="4" w:space="0" w:color="DFDFDF" w:themeColor="accent2" w:themeTint="67"/>
        <w:bottom w:val="single" w:sz="4" w:space="0" w:color="DFDFDF" w:themeColor="accent2" w:themeTint="67"/>
        <w:right w:val="single" w:sz="4" w:space="0" w:color="DFDFDF" w:themeColor="accent2" w:themeTint="67"/>
        <w:insideH w:val="single" w:sz="4" w:space="0" w:color="DFDFDF" w:themeColor="accent2" w:themeTint="67"/>
        <w:insideV w:val="single" w:sz="4" w:space="0" w:color="DFDFD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2D2D2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DFDF" w:themeColor="accent2" w:themeTint="67"/>
          <w:left w:val="single" w:sz="4" w:space="0" w:color="DFDFDF" w:themeColor="accent2" w:themeTint="67"/>
          <w:bottom w:val="single" w:sz="4" w:space="0" w:color="DFDFDF" w:themeColor="accent2" w:themeTint="67"/>
          <w:right w:val="single" w:sz="4" w:space="0" w:color="DFDFDF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3" w:themeTint="67"/>
        <w:left w:val="single" w:sz="4" w:space="0" w:color="D4D4D4" w:themeColor="accent3" w:themeTint="67"/>
        <w:bottom w:val="single" w:sz="4" w:space="0" w:color="D4D4D4" w:themeColor="accent3" w:themeTint="67"/>
        <w:right w:val="single" w:sz="4" w:space="0" w:color="D4D4D4" w:themeColor="accent3" w:themeTint="67"/>
        <w:insideH w:val="single" w:sz="4" w:space="0" w:color="D4D4D4" w:themeColor="accent3" w:themeTint="67"/>
        <w:insideV w:val="single" w:sz="4" w:space="0" w:color="D4D4D4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1C1C1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4D4D4" w:themeColor="accent3" w:themeTint="67"/>
          <w:left w:val="single" w:sz="4" w:space="0" w:color="D4D4D4" w:themeColor="accent3" w:themeTint="67"/>
          <w:bottom w:val="single" w:sz="4" w:space="0" w:color="D4D4D4" w:themeColor="accent3" w:themeTint="67"/>
          <w:right w:val="single" w:sz="4" w:space="0" w:color="D4D4D4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B4B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accent5" w:themeTint="67"/>
        <w:left w:val="single" w:sz="4" w:space="0" w:color="BEBEBE" w:themeColor="accent5" w:themeTint="67"/>
        <w:bottom w:val="single" w:sz="4" w:space="0" w:color="BEBEBE" w:themeColor="accent5" w:themeTint="67"/>
        <w:right w:val="single" w:sz="4" w:space="0" w:color="BEBEBE" w:themeColor="accent5" w:themeTint="67"/>
        <w:insideH w:val="single" w:sz="4" w:space="0" w:color="BEBEBE" w:themeColor="accent5" w:themeTint="67"/>
        <w:insideV w:val="single" w:sz="4" w:space="0" w:color="BEBEB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1A1A1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BEBE" w:themeColor="accent5" w:themeTint="67"/>
          <w:left w:val="single" w:sz="4" w:space="0" w:color="BEBEBE" w:themeColor="accent5" w:themeTint="67"/>
          <w:bottom w:val="single" w:sz="4" w:space="0" w:color="BEBEBE" w:themeColor="accent5" w:themeTint="67"/>
          <w:right w:val="single" w:sz="4" w:space="0" w:color="BEBEB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7"/>
        <w:left w:val="single" w:sz="4" w:space="0" w:color="B7B7B7" w:themeColor="accent6" w:themeTint="67"/>
        <w:bottom w:val="single" w:sz="4" w:space="0" w:color="B7B7B7" w:themeColor="accent6" w:themeTint="67"/>
        <w:right w:val="single" w:sz="4" w:space="0" w:color="B7B7B7" w:themeColor="accent6" w:themeTint="67"/>
        <w:insideH w:val="single" w:sz="4" w:space="0" w:color="B7B7B7" w:themeColor="accent6" w:themeTint="67"/>
        <w:insideV w:val="single" w:sz="4" w:space="0" w:color="B7B7B7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6969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B7B7" w:themeColor="accent6" w:themeTint="67"/>
          <w:left w:val="single" w:sz="4" w:space="0" w:color="B7B7B7" w:themeColor="accent6" w:themeTint="67"/>
          <w:bottom w:val="single" w:sz="4" w:space="0" w:color="B7B7B7" w:themeColor="accent6" w:themeTint="67"/>
          <w:right w:val="single" w:sz="4" w:space="0" w:color="B7B7B7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FDFDF" w:themeColor="accent1" w:themeTint="EA"/>
        <w:insideH w:val="single" w:sz="4" w:space="0" w:color="DFDFDF" w:themeColor="accent1" w:themeTint="EA"/>
        <w:insideV w:val="single" w:sz="4" w:space="0" w:color="DFDFD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FDFDF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FDFDF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1D1D1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69696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B2B2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5F5F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D4D4D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FDFDF" w:themeColor="accent1" w:themeTint="EA"/>
        <w:insideH w:val="single" w:sz="4" w:space="0" w:color="DFDFDF" w:themeColor="accent1" w:themeTint="EA"/>
        <w:insideV w:val="single" w:sz="4" w:space="0" w:color="DFDFD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left w:val="single" w:sz="4" w:space="0" w:color="EBEBEB" w:themeColor="accent1" w:themeTint="90"/>
        <w:bottom w:val="single" w:sz="4" w:space="0" w:color="EBEBEB" w:themeColor="accent1" w:themeTint="90"/>
        <w:right w:val="single" w:sz="4" w:space="0" w:color="EBEBEB" w:themeColor="accent1" w:themeTint="90"/>
        <w:insideH w:val="single" w:sz="4" w:space="0" w:color="EBEBEB" w:themeColor="accent1" w:themeTint="90"/>
        <w:insideV w:val="single" w:sz="4" w:space="0" w:color="EBEBE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FDFDF" w:themeColor="accent1" w:themeTint="EA"/>
          <w:left w:val="single" w:sz="4" w:space="0" w:color="DFDFDF" w:themeColor="accent1" w:themeTint="EA"/>
          <w:bottom w:val="single" w:sz="4" w:space="0" w:color="DFDFDF" w:themeColor="accent1" w:themeTint="EA"/>
          <w:right w:val="single" w:sz="4" w:space="0" w:color="DFDFDF" w:themeColor="accent1" w:themeTint="EA"/>
        </w:tcBorders>
        <w:shd w:val="clear" w:color="DFDFDF" w:themeColor="accent1" w:themeTint="EA" w:fill="DFDFD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DFDFDF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2" w:fill="F8F8F8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2" w:fill="F8F8F8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left w:val="single" w:sz="4" w:space="0" w:color="D3D3D3" w:themeColor="accent2" w:themeTint="90"/>
        <w:bottom w:val="single" w:sz="4" w:space="0" w:color="D3D3D3" w:themeColor="accent2" w:themeTint="90"/>
        <w:right w:val="single" w:sz="4" w:space="0" w:color="D3D3D3" w:themeColor="accent2" w:themeTint="90"/>
        <w:insideH w:val="single" w:sz="4" w:space="0" w:color="D3D3D3" w:themeColor="accent2" w:themeTint="90"/>
        <w:insideV w:val="single" w:sz="4" w:space="0" w:color="D3D3D3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1D1D1" w:themeColor="accent2" w:themeTint="97"/>
          <w:left w:val="single" w:sz="4" w:space="0" w:color="D1D1D1" w:themeColor="accent2" w:themeTint="97"/>
          <w:bottom w:val="single" w:sz="4" w:space="0" w:color="D1D1D1" w:themeColor="accent2" w:themeTint="97"/>
          <w:right w:val="single" w:sz="4" w:space="0" w:color="D1D1D1" w:themeColor="accent2" w:themeTint="97"/>
        </w:tcBorders>
        <w:shd w:val="clear" w:color="D1D1D1" w:themeColor="accent2" w:themeTint="97" w:fill="D1D1D1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1D1D1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left w:val="single" w:sz="4" w:space="0" w:color="C3C3C3" w:themeColor="accent3" w:themeTint="90"/>
        <w:bottom w:val="single" w:sz="4" w:space="0" w:color="C3C3C3" w:themeColor="accent3" w:themeTint="90"/>
        <w:right w:val="single" w:sz="4" w:space="0" w:color="C3C3C3" w:themeColor="accent3" w:themeTint="90"/>
        <w:insideH w:val="single" w:sz="4" w:space="0" w:color="C3C3C3" w:themeColor="accent3" w:themeTint="90"/>
        <w:insideV w:val="single" w:sz="4" w:space="0" w:color="C3C3C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69696" w:themeColor="accent3" w:themeTint="FE"/>
          <w:left w:val="single" w:sz="4" w:space="0" w:color="969696" w:themeColor="accent3" w:themeTint="FE"/>
          <w:bottom w:val="single" w:sz="4" w:space="0" w:color="969696" w:themeColor="accent3" w:themeTint="FE"/>
          <w:right w:val="single" w:sz="4" w:space="0" w:color="969696" w:themeColor="accent3" w:themeTint="FE"/>
        </w:tcBorders>
        <w:shd w:val="clear" w:color="969696" w:themeColor="accent3" w:themeTint="FE" w:fill="96969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left w:val="single" w:sz="4" w:space="0" w:color="B7B7B7" w:themeColor="accent4" w:themeTint="90"/>
        <w:bottom w:val="single" w:sz="4" w:space="0" w:color="B7B7B7" w:themeColor="accent4" w:themeTint="90"/>
        <w:right w:val="single" w:sz="4" w:space="0" w:color="B7B7B7" w:themeColor="accent4" w:themeTint="90"/>
        <w:insideH w:val="single" w:sz="4" w:space="0" w:color="B7B7B7" w:themeColor="accent4" w:themeTint="90"/>
        <w:insideV w:val="single" w:sz="4" w:space="0" w:color="B7B7B7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B2B2" w:themeColor="accent4" w:themeTint="9A"/>
          <w:left w:val="single" w:sz="4" w:space="0" w:color="B2B2B2" w:themeColor="accent4" w:themeTint="9A"/>
          <w:bottom w:val="single" w:sz="4" w:space="0" w:color="B2B2B2" w:themeColor="accent4" w:themeTint="9A"/>
          <w:right w:val="single" w:sz="4" w:space="0" w:color="B2B2B2" w:themeColor="accent4" w:themeTint="9A"/>
        </w:tcBorders>
        <w:shd w:val="clear" w:color="B2B2B2" w:themeColor="accent4" w:themeTint="9A" w:fill="B2B2B2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left w:val="single" w:sz="4" w:space="0" w:color="A4A4A4" w:themeColor="accent5" w:themeTint="90"/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  <w:insideV w:val="single" w:sz="4" w:space="0" w:color="A4A4A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</w:tcBorders>
        <w:shd w:val="clear" w:color="5F5F5F" w:themeColor="accent5" w:fill="5F5F5F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left w:val="single" w:sz="4" w:space="0" w:color="9A9A9A" w:themeColor="accent6" w:themeTint="90"/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  <w:insideV w:val="single" w:sz="4" w:space="0" w:color="9A9A9A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</w:tcBorders>
        <w:shd w:val="clear" w:color="4D4D4D" w:themeColor="accent6" w:fill="4D4D4D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8F8F8" w:themeColor="accent1" w:themeTint="34" w:fill="F8F8F8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DDDDDD" w:themeColor="accent1" w:fill="DDDDD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band1Vert">
      <w:tblPr/>
      <w:tcPr>
        <w:shd w:val="clear" w:color="EFEFEF" w:themeColor="accent1" w:themeTint="75" w:fill="EFEFEF" w:themeFill="accent1" w:themeFillTint="75"/>
      </w:tcPr>
    </w:tblStylePr>
    <w:tblStylePr w:type="band1Horz">
      <w:tblPr/>
      <w:tcPr>
        <w:shd w:val="clear" w:color="EFEFEF" w:themeColor="accent1" w:themeTint="75" w:fill="EFEFEF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FEFEF" w:themeColor="accent2" w:themeTint="32" w:fill="EFEFEF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2B2B2" w:themeColor="accent2" w:fill="B2B2B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band1Vert">
      <w:tblPr/>
      <w:tcPr>
        <w:shd w:val="clear" w:color="DBDBDB" w:themeColor="accent2" w:themeTint="75" w:fill="DBDBDB" w:themeFill="accent2" w:themeFillTint="75"/>
      </w:tcPr>
    </w:tblStylePr>
    <w:tblStylePr w:type="band1Horz">
      <w:tblPr/>
      <w:tcPr>
        <w:shd w:val="clear" w:color="DBDBDB" w:themeColor="accent2" w:themeTint="75" w:fill="DBDBDB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9E9E9" w:themeColor="accent3" w:themeTint="34" w:fill="E9E9E9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69696" w:themeColor="accent3" w:fill="96969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band1Vert">
      <w:tblPr/>
      <w:tcPr>
        <w:shd w:val="clear" w:color="CECECE" w:themeColor="accent3" w:themeTint="75" w:fill="CECECE" w:themeFill="accent3" w:themeFillTint="75"/>
      </w:tcPr>
    </w:tblStylePr>
    <w:tblStylePr w:type="band1Horz">
      <w:tblPr/>
      <w:tcPr>
        <w:shd w:val="clear" w:color="CECECE" w:themeColor="accent3" w:themeTint="75" w:fill="CECECE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E5E5" w:themeColor="accent4" w:themeTint="34" w:fill="E5E5E5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8080" w:themeColor="accent4" w:fill="80808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band1Vert">
      <w:tblPr/>
      <w:tcPr>
        <w:shd w:val="clear" w:color="C4C4C4" w:themeColor="accent4" w:themeTint="75" w:fill="C4C4C4" w:themeFill="accent4" w:themeFillTint="75"/>
      </w:tcPr>
    </w:tblStylePr>
    <w:tblStylePr w:type="band1Horz">
      <w:tblPr/>
      <w:tcPr>
        <w:shd w:val="clear" w:color="C4C4C4" w:themeColor="accent4" w:themeTint="75" w:fill="C4C4C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EDEDE" w:themeColor="accent5" w:themeTint="34" w:fill="DEDEDE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F5F5F" w:themeColor="accent5" w:fill="5F5F5F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band1Vert">
      <w:tblPr/>
      <w:tcPr>
        <w:shd w:val="clear" w:color="B5B5B5" w:themeColor="accent5" w:themeTint="75" w:fill="B5B5B5" w:themeFill="accent5" w:themeFillTint="75"/>
      </w:tcPr>
    </w:tblStylePr>
    <w:tblStylePr w:type="band1Horz">
      <w:tblPr/>
      <w:tcPr>
        <w:shd w:val="clear" w:color="B5B5B5" w:themeColor="accent5" w:themeTint="75" w:fill="B5B5B5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DADA" w:themeColor="accent6" w:themeTint="34" w:fill="DADADA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D4D4D" w:themeColor="accent6" w:fill="4D4D4D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band1Vert">
      <w:tblPr/>
      <w:tcPr>
        <w:shd w:val="clear" w:color="ADADAD" w:themeColor="accent6" w:themeTint="75" w:fill="ADADAD" w:themeFill="accent6" w:themeFillTint="75"/>
      </w:tcPr>
    </w:tblStylePr>
    <w:tblStylePr w:type="band1Horz">
      <w:tblPr/>
      <w:tcPr>
        <w:shd w:val="clear" w:color="ADADAD" w:themeColor="accent6" w:themeTint="75" w:fill="ADADAD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DEDED" w:themeColor="accent1" w:themeTint="80"/>
        <w:left w:val="single" w:sz="4" w:space="0" w:color="EDEDED" w:themeColor="accent1" w:themeTint="80"/>
        <w:bottom w:val="single" w:sz="4" w:space="0" w:color="EDEDED" w:themeColor="accent1" w:themeTint="80"/>
        <w:right w:val="single" w:sz="4" w:space="0" w:color="EDEDED" w:themeColor="accent1" w:themeTint="80"/>
        <w:insideH w:val="single" w:sz="4" w:space="0" w:color="EDEDED" w:themeColor="accent1" w:themeTint="80"/>
        <w:insideV w:val="single" w:sz="4" w:space="0" w:color="EDEDED" w:themeColor="accent1" w:themeTint="80"/>
      </w:tblBorders>
    </w:tblPr>
    <w:tblStylePr w:type="firstRow">
      <w:rPr>
        <w:b/>
        <w:color w:val="EDEDED" w:themeColor="accent1" w:themeTint="80" w:themeShade="95"/>
      </w:rPr>
      <w:tblPr/>
      <w:tcPr>
        <w:tcBorders>
          <w:bottom w:val="single" w:sz="12" w:space="0" w:color="EDEDED" w:themeColor="accent1" w:themeTint="80"/>
        </w:tcBorders>
      </w:tcPr>
    </w:tblStylePr>
    <w:tblStylePr w:type="lastRow">
      <w:rPr>
        <w:b/>
        <w:color w:val="EDEDED" w:themeColor="accent1" w:themeTint="80" w:themeShade="95"/>
      </w:rPr>
    </w:tblStylePr>
    <w:tblStylePr w:type="firstCol">
      <w:rPr>
        <w:b/>
        <w:color w:val="EDEDED" w:themeColor="accent1" w:themeTint="80" w:themeShade="95"/>
      </w:rPr>
    </w:tblStylePr>
    <w:tblStylePr w:type="lastCol">
      <w:rPr>
        <w:b/>
        <w:color w:val="EDEDED" w:themeColor="accent1" w:themeTint="80" w:themeShade="95"/>
      </w:rPr>
    </w:tblStylePr>
    <w:tblStylePr w:type="band1Vert"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EDEDED" w:themeColor="accent1" w:themeTint="80" w:themeShade="95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2Horz">
      <w:rPr>
        <w:rFonts w:ascii="Arial" w:hAnsi="Arial"/>
        <w:color w:val="EDEDE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left w:val="single" w:sz="4" w:space="0" w:color="D1D1D1" w:themeColor="accent2" w:themeTint="97"/>
        <w:bottom w:val="single" w:sz="4" w:space="0" w:color="D1D1D1" w:themeColor="accent2" w:themeTint="97"/>
        <w:right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D1D1D1" w:themeColor="accent2" w:themeTint="97" w:themeShade="95"/>
      </w:rPr>
      <w:tblPr/>
      <w:tcPr>
        <w:tcBorders>
          <w:bottom w:val="single" w:sz="12" w:space="0" w:color="D1D1D1" w:themeColor="accent2" w:themeTint="97"/>
        </w:tcBorders>
      </w:tcPr>
    </w:tblStylePr>
    <w:tblStylePr w:type="lastRow">
      <w:rPr>
        <w:b/>
        <w:color w:val="D1D1D1" w:themeColor="accent2" w:themeTint="97" w:themeShade="95"/>
      </w:rPr>
    </w:tblStylePr>
    <w:tblStylePr w:type="firstCol">
      <w:rPr>
        <w:b/>
        <w:color w:val="D1D1D1" w:themeColor="accent2" w:themeTint="97" w:themeShade="95"/>
      </w:rPr>
    </w:tblStylePr>
    <w:tblStylePr w:type="lastCol">
      <w:rPr>
        <w:b/>
        <w:color w:val="D1D1D1" w:themeColor="accent2" w:themeTint="97" w:themeShade="95"/>
      </w:rPr>
    </w:tblStylePr>
    <w:tblStylePr w:type="band1Vert"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69696" w:themeColor="accent3" w:themeTint="FE"/>
        <w:left w:val="single" w:sz="4" w:space="0" w:color="969696" w:themeColor="accent3" w:themeTint="FE"/>
        <w:bottom w:val="single" w:sz="4" w:space="0" w:color="969696" w:themeColor="accent3" w:themeTint="FE"/>
        <w:right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969696" w:themeColor="accent3" w:themeTint="FE" w:themeShade="95"/>
      </w:rPr>
      <w:tblPr/>
      <w:tcPr>
        <w:tcBorders>
          <w:bottom w:val="single" w:sz="12" w:space="0" w:color="969696" w:themeColor="accent3" w:themeTint="FE"/>
        </w:tcBorders>
      </w:tcPr>
    </w:tblStylePr>
    <w:tblStylePr w:type="lastRow">
      <w:rPr>
        <w:b/>
        <w:color w:val="969696" w:themeColor="accent3" w:themeTint="FE" w:themeShade="95"/>
      </w:rPr>
    </w:tblStylePr>
    <w:tblStylePr w:type="firstCol">
      <w:rPr>
        <w:b/>
        <w:color w:val="969696" w:themeColor="accent3" w:themeTint="FE" w:themeShade="95"/>
      </w:rPr>
    </w:tblStylePr>
    <w:tblStylePr w:type="lastCol">
      <w:rPr>
        <w:b/>
        <w:color w:val="969696" w:themeColor="accent3" w:themeTint="FE" w:themeShade="95"/>
      </w:rPr>
    </w:tblStylePr>
    <w:tblStylePr w:type="band1Vert"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969696" w:themeColor="accent3" w:themeTint="FE" w:themeShade="95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2Horz">
      <w:rPr>
        <w:rFonts w:ascii="Arial" w:hAnsi="Arial"/>
        <w:color w:val="96969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left w:val="single" w:sz="4" w:space="0" w:color="B2B2B2" w:themeColor="accent4" w:themeTint="9A"/>
        <w:bottom w:val="single" w:sz="4" w:space="0" w:color="B2B2B2" w:themeColor="accent4" w:themeTint="9A"/>
        <w:right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B2B2B2" w:themeColor="accent4" w:themeTint="9A" w:themeShade="95"/>
      </w:rPr>
      <w:tblPr/>
      <w:tcPr>
        <w:tcBorders>
          <w:bottom w:val="single" w:sz="12" w:space="0" w:color="B2B2B2" w:themeColor="accent4" w:themeTint="9A"/>
        </w:tcBorders>
      </w:tcPr>
    </w:tblStylePr>
    <w:tblStylePr w:type="lastRow">
      <w:rPr>
        <w:b/>
        <w:color w:val="B2B2B2" w:themeColor="accent4" w:themeTint="9A" w:themeShade="95"/>
      </w:rPr>
    </w:tblStylePr>
    <w:tblStylePr w:type="firstCol">
      <w:rPr>
        <w:b/>
        <w:color w:val="B2B2B2" w:themeColor="accent4" w:themeTint="9A" w:themeShade="95"/>
      </w:rPr>
    </w:tblStylePr>
    <w:tblStylePr w:type="lastCol">
      <w:rPr>
        <w:b/>
        <w:color w:val="B2B2B2" w:themeColor="accent4" w:themeTint="9A" w:themeShade="95"/>
      </w:rPr>
    </w:tblStylePr>
    <w:tblStylePr w:type="band1Vert"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373737" w:themeColor="accent5" w:themeShade="95"/>
      </w:rPr>
      <w:tblPr/>
      <w:tcPr>
        <w:tcBorders>
          <w:bottom w:val="single" w:sz="12" w:space="0" w:color="5F5F5F" w:themeColor="accent5"/>
        </w:tcBorders>
      </w:tcPr>
    </w:tblStylePr>
    <w:tblStylePr w:type="lastRow">
      <w:rPr>
        <w:b/>
        <w:color w:val="373737" w:themeColor="accent5" w:themeShade="95"/>
      </w:rPr>
    </w:tblStylePr>
    <w:tblStylePr w:type="firstCol">
      <w:rPr>
        <w:b/>
        <w:color w:val="373737" w:themeColor="accent5" w:themeShade="95"/>
      </w:rPr>
    </w:tblStylePr>
    <w:tblStylePr w:type="lastCol">
      <w:rPr>
        <w:b/>
        <w:color w:val="373737" w:themeColor="accent5" w:themeShade="95"/>
      </w:rPr>
    </w:tblStylePr>
    <w:tblStylePr w:type="band1Vert"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373737" w:themeColor="accent5" w:themeShade="95"/>
      </w:rPr>
      <w:tblPr/>
      <w:tcPr>
        <w:tcBorders>
          <w:bottom w:val="single" w:sz="12" w:space="0" w:color="4D4D4D" w:themeColor="accent6"/>
        </w:tcBorders>
      </w:tcPr>
    </w:tblStylePr>
    <w:tblStylePr w:type="lastRow">
      <w:rPr>
        <w:b/>
        <w:color w:val="373737" w:themeColor="accent5" w:themeShade="95"/>
      </w:rPr>
    </w:tblStylePr>
    <w:tblStylePr w:type="firstCol">
      <w:rPr>
        <w:b/>
        <w:color w:val="373737" w:themeColor="accent5" w:themeShade="95"/>
      </w:rPr>
    </w:tblStylePr>
    <w:tblStylePr w:type="lastCol">
      <w:rPr>
        <w:b/>
        <w:color w:val="373737" w:themeColor="accent5" w:themeShade="95"/>
      </w:rPr>
    </w:tblStylePr>
    <w:tblStylePr w:type="band1Vert"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DEDED" w:themeColor="accent1" w:themeTint="80"/>
        <w:right w:val="single" w:sz="4" w:space="0" w:color="EDEDED" w:themeColor="accent1" w:themeTint="80"/>
        <w:insideH w:val="single" w:sz="4" w:space="0" w:color="EDEDED" w:themeColor="accent1" w:themeTint="80"/>
        <w:insideV w:val="single" w:sz="4" w:space="0" w:color="EDEDED" w:themeColor="accent1" w:themeTint="80"/>
      </w:tblBorders>
    </w:tblPr>
    <w:tblStylePr w:type="firstRow">
      <w:rPr>
        <w:rFonts w:ascii="Arial" w:hAnsi="Arial"/>
        <w:b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EDE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DEDED" w:themeColor="accent1" w:themeTint="80" w:themeShade="95"/>
        <w:sz w:val="22"/>
      </w:rPr>
      <w:tblPr/>
      <w:tcPr>
        <w:tcBorders>
          <w:top w:val="single" w:sz="4" w:space="0" w:color="EDEDE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EDE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EDEDE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EDEDED" w:themeColor="accent1" w:themeTint="80" w:themeShade="95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2Horz">
      <w:rPr>
        <w:rFonts w:ascii="Arial" w:hAnsi="Arial"/>
        <w:color w:val="EDEDE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right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rFonts w:ascii="Arial" w:hAnsi="Arial"/>
        <w:b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1D1D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1D1D1" w:themeColor="accent2" w:themeTint="97" w:themeShade="95"/>
        <w:sz w:val="22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1D1D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1D1D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right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rFonts w:ascii="Arial" w:hAnsi="Arial"/>
        <w:b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69696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69696" w:themeColor="accent3" w:themeTint="FE" w:themeShade="95"/>
        <w:sz w:val="22"/>
      </w:rPr>
      <w:tblPr/>
      <w:tcPr>
        <w:tcBorders>
          <w:top w:val="single" w:sz="4" w:space="0" w:color="96969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69696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69696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969696" w:themeColor="accent3" w:themeTint="FE" w:themeShade="95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2Horz">
      <w:rPr>
        <w:rFonts w:ascii="Arial" w:hAnsi="Arial"/>
        <w:color w:val="96969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right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rFonts w:ascii="Arial" w:hAnsi="Arial"/>
        <w:b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B2B2" w:themeColor="accent4" w:themeTint="9A" w:themeShade="95"/>
        <w:sz w:val="22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B2B2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B2B2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  <w:insideV w:val="single" w:sz="4" w:space="0" w:color="A4A4A4" w:themeColor="accent5" w:themeTint="90"/>
      </w:tblBorders>
    </w:tblPr>
    <w:tblStylePr w:type="firstRow">
      <w:rPr>
        <w:rFonts w:ascii="Arial" w:hAnsi="Arial"/>
        <w:b/>
        <w:color w:val="37373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73737" w:themeColor="accent5" w:themeShade="95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7373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4A4A4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373737" w:themeColor="accent5" w:themeShade="95"/>
        <w:sz w:val="22"/>
      </w:rPr>
      <w:tblPr/>
      <w:tcPr>
        <w:tcBorders>
          <w:top w:val="none" w:sz="4" w:space="0" w:color="000000"/>
          <w:left w:val="single" w:sz="4" w:space="0" w:color="A4A4A4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  <w:insideV w:val="single" w:sz="4" w:space="0" w:color="9A9A9A" w:themeColor="accent6" w:themeTint="90"/>
      </w:tblBorders>
    </w:tblPr>
    <w:tblStylePr w:type="firstRow">
      <w:rPr>
        <w:rFonts w:ascii="Arial" w:hAnsi="Arial"/>
        <w:b/>
        <w:color w:val="2C2C2C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C2C2C" w:themeColor="accent6" w:themeShade="95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C2C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9A9A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C2C2C" w:themeColor="accent6" w:themeShade="95"/>
        <w:sz w:val="22"/>
      </w:rPr>
      <w:tblPr/>
      <w:tcPr>
        <w:tcBorders>
          <w:top w:val="none" w:sz="4" w:space="0" w:color="000000"/>
          <w:left w:val="single" w:sz="4" w:space="0" w:color="9A9A9A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2C2C2C" w:themeColor="accent6" w:themeShade="95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2Horz">
      <w:rPr>
        <w:rFonts w:ascii="Arial" w:hAnsi="Arial"/>
        <w:color w:val="2C2C2C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DDDD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DDDD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6969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808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808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5F5F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D4D4D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bottom w:val="single" w:sz="4" w:space="0" w:color="EBEBEB" w:themeColor="accent1" w:themeTint="90"/>
        <w:insideH w:val="single" w:sz="4" w:space="0" w:color="EBEBEB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EBEB" w:themeColor="accent1" w:themeTint="90"/>
          <w:left w:val="none" w:sz="4" w:space="0" w:color="000000"/>
          <w:bottom w:val="single" w:sz="4" w:space="0" w:color="EBEBEB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EBEB" w:themeColor="accent1" w:themeTint="90"/>
          <w:left w:val="none" w:sz="4" w:space="0" w:color="000000"/>
          <w:bottom w:val="single" w:sz="4" w:space="0" w:color="EBEBEB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bottom w:val="single" w:sz="4" w:space="0" w:color="D3D3D3" w:themeColor="accent2" w:themeTint="90"/>
        <w:insideH w:val="single" w:sz="4" w:space="0" w:color="D3D3D3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D3D3" w:themeColor="accent2" w:themeTint="90"/>
          <w:left w:val="none" w:sz="4" w:space="0" w:color="000000"/>
          <w:bottom w:val="single" w:sz="4" w:space="0" w:color="D3D3D3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D3D3" w:themeColor="accent2" w:themeTint="90"/>
          <w:left w:val="none" w:sz="4" w:space="0" w:color="000000"/>
          <w:bottom w:val="single" w:sz="4" w:space="0" w:color="D3D3D3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bottom w:val="single" w:sz="4" w:space="0" w:color="C3C3C3" w:themeColor="accent3" w:themeTint="90"/>
        <w:insideH w:val="single" w:sz="4" w:space="0" w:color="C3C3C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3C3C3" w:themeColor="accent3" w:themeTint="90"/>
          <w:left w:val="none" w:sz="4" w:space="0" w:color="000000"/>
          <w:bottom w:val="single" w:sz="4" w:space="0" w:color="C3C3C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3C3C3" w:themeColor="accent3" w:themeTint="90"/>
          <w:left w:val="none" w:sz="4" w:space="0" w:color="000000"/>
          <w:bottom w:val="single" w:sz="4" w:space="0" w:color="C3C3C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bottom w:val="single" w:sz="4" w:space="0" w:color="B7B7B7" w:themeColor="accent4" w:themeTint="90"/>
        <w:insideH w:val="single" w:sz="4" w:space="0" w:color="B7B7B7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B7B7" w:themeColor="accent4" w:themeTint="90"/>
          <w:left w:val="none" w:sz="4" w:space="0" w:color="000000"/>
          <w:bottom w:val="single" w:sz="4" w:space="0" w:color="B7B7B7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B7B7" w:themeColor="accent4" w:themeTint="90"/>
          <w:left w:val="none" w:sz="4" w:space="0" w:color="000000"/>
          <w:bottom w:val="single" w:sz="4" w:space="0" w:color="B7B7B7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bottom w:val="single" w:sz="4" w:space="0" w:color="A4A4A4" w:themeColor="accent5" w:themeTint="90"/>
        <w:insideH w:val="single" w:sz="4" w:space="0" w:color="A4A4A4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bottom w:val="single" w:sz="4" w:space="0" w:color="9A9A9A" w:themeColor="accent6" w:themeTint="90"/>
        <w:insideH w:val="single" w:sz="4" w:space="0" w:color="9A9A9A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DDDDD" w:themeColor="accent1"/>
          <w:bottom w:val="single" w:sz="4" w:space="0" w:color="DDDDD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left w:val="single" w:sz="4" w:space="0" w:color="D1D1D1" w:themeColor="accent2" w:themeTint="97"/>
        <w:bottom w:val="single" w:sz="4" w:space="0" w:color="D1D1D1" w:themeColor="accent2" w:themeTint="97"/>
        <w:right w:val="single" w:sz="4" w:space="0" w:color="D1D1D1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1D1D1" w:themeColor="accent2" w:themeTint="97"/>
          <w:right w:val="single" w:sz="4" w:space="0" w:color="D1D1D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1D1D1" w:themeColor="accent2" w:themeTint="97"/>
          <w:bottom w:val="single" w:sz="4" w:space="0" w:color="D1D1D1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3" w:themeTint="98"/>
        <w:left w:val="single" w:sz="4" w:space="0" w:color="C0C0C0" w:themeColor="accent3" w:themeTint="98"/>
        <w:bottom w:val="single" w:sz="4" w:space="0" w:color="C0C0C0" w:themeColor="accent3" w:themeTint="98"/>
        <w:right w:val="single" w:sz="4" w:space="0" w:color="C0C0C0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C0C0" w:themeColor="accent3" w:themeTint="98" w:fill="C0C0C0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0C0C0" w:themeColor="accent3" w:themeTint="98"/>
          <w:right w:val="single" w:sz="4" w:space="0" w:color="C0C0C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0C0C0" w:themeColor="accent3" w:themeTint="98"/>
          <w:bottom w:val="single" w:sz="4" w:space="0" w:color="C0C0C0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left w:val="single" w:sz="4" w:space="0" w:color="B2B2B2" w:themeColor="accent4" w:themeTint="9A"/>
        <w:bottom w:val="single" w:sz="4" w:space="0" w:color="B2B2B2" w:themeColor="accent4" w:themeTint="9A"/>
        <w:right w:val="single" w:sz="4" w:space="0" w:color="B2B2B2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B2B2" w:themeColor="accent4" w:themeTint="9A"/>
          <w:right w:val="single" w:sz="4" w:space="0" w:color="B2B2B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B2B2" w:themeColor="accent4" w:themeTint="9A"/>
          <w:bottom w:val="single" w:sz="4" w:space="0" w:color="B2B2B2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E9E9E" w:themeColor="accent5" w:themeTint="9A"/>
        <w:left w:val="single" w:sz="4" w:space="0" w:color="9E9E9E" w:themeColor="accent5" w:themeTint="9A"/>
        <w:bottom w:val="single" w:sz="4" w:space="0" w:color="9E9E9E" w:themeColor="accent5" w:themeTint="9A"/>
        <w:right w:val="single" w:sz="4" w:space="0" w:color="9E9E9E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E9E9E" w:themeColor="accent5" w:themeTint="9A" w:fill="9E9E9E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E9E9E" w:themeColor="accent5" w:themeTint="9A"/>
          <w:right w:val="single" w:sz="4" w:space="0" w:color="9E9E9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E9E9E" w:themeColor="accent5" w:themeTint="9A"/>
          <w:bottom w:val="single" w:sz="4" w:space="0" w:color="9E9E9E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9494" w:themeColor="accent6" w:themeTint="98"/>
        <w:left w:val="single" w:sz="4" w:space="0" w:color="949494" w:themeColor="accent6" w:themeTint="98"/>
        <w:bottom w:val="single" w:sz="4" w:space="0" w:color="949494" w:themeColor="accent6" w:themeTint="98"/>
        <w:right w:val="single" w:sz="4" w:space="0" w:color="949494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49494" w:themeColor="accent6" w:themeTint="98" w:fill="949494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49494" w:themeColor="accent6" w:themeTint="98"/>
          <w:right w:val="single" w:sz="4" w:space="0" w:color="94949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9494" w:themeColor="accent6" w:themeTint="98"/>
          <w:bottom w:val="single" w:sz="4" w:space="0" w:color="949494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left w:val="single" w:sz="4" w:space="0" w:color="EBEBEB" w:themeColor="accent1" w:themeTint="90"/>
        <w:bottom w:val="single" w:sz="4" w:space="0" w:color="EBEBEB" w:themeColor="accent1" w:themeTint="90"/>
        <w:right w:val="single" w:sz="4" w:space="0" w:color="EBEBEB" w:themeColor="accent1" w:themeTint="90"/>
        <w:insideH w:val="single" w:sz="4" w:space="0" w:color="EBEBE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left w:val="single" w:sz="4" w:space="0" w:color="D3D3D3" w:themeColor="accent2" w:themeTint="90"/>
        <w:bottom w:val="single" w:sz="4" w:space="0" w:color="D3D3D3" w:themeColor="accent2" w:themeTint="90"/>
        <w:right w:val="single" w:sz="4" w:space="0" w:color="D3D3D3" w:themeColor="accent2" w:themeTint="90"/>
        <w:insideH w:val="single" w:sz="4" w:space="0" w:color="D3D3D3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left w:val="single" w:sz="4" w:space="0" w:color="C3C3C3" w:themeColor="accent3" w:themeTint="90"/>
        <w:bottom w:val="single" w:sz="4" w:space="0" w:color="C3C3C3" w:themeColor="accent3" w:themeTint="90"/>
        <w:right w:val="single" w:sz="4" w:space="0" w:color="C3C3C3" w:themeColor="accent3" w:themeTint="90"/>
        <w:insideH w:val="single" w:sz="4" w:space="0" w:color="C3C3C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left w:val="single" w:sz="4" w:space="0" w:color="B7B7B7" w:themeColor="accent4" w:themeTint="90"/>
        <w:bottom w:val="single" w:sz="4" w:space="0" w:color="B7B7B7" w:themeColor="accent4" w:themeTint="90"/>
        <w:right w:val="single" w:sz="4" w:space="0" w:color="B7B7B7" w:themeColor="accent4" w:themeTint="90"/>
        <w:insideH w:val="single" w:sz="4" w:space="0" w:color="B7B7B7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left w:val="single" w:sz="4" w:space="0" w:color="A4A4A4" w:themeColor="accent5" w:themeTint="90"/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left w:val="single" w:sz="4" w:space="0" w:color="9A9A9A" w:themeColor="accent6" w:themeTint="90"/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DDDDD" w:themeColor="accent1"/>
        <w:left w:val="single" w:sz="32" w:space="0" w:color="DDDDDD" w:themeColor="accent1"/>
        <w:bottom w:val="single" w:sz="32" w:space="0" w:color="DDDDDD" w:themeColor="accent1"/>
        <w:right w:val="single" w:sz="32" w:space="0" w:color="DDDDDD" w:themeColor="accent1"/>
      </w:tblBorders>
      <w:shd w:val="clear" w:color="DDDDDD" w:themeColor="accent1" w:fill="DDDDD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DDDDD" w:themeColor="accent1"/>
          <w:bottom w:val="single" w:sz="12" w:space="0" w:color="FFFFFF" w:themeColor="light1"/>
        </w:tcBorders>
        <w:shd w:val="clear" w:color="DDDDDD" w:themeColor="accent1" w:fill="DDDDD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DDDD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DDDD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DDDDD" w:themeColor="accent1" w:fill="DDDDD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DDDDD" w:themeColor="accent1" w:fill="DDDDD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DDDDD" w:themeColor="accent1" w:fill="DDDDD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1D1D1" w:themeColor="accent2" w:themeTint="97"/>
        <w:left w:val="single" w:sz="32" w:space="0" w:color="D1D1D1" w:themeColor="accent2" w:themeTint="97"/>
        <w:bottom w:val="single" w:sz="32" w:space="0" w:color="D1D1D1" w:themeColor="accent2" w:themeTint="97"/>
        <w:right w:val="single" w:sz="32" w:space="0" w:color="D1D1D1" w:themeColor="accent2" w:themeTint="97"/>
      </w:tblBorders>
      <w:shd w:val="clear" w:color="D1D1D1" w:themeColor="accent2" w:themeTint="97" w:fill="D1D1D1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1D1D1" w:themeColor="accent2" w:themeTint="97"/>
          <w:bottom w:val="single" w:sz="12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1D1D1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1D1D1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0C0C0" w:themeColor="accent3" w:themeTint="98"/>
        <w:left w:val="single" w:sz="32" w:space="0" w:color="C0C0C0" w:themeColor="accent3" w:themeTint="98"/>
        <w:bottom w:val="single" w:sz="32" w:space="0" w:color="C0C0C0" w:themeColor="accent3" w:themeTint="98"/>
        <w:right w:val="single" w:sz="32" w:space="0" w:color="C0C0C0" w:themeColor="accent3" w:themeTint="98"/>
      </w:tblBorders>
      <w:shd w:val="clear" w:color="C0C0C0" w:themeColor="accent3" w:themeTint="98" w:fill="C0C0C0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0C0C0" w:themeColor="accent3" w:themeTint="98"/>
          <w:bottom w:val="single" w:sz="12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0C0C0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C0C0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B2B2" w:themeColor="accent4" w:themeTint="9A"/>
        <w:left w:val="single" w:sz="32" w:space="0" w:color="B2B2B2" w:themeColor="accent4" w:themeTint="9A"/>
        <w:bottom w:val="single" w:sz="32" w:space="0" w:color="B2B2B2" w:themeColor="accent4" w:themeTint="9A"/>
        <w:right w:val="single" w:sz="32" w:space="0" w:color="B2B2B2" w:themeColor="accent4" w:themeTint="9A"/>
      </w:tblBorders>
      <w:shd w:val="clear" w:color="B2B2B2" w:themeColor="accent4" w:themeTint="9A" w:fill="B2B2B2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B2B2" w:themeColor="accent4" w:themeTint="9A"/>
          <w:bottom w:val="single" w:sz="12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B2B2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B2B2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E9E9E" w:themeColor="accent5" w:themeTint="9A"/>
        <w:left w:val="single" w:sz="32" w:space="0" w:color="9E9E9E" w:themeColor="accent5" w:themeTint="9A"/>
        <w:bottom w:val="single" w:sz="32" w:space="0" w:color="9E9E9E" w:themeColor="accent5" w:themeTint="9A"/>
        <w:right w:val="single" w:sz="32" w:space="0" w:color="9E9E9E" w:themeColor="accent5" w:themeTint="9A"/>
      </w:tblBorders>
      <w:shd w:val="clear" w:color="9E9E9E" w:themeColor="accent5" w:themeTint="9A" w:fill="9E9E9E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E9E9E" w:themeColor="accent5" w:themeTint="9A"/>
          <w:bottom w:val="single" w:sz="12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E9E9E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E9E9E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49494" w:themeColor="accent6" w:themeTint="98"/>
        <w:left w:val="single" w:sz="32" w:space="0" w:color="949494" w:themeColor="accent6" w:themeTint="98"/>
        <w:bottom w:val="single" w:sz="32" w:space="0" w:color="949494" w:themeColor="accent6" w:themeTint="98"/>
        <w:right w:val="single" w:sz="32" w:space="0" w:color="949494" w:themeColor="accent6" w:themeTint="98"/>
      </w:tblBorders>
      <w:shd w:val="clear" w:color="949494" w:themeColor="accent6" w:themeTint="98" w:fill="949494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49494" w:themeColor="accent6" w:themeTint="98"/>
          <w:bottom w:val="single" w:sz="12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49494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49494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DDDD" w:themeColor="accent1"/>
        <w:bottom w:val="single" w:sz="4" w:space="0" w:color="DDDDDD" w:themeColor="accent1"/>
      </w:tblBorders>
    </w:tblPr>
    <w:tblStylePr w:type="firstRow">
      <w:rPr>
        <w:b/>
        <w:color w:val="818181" w:themeColor="accent1" w:themeShade="95"/>
      </w:rPr>
      <w:tblPr/>
      <w:tcPr>
        <w:tcBorders>
          <w:bottom w:val="single" w:sz="4" w:space="0" w:color="DDDDDD" w:themeColor="accent1"/>
        </w:tcBorders>
      </w:tcPr>
    </w:tblStylePr>
    <w:tblStylePr w:type="lastRow">
      <w:rPr>
        <w:b/>
        <w:color w:val="818181" w:themeColor="accent1" w:themeShade="95"/>
      </w:rPr>
      <w:tblPr/>
      <w:tcPr>
        <w:tcBorders>
          <w:top w:val="single" w:sz="4" w:space="0" w:color="DDDDDD" w:themeColor="accent1"/>
        </w:tcBorders>
      </w:tcPr>
    </w:tblStylePr>
    <w:tblStylePr w:type="firstCol">
      <w:rPr>
        <w:b/>
        <w:color w:val="818181" w:themeColor="accent1" w:themeShade="95"/>
      </w:rPr>
    </w:tblStylePr>
    <w:tblStylePr w:type="lastCol">
      <w:rPr>
        <w:b/>
        <w:color w:val="818181" w:themeColor="accent1" w:themeShade="95"/>
      </w:r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818181" w:themeColor="accent1" w:themeShade="95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2Horz">
      <w:rPr>
        <w:rFonts w:ascii="Arial" w:hAnsi="Arial"/>
        <w:color w:val="81818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bottom w:val="single" w:sz="4" w:space="0" w:color="D1D1D1" w:themeColor="accent2" w:themeTint="97"/>
      </w:tblBorders>
    </w:tblPr>
    <w:tblStylePr w:type="firstRow">
      <w:rPr>
        <w:b/>
        <w:color w:val="D1D1D1" w:themeColor="accent2" w:themeTint="97" w:themeShade="95"/>
      </w:rPr>
      <w:tblPr/>
      <w:tcPr>
        <w:tcBorders>
          <w:bottom w:val="single" w:sz="4" w:space="0" w:color="D1D1D1" w:themeColor="accent2" w:themeTint="97"/>
        </w:tcBorders>
      </w:tcPr>
    </w:tblStylePr>
    <w:tblStylePr w:type="lastRow">
      <w:rPr>
        <w:b/>
        <w:color w:val="D1D1D1" w:themeColor="accent2" w:themeTint="97" w:themeShade="95"/>
      </w:rPr>
      <w:tblPr/>
      <w:tcPr>
        <w:tcBorders>
          <w:top w:val="single" w:sz="4" w:space="0" w:color="D1D1D1" w:themeColor="accent2" w:themeTint="97"/>
        </w:tcBorders>
      </w:tcPr>
    </w:tblStylePr>
    <w:tblStylePr w:type="firstCol">
      <w:rPr>
        <w:b/>
        <w:color w:val="D1D1D1" w:themeColor="accent2" w:themeTint="97" w:themeShade="95"/>
      </w:rPr>
    </w:tblStylePr>
    <w:tblStylePr w:type="lastCol">
      <w:rPr>
        <w:b/>
        <w:color w:val="D1D1D1" w:themeColor="accent2" w:themeTint="97" w:themeShade="95"/>
      </w:r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3" w:themeTint="98"/>
        <w:bottom w:val="single" w:sz="4" w:space="0" w:color="C0C0C0" w:themeColor="accent3" w:themeTint="98"/>
      </w:tblBorders>
    </w:tblPr>
    <w:tblStylePr w:type="firstRow">
      <w:rPr>
        <w:b/>
        <w:color w:val="C0C0C0" w:themeColor="accent3" w:themeTint="98" w:themeShade="95"/>
      </w:rPr>
      <w:tblPr/>
      <w:tcPr>
        <w:tcBorders>
          <w:bottom w:val="single" w:sz="4" w:space="0" w:color="C0C0C0" w:themeColor="accent3" w:themeTint="98"/>
        </w:tcBorders>
      </w:tcPr>
    </w:tblStylePr>
    <w:tblStylePr w:type="lastRow">
      <w:rPr>
        <w:b/>
        <w:color w:val="C0C0C0" w:themeColor="accent3" w:themeTint="98" w:themeShade="95"/>
      </w:rPr>
      <w:tblPr/>
      <w:tcPr>
        <w:tcBorders>
          <w:top w:val="single" w:sz="4" w:space="0" w:color="C0C0C0" w:themeColor="accent3" w:themeTint="98"/>
        </w:tcBorders>
      </w:tcPr>
    </w:tblStylePr>
    <w:tblStylePr w:type="firstCol">
      <w:rPr>
        <w:b/>
        <w:color w:val="C0C0C0" w:themeColor="accent3" w:themeTint="98" w:themeShade="95"/>
      </w:rPr>
    </w:tblStylePr>
    <w:tblStylePr w:type="lastCol">
      <w:rPr>
        <w:b/>
        <w:color w:val="C0C0C0" w:themeColor="accent3" w:themeTint="98" w:themeShade="95"/>
      </w:r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C0C0C0" w:themeColor="accent3" w:themeTint="98" w:themeShade="95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2Horz">
      <w:rPr>
        <w:rFonts w:ascii="Arial" w:hAnsi="Arial"/>
        <w:color w:val="C0C0C0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bottom w:val="single" w:sz="4" w:space="0" w:color="B2B2B2" w:themeColor="accent4" w:themeTint="9A"/>
      </w:tblBorders>
    </w:tblPr>
    <w:tblStylePr w:type="firstRow">
      <w:rPr>
        <w:b/>
        <w:color w:val="B2B2B2" w:themeColor="accent4" w:themeTint="9A" w:themeShade="95"/>
      </w:rPr>
      <w:tblPr/>
      <w:tcPr>
        <w:tcBorders>
          <w:bottom w:val="single" w:sz="4" w:space="0" w:color="B2B2B2" w:themeColor="accent4" w:themeTint="9A"/>
        </w:tcBorders>
      </w:tcPr>
    </w:tblStylePr>
    <w:tblStylePr w:type="lastRow">
      <w:rPr>
        <w:b/>
        <w:color w:val="B2B2B2" w:themeColor="accent4" w:themeTint="9A" w:themeShade="95"/>
      </w:rPr>
      <w:tblPr/>
      <w:tcPr>
        <w:tcBorders>
          <w:top w:val="single" w:sz="4" w:space="0" w:color="B2B2B2" w:themeColor="accent4" w:themeTint="9A"/>
        </w:tcBorders>
      </w:tcPr>
    </w:tblStylePr>
    <w:tblStylePr w:type="firstCol">
      <w:rPr>
        <w:b/>
        <w:color w:val="B2B2B2" w:themeColor="accent4" w:themeTint="9A" w:themeShade="95"/>
      </w:rPr>
    </w:tblStylePr>
    <w:tblStylePr w:type="lastCol">
      <w:rPr>
        <w:b/>
        <w:color w:val="B2B2B2" w:themeColor="accent4" w:themeTint="9A" w:themeShade="95"/>
      </w:r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E9E9E" w:themeColor="accent5" w:themeTint="9A"/>
        <w:bottom w:val="single" w:sz="4" w:space="0" w:color="9E9E9E" w:themeColor="accent5" w:themeTint="9A"/>
      </w:tblBorders>
    </w:tblPr>
    <w:tblStylePr w:type="firstRow">
      <w:rPr>
        <w:b/>
        <w:color w:val="9E9E9E" w:themeColor="accent5" w:themeTint="9A" w:themeShade="95"/>
      </w:rPr>
      <w:tblPr/>
      <w:tcPr>
        <w:tcBorders>
          <w:bottom w:val="single" w:sz="4" w:space="0" w:color="9E9E9E" w:themeColor="accent5" w:themeTint="9A"/>
        </w:tcBorders>
      </w:tcPr>
    </w:tblStylePr>
    <w:tblStylePr w:type="lastRow">
      <w:rPr>
        <w:b/>
        <w:color w:val="9E9E9E" w:themeColor="accent5" w:themeTint="9A" w:themeShade="95"/>
      </w:rPr>
      <w:tblPr/>
      <w:tcPr>
        <w:tcBorders>
          <w:top w:val="single" w:sz="4" w:space="0" w:color="9E9E9E" w:themeColor="accent5" w:themeTint="9A"/>
        </w:tcBorders>
      </w:tcPr>
    </w:tblStylePr>
    <w:tblStylePr w:type="firstCol">
      <w:rPr>
        <w:b/>
        <w:color w:val="9E9E9E" w:themeColor="accent5" w:themeTint="9A" w:themeShade="95"/>
      </w:rPr>
    </w:tblStylePr>
    <w:tblStylePr w:type="lastCol">
      <w:rPr>
        <w:b/>
        <w:color w:val="9E9E9E" w:themeColor="accent5" w:themeTint="9A" w:themeShade="95"/>
      </w:r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9E9E9E" w:themeColor="accent5" w:themeTint="9A" w:themeShade="95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2Horz">
      <w:rPr>
        <w:rFonts w:ascii="Arial" w:hAnsi="Arial"/>
        <w:color w:val="9E9E9E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9494" w:themeColor="accent6" w:themeTint="98"/>
        <w:bottom w:val="single" w:sz="4" w:space="0" w:color="949494" w:themeColor="accent6" w:themeTint="98"/>
      </w:tblBorders>
    </w:tblPr>
    <w:tblStylePr w:type="firstRow">
      <w:rPr>
        <w:b/>
        <w:color w:val="949494" w:themeColor="accent6" w:themeTint="98" w:themeShade="95"/>
      </w:rPr>
      <w:tblPr/>
      <w:tcPr>
        <w:tcBorders>
          <w:bottom w:val="single" w:sz="4" w:space="0" w:color="949494" w:themeColor="accent6" w:themeTint="98"/>
        </w:tcBorders>
      </w:tcPr>
    </w:tblStylePr>
    <w:tblStylePr w:type="lastRow">
      <w:rPr>
        <w:b/>
        <w:color w:val="949494" w:themeColor="accent6" w:themeTint="98" w:themeShade="95"/>
      </w:rPr>
      <w:tblPr/>
      <w:tcPr>
        <w:tcBorders>
          <w:top w:val="single" w:sz="4" w:space="0" w:color="949494" w:themeColor="accent6" w:themeTint="98"/>
        </w:tcBorders>
      </w:tcPr>
    </w:tblStylePr>
    <w:tblStylePr w:type="firstCol">
      <w:rPr>
        <w:b/>
        <w:color w:val="949494" w:themeColor="accent6" w:themeTint="98" w:themeShade="95"/>
      </w:rPr>
    </w:tblStylePr>
    <w:tblStylePr w:type="lastCol">
      <w:rPr>
        <w:b/>
        <w:color w:val="949494" w:themeColor="accent6" w:themeTint="98" w:themeShade="95"/>
      </w:r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949494" w:themeColor="accent6" w:themeTint="98" w:themeShade="95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2Horz">
      <w:rPr>
        <w:rFonts w:ascii="Arial" w:hAnsi="Arial"/>
        <w:color w:val="949494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DDDDD" w:themeColor="accent1"/>
      </w:tblBorders>
    </w:tblPr>
    <w:tblStylePr w:type="firstRow"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DDDD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18181" w:themeColor="accent1" w:themeShade="95"/>
        <w:sz w:val="22"/>
      </w:rPr>
      <w:tblPr/>
      <w:tcPr>
        <w:tcBorders>
          <w:top w:val="single" w:sz="4" w:space="0" w:color="DDDDD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DDDD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single" w:sz="4" w:space="0" w:color="DDDDD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818181" w:themeColor="accent1" w:themeShade="95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2Horz">
      <w:rPr>
        <w:rFonts w:ascii="Arial" w:hAnsi="Arial"/>
        <w:color w:val="81818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1D1D1" w:themeColor="accent2" w:themeTint="97"/>
      </w:tblBorders>
    </w:tblPr>
    <w:tblStylePr w:type="firstRow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1D1D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1D1D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1D1D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0C0C0" w:themeColor="accent3" w:themeTint="98"/>
      </w:tblBorders>
    </w:tblPr>
    <w:tblStylePr w:type="firstRow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C0C0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single" w:sz="4" w:space="0" w:color="C0C0C0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C0C0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0C0C0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C0C0C0" w:themeColor="accent3" w:themeTint="98" w:themeShade="95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2Horz">
      <w:rPr>
        <w:rFonts w:ascii="Arial" w:hAnsi="Arial"/>
        <w:color w:val="C0C0C0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B2B2" w:themeColor="accent4" w:themeTint="9A"/>
      </w:tblBorders>
    </w:tblPr>
    <w:tblStylePr w:type="firstRow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B2B2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B2B2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E9E9E" w:themeColor="accent5" w:themeTint="9A"/>
      </w:tblBorders>
    </w:tblPr>
    <w:tblStylePr w:type="firstRow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E9E9E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single" w:sz="4" w:space="0" w:color="9E9E9E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E9E9E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E9E9E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9E9E9E" w:themeColor="accent5" w:themeTint="9A" w:themeShade="95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2Horz">
      <w:rPr>
        <w:rFonts w:ascii="Arial" w:hAnsi="Arial"/>
        <w:color w:val="9E9E9E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49494" w:themeColor="accent6" w:themeTint="98"/>
      </w:tblBorders>
    </w:tblPr>
    <w:tblStylePr w:type="firstRow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9494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single" w:sz="4" w:space="0" w:color="949494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9494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949494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949494" w:themeColor="accent6" w:themeTint="98" w:themeShade="95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2Horz">
      <w:rPr>
        <w:rFonts w:ascii="Arial" w:hAnsi="Arial"/>
        <w:color w:val="949494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18181" w:themeColor="accent1" w:themeShade="95"/>
        <w:left w:val="single" w:sz="4" w:space="0" w:color="818181" w:themeColor="accent1" w:themeShade="95"/>
        <w:bottom w:val="single" w:sz="4" w:space="0" w:color="818181" w:themeColor="accent1" w:themeShade="95"/>
        <w:right w:val="single" w:sz="4" w:space="0" w:color="818181" w:themeColor="accent1" w:themeShade="95"/>
        <w:insideH w:val="single" w:sz="4" w:space="0" w:color="818181" w:themeColor="accent1" w:themeShade="95"/>
        <w:insideV w:val="single" w:sz="4" w:space="0" w:color="81818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86868" w:themeColor="accent2" w:themeShade="95"/>
        <w:left w:val="single" w:sz="4" w:space="0" w:color="686868" w:themeColor="accent2" w:themeShade="95"/>
        <w:bottom w:val="single" w:sz="4" w:space="0" w:color="686868" w:themeColor="accent2" w:themeShade="95"/>
        <w:right w:val="single" w:sz="4" w:space="0" w:color="686868" w:themeColor="accent2" w:themeShade="95"/>
        <w:insideH w:val="single" w:sz="4" w:space="0" w:color="686868" w:themeColor="accent2" w:themeShade="95"/>
        <w:insideV w:val="single" w:sz="4" w:space="0" w:color="686868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75757" w:themeColor="accent3" w:themeShade="95"/>
        <w:left w:val="single" w:sz="4" w:space="0" w:color="575757" w:themeColor="accent3" w:themeShade="95"/>
        <w:bottom w:val="single" w:sz="4" w:space="0" w:color="575757" w:themeColor="accent3" w:themeShade="95"/>
        <w:right w:val="single" w:sz="4" w:space="0" w:color="575757" w:themeColor="accent3" w:themeShade="95"/>
        <w:insideH w:val="single" w:sz="4" w:space="0" w:color="575757" w:themeColor="accent3" w:themeShade="95"/>
        <w:insideV w:val="single" w:sz="4" w:space="0" w:color="575757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4A4A" w:themeColor="accent4" w:themeShade="95"/>
        <w:left w:val="single" w:sz="4" w:space="0" w:color="4A4A4A" w:themeColor="accent4" w:themeShade="95"/>
        <w:bottom w:val="single" w:sz="4" w:space="0" w:color="4A4A4A" w:themeColor="accent4" w:themeShade="95"/>
        <w:right w:val="single" w:sz="4" w:space="0" w:color="4A4A4A" w:themeColor="accent4" w:themeShade="95"/>
        <w:insideH w:val="single" w:sz="4" w:space="0" w:color="4A4A4A" w:themeColor="accent4" w:themeShade="95"/>
        <w:insideV w:val="single" w:sz="4" w:space="0" w:color="4A4A4A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73737" w:themeColor="accent5" w:themeShade="95"/>
        <w:left w:val="single" w:sz="4" w:space="0" w:color="373737" w:themeColor="accent5" w:themeShade="95"/>
        <w:bottom w:val="single" w:sz="4" w:space="0" w:color="373737" w:themeColor="accent5" w:themeShade="95"/>
        <w:right w:val="single" w:sz="4" w:space="0" w:color="373737" w:themeColor="accent5" w:themeShade="95"/>
        <w:insideH w:val="single" w:sz="4" w:space="0" w:color="373737" w:themeColor="accent5" w:themeShade="95"/>
        <w:insideV w:val="single" w:sz="4" w:space="0" w:color="37373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C2C2C" w:themeColor="accent6" w:themeShade="95"/>
        <w:left w:val="single" w:sz="4" w:space="0" w:color="2C2C2C" w:themeColor="accent6" w:themeShade="95"/>
        <w:bottom w:val="single" w:sz="4" w:space="0" w:color="2C2C2C" w:themeColor="accent6" w:themeShade="95"/>
        <w:right w:val="single" w:sz="4" w:space="0" w:color="2C2C2C" w:themeColor="accent6" w:themeShade="95"/>
        <w:insideH w:val="single" w:sz="4" w:space="0" w:color="2C2C2C" w:themeColor="accent6" w:themeShade="95"/>
        <w:insideV w:val="single" w:sz="4" w:space="0" w:color="2C2C2C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F1F1" w:themeColor="accent1" w:themeTint="67"/>
        <w:left w:val="single" w:sz="4" w:space="0" w:color="F1F1F1" w:themeColor="accent1" w:themeTint="67"/>
        <w:bottom w:val="single" w:sz="4" w:space="0" w:color="F1F1F1" w:themeColor="accent1" w:themeTint="67"/>
        <w:right w:val="single" w:sz="4" w:space="0" w:color="F1F1F1" w:themeColor="accent1" w:themeTint="67"/>
        <w:insideH w:val="single" w:sz="4" w:space="0" w:color="F1F1F1" w:themeColor="accent1" w:themeTint="67"/>
        <w:insideV w:val="single" w:sz="4" w:space="0" w:color="F1F1F1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DDDD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DDDD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DDDD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F1F1" w:themeColor="accent1" w:themeTint="67"/>
          <w:left w:val="single" w:sz="4" w:space="0" w:color="F1F1F1" w:themeColor="accent1" w:themeTint="67"/>
          <w:bottom w:val="single" w:sz="4" w:space="0" w:color="F1F1F1" w:themeColor="accent1" w:themeTint="67"/>
          <w:right w:val="single" w:sz="4" w:space="0" w:color="F1F1F1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DFDF" w:themeColor="accent2" w:themeTint="67"/>
        <w:left w:val="single" w:sz="4" w:space="0" w:color="DFDFDF" w:themeColor="accent2" w:themeTint="67"/>
        <w:bottom w:val="single" w:sz="4" w:space="0" w:color="DFDFDF" w:themeColor="accent2" w:themeTint="67"/>
        <w:right w:val="single" w:sz="4" w:space="0" w:color="DFDFDF" w:themeColor="accent2" w:themeTint="67"/>
        <w:insideH w:val="single" w:sz="4" w:space="0" w:color="DFDFDF" w:themeColor="accent2" w:themeTint="67"/>
        <w:insideV w:val="single" w:sz="4" w:space="0" w:color="DFDFD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1D1D1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1D1D1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1D1D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DFDF" w:themeColor="accent2" w:themeTint="67"/>
          <w:left w:val="single" w:sz="4" w:space="0" w:color="DFDFDF" w:themeColor="accent2" w:themeTint="67"/>
          <w:bottom w:val="single" w:sz="4" w:space="0" w:color="DFDFDF" w:themeColor="accent2" w:themeTint="67"/>
          <w:right w:val="single" w:sz="4" w:space="0" w:color="DFDFDF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3" w:themeTint="67"/>
        <w:left w:val="single" w:sz="4" w:space="0" w:color="D4D4D4" w:themeColor="accent3" w:themeTint="67"/>
        <w:bottom w:val="single" w:sz="4" w:space="0" w:color="D4D4D4" w:themeColor="accent3" w:themeTint="67"/>
        <w:right w:val="single" w:sz="4" w:space="0" w:color="D4D4D4" w:themeColor="accent3" w:themeTint="67"/>
        <w:insideH w:val="single" w:sz="4" w:space="0" w:color="D4D4D4" w:themeColor="accent3" w:themeTint="67"/>
        <w:insideV w:val="single" w:sz="4" w:space="0" w:color="D4D4D4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0C0C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0C0C0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0C0C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4D4D4" w:themeColor="accent3" w:themeTint="67"/>
          <w:left w:val="single" w:sz="4" w:space="0" w:color="D4D4D4" w:themeColor="accent3" w:themeTint="67"/>
          <w:bottom w:val="single" w:sz="4" w:space="0" w:color="D4D4D4" w:themeColor="accent3" w:themeTint="67"/>
          <w:right w:val="single" w:sz="4" w:space="0" w:color="D4D4D4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B2B2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B2B2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B2B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accent5" w:themeTint="67"/>
        <w:left w:val="single" w:sz="4" w:space="0" w:color="BEBEBE" w:themeColor="accent5" w:themeTint="67"/>
        <w:bottom w:val="single" w:sz="4" w:space="0" w:color="BEBEBE" w:themeColor="accent5" w:themeTint="67"/>
        <w:right w:val="single" w:sz="4" w:space="0" w:color="BEBEBE" w:themeColor="accent5" w:themeTint="67"/>
        <w:insideH w:val="single" w:sz="4" w:space="0" w:color="BEBEBE" w:themeColor="accent5" w:themeTint="67"/>
        <w:insideV w:val="single" w:sz="4" w:space="0" w:color="BEBEB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E9E9E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E9E9E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E9E9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BEBE" w:themeColor="accent5" w:themeTint="67"/>
          <w:left w:val="single" w:sz="4" w:space="0" w:color="BEBEBE" w:themeColor="accent5" w:themeTint="67"/>
          <w:bottom w:val="single" w:sz="4" w:space="0" w:color="BEBEBE" w:themeColor="accent5" w:themeTint="67"/>
          <w:right w:val="single" w:sz="4" w:space="0" w:color="BEBEB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7"/>
        <w:left w:val="single" w:sz="4" w:space="0" w:color="B7B7B7" w:themeColor="accent6" w:themeTint="67"/>
        <w:bottom w:val="single" w:sz="4" w:space="0" w:color="B7B7B7" w:themeColor="accent6" w:themeTint="67"/>
        <w:right w:val="single" w:sz="4" w:space="0" w:color="B7B7B7" w:themeColor="accent6" w:themeTint="67"/>
        <w:insideH w:val="single" w:sz="4" w:space="0" w:color="B7B7B7" w:themeColor="accent6" w:themeTint="67"/>
        <w:insideV w:val="single" w:sz="4" w:space="0" w:color="B7B7B7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49494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49494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4949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B7B7" w:themeColor="accent6" w:themeTint="67"/>
          <w:left w:val="single" w:sz="4" w:space="0" w:color="B7B7B7" w:themeColor="accent6" w:themeTint="67"/>
          <w:bottom w:val="single" w:sz="4" w:space="0" w:color="B7B7B7" w:themeColor="accent6" w:themeTint="67"/>
          <w:right w:val="single" w:sz="4" w:space="0" w:color="B7B7B7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</w:style>
  <w:style w:type="paragraph" w:customStyle="1" w:styleId="13">
    <w:name w:val="Нижний колонтитул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51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14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DDDDD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F1F1" w:themeColor="accent1" w:themeTint="67"/>
        <w:left w:val="single" w:sz="4" w:space="0" w:color="F1F1F1" w:themeColor="accent1" w:themeTint="67"/>
        <w:bottom w:val="single" w:sz="4" w:space="0" w:color="F1F1F1" w:themeColor="accent1" w:themeTint="67"/>
        <w:right w:val="single" w:sz="4" w:space="0" w:color="F1F1F1" w:themeColor="accent1" w:themeTint="67"/>
        <w:insideH w:val="single" w:sz="4" w:space="0" w:color="F1F1F1" w:themeColor="accent1" w:themeTint="67"/>
        <w:insideV w:val="single" w:sz="4" w:space="0" w:color="F1F1F1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BEBEB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F1F1" w:themeColor="accent1" w:themeTint="67"/>
          <w:left w:val="single" w:sz="4" w:space="0" w:color="F1F1F1" w:themeColor="accent1" w:themeTint="67"/>
          <w:bottom w:val="single" w:sz="4" w:space="0" w:color="F1F1F1" w:themeColor="accent1" w:themeTint="67"/>
          <w:right w:val="single" w:sz="4" w:space="0" w:color="F1F1F1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DFDF" w:themeColor="accent2" w:themeTint="67"/>
        <w:left w:val="single" w:sz="4" w:space="0" w:color="DFDFDF" w:themeColor="accent2" w:themeTint="67"/>
        <w:bottom w:val="single" w:sz="4" w:space="0" w:color="DFDFDF" w:themeColor="accent2" w:themeTint="67"/>
        <w:right w:val="single" w:sz="4" w:space="0" w:color="DFDFDF" w:themeColor="accent2" w:themeTint="67"/>
        <w:insideH w:val="single" w:sz="4" w:space="0" w:color="DFDFDF" w:themeColor="accent2" w:themeTint="67"/>
        <w:insideV w:val="single" w:sz="4" w:space="0" w:color="DFDFD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2D2D2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DFDF" w:themeColor="accent2" w:themeTint="67"/>
          <w:left w:val="single" w:sz="4" w:space="0" w:color="DFDFDF" w:themeColor="accent2" w:themeTint="67"/>
          <w:bottom w:val="single" w:sz="4" w:space="0" w:color="DFDFDF" w:themeColor="accent2" w:themeTint="67"/>
          <w:right w:val="single" w:sz="4" w:space="0" w:color="DFDFDF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3" w:themeTint="67"/>
        <w:left w:val="single" w:sz="4" w:space="0" w:color="D4D4D4" w:themeColor="accent3" w:themeTint="67"/>
        <w:bottom w:val="single" w:sz="4" w:space="0" w:color="D4D4D4" w:themeColor="accent3" w:themeTint="67"/>
        <w:right w:val="single" w:sz="4" w:space="0" w:color="D4D4D4" w:themeColor="accent3" w:themeTint="67"/>
        <w:insideH w:val="single" w:sz="4" w:space="0" w:color="D4D4D4" w:themeColor="accent3" w:themeTint="67"/>
        <w:insideV w:val="single" w:sz="4" w:space="0" w:color="D4D4D4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1C1C1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4D4D4" w:themeColor="accent3" w:themeTint="67"/>
          <w:left w:val="single" w:sz="4" w:space="0" w:color="D4D4D4" w:themeColor="accent3" w:themeTint="67"/>
          <w:bottom w:val="single" w:sz="4" w:space="0" w:color="D4D4D4" w:themeColor="accent3" w:themeTint="67"/>
          <w:right w:val="single" w:sz="4" w:space="0" w:color="D4D4D4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B4B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accent5" w:themeTint="67"/>
        <w:left w:val="single" w:sz="4" w:space="0" w:color="BEBEBE" w:themeColor="accent5" w:themeTint="67"/>
        <w:bottom w:val="single" w:sz="4" w:space="0" w:color="BEBEBE" w:themeColor="accent5" w:themeTint="67"/>
        <w:right w:val="single" w:sz="4" w:space="0" w:color="BEBEBE" w:themeColor="accent5" w:themeTint="67"/>
        <w:insideH w:val="single" w:sz="4" w:space="0" w:color="BEBEBE" w:themeColor="accent5" w:themeTint="67"/>
        <w:insideV w:val="single" w:sz="4" w:space="0" w:color="BEBEB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1A1A1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BEBE" w:themeColor="accent5" w:themeTint="67"/>
          <w:left w:val="single" w:sz="4" w:space="0" w:color="BEBEBE" w:themeColor="accent5" w:themeTint="67"/>
          <w:bottom w:val="single" w:sz="4" w:space="0" w:color="BEBEBE" w:themeColor="accent5" w:themeTint="67"/>
          <w:right w:val="single" w:sz="4" w:space="0" w:color="BEBEB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7"/>
        <w:left w:val="single" w:sz="4" w:space="0" w:color="B7B7B7" w:themeColor="accent6" w:themeTint="67"/>
        <w:bottom w:val="single" w:sz="4" w:space="0" w:color="B7B7B7" w:themeColor="accent6" w:themeTint="67"/>
        <w:right w:val="single" w:sz="4" w:space="0" w:color="B7B7B7" w:themeColor="accent6" w:themeTint="67"/>
        <w:insideH w:val="single" w:sz="4" w:space="0" w:color="B7B7B7" w:themeColor="accent6" w:themeTint="67"/>
        <w:insideV w:val="single" w:sz="4" w:space="0" w:color="B7B7B7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6969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B7B7" w:themeColor="accent6" w:themeTint="67"/>
          <w:left w:val="single" w:sz="4" w:space="0" w:color="B7B7B7" w:themeColor="accent6" w:themeTint="67"/>
          <w:bottom w:val="single" w:sz="4" w:space="0" w:color="B7B7B7" w:themeColor="accent6" w:themeTint="67"/>
          <w:right w:val="single" w:sz="4" w:space="0" w:color="B7B7B7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FDFDF" w:themeColor="accent1" w:themeTint="EA"/>
        <w:insideH w:val="single" w:sz="4" w:space="0" w:color="DFDFDF" w:themeColor="accent1" w:themeTint="EA"/>
        <w:insideV w:val="single" w:sz="4" w:space="0" w:color="DFDFD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FDFDF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FDFDF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1D1D1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69696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B2B2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5F5F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D4D4D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FDFDF" w:themeColor="accent1" w:themeTint="EA"/>
        <w:insideH w:val="single" w:sz="4" w:space="0" w:color="DFDFDF" w:themeColor="accent1" w:themeTint="EA"/>
        <w:insideV w:val="single" w:sz="4" w:space="0" w:color="DFDFD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left w:val="single" w:sz="4" w:space="0" w:color="EBEBEB" w:themeColor="accent1" w:themeTint="90"/>
        <w:bottom w:val="single" w:sz="4" w:space="0" w:color="EBEBEB" w:themeColor="accent1" w:themeTint="90"/>
        <w:right w:val="single" w:sz="4" w:space="0" w:color="EBEBEB" w:themeColor="accent1" w:themeTint="90"/>
        <w:insideH w:val="single" w:sz="4" w:space="0" w:color="EBEBEB" w:themeColor="accent1" w:themeTint="90"/>
        <w:insideV w:val="single" w:sz="4" w:space="0" w:color="EBEBE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FDFDF" w:themeColor="accent1" w:themeTint="EA"/>
          <w:left w:val="single" w:sz="4" w:space="0" w:color="DFDFDF" w:themeColor="accent1" w:themeTint="EA"/>
          <w:bottom w:val="single" w:sz="4" w:space="0" w:color="DFDFDF" w:themeColor="accent1" w:themeTint="EA"/>
          <w:right w:val="single" w:sz="4" w:space="0" w:color="DFDFDF" w:themeColor="accent1" w:themeTint="EA"/>
        </w:tcBorders>
        <w:shd w:val="clear" w:color="DFDFDF" w:themeColor="accent1" w:themeTint="EA" w:fill="DFDFD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DFDFDF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2" w:fill="F8F8F8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2" w:fill="F8F8F8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left w:val="single" w:sz="4" w:space="0" w:color="D3D3D3" w:themeColor="accent2" w:themeTint="90"/>
        <w:bottom w:val="single" w:sz="4" w:space="0" w:color="D3D3D3" w:themeColor="accent2" w:themeTint="90"/>
        <w:right w:val="single" w:sz="4" w:space="0" w:color="D3D3D3" w:themeColor="accent2" w:themeTint="90"/>
        <w:insideH w:val="single" w:sz="4" w:space="0" w:color="D3D3D3" w:themeColor="accent2" w:themeTint="90"/>
        <w:insideV w:val="single" w:sz="4" w:space="0" w:color="D3D3D3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1D1D1" w:themeColor="accent2" w:themeTint="97"/>
          <w:left w:val="single" w:sz="4" w:space="0" w:color="D1D1D1" w:themeColor="accent2" w:themeTint="97"/>
          <w:bottom w:val="single" w:sz="4" w:space="0" w:color="D1D1D1" w:themeColor="accent2" w:themeTint="97"/>
          <w:right w:val="single" w:sz="4" w:space="0" w:color="D1D1D1" w:themeColor="accent2" w:themeTint="97"/>
        </w:tcBorders>
        <w:shd w:val="clear" w:color="D1D1D1" w:themeColor="accent2" w:themeTint="97" w:fill="D1D1D1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1D1D1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left w:val="single" w:sz="4" w:space="0" w:color="C3C3C3" w:themeColor="accent3" w:themeTint="90"/>
        <w:bottom w:val="single" w:sz="4" w:space="0" w:color="C3C3C3" w:themeColor="accent3" w:themeTint="90"/>
        <w:right w:val="single" w:sz="4" w:space="0" w:color="C3C3C3" w:themeColor="accent3" w:themeTint="90"/>
        <w:insideH w:val="single" w:sz="4" w:space="0" w:color="C3C3C3" w:themeColor="accent3" w:themeTint="90"/>
        <w:insideV w:val="single" w:sz="4" w:space="0" w:color="C3C3C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69696" w:themeColor="accent3" w:themeTint="FE"/>
          <w:left w:val="single" w:sz="4" w:space="0" w:color="969696" w:themeColor="accent3" w:themeTint="FE"/>
          <w:bottom w:val="single" w:sz="4" w:space="0" w:color="969696" w:themeColor="accent3" w:themeTint="FE"/>
          <w:right w:val="single" w:sz="4" w:space="0" w:color="969696" w:themeColor="accent3" w:themeTint="FE"/>
        </w:tcBorders>
        <w:shd w:val="clear" w:color="969696" w:themeColor="accent3" w:themeTint="FE" w:fill="96969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left w:val="single" w:sz="4" w:space="0" w:color="B7B7B7" w:themeColor="accent4" w:themeTint="90"/>
        <w:bottom w:val="single" w:sz="4" w:space="0" w:color="B7B7B7" w:themeColor="accent4" w:themeTint="90"/>
        <w:right w:val="single" w:sz="4" w:space="0" w:color="B7B7B7" w:themeColor="accent4" w:themeTint="90"/>
        <w:insideH w:val="single" w:sz="4" w:space="0" w:color="B7B7B7" w:themeColor="accent4" w:themeTint="90"/>
        <w:insideV w:val="single" w:sz="4" w:space="0" w:color="B7B7B7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B2B2" w:themeColor="accent4" w:themeTint="9A"/>
          <w:left w:val="single" w:sz="4" w:space="0" w:color="B2B2B2" w:themeColor="accent4" w:themeTint="9A"/>
          <w:bottom w:val="single" w:sz="4" w:space="0" w:color="B2B2B2" w:themeColor="accent4" w:themeTint="9A"/>
          <w:right w:val="single" w:sz="4" w:space="0" w:color="B2B2B2" w:themeColor="accent4" w:themeTint="9A"/>
        </w:tcBorders>
        <w:shd w:val="clear" w:color="B2B2B2" w:themeColor="accent4" w:themeTint="9A" w:fill="B2B2B2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left w:val="single" w:sz="4" w:space="0" w:color="A4A4A4" w:themeColor="accent5" w:themeTint="90"/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  <w:insideV w:val="single" w:sz="4" w:space="0" w:color="A4A4A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</w:tcBorders>
        <w:shd w:val="clear" w:color="5F5F5F" w:themeColor="accent5" w:fill="5F5F5F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left w:val="single" w:sz="4" w:space="0" w:color="9A9A9A" w:themeColor="accent6" w:themeTint="90"/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  <w:insideV w:val="single" w:sz="4" w:space="0" w:color="9A9A9A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</w:tcBorders>
        <w:shd w:val="clear" w:color="4D4D4D" w:themeColor="accent6" w:fill="4D4D4D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8F8F8" w:themeColor="accent1" w:themeTint="34" w:fill="F8F8F8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DDDDDD" w:themeColor="accent1" w:fill="DDDDD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band1Vert">
      <w:tblPr/>
      <w:tcPr>
        <w:shd w:val="clear" w:color="EFEFEF" w:themeColor="accent1" w:themeTint="75" w:fill="EFEFEF" w:themeFill="accent1" w:themeFillTint="75"/>
      </w:tcPr>
    </w:tblStylePr>
    <w:tblStylePr w:type="band1Horz">
      <w:tblPr/>
      <w:tcPr>
        <w:shd w:val="clear" w:color="EFEFEF" w:themeColor="accent1" w:themeTint="75" w:fill="EFEFEF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FEFEF" w:themeColor="accent2" w:themeTint="32" w:fill="EFEFEF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2B2B2" w:themeColor="accent2" w:fill="B2B2B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band1Vert">
      <w:tblPr/>
      <w:tcPr>
        <w:shd w:val="clear" w:color="DBDBDB" w:themeColor="accent2" w:themeTint="75" w:fill="DBDBDB" w:themeFill="accent2" w:themeFillTint="75"/>
      </w:tcPr>
    </w:tblStylePr>
    <w:tblStylePr w:type="band1Horz">
      <w:tblPr/>
      <w:tcPr>
        <w:shd w:val="clear" w:color="DBDBDB" w:themeColor="accent2" w:themeTint="75" w:fill="DBDBDB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9E9E9" w:themeColor="accent3" w:themeTint="34" w:fill="E9E9E9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69696" w:themeColor="accent3" w:fill="96969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band1Vert">
      <w:tblPr/>
      <w:tcPr>
        <w:shd w:val="clear" w:color="CECECE" w:themeColor="accent3" w:themeTint="75" w:fill="CECECE" w:themeFill="accent3" w:themeFillTint="75"/>
      </w:tcPr>
    </w:tblStylePr>
    <w:tblStylePr w:type="band1Horz">
      <w:tblPr/>
      <w:tcPr>
        <w:shd w:val="clear" w:color="CECECE" w:themeColor="accent3" w:themeTint="75" w:fill="CECECE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E5E5" w:themeColor="accent4" w:themeTint="34" w:fill="E5E5E5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8080" w:themeColor="accent4" w:fill="80808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band1Vert">
      <w:tblPr/>
      <w:tcPr>
        <w:shd w:val="clear" w:color="C4C4C4" w:themeColor="accent4" w:themeTint="75" w:fill="C4C4C4" w:themeFill="accent4" w:themeFillTint="75"/>
      </w:tcPr>
    </w:tblStylePr>
    <w:tblStylePr w:type="band1Horz">
      <w:tblPr/>
      <w:tcPr>
        <w:shd w:val="clear" w:color="C4C4C4" w:themeColor="accent4" w:themeTint="75" w:fill="C4C4C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EDEDE" w:themeColor="accent5" w:themeTint="34" w:fill="DEDEDE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F5F5F" w:themeColor="accent5" w:fill="5F5F5F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band1Vert">
      <w:tblPr/>
      <w:tcPr>
        <w:shd w:val="clear" w:color="B5B5B5" w:themeColor="accent5" w:themeTint="75" w:fill="B5B5B5" w:themeFill="accent5" w:themeFillTint="75"/>
      </w:tcPr>
    </w:tblStylePr>
    <w:tblStylePr w:type="band1Horz">
      <w:tblPr/>
      <w:tcPr>
        <w:shd w:val="clear" w:color="B5B5B5" w:themeColor="accent5" w:themeTint="75" w:fill="B5B5B5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DADA" w:themeColor="accent6" w:themeTint="34" w:fill="DADADA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D4D4D" w:themeColor="accent6" w:fill="4D4D4D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band1Vert">
      <w:tblPr/>
      <w:tcPr>
        <w:shd w:val="clear" w:color="ADADAD" w:themeColor="accent6" w:themeTint="75" w:fill="ADADAD" w:themeFill="accent6" w:themeFillTint="75"/>
      </w:tcPr>
    </w:tblStylePr>
    <w:tblStylePr w:type="band1Horz">
      <w:tblPr/>
      <w:tcPr>
        <w:shd w:val="clear" w:color="ADADAD" w:themeColor="accent6" w:themeTint="75" w:fill="ADADAD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DEDED" w:themeColor="accent1" w:themeTint="80"/>
        <w:left w:val="single" w:sz="4" w:space="0" w:color="EDEDED" w:themeColor="accent1" w:themeTint="80"/>
        <w:bottom w:val="single" w:sz="4" w:space="0" w:color="EDEDED" w:themeColor="accent1" w:themeTint="80"/>
        <w:right w:val="single" w:sz="4" w:space="0" w:color="EDEDED" w:themeColor="accent1" w:themeTint="80"/>
        <w:insideH w:val="single" w:sz="4" w:space="0" w:color="EDEDED" w:themeColor="accent1" w:themeTint="80"/>
        <w:insideV w:val="single" w:sz="4" w:space="0" w:color="EDEDED" w:themeColor="accent1" w:themeTint="80"/>
      </w:tblBorders>
    </w:tblPr>
    <w:tblStylePr w:type="firstRow">
      <w:rPr>
        <w:b/>
        <w:color w:val="EDEDED" w:themeColor="accent1" w:themeTint="80" w:themeShade="95"/>
      </w:rPr>
      <w:tblPr/>
      <w:tcPr>
        <w:tcBorders>
          <w:bottom w:val="single" w:sz="12" w:space="0" w:color="EDEDED" w:themeColor="accent1" w:themeTint="80"/>
        </w:tcBorders>
      </w:tcPr>
    </w:tblStylePr>
    <w:tblStylePr w:type="lastRow">
      <w:rPr>
        <w:b/>
        <w:color w:val="EDEDED" w:themeColor="accent1" w:themeTint="80" w:themeShade="95"/>
      </w:rPr>
    </w:tblStylePr>
    <w:tblStylePr w:type="firstCol">
      <w:rPr>
        <w:b/>
        <w:color w:val="EDEDED" w:themeColor="accent1" w:themeTint="80" w:themeShade="95"/>
      </w:rPr>
    </w:tblStylePr>
    <w:tblStylePr w:type="lastCol">
      <w:rPr>
        <w:b/>
        <w:color w:val="EDEDED" w:themeColor="accent1" w:themeTint="80" w:themeShade="95"/>
      </w:rPr>
    </w:tblStylePr>
    <w:tblStylePr w:type="band1Vert"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EDEDED" w:themeColor="accent1" w:themeTint="80" w:themeShade="95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2Horz">
      <w:rPr>
        <w:rFonts w:ascii="Arial" w:hAnsi="Arial"/>
        <w:color w:val="EDEDE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left w:val="single" w:sz="4" w:space="0" w:color="D1D1D1" w:themeColor="accent2" w:themeTint="97"/>
        <w:bottom w:val="single" w:sz="4" w:space="0" w:color="D1D1D1" w:themeColor="accent2" w:themeTint="97"/>
        <w:right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D1D1D1" w:themeColor="accent2" w:themeTint="97" w:themeShade="95"/>
      </w:rPr>
      <w:tblPr/>
      <w:tcPr>
        <w:tcBorders>
          <w:bottom w:val="single" w:sz="12" w:space="0" w:color="D1D1D1" w:themeColor="accent2" w:themeTint="97"/>
        </w:tcBorders>
      </w:tcPr>
    </w:tblStylePr>
    <w:tblStylePr w:type="lastRow">
      <w:rPr>
        <w:b/>
        <w:color w:val="D1D1D1" w:themeColor="accent2" w:themeTint="97" w:themeShade="95"/>
      </w:rPr>
    </w:tblStylePr>
    <w:tblStylePr w:type="firstCol">
      <w:rPr>
        <w:b/>
        <w:color w:val="D1D1D1" w:themeColor="accent2" w:themeTint="97" w:themeShade="95"/>
      </w:rPr>
    </w:tblStylePr>
    <w:tblStylePr w:type="lastCol">
      <w:rPr>
        <w:b/>
        <w:color w:val="D1D1D1" w:themeColor="accent2" w:themeTint="97" w:themeShade="95"/>
      </w:rPr>
    </w:tblStylePr>
    <w:tblStylePr w:type="band1Vert"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69696" w:themeColor="accent3" w:themeTint="FE"/>
        <w:left w:val="single" w:sz="4" w:space="0" w:color="969696" w:themeColor="accent3" w:themeTint="FE"/>
        <w:bottom w:val="single" w:sz="4" w:space="0" w:color="969696" w:themeColor="accent3" w:themeTint="FE"/>
        <w:right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969696" w:themeColor="accent3" w:themeTint="FE" w:themeShade="95"/>
      </w:rPr>
      <w:tblPr/>
      <w:tcPr>
        <w:tcBorders>
          <w:bottom w:val="single" w:sz="12" w:space="0" w:color="969696" w:themeColor="accent3" w:themeTint="FE"/>
        </w:tcBorders>
      </w:tcPr>
    </w:tblStylePr>
    <w:tblStylePr w:type="lastRow">
      <w:rPr>
        <w:b/>
        <w:color w:val="969696" w:themeColor="accent3" w:themeTint="FE" w:themeShade="95"/>
      </w:rPr>
    </w:tblStylePr>
    <w:tblStylePr w:type="firstCol">
      <w:rPr>
        <w:b/>
        <w:color w:val="969696" w:themeColor="accent3" w:themeTint="FE" w:themeShade="95"/>
      </w:rPr>
    </w:tblStylePr>
    <w:tblStylePr w:type="lastCol">
      <w:rPr>
        <w:b/>
        <w:color w:val="969696" w:themeColor="accent3" w:themeTint="FE" w:themeShade="95"/>
      </w:rPr>
    </w:tblStylePr>
    <w:tblStylePr w:type="band1Vert"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969696" w:themeColor="accent3" w:themeTint="FE" w:themeShade="95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2Horz">
      <w:rPr>
        <w:rFonts w:ascii="Arial" w:hAnsi="Arial"/>
        <w:color w:val="96969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left w:val="single" w:sz="4" w:space="0" w:color="B2B2B2" w:themeColor="accent4" w:themeTint="9A"/>
        <w:bottom w:val="single" w:sz="4" w:space="0" w:color="B2B2B2" w:themeColor="accent4" w:themeTint="9A"/>
        <w:right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B2B2B2" w:themeColor="accent4" w:themeTint="9A" w:themeShade="95"/>
      </w:rPr>
      <w:tblPr/>
      <w:tcPr>
        <w:tcBorders>
          <w:bottom w:val="single" w:sz="12" w:space="0" w:color="B2B2B2" w:themeColor="accent4" w:themeTint="9A"/>
        </w:tcBorders>
      </w:tcPr>
    </w:tblStylePr>
    <w:tblStylePr w:type="lastRow">
      <w:rPr>
        <w:b/>
        <w:color w:val="B2B2B2" w:themeColor="accent4" w:themeTint="9A" w:themeShade="95"/>
      </w:rPr>
    </w:tblStylePr>
    <w:tblStylePr w:type="firstCol">
      <w:rPr>
        <w:b/>
        <w:color w:val="B2B2B2" w:themeColor="accent4" w:themeTint="9A" w:themeShade="95"/>
      </w:rPr>
    </w:tblStylePr>
    <w:tblStylePr w:type="lastCol">
      <w:rPr>
        <w:b/>
        <w:color w:val="B2B2B2" w:themeColor="accent4" w:themeTint="9A" w:themeShade="95"/>
      </w:rPr>
    </w:tblStylePr>
    <w:tblStylePr w:type="band1Vert"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373737" w:themeColor="accent5" w:themeShade="95"/>
      </w:rPr>
      <w:tblPr/>
      <w:tcPr>
        <w:tcBorders>
          <w:bottom w:val="single" w:sz="12" w:space="0" w:color="5F5F5F" w:themeColor="accent5"/>
        </w:tcBorders>
      </w:tcPr>
    </w:tblStylePr>
    <w:tblStylePr w:type="lastRow">
      <w:rPr>
        <w:b/>
        <w:color w:val="373737" w:themeColor="accent5" w:themeShade="95"/>
      </w:rPr>
    </w:tblStylePr>
    <w:tblStylePr w:type="firstCol">
      <w:rPr>
        <w:b/>
        <w:color w:val="373737" w:themeColor="accent5" w:themeShade="95"/>
      </w:rPr>
    </w:tblStylePr>
    <w:tblStylePr w:type="lastCol">
      <w:rPr>
        <w:b/>
        <w:color w:val="373737" w:themeColor="accent5" w:themeShade="95"/>
      </w:rPr>
    </w:tblStylePr>
    <w:tblStylePr w:type="band1Vert"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373737" w:themeColor="accent5" w:themeShade="95"/>
      </w:rPr>
      <w:tblPr/>
      <w:tcPr>
        <w:tcBorders>
          <w:bottom w:val="single" w:sz="12" w:space="0" w:color="4D4D4D" w:themeColor="accent6"/>
        </w:tcBorders>
      </w:tcPr>
    </w:tblStylePr>
    <w:tblStylePr w:type="lastRow">
      <w:rPr>
        <w:b/>
        <w:color w:val="373737" w:themeColor="accent5" w:themeShade="95"/>
      </w:rPr>
    </w:tblStylePr>
    <w:tblStylePr w:type="firstCol">
      <w:rPr>
        <w:b/>
        <w:color w:val="373737" w:themeColor="accent5" w:themeShade="95"/>
      </w:rPr>
    </w:tblStylePr>
    <w:tblStylePr w:type="lastCol">
      <w:rPr>
        <w:b/>
        <w:color w:val="373737" w:themeColor="accent5" w:themeShade="95"/>
      </w:rPr>
    </w:tblStylePr>
    <w:tblStylePr w:type="band1Vert"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DEDED" w:themeColor="accent1" w:themeTint="80"/>
        <w:right w:val="single" w:sz="4" w:space="0" w:color="EDEDED" w:themeColor="accent1" w:themeTint="80"/>
        <w:insideH w:val="single" w:sz="4" w:space="0" w:color="EDEDED" w:themeColor="accent1" w:themeTint="80"/>
        <w:insideV w:val="single" w:sz="4" w:space="0" w:color="EDEDED" w:themeColor="accent1" w:themeTint="80"/>
      </w:tblBorders>
    </w:tblPr>
    <w:tblStylePr w:type="firstRow">
      <w:rPr>
        <w:rFonts w:ascii="Arial" w:hAnsi="Arial"/>
        <w:b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EDE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DEDED" w:themeColor="accent1" w:themeTint="80" w:themeShade="95"/>
        <w:sz w:val="22"/>
      </w:rPr>
      <w:tblPr/>
      <w:tcPr>
        <w:tcBorders>
          <w:top w:val="single" w:sz="4" w:space="0" w:color="EDEDE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EDE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EDEDE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EDEDED" w:themeColor="accent1" w:themeTint="80" w:themeShade="95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2Horz">
      <w:rPr>
        <w:rFonts w:ascii="Arial" w:hAnsi="Arial"/>
        <w:color w:val="EDEDE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right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rFonts w:ascii="Arial" w:hAnsi="Arial"/>
        <w:b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1D1D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1D1D1" w:themeColor="accent2" w:themeTint="97" w:themeShade="95"/>
        <w:sz w:val="22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1D1D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1D1D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right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rFonts w:ascii="Arial" w:hAnsi="Arial"/>
        <w:b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69696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69696" w:themeColor="accent3" w:themeTint="FE" w:themeShade="95"/>
        <w:sz w:val="22"/>
      </w:rPr>
      <w:tblPr/>
      <w:tcPr>
        <w:tcBorders>
          <w:top w:val="single" w:sz="4" w:space="0" w:color="96969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69696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69696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969696" w:themeColor="accent3" w:themeTint="FE" w:themeShade="95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2Horz">
      <w:rPr>
        <w:rFonts w:ascii="Arial" w:hAnsi="Arial"/>
        <w:color w:val="96969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right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rFonts w:ascii="Arial" w:hAnsi="Arial"/>
        <w:b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B2B2" w:themeColor="accent4" w:themeTint="9A" w:themeShade="95"/>
        <w:sz w:val="22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B2B2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B2B2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  <w:insideV w:val="single" w:sz="4" w:space="0" w:color="A4A4A4" w:themeColor="accent5" w:themeTint="90"/>
      </w:tblBorders>
    </w:tblPr>
    <w:tblStylePr w:type="firstRow">
      <w:rPr>
        <w:rFonts w:ascii="Arial" w:hAnsi="Arial"/>
        <w:b/>
        <w:color w:val="37373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73737" w:themeColor="accent5" w:themeShade="95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7373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4A4A4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373737" w:themeColor="accent5" w:themeShade="95"/>
        <w:sz w:val="22"/>
      </w:rPr>
      <w:tblPr/>
      <w:tcPr>
        <w:tcBorders>
          <w:top w:val="none" w:sz="4" w:space="0" w:color="000000"/>
          <w:left w:val="single" w:sz="4" w:space="0" w:color="A4A4A4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  <w:insideV w:val="single" w:sz="4" w:space="0" w:color="9A9A9A" w:themeColor="accent6" w:themeTint="90"/>
      </w:tblBorders>
    </w:tblPr>
    <w:tblStylePr w:type="firstRow">
      <w:rPr>
        <w:rFonts w:ascii="Arial" w:hAnsi="Arial"/>
        <w:b/>
        <w:color w:val="2C2C2C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C2C2C" w:themeColor="accent6" w:themeShade="95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C2C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9A9A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C2C2C" w:themeColor="accent6" w:themeShade="95"/>
        <w:sz w:val="22"/>
      </w:rPr>
      <w:tblPr/>
      <w:tcPr>
        <w:tcBorders>
          <w:top w:val="none" w:sz="4" w:space="0" w:color="000000"/>
          <w:left w:val="single" w:sz="4" w:space="0" w:color="9A9A9A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2C2C2C" w:themeColor="accent6" w:themeShade="95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2Horz">
      <w:rPr>
        <w:rFonts w:ascii="Arial" w:hAnsi="Arial"/>
        <w:color w:val="2C2C2C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DDDD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DDDD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6969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808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808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5F5F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D4D4D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bottom w:val="single" w:sz="4" w:space="0" w:color="EBEBEB" w:themeColor="accent1" w:themeTint="90"/>
        <w:insideH w:val="single" w:sz="4" w:space="0" w:color="EBEBEB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EBEB" w:themeColor="accent1" w:themeTint="90"/>
          <w:left w:val="none" w:sz="4" w:space="0" w:color="000000"/>
          <w:bottom w:val="single" w:sz="4" w:space="0" w:color="EBEBEB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EBEB" w:themeColor="accent1" w:themeTint="90"/>
          <w:left w:val="none" w:sz="4" w:space="0" w:color="000000"/>
          <w:bottom w:val="single" w:sz="4" w:space="0" w:color="EBEBEB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bottom w:val="single" w:sz="4" w:space="0" w:color="D3D3D3" w:themeColor="accent2" w:themeTint="90"/>
        <w:insideH w:val="single" w:sz="4" w:space="0" w:color="D3D3D3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D3D3" w:themeColor="accent2" w:themeTint="90"/>
          <w:left w:val="none" w:sz="4" w:space="0" w:color="000000"/>
          <w:bottom w:val="single" w:sz="4" w:space="0" w:color="D3D3D3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D3D3" w:themeColor="accent2" w:themeTint="90"/>
          <w:left w:val="none" w:sz="4" w:space="0" w:color="000000"/>
          <w:bottom w:val="single" w:sz="4" w:space="0" w:color="D3D3D3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bottom w:val="single" w:sz="4" w:space="0" w:color="C3C3C3" w:themeColor="accent3" w:themeTint="90"/>
        <w:insideH w:val="single" w:sz="4" w:space="0" w:color="C3C3C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3C3C3" w:themeColor="accent3" w:themeTint="90"/>
          <w:left w:val="none" w:sz="4" w:space="0" w:color="000000"/>
          <w:bottom w:val="single" w:sz="4" w:space="0" w:color="C3C3C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3C3C3" w:themeColor="accent3" w:themeTint="90"/>
          <w:left w:val="none" w:sz="4" w:space="0" w:color="000000"/>
          <w:bottom w:val="single" w:sz="4" w:space="0" w:color="C3C3C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bottom w:val="single" w:sz="4" w:space="0" w:color="B7B7B7" w:themeColor="accent4" w:themeTint="90"/>
        <w:insideH w:val="single" w:sz="4" w:space="0" w:color="B7B7B7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B7B7" w:themeColor="accent4" w:themeTint="90"/>
          <w:left w:val="none" w:sz="4" w:space="0" w:color="000000"/>
          <w:bottom w:val="single" w:sz="4" w:space="0" w:color="B7B7B7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B7B7" w:themeColor="accent4" w:themeTint="90"/>
          <w:left w:val="none" w:sz="4" w:space="0" w:color="000000"/>
          <w:bottom w:val="single" w:sz="4" w:space="0" w:color="B7B7B7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bottom w:val="single" w:sz="4" w:space="0" w:color="A4A4A4" w:themeColor="accent5" w:themeTint="90"/>
        <w:insideH w:val="single" w:sz="4" w:space="0" w:color="A4A4A4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bottom w:val="single" w:sz="4" w:space="0" w:color="9A9A9A" w:themeColor="accent6" w:themeTint="90"/>
        <w:insideH w:val="single" w:sz="4" w:space="0" w:color="9A9A9A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DDDDD" w:themeColor="accent1"/>
          <w:bottom w:val="single" w:sz="4" w:space="0" w:color="DDDDD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left w:val="single" w:sz="4" w:space="0" w:color="D1D1D1" w:themeColor="accent2" w:themeTint="97"/>
        <w:bottom w:val="single" w:sz="4" w:space="0" w:color="D1D1D1" w:themeColor="accent2" w:themeTint="97"/>
        <w:right w:val="single" w:sz="4" w:space="0" w:color="D1D1D1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1D1D1" w:themeColor="accent2" w:themeTint="97"/>
          <w:right w:val="single" w:sz="4" w:space="0" w:color="D1D1D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1D1D1" w:themeColor="accent2" w:themeTint="97"/>
          <w:bottom w:val="single" w:sz="4" w:space="0" w:color="D1D1D1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3" w:themeTint="98"/>
        <w:left w:val="single" w:sz="4" w:space="0" w:color="C0C0C0" w:themeColor="accent3" w:themeTint="98"/>
        <w:bottom w:val="single" w:sz="4" w:space="0" w:color="C0C0C0" w:themeColor="accent3" w:themeTint="98"/>
        <w:right w:val="single" w:sz="4" w:space="0" w:color="C0C0C0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C0C0" w:themeColor="accent3" w:themeTint="98" w:fill="C0C0C0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0C0C0" w:themeColor="accent3" w:themeTint="98"/>
          <w:right w:val="single" w:sz="4" w:space="0" w:color="C0C0C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0C0C0" w:themeColor="accent3" w:themeTint="98"/>
          <w:bottom w:val="single" w:sz="4" w:space="0" w:color="C0C0C0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left w:val="single" w:sz="4" w:space="0" w:color="B2B2B2" w:themeColor="accent4" w:themeTint="9A"/>
        <w:bottom w:val="single" w:sz="4" w:space="0" w:color="B2B2B2" w:themeColor="accent4" w:themeTint="9A"/>
        <w:right w:val="single" w:sz="4" w:space="0" w:color="B2B2B2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B2B2" w:themeColor="accent4" w:themeTint="9A"/>
          <w:right w:val="single" w:sz="4" w:space="0" w:color="B2B2B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B2B2" w:themeColor="accent4" w:themeTint="9A"/>
          <w:bottom w:val="single" w:sz="4" w:space="0" w:color="B2B2B2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E9E9E" w:themeColor="accent5" w:themeTint="9A"/>
        <w:left w:val="single" w:sz="4" w:space="0" w:color="9E9E9E" w:themeColor="accent5" w:themeTint="9A"/>
        <w:bottom w:val="single" w:sz="4" w:space="0" w:color="9E9E9E" w:themeColor="accent5" w:themeTint="9A"/>
        <w:right w:val="single" w:sz="4" w:space="0" w:color="9E9E9E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E9E9E" w:themeColor="accent5" w:themeTint="9A" w:fill="9E9E9E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E9E9E" w:themeColor="accent5" w:themeTint="9A"/>
          <w:right w:val="single" w:sz="4" w:space="0" w:color="9E9E9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E9E9E" w:themeColor="accent5" w:themeTint="9A"/>
          <w:bottom w:val="single" w:sz="4" w:space="0" w:color="9E9E9E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9494" w:themeColor="accent6" w:themeTint="98"/>
        <w:left w:val="single" w:sz="4" w:space="0" w:color="949494" w:themeColor="accent6" w:themeTint="98"/>
        <w:bottom w:val="single" w:sz="4" w:space="0" w:color="949494" w:themeColor="accent6" w:themeTint="98"/>
        <w:right w:val="single" w:sz="4" w:space="0" w:color="949494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49494" w:themeColor="accent6" w:themeTint="98" w:fill="949494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49494" w:themeColor="accent6" w:themeTint="98"/>
          <w:right w:val="single" w:sz="4" w:space="0" w:color="94949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9494" w:themeColor="accent6" w:themeTint="98"/>
          <w:bottom w:val="single" w:sz="4" w:space="0" w:color="949494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left w:val="single" w:sz="4" w:space="0" w:color="EBEBEB" w:themeColor="accent1" w:themeTint="90"/>
        <w:bottom w:val="single" w:sz="4" w:space="0" w:color="EBEBEB" w:themeColor="accent1" w:themeTint="90"/>
        <w:right w:val="single" w:sz="4" w:space="0" w:color="EBEBEB" w:themeColor="accent1" w:themeTint="90"/>
        <w:insideH w:val="single" w:sz="4" w:space="0" w:color="EBEBE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left w:val="single" w:sz="4" w:space="0" w:color="D3D3D3" w:themeColor="accent2" w:themeTint="90"/>
        <w:bottom w:val="single" w:sz="4" w:space="0" w:color="D3D3D3" w:themeColor="accent2" w:themeTint="90"/>
        <w:right w:val="single" w:sz="4" w:space="0" w:color="D3D3D3" w:themeColor="accent2" w:themeTint="90"/>
        <w:insideH w:val="single" w:sz="4" w:space="0" w:color="D3D3D3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left w:val="single" w:sz="4" w:space="0" w:color="C3C3C3" w:themeColor="accent3" w:themeTint="90"/>
        <w:bottom w:val="single" w:sz="4" w:space="0" w:color="C3C3C3" w:themeColor="accent3" w:themeTint="90"/>
        <w:right w:val="single" w:sz="4" w:space="0" w:color="C3C3C3" w:themeColor="accent3" w:themeTint="90"/>
        <w:insideH w:val="single" w:sz="4" w:space="0" w:color="C3C3C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left w:val="single" w:sz="4" w:space="0" w:color="B7B7B7" w:themeColor="accent4" w:themeTint="90"/>
        <w:bottom w:val="single" w:sz="4" w:space="0" w:color="B7B7B7" w:themeColor="accent4" w:themeTint="90"/>
        <w:right w:val="single" w:sz="4" w:space="0" w:color="B7B7B7" w:themeColor="accent4" w:themeTint="90"/>
        <w:insideH w:val="single" w:sz="4" w:space="0" w:color="B7B7B7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left w:val="single" w:sz="4" w:space="0" w:color="A4A4A4" w:themeColor="accent5" w:themeTint="90"/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left w:val="single" w:sz="4" w:space="0" w:color="9A9A9A" w:themeColor="accent6" w:themeTint="90"/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DDDDD" w:themeColor="accent1"/>
        <w:left w:val="single" w:sz="32" w:space="0" w:color="DDDDDD" w:themeColor="accent1"/>
        <w:bottom w:val="single" w:sz="32" w:space="0" w:color="DDDDDD" w:themeColor="accent1"/>
        <w:right w:val="single" w:sz="32" w:space="0" w:color="DDDDDD" w:themeColor="accent1"/>
      </w:tblBorders>
      <w:shd w:val="clear" w:color="DDDDDD" w:themeColor="accent1" w:fill="DDDDD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DDDDD" w:themeColor="accent1"/>
          <w:bottom w:val="single" w:sz="12" w:space="0" w:color="FFFFFF" w:themeColor="light1"/>
        </w:tcBorders>
        <w:shd w:val="clear" w:color="DDDDDD" w:themeColor="accent1" w:fill="DDDDD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DDDD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DDDD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DDDDD" w:themeColor="accent1" w:fill="DDDDD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DDDDD" w:themeColor="accent1" w:fill="DDDDD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DDDDD" w:themeColor="accent1" w:fill="DDDDD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1D1D1" w:themeColor="accent2" w:themeTint="97"/>
        <w:left w:val="single" w:sz="32" w:space="0" w:color="D1D1D1" w:themeColor="accent2" w:themeTint="97"/>
        <w:bottom w:val="single" w:sz="32" w:space="0" w:color="D1D1D1" w:themeColor="accent2" w:themeTint="97"/>
        <w:right w:val="single" w:sz="32" w:space="0" w:color="D1D1D1" w:themeColor="accent2" w:themeTint="97"/>
      </w:tblBorders>
      <w:shd w:val="clear" w:color="D1D1D1" w:themeColor="accent2" w:themeTint="97" w:fill="D1D1D1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1D1D1" w:themeColor="accent2" w:themeTint="97"/>
          <w:bottom w:val="single" w:sz="12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1D1D1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1D1D1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0C0C0" w:themeColor="accent3" w:themeTint="98"/>
        <w:left w:val="single" w:sz="32" w:space="0" w:color="C0C0C0" w:themeColor="accent3" w:themeTint="98"/>
        <w:bottom w:val="single" w:sz="32" w:space="0" w:color="C0C0C0" w:themeColor="accent3" w:themeTint="98"/>
        <w:right w:val="single" w:sz="32" w:space="0" w:color="C0C0C0" w:themeColor="accent3" w:themeTint="98"/>
      </w:tblBorders>
      <w:shd w:val="clear" w:color="C0C0C0" w:themeColor="accent3" w:themeTint="98" w:fill="C0C0C0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0C0C0" w:themeColor="accent3" w:themeTint="98"/>
          <w:bottom w:val="single" w:sz="12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0C0C0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C0C0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B2B2" w:themeColor="accent4" w:themeTint="9A"/>
        <w:left w:val="single" w:sz="32" w:space="0" w:color="B2B2B2" w:themeColor="accent4" w:themeTint="9A"/>
        <w:bottom w:val="single" w:sz="32" w:space="0" w:color="B2B2B2" w:themeColor="accent4" w:themeTint="9A"/>
        <w:right w:val="single" w:sz="32" w:space="0" w:color="B2B2B2" w:themeColor="accent4" w:themeTint="9A"/>
      </w:tblBorders>
      <w:shd w:val="clear" w:color="B2B2B2" w:themeColor="accent4" w:themeTint="9A" w:fill="B2B2B2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B2B2" w:themeColor="accent4" w:themeTint="9A"/>
          <w:bottom w:val="single" w:sz="12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B2B2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B2B2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E9E9E" w:themeColor="accent5" w:themeTint="9A"/>
        <w:left w:val="single" w:sz="32" w:space="0" w:color="9E9E9E" w:themeColor="accent5" w:themeTint="9A"/>
        <w:bottom w:val="single" w:sz="32" w:space="0" w:color="9E9E9E" w:themeColor="accent5" w:themeTint="9A"/>
        <w:right w:val="single" w:sz="32" w:space="0" w:color="9E9E9E" w:themeColor="accent5" w:themeTint="9A"/>
      </w:tblBorders>
      <w:shd w:val="clear" w:color="9E9E9E" w:themeColor="accent5" w:themeTint="9A" w:fill="9E9E9E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E9E9E" w:themeColor="accent5" w:themeTint="9A"/>
          <w:bottom w:val="single" w:sz="12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E9E9E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E9E9E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49494" w:themeColor="accent6" w:themeTint="98"/>
        <w:left w:val="single" w:sz="32" w:space="0" w:color="949494" w:themeColor="accent6" w:themeTint="98"/>
        <w:bottom w:val="single" w:sz="32" w:space="0" w:color="949494" w:themeColor="accent6" w:themeTint="98"/>
        <w:right w:val="single" w:sz="32" w:space="0" w:color="949494" w:themeColor="accent6" w:themeTint="98"/>
      </w:tblBorders>
      <w:shd w:val="clear" w:color="949494" w:themeColor="accent6" w:themeTint="98" w:fill="949494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49494" w:themeColor="accent6" w:themeTint="98"/>
          <w:bottom w:val="single" w:sz="12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49494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49494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DDDD" w:themeColor="accent1"/>
        <w:bottom w:val="single" w:sz="4" w:space="0" w:color="DDDDDD" w:themeColor="accent1"/>
      </w:tblBorders>
    </w:tblPr>
    <w:tblStylePr w:type="firstRow">
      <w:rPr>
        <w:b/>
        <w:color w:val="818181" w:themeColor="accent1" w:themeShade="95"/>
      </w:rPr>
      <w:tblPr/>
      <w:tcPr>
        <w:tcBorders>
          <w:bottom w:val="single" w:sz="4" w:space="0" w:color="DDDDDD" w:themeColor="accent1"/>
        </w:tcBorders>
      </w:tcPr>
    </w:tblStylePr>
    <w:tblStylePr w:type="lastRow">
      <w:rPr>
        <w:b/>
        <w:color w:val="818181" w:themeColor="accent1" w:themeShade="95"/>
      </w:rPr>
      <w:tblPr/>
      <w:tcPr>
        <w:tcBorders>
          <w:top w:val="single" w:sz="4" w:space="0" w:color="DDDDDD" w:themeColor="accent1"/>
        </w:tcBorders>
      </w:tcPr>
    </w:tblStylePr>
    <w:tblStylePr w:type="firstCol">
      <w:rPr>
        <w:b/>
        <w:color w:val="818181" w:themeColor="accent1" w:themeShade="95"/>
      </w:rPr>
    </w:tblStylePr>
    <w:tblStylePr w:type="lastCol">
      <w:rPr>
        <w:b/>
        <w:color w:val="818181" w:themeColor="accent1" w:themeShade="95"/>
      </w:r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818181" w:themeColor="accent1" w:themeShade="95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2Horz">
      <w:rPr>
        <w:rFonts w:ascii="Arial" w:hAnsi="Arial"/>
        <w:color w:val="81818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bottom w:val="single" w:sz="4" w:space="0" w:color="D1D1D1" w:themeColor="accent2" w:themeTint="97"/>
      </w:tblBorders>
    </w:tblPr>
    <w:tblStylePr w:type="firstRow">
      <w:rPr>
        <w:b/>
        <w:color w:val="D1D1D1" w:themeColor="accent2" w:themeTint="97" w:themeShade="95"/>
      </w:rPr>
      <w:tblPr/>
      <w:tcPr>
        <w:tcBorders>
          <w:bottom w:val="single" w:sz="4" w:space="0" w:color="D1D1D1" w:themeColor="accent2" w:themeTint="97"/>
        </w:tcBorders>
      </w:tcPr>
    </w:tblStylePr>
    <w:tblStylePr w:type="lastRow">
      <w:rPr>
        <w:b/>
        <w:color w:val="D1D1D1" w:themeColor="accent2" w:themeTint="97" w:themeShade="95"/>
      </w:rPr>
      <w:tblPr/>
      <w:tcPr>
        <w:tcBorders>
          <w:top w:val="single" w:sz="4" w:space="0" w:color="D1D1D1" w:themeColor="accent2" w:themeTint="97"/>
        </w:tcBorders>
      </w:tcPr>
    </w:tblStylePr>
    <w:tblStylePr w:type="firstCol">
      <w:rPr>
        <w:b/>
        <w:color w:val="D1D1D1" w:themeColor="accent2" w:themeTint="97" w:themeShade="95"/>
      </w:rPr>
    </w:tblStylePr>
    <w:tblStylePr w:type="lastCol">
      <w:rPr>
        <w:b/>
        <w:color w:val="D1D1D1" w:themeColor="accent2" w:themeTint="97" w:themeShade="95"/>
      </w:r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3" w:themeTint="98"/>
        <w:bottom w:val="single" w:sz="4" w:space="0" w:color="C0C0C0" w:themeColor="accent3" w:themeTint="98"/>
      </w:tblBorders>
    </w:tblPr>
    <w:tblStylePr w:type="firstRow">
      <w:rPr>
        <w:b/>
        <w:color w:val="C0C0C0" w:themeColor="accent3" w:themeTint="98" w:themeShade="95"/>
      </w:rPr>
      <w:tblPr/>
      <w:tcPr>
        <w:tcBorders>
          <w:bottom w:val="single" w:sz="4" w:space="0" w:color="C0C0C0" w:themeColor="accent3" w:themeTint="98"/>
        </w:tcBorders>
      </w:tcPr>
    </w:tblStylePr>
    <w:tblStylePr w:type="lastRow">
      <w:rPr>
        <w:b/>
        <w:color w:val="C0C0C0" w:themeColor="accent3" w:themeTint="98" w:themeShade="95"/>
      </w:rPr>
      <w:tblPr/>
      <w:tcPr>
        <w:tcBorders>
          <w:top w:val="single" w:sz="4" w:space="0" w:color="C0C0C0" w:themeColor="accent3" w:themeTint="98"/>
        </w:tcBorders>
      </w:tcPr>
    </w:tblStylePr>
    <w:tblStylePr w:type="firstCol">
      <w:rPr>
        <w:b/>
        <w:color w:val="C0C0C0" w:themeColor="accent3" w:themeTint="98" w:themeShade="95"/>
      </w:rPr>
    </w:tblStylePr>
    <w:tblStylePr w:type="lastCol">
      <w:rPr>
        <w:b/>
        <w:color w:val="C0C0C0" w:themeColor="accent3" w:themeTint="98" w:themeShade="95"/>
      </w:r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C0C0C0" w:themeColor="accent3" w:themeTint="98" w:themeShade="95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2Horz">
      <w:rPr>
        <w:rFonts w:ascii="Arial" w:hAnsi="Arial"/>
        <w:color w:val="C0C0C0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bottom w:val="single" w:sz="4" w:space="0" w:color="B2B2B2" w:themeColor="accent4" w:themeTint="9A"/>
      </w:tblBorders>
    </w:tblPr>
    <w:tblStylePr w:type="firstRow">
      <w:rPr>
        <w:b/>
        <w:color w:val="B2B2B2" w:themeColor="accent4" w:themeTint="9A" w:themeShade="95"/>
      </w:rPr>
      <w:tblPr/>
      <w:tcPr>
        <w:tcBorders>
          <w:bottom w:val="single" w:sz="4" w:space="0" w:color="B2B2B2" w:themeColor="accent4" w:themeTint="9A"/>
        </w:tcBorders>
      </w:tcPr>
    </w:tblStylePr>
    <w:tblStylePr w:type="lastRow">
      <w:rPr>
        <w:b/>
        <w:color w:val="B2B2B2" w:themeColor="accent4" w:themeTint="9A" w:themeShade="95"/>
      </w:rPr>
      <w:tblPr/>
      <w:tcPr>
        <w:tcBorders>
          <w:top w:val="single" w:sz="4" w:space="0" w:color="B2B2B2" w:themeColor="accent4" w:themeTint="9A"/>
        </w:tcBorders>
      </w:tcPr>
    </w:tblStylePr>
    <w:tblStylePr w:type="firstCol">
      <w:rPr>
        <w:b/>
        <w:color w:val="B2B2B2" w:themeColor="accent4" w:themeTint="9A" w:themeShade="95"/>
      </w:rPr>
    </w:tblStylePr>
    <w:tblStylePr w:type="lastCol">
      <w:rPr>
        <w:b/>
        <w:color w:val="B2B2B2" w:themeColor="accent4" w:themeTint="9A" w:themeShade="95"/>
      </w:r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E9E9E" w:themeColor="accent5" w:themeTint="9A"/>
        <w:bottom w:val="single" w:sz="4" w:space="0" w:color="9E9E9E" w:themeColor="accent5" w:themeTint="9A"/>
      </w:tblBorders>
    </w:tblPr>
    <w:tblStylePr w:type="firstRow">
      <w:rPr>
        <w:b/>
        <w:color w:val="9E9E9E" w:themeColor="accent5" w:themeTint="9A" w:themeShade="95"/>
      </w:rPr>
      <w:tblPr/>
      <w:tcPr>
        <w:tcBorders>
          <w:bottom w:val="single" w:sz="4" w:space="0" w:color="9E9E9E" w:themeColor="accent5" w:themeTint="9A"/>
        </w:tcBorders>
      </w:tcPr>
    </w:tblStylePr>
    <w:tblStylePr w:type="lastRow">
      <w:rPr>
        <w:b/>
        <w:color w:val="9E9E9E" w:themeColor="accent5" w:themeTint="9A" w:themeShade="95"/>
      </w:rPr>
      <w:tblPr/>
      <w:tcPr>
        <w:tcBorders>
          <w:top w:val="single" w:sz="4" w:space="0" w:color="9E9E9E" w:themeColor="accent5" w:themeTint="9A"/>
        </w:tcBorders>
      </w:tcPr>
    </w:tblStylePr>
    <w:tblStylePr w:type="firstCol">
      <w:rPr>
        <w:b/>
        <w:color w:val="9E9E9E" w:themeColor="accent5" w:themeTint="9A" w:themeShade="95"/>
      </w:rPr>
    </w:tblStylePr>
    <w:tblStylePr w:type="lastCol">
      <w:rPr>
        <w:b/>
        <w:color w:val="9E9E9E" w:themeColor="accent5" w:themeTint="9A" w:themeShade="95"/>
      </w:r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9E9E9E" w:themeColor="accent5" w:themeTint="9A" w:themeShade="95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2Horz">
      <w:rPr>
        <w:rFonts w:ascii="Arial" w:hAnsi="Arial"/>
        <w:color w:val="9E9E9E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9494" w:themeColor="accent6" w:themeTint="98"/>
        <w:bottom w:val="single" w:sz="4" w:space="0" w:color="949494" w:themeColor="accent6" w:themeTint="98"/>
      </w:tblBorders>
    </w:tblPr>
    <w:tblStylePr w:type="firstRow">
      <w:rPr>
        <w:b/>
        <w:color w:val="949494" w:themeColor="accent6" w:themeTint="98" w:themeShade="95"/>
      </w:rPr>
      <w:tblPr/>
      <w:tcPr>
        <w:tcBorders>
          <w:bottom w:val="single" w:sz="4" w:space="0" w:color="949494" w:themeColor="accent6" w:themeTint="98"/>
        </w:tcBorders>
      </w:tcPr>
    </w:tblStylePr>
    <w:tblStylePr w:type="lastRow">
      <w:rPr>
        <w:b/>
        <w:color w:val="949494" w:themeColor="accent6" w:themeTint="98" w:themeShade="95"/>
      </w:rPr>
      <w:tblPr/>
      <w:tcPr>
        <w:tcBorders>
          <w:top w:val="single" w:sz="4" w:space="0" w:color="949494" w:themeColor="accent6" w:themeTint="98"/>
        </w:tcBorders>
      </w:tcPr>
    </w:tblStylePr>
    <w:tblStylePr w:type="firstCol">
      <w:rPr>
        <w:b/>
        <w:color w:val="949494" w:themeColor="accent6" w:themeTint="98" w:themeShade="95"/>
      </w:rPr>
    </w:tblStylePr>
    <w:tblStylePr w:type="lastCol">
      <w:rPr>
        <w:b/>
        <w:color w:val="949494" w:themeColor="accent6" w:themeTint="98" w:themeShade="95"/>
      </w:r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949494" w:themeColor="accent6" w:themeTint="98" w:themeShade="95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2Horz">
      <w:rPr>
        <w:rFonts w:ascii="Arial" w:hAnsi="Arial"/>
        <w:color w:val="949494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DDDDD" w:themeColor="accent1"/>
      </w:tblBorders>
    </w:tblPr>
    <w:tblStylePr w:type="firstRow"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DDDD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18181" w:themeColor="accent1" w:themeShade="95"/>
        <w:sz w:val="22"/>
      </w:rPr>
      <w:tblPr/>
      <w:tcPr>
        <w:tcBorders>
          <w:top w:val="single" w:sz="4" w:space="0" w:color="DDDDD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DDDD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single" w:sz="4" w:space="0" w:color="DDDDD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818181" w:themeColor="accent1" w:themeShade="95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2Horz">
      <w:rPr>
        <w:rFonts w:ascii="Arial" w:hAnsi="Arial"/>
        <w:color w:val="81818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1D1D1" w:themeColor="accent2" w:themeTint="97"/>
      </w:tblBorders>
    </w:tblPr>
    <w:tblStylePr w:type="firstRow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1D1D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1D1D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1D1D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0C0C0" w:themeColor="accent3" w:themeTint="98"/>
      </w:tblBorders>
    </w:tblPr>
    <w:tblStylePr w:type="firstRow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C0C0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single" w:sz="4" w:space="0" w:color="C0C0C0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C0C0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0C0C0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C0C0C0" w:themeColor="accent3" w:themeTint="98" w:themeShade="95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2Horz">
      <w:rPr>
        <w:rFonts w:ascii="Arial" w:hAnsi="Arial"/>
        <w:color w:val="C0C0C0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B2B2" w:themeColor="accent4" w:themeTint="9A"/>
      </w:tblBorders>
    </w:tblPr>
    <w:tblStylePr w:type="firstRow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B2B2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B2B2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E9E9E" w:themeColor="accent5" w:themeTint="9A"/>
      </w:tblBorders>
    </w:tblPr>
    <w:tblStylePr w:type="firstRow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E9E9E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single" w:sz="4" w:space="0" w:color="9E9E9E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E9E9E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E9E9E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9E9E9E" w:themeColor="accent5" w:themeTint="9A" w:themeShade="95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2Horz">
      <w:rPr>
        <w:rFonts w:ascii="Arial" w:hAnsi="Arial"/>
        <w:color w:val="9E9E9E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49494" w:themeColor="accent6" w:themeTint="98"/>
      </w:tblBorders>
    </w:tblPr>
    <w:tblStylePr w:type="firstRow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9494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single" w:sz="4" w:space="0" w:color="949494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9494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949494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949494" w:themeColor="accent6" w:themeTint="98" w:themeShade="95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2Horz">
      <w:rPr>
        <w:rFonts w:ascii="Arial" w:hAnsi="Arial"/>
        <w:color w:val="949494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18181" w:themeColor="accent1" w:themeShade="95"/>
        <w:left w:val="single" w:sz="4" w:space="0" w:color="818181" w:themeColor="accent1" w:themeShade="95"/>
        <w:bottom w:val="single" w:sz="4" w:space="0" w:color="818181" w:themeColor="accent1" w:themeShade="95"/>
        <w:right w:val="single" w:sz="4" w:space="0" w:color="818181" w:themeColor="accent1" w:themeShade="95"/>
        <w:insideH w:val="single" w:sz="4" w:space="0" w:color="818181" w:themeColor="accent1" w:themeShade="95"/>
        <w:insideV w:val="single" w:sz="4" w:space="0" w:color="81818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86868" w:themeColor="accent2" w:themeShade="95"/>
        <w:left w:val="single" w:sz="4" w:space="0" w:color="686868" w:themeColor="accent2" w:themeShade="95"/>
        <w:bottom w:val="single" w:sz="4" w:space="0" w:color="686868" w:themeColor="accent2" w:themeShade="95"/>
        <w:right w:val="single" w:sz="4" w:space="0" w:color="686868" w:themeColor="accent2" w:themeShade="95"/>
        <w:insideH w:val="single" w:sz="4" w:space="0" w:color="686868" w:themeColor="accent2" w:themeShade="95"/>
        <w:insideV w:val="single" w:sz="4" w:space="0" w:color="686868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75757" w:themeColor="accent3" w:themeShade="95"/>
        <w:left w:val="single" w:sz="4" w:space="0" w:color="575757" w:themeColor="accent3" w:themeShade="95"/>
        <w:bottom w:val="single" w:sz="4" w:space="0" w:color="575757" w:themeColor="accent3" w:themeShade="95"/>
        <w:right w:val="single" w:sz="4" w:space="0" w:color="575757" w:themeColor="accent3" w:themeShade="95"/>
        <w:insideH w:val="single" w:sz="4" w:space="0" w:color="575757" w:themeColor="accent3" w:themeShade="95"/>
        <w:insideV w:val="single" w:sz="4" w:space="0" w:color="575757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4A4A" w:themeColor="accent4" w:themeShade="95"/>
        <w:left w:val="single" w:sz="4" w:space="0" w:color="4A4A4A" w:themeColor="accent4" w:themeShade="95"/>
        <w:bottom w:val="single" w:sz="4" w:space="0" w:color="4A4A4A" w:themeColor="accent4" w:themeShade="95"/>
        <w:right w:val="single" w:sz="4" w:space="0" w:color="4A4A4A" w:themeColor="accent4" w:themeShade="95"/>
        <w:insideH w:val="single" w:sz="4" w:space="0" w:color="4A4A4A" w:themeColor="accent4" w:themeShade="95"/>
        <w:insideV w:val="single" w:sz="4" w:space="0" w:color="4A4A4A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73737" w:themeColor="accent5" w:themeShade="95"/>
        <w:left w:val="single" w:sz="4" w:space="0" w:color="373737" w:themeColor="accent5" w:themeShade="95"/>
        <w:bottom w:val="single" w:sz="4" w:space="0" w:color="373737" w:themeColor="accent5" w:themeShade="95"/>
        <w:right w:val="single" w:sz="4" w:space="0" w:color="373737" w:themeColor="accent5" w:themeShade="95"/>
        <w:insideH w:val="single" w:sz="4" w:space="0" w:color="373737" w:themeColor="accent5" w:themeShade="95"/>
        <w:insideV w:val="single" w:sz="4" w:space="0" w:color="37373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C2C2C" w:themeColor="accent6" w:themeShade="95"/>
        <w:left w:val="single" w:sz="4" w:space="0" w:color="2C2C2C" w:themeColor="accent6" w:themeShade="95"/>
        <w:bottom w:val="single" w:sz="4" w:space="0" w:color="2C2C2C" w:themeColor="accent6" w:themeShade="95"/>
        <w:right w:val="single" w:sz="4" w:space="0" w:color="2C2C2C" w:themeColor="accent6" w:themeShade="95"/>
        <w:insideH w:val="single" w:sz="4" w:space="0" w:color="2C2C2C" w:themeColor="accent6" w:themeShade="95"/>
        <w:insideV w:val="single" w:sz="4" w:space="0" w:color="2C2C2C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F1F1" w:themeColor="accent1" w:themeTint="67"/>
        <w:left w:val="single" w:sz="4" w:space="0" w:color="F1F1F1" w:themeColor="accent1" w:themeTint="67"/>
        <w:bottom w:val="single" w:sz="4" w:space="0" w:color="F1F1F1" w:themeColor="accent1" w:themeTint="67"/>
        <w:right w:val="single" w:sz="4" w:space="0" w:color="F1F1F1" w:themeColor="accent1" w:themeTint="67"/>
        <w:insideH w:val="single" w:sz="4" w:space="0" w:color="F1F1F1" w:themeColor="accent1" w:themeTint="67"/>
        <w:insideV w:val="single" w:sz="4" w:space="0" w:color="F1F1F1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DDDD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DDDD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DDDD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F1F1" w:themeColor="accent1" w:themeTint="67"/>
          <w:left w:val="single" w:sz="4" w:space="0" w:color="F1F1F1" w:themeColor="accent1" w:themeTint="67"/>
          <w:bottom w:val="single" w:sz="4" w:space="0" w:color="F1F1F1" w:themeColor="accent1" w:themeTint="67"/>
          <w:right w:val="single" w:sz="4" w:space="0" w:color="F1F1F1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DFDF" w:themeColor="accent2" w:themeTint="67"/>
        <w:left w:val="single" w:sz="4" w:space="0" w:color="DFDFDF" w:themeColor="accent2" w:themeTint="67"/>
        <w:bottom w:val="single" w:sz="4" w:space="0" w:color="DFDFDF" w:themeColor="accent2" w:themeTint="67"/>
        <w:right w:val="single" w:sz="4" w:space="0" w:color="DFDFDF" w:themeColor="accent2" w:themeTint="67"/>
        <w:insideH w:val="single" w:sz="4" w:space="0" w:color="DFDFDF" w:themeColor="accent2" w:themeTint="67"/>
        <w:insideV w:val="single" w:sz="4" w:space="0" w:color="DFDFD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1D1D1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1D1D1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1D1D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DFDF" w:themeColor="accent2" w:themeTint="67"/>
          <w:left w:val="single" w:sz="4" w:space="0" w:color="DFDFDF" w:themeColor="accent2" w:themeTint="67"/>
          <w:bottom w:val="single" w:sz="4" w:space="0" w:color="DFDFDF" w:themeColor="accent2" w:themeTint="67"/>
          <w:right w:val="single" w:sz="4" w:space="0" w:color="DFDFDF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3" w:themeTint="67"/>
        <w:left w:val="single" w:sz="4" w:space="0" w:color="D4D4D4" w:themeColor="accent3" w:themeTint="67"/>
        <w:bottom w:val="single" w:sz="4" w:space="0" w:color="D4D4D4" w:themeColor="accent3" w:themeTint="67"/>
        <w:right w:val="single" w:sz="4" w:space="0" w:color="D4D4D4" w:themeColor="accent3" w:themeTint="67"/>
        <w:insideH w:val="single" w:sz="4" w:space="0" w:color="D4D4D4" w:themeColor="accent3" w:themeTint="67"/>
        <w:insideV w:val="single" w:sz="4" w:space="0" w:color="D4D4D4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0C0C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0C0C0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0C0C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4D4D4" w:themeColor="accent3" w:themeTint="67"/>
          <w:left w:val="single" w:sz="4" w:space="0" w:color="D4D4D4" w:themeColor="accent3" w:themeTint="67"/>
          <w:bottom w:val="single" w:sz="4" w:space="0" w:color="D4D4D4" w:themeColor="accent3" w:themeTint="67"/>
          <w:right w:val="single" w:sz="4" w:space="0" w:color="D4D4D4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B2B2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B2B2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B2B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accent5" w:themeTint="67"/>
        <w:left w:val="single" w:sz="4" w:space="0" w:color="BEBEBE" w:themeColor="accent5" w:themeTint="67"/>
        <w:bottom w:val="single" w:sz="4" w:space="0" w:color="BEBEBE" w:themeColor="accent5" w:themeTint="67"/>
        <w:right w:val="single" w:sz="4" w:space="0" w:color="BEBEBE" w:themeColor="accent5" w:themeTint="67"/>
        <w:insideH w:val="single" w:sz="4" w:space="0" w:color="BEBEBE" w:themeColor="accent5" w:themeTint="67"/>
        <w:insideV w:val="single" w:sz="4" w:space="0" w:color="BEBEB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E9E9E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E9E9E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E9E9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BEBE" w:themeColor="accent5" w:themeTint="67"/>
          <w:left w:val="single" w:sz="4" w:space="0" w:color="BEBEBE" w:themeColor="accent5" w:themeTint="67"/>
          <w:bottom w:val="single" w:sz="4" w:space="0" w:color="BEBEBE" w:themeColor="accent5" w:themeTint="67"/>
          <w:right w:val="single" w:sz="4" w:space="0" w:color="BEBEB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7"/>
        <w:left w:val="single" w:sz="4" w:space="0" w:color="B7B7B7" w:themeColor="accent6" w:themeTint="67"/>
        <w:bottom w:val="single" w:sz="4" w:space="0" w:color="B7B7B7" w:themeColor="accent6" w:themeTint="67"/>
        <w:right w:val="single" w:sz="4" w:space="0" w:color="B7B7B7" w:themeColor="accent6" w:themeTint="67"/>
        <w:insideH w:val="single" w:sz="4" w:space="0" w:color="B7B7B7" w:themeColor="accent6" w:themeTint="67"/>
        <w:insideV w:val="single" w:sz="4" w:space="0" w:color="B7B7B7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49494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49494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4949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B7B7" w:themeColor="accent6" w:themeTint="67"/>
          <w:left w:val="single" w:sz="4" w:space="0" w:color="B7B7B7" w:themeColor="accent6" w:themeTint="67"/>
          <w:bottom w:val="single" w:sz="4" w:space="0" w:color="B7B7B7" w:themeColor="accent6" w:themeTint="67"/>
          <w:right w:val="single" w:sz="4" w:space="0" w:color="B7B7B7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</w:style>
  <w:style w:type="paragraph" w:customStyle="1" w:styleId="13">
    <w:name w:val="Нижний колонтитул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51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14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F171CB8-9CBD-4F99-B0D1-43240DFFD2BD" TargetMode="External"/><Relationship Id="rId13" Type="http://schemas.openxmlformats.org/officeDocument/2006/relationships/hyperlink" Target="https://pravo-search.minjust.ru/bigs/showDocument.html?id=32C6175E-268B-4F00-860D-4BA2A6E3027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gosuslugi.pnzre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E5D88D00-2FD9-4197-9A50-E65C38D10E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Grayscale">
      <a:dk1>
        <a:srgbClr val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>
    <a:extraClrScheme>
      <a:clrScheme name="Стандартная">
        <a:dk1>
          <a:sysClr val="windowText" lastClr="000000"/>
        </a:dk1>
        <a:lt1>
          <a:sysClr val="window" lastClr="FFFFFF"/>
        </a:lt1>
        <a:dk2>
          <a:srgbClr val="1F497D"/>
        </a:dk2>
        <a:lt2>
          <a:srgbClr val="EEECE1"/>
        </a:lt2>
        <a:accent1>
          <a:srgbClr val="4F81BD"/>
        </a:accent1>
        <a:accent2>
          <a:srgbClr val="C0504D"/>
        </a:accent2>
        <a:accent3>
          <a:srgbClr val="9BBB59"/>
        </a:accent3>
        <a:accent4>
          <a:srgbClr val="8064A2"/>
        </a:accent4>
        <a:accent5>
          <a:srgbClr val="4BACC6"/>
        </a:accent5>
        <a:accent6>
          <a:srgbClr val="F79646"/>
        </a:accent6>
        <a:hlink>
          <a:srgbClr val="0000FF"/>
        </a:hlink>
        <a:folHlink>
          <a:srgbClr val="800080"/>
        </a:folHlink>
      </a:clrScheme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8805</Words>
  <Characters>50189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121</cp:lastModifiedBy>
  <cp:revision>4</cp:revision>
  <cp:lastPrinted>2025-04-11T11:39:00Z</cp:lastPrinted>
  <dcterms:created xsi:type="dcterms:W3CDTF">2025-04-24T07:45:00Z</dcterms:created>
  <dcterms:modified xsi:type="dcterms:W3CDTF">2025-04-24T18:30:00Z</dcterms:modified>
</cp:coreProperties>
</file>