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134F1" w14:textId="0897B14F" w:rsidR="00135465" w:rsidRDefault="00135465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noProof/>
        </w:rPr>
        <w:drawing>
          <wp:inline distT="0" distB="0" distL="0" distR="0" wp14:anchorId="3BE0FB04" wp14:editId="1F833BBE">
            <wp:extent cx="733425" cy="981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EB556" w14:textId="3D3FDD7F" w:rsidR="00846749" w:rsidRPr="00FF4E09" w:rsidRDefault="00562507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4E09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  <w:r w:rsidR="005319C6" w:rsidRPr="00FF4E09">
        <w:rPr>
          <w:rFonts w:ascii="Times New Roman" w:hAnsi="Times New Roman" w:cs="Times New Roman"/>
          <w:b/>
          <w:sz w:val="32"/>
          <w:szCs w:val="32"/>
        </w:rPr>
        <w:t>НЕЧАЕВКОГО</w:t>
      </w:r>
      <w:r w:rsidRPr="00FF4E09">
        <w:rPr>
          <w:rFonts w:ascii="Times New Roman" w:hAnsi="Times New Roman" w:cs="Times New Roman"/>
          <w:b/>
          <w:sz w:val="32"/>
          <w:szCs w:val="32"/>
        </w:rPr>
        <w:t xml:space="preserve"> СЕЛЬСОВЕТА МОКШАНСКОГО РАЙОНА ПЕНЗЕНСКОЙ ОБЛАСТИ</w:t>
      </w:r>
    </w:p>
    <w:p w14:paraId="78CF73F6" w14:textId="2CC840B5" w:rsidR="00562507" w:rsidRPr="005319C6" w:rsidRDefault="005319C6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E09">
        <w:rPr>
          <w:rFonts w:ascii="Times New Roman" w:hAnsi="Times New Roman" w:cs="Times New Roman"/>
          <w:b/>
          <w:sz w:val="32"/>
          <w:szCs w:val="32"/>
        </w:rPr>
        <w:t xml:space="preserve">ВОСЬМОГО </w:t>
      </w:r>
      <w:r w:rsidR="00562507" w:rsidRPr="00FF4E09">
        <w:rPr>
          <w:rFonts w:ascii="Times New Roman" w:hAnsi="Times New Roman" w:cs="Times New Roman"/>
          <w:b/>
          <w:sz w:val="32"/>
          <w:szCs w:val="32"/>
        </w:rPr>
        <w:t>СОЗЫВА</w:t>
      </w:r>
    </w:p>
    <w:p w14:paraId="49A0AEC2" w14:textId="350DD339" w:rsidR="00562507" w:rsidRPr="00FF4E09" w:rsidRDefault="00562507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E09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6E6D0ED7" w14:textId="77777777" w:rsidR="005319C6" w:rsidRPr="00FF4E09" w:rsidRDefault="005319C6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5D3533" w14:textId="25F51020" w:rsidR="00562507" w:rsidRPr="00FF4E09" w:rsidRDefault="00562507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F4E09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233991">
        <w:rPr>
          <w:rFonts w:ascii="Times New Roman" w:hAnsi="Times New Roman" w:cs="Times New Roman"/>
          <w:bCs/>
          <w:sz w:val="24"/>
          <w:szCs w:val="24"/>
        </w:rPr>
        <w:t>01.06.2026</w:t>
      </w:r>
      <w:r w:rsidRPr="00FF4E09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233991">
        <w:rPr>
          <w:rFonts w:ascii="Times New Roman" w:hAnsi="Times New Roman" w:cs="Times New Roman"/>
          <w:bCs/>
          <w:sz w:val="24"/>
          <w:szCs w:val="24"/>
        </w:rPr>
        <w:t>115-48/8</w:t>
      </w:r>
    </w:p>
    <w:p w14:paraId="76CEAE81" w14:textId="30FBF4F7" w:rsidR="00562507" w:rsidRPr="00FF4E09" w:rsidRDefault="00562507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F4E09">
        <w:rPr>
          <w:rFonts w:ascii="Times New Roman" w:hAnsi="Times New Roman" w:cs="Times New Roman"/>
          <w:bCs/>
          <w:sz w:val="20"/>
          <w:szCs w:val="20"/>
        </w:rPr>
        <w:t>с.</w:t>
      </w:r>
      <w:r w:rsidR="005319C6" w:rsidRPr="00FF4E09">
        <w:rPr>
          <w:rFonts w:ascii="Times New Roman" w:hAnsi="Times New Roman" w:cs="Times New Roman"/>
          <w:bCs/>
          <w:sz w:val="20"/>
          <w:szCs w:val="20"/>
        </w:rPr>
        <w:t xml:space="preserve"> Нечаевка</w:t>
      </w:r>
    </w:p>
    <w:p w14:paraId="4CF17F79" w14:textId="77777777" w:rsidR="0086794F" w:rsidRPr="0086794F" w:rsidRDefault="0086794F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20987EA" w14:textId="52875D30" w:rsidR="00562507" w:rsidRPr="00FF4E09" w:rsidRDefault="00DB49C3" w:rsidP="00531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E09">
        <w:rPr>
          <w:rFonts w:ascii="Times New Roman" w:hAnsi="Times New Roman" w:cs="Times New Roman"/>
          <w:b/>
          <w:sz w:val="24"/>
          <w:szCs w:val="24"/>
        </w:rPr>
        <w:t>О признании утратившим силу решен</w:t>
      </w:r>
      <w:r w:rsidR="00EB2458">
        <w:rPr>
          <w:rFonts w:ascii="Times New Roman" w:hAnsi="Times New Roman" w:cs="Times New Roman"/>
          <w:b/>
          <w:sz w:val="24"/>
          <w:szCs w:val="24"/>
        </w:rPr>
        <w:t>и</w:t>
      </w:r>
      <w:r w:rsidR="005E24E6">
        <w:rPr>
          <w:rFonts w:ascii="Times New Roman" w:hAnsi="Times New Roman" w:cs="Times New Roman"/>
          <w:b/>
          <w:sz w:val="24"/>
          <w:szCs w:val="24"/>
        </w:rPr>
        <w:t>е</w:t>
      </w:r>
      <w:r w:rsidRPr="00FF4E09">
        <w:rPr>
          <w:rFonts w:ascii="Times New Roman" w:hAnsi="Times New Roman" w:cs="Times New Roman"/>
          <w:b/>
          <w:sz w:val="24"/>
          <w:szCs w:val="24"/>
        </w:rPr>
        <w:t xml:space="preserve"> Комитета местного самоуправления </w:t>
      </w:r>
      <w:r w:rsidR="005319C6" w:rsidRPr="00FF4E09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FF4E09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  <w:r w:rsidR="00EB2458">
        <w:rPr>
          <w:rFonts w:ascii="Times New Roman" w:hAnsi="Times New Roman" w:cs="Times New Roman"/>
          <w:b/>
          <w:sz w:val="24"/>
          <w:szCs w:val="24"/>
        </w:rPr>
        <w:t>от 17.12.2010 №179-41/5 «Об уполномоченном органе местного самоуправления Нечаевского сельсовета Мокшанского района Пензенской области, осуществляющем функции и полномочия учредителя»</w:t>
      </w:r>
    </w:p>
    <w:p w14:paraId="11BD2117" w14:textId="77777777" w:rsidR="005319C6" w:rsidRPr="00FF4E09" w:rsidRDefault="005319C6" w:rsidP="005319C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B0225A" w14:textId="797D140B" w:rsidR="006B0246" w:rsidRDefault="00DB49C3" w:rsidP="00FF4E0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4E09">
        <w:rPr>
          <w:rFonts w:ascii="Times New Roman" w:hAnsi="Times New Roman" w:cs="Times New Roman"/>
          <w:bCs/>
          <w:sz w:val="24"/>
          <w:szCs w:val="24"/>
        </w:rPr>
        <w:t>Н</w:t>
      </w:r>
      <w:r w:rsidR="006B0246" w:rsidRPr="00FF4E09">
        <w:rPr>
          <w:rFonts w:ascii="Times New Roman" w:hAnsi="Times New Roman" w:cs="Times New Roman"/>
          <w:bCs/>
          <w:sz w:val="24"/>
          <w:szCs w:val="24"/>
        </w:rPr>
        <w:t xml:space="preserve">а основании </w:t>
      </w:r>
      <w:hyperlink r:id="rId6" w:tgtFrame="_blank" w:history="1">
        <w:r w:rsidR="006B0246" w:rsidRPr="00FF4E09">
          <w:rPr>
            <w:rFonts w:ascii="Times New Roman" w:hAnsi="Times New Roman" w:cs="Times New Roman"/>
            <w:bCs/>
            <w:sz w:val="24"/>
            <w:szCs w:val="24"/>
          </w:rPr>
          <w:t xml:space="preserve">Устава </w:t>
        </w:r>
        <w:r w:rsidR="004A15D3" w:rsidRPr="00FF4E09">
          <w:rPr>
            <w:rFonts w:ascii="Times New Roman" w:hAnsi="Times New Roman" w:cs="Times New Roman"/>
            <w:bCs/>
            <w:sz w:val="24"/>
            <w:szCs w:val="24"/>
          </w:rPr>
          <w:t xml:space="preserve">сельского поселения </w:t>
        </w:r>
        <w:r w:rsidR="005319C6" w:rsidRPr="00FF4E09">
          <w:rPr>
            <w:rFonts w:ascii="Times New Roman" w:hAnsi="Times New Roman" w:cs="Times New Roman"/>
            <w:bCs/>
            <w:sz w:val="24"/>
            <w:szCs w:val="24"/>
          </w:rPr>
          <w:t>Нечаевский</w:t>
        </w:r>
        <w:r w:rsidR="004A15D3" w:rsidRPr="00FF4E09">
          <w:rPr>
            <w:rFonts w:ascii="Times New Roman" w:hAnsi="Times New Roman" w:cs="Times New Roman"/>
            <w:bCs/>
            <w:sz w:val="24"/>
            <w:szCs w:val="24"/>
          </w:rPr>
          <w:t xml:space="preserve"> сельсовет </w:t>
        </w:r>
        <w:r w:rsidR="006B0246" w:rsidRPr="00FF4E09">
          <w:rPr>
            <w:rFonts w:ascii="Times New Roman" w:hAnsi="Times New Roman" w:cs="Times New Roman"/>
            <w:bCs/>
            <w:sz w:val="24"/>
            <w:szCs w:val="24"/>
          </w:rPr>
          <w:t>муниципального района Мокшанский район Пензенской области</w:t>
        </w:r>
      </w:hyperlink>
      <w:r w:rsidR="006B0246" w:rsidRPr="00FF4E09">
        <w:rPr>
          <w:rFonts w:ascii="Times New Roman" w:hAnsi="Times New Roman" w:cs="Times New Roman"/>
          <w:bCs/>
          <w:sz w:val="24"/>
          <w:szCs w:val="24"/>
        </w:rPr>
        <w:t>,</w:t>
      </w:r>
    </w:p>
    <w:p w14:paraId="4E76E627" w14:textId="77777777" w:rsidR="00EB2458" w:rsidRPr="00FF4E09" w:rsidRDefault="00EB2458" w:rsidP="00FF4E0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22CAC2" w14:textId="4CE2E99C" w:rsidR="004A15D3" w:rsidRPr="00EB2458" w:rsidRDefault="004A15D3" w:rsidP="00EB24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458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</w:t>
      </w:r>
      <w:r w:rsidR="005319C6" w:rsidRPr="00EB2458">
        <w:rPr>
          <w:rFonts w:ascii="Times New Roman" w:hAnsi="Times New Roman" w:cs="Times New Roman"/>
          <w:b/>
          <w:sz w:val="24"/>
          <w:szCs w:val="24"/>
        </w:rPr>
        <w:t xml:space="preserve"> Нечаевского </w:t>
      </w:r>
      <w:r w:rsidRPr="00EB2458">
        <w:rPr>
          <w:rFonts w:ascii="Times New Roman" w:hAnsi="Times New Roman" w:cs="Times New Roman"/>
          <w:b/>
          <w:sz w:val="24"/>
          <w:szCs w:val="24"/>
        </w:rPr>
        <w:t>сельсовета Мокшанского района Пензенской области решил:</w:t>
      </w:r>
    </w:p>
    <w:p w14:paraId="3828F4CB" w14:textId="77777777" w:rsidR="00EB2458" w:rsidRPr="00FF4E09" w:rsidRDefault="00EB2458" w:rsidP="00EB245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59C613" w14:textId="47177942" w:rsidR="00EB2458" w:rsidRPr="00EB2458" w:rsidRDefault="004A15D3" w:rsidP="00EB2458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EB2458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DB49C3" w:rsidRPr="00EB2458">
        <w:rPr>
          <w:rFonts w:ascii="Times New Roman" w:hAnsi="Times New Roman" w:cs="Times New Roman"/>
          <w:bCs/>
          <w:sz w:val="24"/>
          <w:szCs w:val="24"/>
        </w:rPr>
        <w:t>Признать утратившим силу решени</w:t>
      </w:r>
      <w:r w:rsidR="00EB2458" w:rsidRPr="00EB2458">
        <w:rPr>
          <w:rFonts w:ascii="Times New Roman" w:hAnsi="Times New Roman" w:cs="Times New Roman"/>
          <w:bCs/>
          <w:sz w:val="24"/>
          <w:szCs w:val="24"/>
        </w:rPr>
        <w:t>е</w:t>
      </w:r>
      <w:r w:rsidR="00DB49C3" w:rsidRPr="00EB2458">
        <w:rPr>
          <w:rFonts w:ascii="Times New Roman" w:hAnsi="Times New Roman" w:cs="Times New Roman"/>
          <w:bCs/>
          <w:sz w:val="24"/>
          <w:szCs w:val="24"/>
        </w:rPr>
        <w:t xml:space="preserve"> Комитета местного самоуправления </w:t>
      </w:r>
      <w:r w:rsidR="005319C6" w:rsidRPr="00EB2458">
        <w:rPr>
          <w:rFonts w:ascii="Times New Roman" w:hAnsi="Times New Roman" w:cs="Times New Roman"/>
          <w:bCs/>
          <w:sz w:val="24"/>
          <w:szCs w:val="24"/>
        </w:rPr>
        <w:t>Нечаевского</w:t>
      </w:r>
      <w:r w:rsidR="00DB49C3" w:rsidRPr="00EB2458">
        <w:rPr>
          <w:rFonts w:ascii="Times New Roman" w:hAnsi="Times New Roman" w:cs="Times New Roman"/>
          <w:bCs/>
          <w:sz w:val="24"/>
          <w:szCs w:val="24"/>
        </w:rPr>
        <w:t xml:space="preserve"> сельсовета Мокшанского района Пензенской области</w:t>
      </w:r>
      <w:r w:rsidR="00EB2458" w:rsidRPr="00EB2458">
        <w:rPr>
          <w:rFonts w:ascii="Times New Roman" w:hAnsi="Times New Roman" w:cs="Times New Roman"/>
          <w:bCs/>
          <w:sz w:val="24"/>
          <w:szCs w:val="24"/>
        </w:rPr>
        <w:t xml:space="preserve"> от 17.12.2010 №179-41/5 «Об уполномоченном органе местного самоуправления Нечаевского сельсовета Мокшанского района Пензенской области, осуществляющем функции и полномочия учредителя»</w:t>
      </w:r>
    </w:p>
    <w:p w14:paraId="61AF3054" w14:textId="794EBC66" w:rsidR="00776BF8" w:rsidRPr="00FF4E09" w:rsidRDefault="004138A9" w:rsidP="00FF4E0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4E09">
        <w:rPr>
          <w:rFonts w:ascii="Times New Roman" w:hAnsi="Times New Roman" w:cs="Times New Roman"/>
          <w:bCs/>
          <w:sz w:val="24"/>
          <w:szCs w:val="24"/>
        </w:rPr>
        <w:t>2</w:t>
      </w:r>
      <w:r w:rsidR="00776BF8" w:rsidRPr="00FF4E09">
        <w:rPr>
          <w:rFonts w:ascii="Times New Roman" w:hAnsi="Times New Roman" w:cs="Times New Roman"/>
          <w:bCs/>
          <w:sz w:val="24"/>
          <w:szCs w:val="24"/>
        </w:rPr>
        <w:t xml:space="preserve">. Опубликовать настоящее решение в информационном бюллетене «Вести </w:t>
      </w:r>
      <w:r w:rsidR="0086794F" w:rsidRPr="00FF4E09">
        <w:rPr>
          <w:rFonts w:ascii="Times New Roman" w:hAnsi="Times New Roman" w:cs="Times New Roman"/>
          <w:bCs/>
          <w:sz w:val="24"/>
          <w:szCs w:val="24"/>
        </w:rPr>
        <w:t>Нечаевского</w:t>
      </w:r>
      <w:r w:rsidR="00776BF8" w:rsidRPr="00FF4E09">
        <w:rPr>
          <w:rFonts w:ascii="Times New Roman" w:hAnsi="Times New Roman" w:cs="Times New Roman"/>
          <w:bCs/>
          <w:sz w:val="24"/>
          <w:szCs w:val="24"/>
        </w:rPr>
        <w:t xml:space="preserve"> сельсовета».</w:t>
      </w:r>
    </w:p>
    <w:p w14:paraId="18DDF8A2" w14:textId="77777777" w:rsidR="00776BF8" w:rsidRPr="00FF4E09" w:rsidRDefault="00776BF8" w:rsidP="00FF4E0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4E09">
        <w:rPr>
          <w:rFonts w:ascii="Times New Roman" w:hAnsi="Times New Roman" w:cs="Times New Roman"/>
          <w:bCs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14:paraId="2EF82039" w14:textId="77777777" w:rsidR="0086794F" w:rsidRPr="00FF4E09" w:rsidRDefault="0086794F" w:rsidP="0086794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95E961" w14:textId="2ED0F143" w:rsidR="0086794F" w:rsidRPr="00FF4E09" w:rsidRDefault="00776BF8" w:rsidP="001354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E09">
        <w:rPr>
          <w:rFonts w:ascii="Times New Roman" w:hAnsi="Times New Roman" w:cs="Times New Roman"/>
          <w:b/>
          <w:sz w:val="24"/>
          <w:szCs w:val="24"/>
        </w:rPr>
        <w:t>Гла</w:t>
      </w:r>
      <w:r w:rsidR="0086794F" w:rsidRPr="00FF4E09">
        <w:rPr>
          <w:rFonts w:ascii="Times New Roman" w:hAnsi="Times New Roman" w:cs="Times New Roman"/>
          <w:b/>
          <w:sz w:val="24"/>
          <w:szCs w:val="24"/>
        </w:rPr>
        <w:t>ва</w:t>
      </w:r>
      <w:r w:rsidR="001354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794F" w:rsidRPr="00FF4E09">
        <w:rPr>
          <w:rFonts w:ascii="Times New Roman" w:hAnsi="Times New Roman" w:cs="Times New Roman"/>
          <w:b/>
          <w:sz w:val="24"/>
          <w:szCs w:val="24"/>
        </w:rPr>
        <w:t>Нечаевского сельсовета</w:t>
      </w:r>
    </w:p>
    <w:p w14:paraId="3597CE25" w14:textId="1741E8A3" w:rsidR="0086794F" w:rsidRPr="00FF4E09" w:rsidRDefault="0086794F" w:rsidP="008679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E09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14:paraId="48E94A7E" w14:textId="595A6506" w:rsidR="0086794F" w:rsidRPr="00FF4E09" w:rsidRDefault="0086794F" w:rsidP="008679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E09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     </w:t>
      </w:r>
      <w:r w:rsidR="00135465">
        <w:rPr>
          <w:rFonts w:ascii="Times New Roman" w:hAnsi="Times New Roman" w:cs="Times New Roman"/>
          <w:b/>
          <w:sz w:val="24"/>
          <w:szCs w:val="24"/>
        </w:rPr>
        <w:t>В.В. Архипов</w:t>
      </w:r>
    </w:p>
    <w:p w14:paraId="66AFE7E5" w14:textId="77777777" w:rsidR="00776BF8" w:rsidRPr="00FF4E09" w:rsidRDefault="00776BF8" w:rsidP="005319C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603714" w14:textId="77777777" w:rsidR="00776BF8" w:rsidRPr="00FF4E09" w:rsidRDefault="00776BF8" w:rsidP="005319C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2DA98B" w14:textId="77777777" w:rsidR="00776BF8" w:rsidRPr="00FF4E09" w:rsidRDefault="00776BF8" w:rsidP="005319C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776BF8" w:rsidRPr="00FF4E09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507"/>
    <w:rsid w:val="00135465"/>
    <w:rsid w:val="00233991"/>
    <w:rsid w:val="003617B5"/>
    <w:rsid w:val="004138A9"/>
    <w:rsid w:val="004A15D3"/>
    <w:rsid w:val="005319C6"/>
    <w:rsid w:val="005572FE"/>
    <w:rsid w:val="00562507"/>
    <w:rsid w:val="005E24E6"/>
    <w:rsid w:val="00647BBA"/>
    <w:rsid w:val="006B0246"/>
    <w:rsid w:val="00776BF8"/>
    <w:rsid w:val="00846749"/>
    <w:rsid w:val="0086794F"/>
    <w:rsid w:val="00A926F9"/>
    <w:rsid w:val="00D34822"/>
    <w:rsid w:val="00DB49C3"/>
    <w:rsid w:val="00E11E7B"/>
    <w:rsid w:val="00EB2458"/>
    <w:rsid w:val="00F82B18"/>
    <w:rsid w:val="00FF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132D"/>
  <w15:docId w15:val="{50AD7664-1D9E-4061-AAB5-61E0D019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1">
    <w:name w:val="Заголовок1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0C2D1C-251C-42E7-9B60-91D3113E4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4</cp:revision>
  <dcterms:created xsi:type="dcterms:W3CDTF">2026-06-01T11:24:00Z</dcterms:created>
  <dcterms:modified xsi:type="dcterms:W3CDTF">2026-06-01T11:31:00Z</dcterms:modified>
</cp:coreProperties>
</file>