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E9CC" w14:textId="277ECFA4" w:rsidR="00E908D0" w:rsidRDefault="00254671">
      <w:pPr>
        <w:jc w:val="right"/>
        <w:rPr>
          <w:b/>
          <w:i/>
          <w:sz w:val="16"/>
          <w:szCs w:val="16"/>
          <w:lang w:eastAsia="en-US"/>
        </w:rPr>
      </w:pPr>
      <w:r>
        <w:rPr>
          <w:b/>
          <w:i/>
          <w:sz w:val="16"/>
          <w:szCs w:val="16"/>
          <w:lang w:eastAsia="en-US"/>
        </w:rPr>
        <w:t>проект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E908D0" w14:paraId="6BB061F3" w14:textId="77777777">
        <w:tc>
          <w:tcPr>
            <w:tcW w:w="9606" w:type="dxa"/>
          </w:tcPr>
          <w:p w14:paraId="15FA3930" w14:textId="77777777" w:rsidR="00E908D0" w:rsidRDefault="00755D93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 НЕЧАЕВСКОГО СЕЛЬСОВЕТА МОКШАНСКОГО РАЙОНА ПЕНЗЕНСКОЙ ОБЛАСТИ</w:t>
            </w:r>
          </w:p>
          <w:p w14:paraId="3B70A680" w14:textId="77777777" w:rsidR="00E908D0" w:rsidRDefault="00755D93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 СОЗЫВА</w:t>
            </w:r>
          </w:p>
        </w:tc>
      </w:tr>
      <w:tr w:rsidR="00E908D0" w14:paraId="7591AF4F" w14:textId="77777777">
        <w:trPr>
          <w:trHeight w:hRule="exact" w:val="80"/>
        </w:trPr>
        <w:tc>
          <w:tcPr>
            <w:tcW w:w="9606" w:type="dxa"/>
          </w:tcPr>
          <w:p w14:paraId="68AAA53B" w14:textId="77777777" w:rsidR="00E908D0" w:rsidRDefault="00E908D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908D0" w14:paraId="0E109CD0" w14:textId="77777777">
        <w:tc>
          <w:tcPr>
            <w:tcW w:w="9606" w:type="dxa"/>
          </w:tcPr>
          <w:p w14:paraId="70FF5299" w14:textId="77777777" w:rsidR="00E908D0" w:rsidRDefault="00755D93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  <w:tr w:rsidR="00E908D0" w14:paraId="319935EC" w14:textId="77777777">
        <w:trPr>
          <w:trHeight w:hRule="exact" w:val="711"/>
        </w:trPr>
        <w:tc>
          <w:tcPr>
            <w:tcW w:w="9606" w:type="dxa"/>
            <w:vAlign w:val="center"/>
          </w:tcPr>
          <w:p w14:paraId="2E5C9A53" w14:textId="77777777" w:rsidR="00E908D0" w:rsidRDefault="00755D93">
            <w:pPr>
              <w:pStyle w:val="3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59602803" wp14:editId="58EBEAA8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88900</wp:posOffset>
                      </wp:positionV>
                      <wp:extent cx="2952750" cy="360045"/>
                      <wp:effectExtent l="0" t="0" r="0" b="0"/>
                      <wp:wrapSquare wrapText="bothSides"/>
                      <wp:docPr id="1" name="Fram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95275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5"/>
                                    <w:gridCol w:w="2844"/>
                                    <w:gridCol w:w="398"/>
                                    <w:gridCol w:w="1138"/>
                                  </w:tblGrid>
                                  <w:tr w:rsidR="00E908D0" w14:paraId="112B496A" w14:textId="77777777">
                                    <w:tc>
                                      <w:tcPr>
                                        <w:tcW w:w="284" w:type="dxa"/>
                                        <w:vAlign w:val="bottom"/>
                                      </w:tcPr>
                                      <w:p w14:paraId="55568C82" w14:textId="77777777" w:rsidR="00E908D0" w:rsidRDefault="00755D93">
                                        <w:r>
                                          <w:t>от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5" w:type="dxa"/>
                                        <w:tcBorders>
                                          <w:bottom w:val="single" w:sz="6" w:space="0" w:color="000000"/>
                                        </w:tcBorders>
                                      </w:tcPr>
                                      <w:p w14:paraId="7459314A" w14:textId="77777777" w:rsidR="00E908D0" w:rsidRDefault="00E908D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" w:type="dxa"/>
                                      </w:tcPr>
                                      <w:p w14:paraId="1CC4CA76" w14:textId="77777777" w:rsidR="00E908D0" w:rsidRDefault="00755D93">
                                        <w:pPr>
                                          <w:jc w:val="center"/>
                                        </w:pPr>
                                        <w:r>
                                          <w:t xml:space="preserve">№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tcBorders>
                                          <w:bottom w:val="single" w:sz="6" w:space="0" w:color="000000"/>
                                        </w:tcBorders>
                                      </w:tcPr>
                                      <w:p w14:paraId="4497DDF8" w14:textId="77777777" w:rsidR="00E908D0" w:rsidRDefault="00E908D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E908D0" w14:paraId="1B03F6AB" w14:textId="77777777">
                                    <w:tc>
                                      <w:tcPr>
                                        <w:tcW w:w="4650" w:type="dxa"/>
                                        <w:gridSpan w:val="4"/>
                                      </w:tcPr>
                                      <w:p w14:paraId="44AC2493" w14:textId="77777777" w:rsidR="00E908D0" w:rsidRDefault="00E908D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14:paraId="021ABABE" w14:textId="77777777" w:rsidR="00E908D0" w:rsidRDefault="00E908D0"/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6028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Frame1" o:spid="_x0000_s1026" type="#_x0000_t202" style="position:absolute;left:0;text-align:left;margin-left:0;margin-top:7pt;width:232.5pt;height:28.35pt;z-index: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" stroked="f">
                      <v:textbox inset="0,0,0,0">
                        <w:txbxContent>
                          <w:tbl>
                            <w:tblPr>
                              <w:tblW w:w="500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"/>
                              <w:gridCol w:w="2844"/>
                              <w:gridCol w:w="398"/>
                              <w:gridCol w:w="1138"/>
                            </w:tblGrid>
                            <w:tr w:rsidR="00E908D0" w14:paraId="112B496A" w14:textId="77777777"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14:paraId="55568C82" w14:textId="77777777" w:rsidR="00E908D0" w:rsidRDefault="00755D93">
                                  <w: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459314A" w14:textId="77777777" w:rsidR="00E908D0" w:rsidRDefault="00E908D0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CC4CA76" w14:textId="77777777" w:rsidR="00E908D0" w:rsidRDefault="00755D93">
                                  <w:pPr>
                                    <w:jc w:val="center"/>
                                  </w:pPr>
                                  <w:r>
                                    <w:t xml:space="preserve">№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497DDF8" w14:textId="77777777" w:rsidR="00E908D0" w:rsidRDefault="00E908D0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908D0" w14:paraId="1B03F6AB" w14:textId="77777777"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14:paraId="44AC2493" w14:textId="77777777" w:rsidR="00E908D0" w:rsidRDefault="00E908D0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021ABABE" w14:textId="77777777" w:rsidR="00E908D0" w:rsidRDefault="00E908D0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5DB67B6B" w14:textId="143900E3" w:rsidR="00E908D0" w:rsidRDefault="00755D93">
      <w:pPr>
        <w:jc w:val="center"/>
        <w:rPr>
          <w:i/>
          <w:sz w:val="28"/>
          <w:szCs w:val="28"/>
        </w:rPr>
      </w:pPr>
      <w:r>
        <w:rPr>
          <w:sz w:val="28"/>
          <w:szCs w:val="28"/>
          <w:lang w:eastAsia="en-US"/>
        </w:rPr>
        <w:t>с.</w:t>
      </w:r>
      <w:r w:rsidR="0025467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Нечаевка</w:t>
      </w:r>
    </w:p>
    <w:p w14:paraId="3CA9AC29" w14:textId="77777777" w:rsidR="00E908D0" w:rsidRDefault="00E908D0">
      <w:pPr>
        <w:spacing w:line="192" w:lineRule="auto"/>
        <w:jc w:val="both"/>
        <w:rPr>
          <w:i/>
          <w:sz w:val="28"/>
          <w:szCs w:val="28"/>
        </w:rPr>
      </w:pPr>
    </w:p>
    <w:p w14:paraId="543E7723" w14:textId="77777777" w:rsidR="00E908D0" w:rsidRDefault="00755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О внесении изменений в Положение о муниципальной службе в </w:t>
      </w:r>
      <w:proofErr w:type="spellStart"/>
      <w:r>
        <w:rPr>
          <w:b/>
          <w:sz w:val="28"/>
          <w:szCs w:val="28"/>
          <w:lang w:eastAsia="en-US"/>
        </w:rPr>
        <w:t>Нечаевском</w:t>
      </w:r>
      <w:proofErr w:type="spellEnd"/>
      <w:r>
        <w:rPr>
          <w:b/>
          <w:sz w:val="28"/>
          <w:szCs w:val="28"/>
          <w:lang w:eastAsia="en-US"/>
        </w:rPr>
        <w:t xml:space="preserve"> сельсовете Мокшанского района Пензенской области, утвержденное решением Комитета местного самоуправления Нечаевского сельсовета Мокшанского района Пензенской области от 11.11.2013 № 426-125/5 </w:t>
      </w:r>
    </w:p>
    <w:p w14:paraId="7B6D562C" w14:textId="77777777" w:rsidR="00E908D0" w:rsidRDefault="00E908D0">
      <w:pPr>
        <w:jc w:val="center"/>
        <w:rPr>
          <w:b/>
          <w:sz w:val="28"/>
          <w:szCs w:val="28"/>
        </w:rPr>
      </w:pPr>
    </w:p>
    <w:p w14:paraId="2C8FDBBC" w14:textId="77777777" w:rsidR="00E908D0" w:rsidRDefault="00755D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Устава сельского поселения Нечаевский сельсовет муниципального района Мокшанский района Пензенской области,  </w:t>
      </w:r>
    </w:p>
    <w:p w14:paraId="25ED779E" w14:textId="77777777" w:rsidR="00E908D0" w:rsidRDefault="00E908D0">
      <w:pPr>
        <w:ind w:firstLine="708"/>
        <w:jc w:val="both"/>
        <w:rPr>
          <w:sz w:val="28"/>
          <w:szCs w:val="28"/>
        </w:rPr>
      </w:pPr>
    </w:p>
    <w:p w14:paraId="2212A458" w14:textId="77777777" w:rsidR="00E908D0" w:rsidRDefault="00755D93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Нечаевского сельсовета Мокшанского района Пензенской области решил:</w:t>
      </w:r>
    </w:p>
    <w:p w14:paraId="4037836F" w14:textId="77777777" w:rsidR="00E908D0" w:rsidRDefault="00E908D0">
      <w:pPr>
        <w:ind w:firstLine="708"/>
        <w:jc w:val="center"/>
        <w:rPr>
          <w:sz w:val="28"/>
          <w:szCs w:val="28"/>
        </w:rPr>
      </w:pPr>
    </w:p>
    <w:p w14:paraId="2CBA0D65" w14:textId="77777777" w:rsidR="00E908D0" w:rsidRDefault="00755D9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Внести в раздел 4 Положения о муниципальной службе в </w:t>
      </w:r>
      <w:proofErr w:type="spellStart"/>
      <w:r>
        <w:rPr>
          <w:sz w:val="28"/>
          <w:szCs w:val="28"/>
        </w:rPr>
        <w:t>Нечаевском</w:t>
      </w:r>
      <w:proofErr w:type="spellEnd"/>
      <w:r>
        <w:rPr>
          <w:sz w:val="28"/>
          <w:szCs w:val="28"/>
        </w:rPr>
        <w:t xml:space="preserve"> сельсовете Мокшанского района Пензенской области,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утвержденного </w:t>
      </w:r>
      <w:r>
        <w:rPr>
          <w:bCs/>
          <w:sz w:val="28"/>
          <w:szCs w:val="28"/>
        </w:rPr>
        <w:t xml:space="preserve">решением Комитета местного самоуправления Нечаевского сельсовета Мокшанского района Пензенской области от 11.11.2013 №426-125/5 «Об утверждении Положения о муниципальной службе в </w:t>
      </w:r>
      <w:proofErr w:type="spellStart"/>
      <w:r>
        <w:rPr>
          <w:bCs/>
          <w:sz w:val="28"/>
          <w:szCs w:val="28"/>
        </w:rPr>
        <w:t>Нечаевском</w:t>
      </w:r>
      <w:proofErr w:type="spellEnd"/>
      <w:r>
        <w:rPr>
          <w:bCs/>
          <w:sz w:val="28"/>
          <w:szCs w:val="28"/>
        </w:rPr>
        <w:t xml:space="preserve"> сельсовете Мокшанского района Пензенской области», следующие изменения:</w:t>
      </w:r>
    </w:p>
    <w:p w14:paraId="78A0ADE2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дополнить пунктом 4.2.1 следующего содержания:</w:t>
      </w:r>
    </w:p>
    <w:p w14:paraId="473BC145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14:paraId="5A724BCE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14:paraId="6DD31292" w14:textId="7132B99F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для замещения должностей муниципальной службы ведущей, старшей и младшей групп обязательно наличие профессионального образования»;</w:t>
      </w:r>
    </w:p>
    <w:p w14:paraId="557C6B17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дополнить пунктом 4.5 следующего содержания:</w:t>
      </w:r>
    </w:p>
    <w:p w14:paraId="21253B88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14:paraId="2C6992A5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14:paraId="692B8D4B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14:paraId="46D86FC8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устанавливаются».</w:t>
      </w:r>
    </w:p>
    <w:p w14:paraId="784516F5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информационном бюллетене «Вести Нечаевского сельсовета»</w:t>
      </w:r>
      <w:r>
        <w:rPr>
          <w:i/>
          <w:sz w:val="28"/>
          <w:szCs w:val="28"/>
        </w:rPr>
        <w:t>.</w:t>
      </w:r>
    </w:p>
    <w:p w14:paraId="0D8EA3E7" w14:textId="77777777" w:rsidR="00E908D0" w:rsidRDefault="00755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14:paraId="747930B3" w14:textId="50C0EC60" w:rsidR="00254671" w:rsidRDefault="00755D93" w:rsidP="002546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3B1B3E36" w14:textId="77777777" w:rsidR="00254671" w:rsidRDefault="00254671" w:rsidP="00254671">
      <w:pPr>
        <w:ind w:firstLine="709"/>
        <w:jc w:val="both"/>
        <w:rPr>
          <w:sz w:val="28"/>
          <w:szCs w:val="28"/>
        </w:rPr>
      </w:pPr>
    </w:p>
    <w:p w14:paraId="5ABC3BBA" w14:textId="2459B373" w:rsidR="00E908D0" w:rsidRDefault="00254671" w:rsidP="00254671">
      <w:pPr>
        <w:jc w:val="both"/>
        <w:rPr>
          <w:b/>
          <w:bCs/>
          <w:sz w:val="28"/>
          <w:szCs w:val="28"/>
        </w:rPr>
      </w:pPr>
      <w:r w:rsidRPr="00254671">
        <w:rPr>
          <w:b/>
          <w:bCs/>
          <w:sz w:val="28"/>
          <w:szCs w:val="28"/>
        </w:rPr>
        <w:t>Глава</w:t>
      </w:r>
      <w:r w:rsidR="00755D93" w:rsidRPr="00254671">
        <w:rPr>
          <w:b/>
          <w:bCs/>
          <w:sz w:val="28"/>
          <w:szCs w:val="28"/>
        </w:rPr>
        <w:t xml:space="preserve"> </w:t>
      </w:r>
      <w:r w:rsidR="00755D93">
        <w:rPr>
          <w:b/>
          <w:bCs/>
          <w:sz w:val="28"/>
          <w:szCs w:val="28"/>
        </w:rPr>
        <w:t>Нечаевского сельсовета</w:t>
      </w:r>
    </w:p>
    <w:p w14:paraId="024C43B0" w14:textId="77777777" w:rsidR="00E908D0" w:rsidRDefault="00755D9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Мокшанского района </w:t>
      </w:r>
    </w:p>
    <w:p w14:paraId="42CD66BE" w14:textId="6D49A92B" w:rsidR="00E908D0" w:rsidRDefault="00755D93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Пензенской области                                                                         </w:t>
      </w:r>
      <w:r w:rsidR="00254671">
        <w:rPr>
          <w:b/>
          <w:bCs/>
          <w:sz w:val="28"/>
          <w:szCs w:val="28"/>
        </w:rPr>
        <w:t>В.В. Архипов</w:t>
      </w:r>
    </w:p>
    <w:p w14:paraId="5CEB5C84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i/>
          <w:sz w:val="28"/>
          <w:szCs w:val="28"/>
        </w:rPr>
      </w:pPr>
    </w:p>
    <w:p w14:paraId="4C492E76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2E883E09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3BC09897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66AAB0F8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3D540B50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5C42C125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07F8946B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66627687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6A6A18F1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034BD814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0FAD3AC7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03B4B107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45F7FDA9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55CB0500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688BAB36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51342B21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59677C22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72121ACF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3B9B7E12" w14:textId="77777777" w:rsidR="00E908D0" w:rsidRDefault="00E908D0">
      <w:pPr>
        <w:widowControl w:val="0"/>
        <w:tabs>
          <w:tab w:val="left" w:pos="1680"/>
        </w:tabs>
        <w:ind w:firstLine="540"/>
        <w:jc w:val="center"/>
        <w:rPr>
          <w:b/>
          <w:sz w:val="32"/>
          <w:szCs w:val="20"/>
        </w:rPr>
      </w:pPr>
    </w:p>
    <w:p w14:paraId="57405094" w14:textId="77777777" w:rsidR="00E908D0" w:rsidRDefault="00E908D0">
      <w:pPr>
        <w:widowControl w:val="0"/>
        <w:tabs>
          <w:tab w:val="left" w:pos="1680"/>
        </w:tabs>
        <w:rPr>
          <w:b/>
          <w:sz w:val="32"/>
          <w:szCs w:val="20"/>
        </w:rPr>
      </w:pPr>
    </w:p>
    <w:sectPr w:rsidR="00E908D0">
      <w:footerReference w:type="default" r:id="rId7"/>
      <w:pgSz w:w="11906" w:h="16838"/>
      <w:pgMar w:top="1134" w:right="851" w:bottom="1134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8887" w14:textId="77777777" w:rsidR="00E57D0C" w:rsidRDefault="00E57D0C">
      <w:r>
        <w:separator/>
      </w:r>
    </w:p>
  </w:endnote>
  <w:endnote w:type="continuationSeparator" w:id="0">
    <w:p w14:paraId="7CE20375" w14:textId="77777777" w:rsidR="00E57D0C" w:rsidRDefault="00E5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6653C" w14:textId="77777777" w:rsidR="00E908D0" w:rsidRDefault="00E908D0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0AB8F" w14:textId="77777777" w:rsidR="00E57D0C" w:rsidRDefault="00E57D0C">
      <w:r>
        <w:separator/>
      </w:r>
    </w:p>
  </w:footnote>
  <w:footnote w:type="continuationSeparator" w:id="0">
    <w:p w14:paraId="536079E4" w14:textId="77777777" w:rsidR="00E57D0C" w:rsidRDefault="00E57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A5A7B"/>
    <w:multiLevelType w:val="hybridMultilevel"/>
    <w:tmpl w:val="B174287E"/>
    <w:lvl w:ilvl="0" w:tplc="DA628EE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2FA75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82077F4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34679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3ECD0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FC20A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8F60F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2CA1A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678A8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D0"/>
    <w:rsid w:val="00254671"/>
    <w:rsid w:val="00755D93"/>
    <w:rsid w:val="00835EC6"/>
    <w:rsid w:val="00B25AE7"/>
    <w:rsid w:val="00E57D0C"/>
    <w:rsid w:val="00E9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F6ED"/>
  <w15:docId w15:val="{438A7381-C5A8-4669-9AEA-E91431AD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f0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styleId="af7">
    <w:name w:val="page number"/>
    <w:basedOn w:val="a0"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8">
    <w:name w:val="Текст сноски Знак"/>
    <w:qFormat/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a">
    <w:name w:val="Верхний колонтитул Знак"/>
    <w:qFormat/>
    <w:rPr>
      <w:sz w:val="24"/>
      <w:szCs w:val="24"/>
    </w:rPr>
  </w:style>
  <w:style w:type="character" w:styleId="afb">
    <w:name w:val="annotation reference"/>
    <w:qFormat/>
    <w:rPr>
      <w:sz w:val="16"/>
      <w:szCs w:val="16"/>
    </w:rPr>
  </w:style>
  <w:style w:type="character" w:customStyle="1" w:styleId="afc">
    <w:name w:val="Текст примечания Знак"/>
    <w:basedOn w:val="a0"/>
    <w:qFormat/>
  </w:style>
  <w:style w:type="character" w:customStyle="1" w:styleId="afd">
    <w:name w:val="Тема примечания Знак"/>
    <w:qFormat/>
    <w:rPr>
      <w:b/>
      <w:bCs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Nonformat">
    <w:name w:val="ConsNonformat"/>
    <w:qFormat/>
    <w:pPr>
      <w:ind w:right="19772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rPr>
      <w:rFonts w:eastAsia="Times New Roman" w:cs="Times New Roman"/>
      <w:b/>
      <w:bCs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f0">
    <w:name w:val="footnote text"/>
    <w:basedOn w:val="a"/>
    <w:link w:val="13"/>
    <w:rPr>
      <w:sz w:val="20"/>
      <w:szCs w:val="20"/>
    </w:rPr>
  </w:style>
  <w:style w:type="paragraph" w:styleId="aff1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paragraph" w:styleId="aff2">
    <w:name w:val="annotation text"/>
    <w:basedOn w:val="a"/>
    <w:qFormat/>
    <w:rPr>
      <w:sz w:val="20"/>
      <w:szCs w:val="20"/>
    </w:rPr>
  </w:style>
  <w:style w:type="paragraph" w:styleId="aff3">
    <w:name w:val="annotation subject"/>
    <w:basedOn w:val="aff2"/>
    <w:next w:val="aff2"/>
    <w:qFormat/>
    <w:rPr>
      <w:b/>
      <w:bCs/>
      <w:lang w:val="en-US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har">
    <w:name w:val="Char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subject/>
  <dc:creator>kozlova</dc:creator>
  <dc:description/>
  <cp:lastModifiedBy>Professional</cp:lastModifiedBy>
  <cp:revision>6</cp:revision>
  <cp:lastPrinted>2025-07-14T06:43:00Z</cp:lastPrinted>
  <dcterms:created xsi:type="dcterms:W3CDTF">2025-07-14T06:42:00Z</dcterms:created>
  <dcterms:modified xsi:type="dcterms:W3CDTF">2025-07-14T07:07:00Z</dcterms:modified>
  <dc:language>en-US</dc:language>
</cp:coreProperties>
</file>