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49C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</w:p>
    <w:p w:rsidR="0011149C" w:rsidRPr="0011149C" w:rsidRDefault="00C716C3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НЕЧАЕВСКОГО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671ADD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 РАЙОНА ПЕНЗЕНСКОЙ ОБЛАСТИ</w:t>
      </w:r>
    </w:p>
    <w:p w:rsidR="00671ADD" w:rsidRPr="0011149C" w:rsidRDefault="0011149C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ВОСЬМОГО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СОЗЫВА</w:t>
      </w:r>
    </w:p>
    <w:p w:rsidR="00671ADD" w:rsidRPr="0011149C" w:rsidRDefault="00671ADD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671ADD" w:rsidRPr="00671ADD" w:rsidRDefault="0011149C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71ADD" w:rsidRPr="00671ADD">
        <w:rPr>
          <w:rFonts w:ascii="Times New Roman" w:hAnsi="Times New Roman" w:cs="Times New Roman"/>
          <w:color w:val="000000"/>
          <w:sz w:val="28"/>
          <w:szCs w:val="28"/>
        </w:rPr>
        <w:t>т _______ № ___________</w:t>
      </w:r>
    </w:p>
    <w:p w:rsidR="00671ADD" w:rsidRPr="00671ADD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16C3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="00C716C3">
        <w:rPr>
          <w:rFonts w:ascii="Times New Roman" w:hAnsi="Times New Roman" w:cs="Times New Roman"/>
          <w:color w:val="000000"/>
          <w:sz w:val="28"/>
          <w:szCs w:val="28"/>
        </w:rPr>
        <w:t>ечаевка</w:t>
      </w:r>
      <w:proofErr w:type="spellEnd"/>
    </w:p>
    <w:p w:rsidR="00671ADD" w:rsidRP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решение Комитета местного самоуправления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28.09</w:t>
      </w:r>
      <w:r w:rsidR="0011149C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.2015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85.2-35</w:t>
      </w:r>
      <w:r w:rsidR="0011149C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/6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«Об утверждении Порядка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области»</w:t>
      </w:r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71ADD" w:rsidRPr="00C716C3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C716C3" w:rsidRPr="00C716C3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C716C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Комитет местного самоуправления </w:t>
      </w:r>
      <w:r w:rsidR="00C716C3"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</w:p>
    <w:p w:rsidR="00671ADD" w:rsidRPr="00C716C3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Мокшанского района Пензенской области решил:</w:t>
      </w:r>
    </w:p>
    <w:p w:rsidR="0011149C" w:rsidRPr="00C716C3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71ADD" w:rsidRPr="00C716C3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в решение Комитета местного самоуправления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ензенской области от </w:t>
      </w:r>
      <w:r w:rsidR="00C716C3" w:rsidRPr="00C716C3">
        <w:rPr>
          <w:rFonts w:ascii="Times New Roman" w:hAnsi="Times New Roman" w:cs="Times New Roman"/>
          <w:bCs/>
          <w:color w:val="000000"/>
          <w:sz w:val="24"/>
          <w:szCs w:val="24"/>
        </w:rPr>
        <w:t>28.09.2015 №85.2-35/6</w:t>
      </w:r>
      <w:r w:rsidR="00C716C3" w:rsidRPr="00C716C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б утверждении Порядка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области»</w:t>
      </w:r>
      <w:r w:rsidR="00E9503B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следующие изменения:</w:t>
      </w:r>
    </w:p>
    <w:p w:rsidR="00E9503B" w:rsidRPr="00C716C3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>1.1. преамбулу решения изложить в следующей редакции:</w:t>
      </w:r>
    </w:p>
    <w:p w:rsidR="00E9503B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6" w:tgtFrame="_blank" w:history="1"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</w:t>
        </w:r>
        <w:r w:rsidR="00C716C3" w:rsidRPr="00C716C3">
          <w:rPr>
            <w:rStyle w:val="1"/>
            <w:rFonts w:ascii="Times New Roman" w:hAnsi="Times New Roman" w:cs="Times New Roman"/>
            <w:sz w:val="24"/>
            <w:szCs w:val="24"/>
          </w:rPr>
          <w:t>Нечаевского</w:t>
        </w:r>
        <w:r w:rsidR="0011149C" w:rsidRPr="00C716C3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Pr="00C716C3">
          <w:rPr>
            <w:rStyle w:val="1"/>
            <w:rFonts w:ascii="Times New Roman" w:hAnsi="Times New Roman" w:cs="Times New Roman"/>
            <w:sz w:val="24"/>
            <w:szCs w:val="24"/>
          </w:rPr>
          <w:t>сельсовета Мокшанского района Пензенской области</w:t>
        </w:r>
      </w:hyperlink>
      <w:r w:rsidRPr="00C716C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C716C3" w:rsidRPr="00C716C3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Комитет местного самоуправления </w:t>
      </w:r>
      <w:r w:rsidR="00C716C3" w:rsidRPr="00C716C3">
        <w:rPr>
          <w:rFonts w:ascii="Times New Roman" w:hAnsi="Times New Roman" w:cs="Times New Roman"/>
          <w:b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:rsidR="00E9503B" w:rsidRPr="00C716C3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Мокшанского района Пензенской области решил</w:t>
      </w:r>
      <w:proofErr w:type="gramStart"/>
      <w:r w:rsidRPr="00C716C3">
        <w:rPr>
          <w:rFonts w:ascii="Times New Roman" w:hAnsi="Times New Roman" w:cs="Times New Roman"/>
          <w:b/>
          <w:color w:val="000000"/>
          <w:sz w:val="24"/>
          <w:szCs w:val="24"/>
        </w:rPr>
        <w:t>:»</w:t>
      </w:r>
      <w:proofErr w:type="gramEnd"/>
      <w:r w:rsidRPr="00C716C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9503B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2. Внести в Порядок назначения и проведения опроса граждан на территории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C716C3" w:rsidRPr="00C716C3">
        <w:rPr>
          <w:rFonts w:ascii="Times New Roman" w:hAnsi="Times New Roman" w:cs="Times New Roman"/>
          <w:bCs/>
          <w:color w:val="000000"/>
          <w:sz w:val="24"/>
          <w:szCs w:val="24"/>
        </w:rPr>
        <w:t>28.09.2015 №85.2-35/6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изменения, изложив пункт 5 в следующей редакции:</w:t>
      </w:r>
    </w:p>
    <w:p w:rsidR="007F4348" w:rsidRPr="00C716C3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5. Для проведения опроса граждан может использоваться 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>официальная страница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 в информационно-телекоммуникационной сети "Интернет" по адресу: </w:t>
      </w:r>
      <w:hyperlink r:id="rId7" w:history="1">
        <w:r w:rsidR="00C716C3" w:rsidRPr="00C716C3">
          <w:rPr>
            <w:rStyle w:val="a3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https://mokshan.pnzreg.ru/authority/oms-munitsipalnogo-obrazovaniya/administratsiya-nechaevskogo-selsoveta/</w:t>
        </w:r>
      </w:hyperlink>
      <w:r w:rsidR="00C716C3">
        <w:rPr>
          <w:sz w:val="24"/>
          <w:szCs w:val="24"/>
        </w:rPr>
        <w:t xml:space="preserve"> 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>(далее - официальный сайт)</w:t>
      </w:r>
      <w:proofErr w:type="gramStart"/>
      <w:r w:rsidR="00671ADD" w:rsidRPr="00C716C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D5319" w:rsidRPr="00C716C3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  <w:r w:rsidR="004D5319" w:rsidRPr="00C716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3. Настоящее решение опубликовать в информационном бюллетене «Вести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4D5319" w:rsidRPr="00C716C3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C716C3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главу </w:t>
      </w:r>
      <w:r w:rsidR="00C716C3" w:rsidRPr="00C716C3">
        <w:rPr>
          <w:rFonts w:ascii="Times New Roman" w:hAnsi="Times New Roman" w:cs="Times New Roman"/>
          <w:color w:val="000000"/>
          <w:sz w:val="24"/>
          <w:szCs w:val="24"/>
        </w:rPr>
        <w:t>Нечаевского</w:t>
      </w:r>
      <w:r w:rsidR="0011149C" w:rsidRPr="00C716C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Мокшанского района Пензенской области.</w:t>
      </w:r>
    </w:p>
    <w:p w:rsidR="0011149C" w:rsidRPr="00C716C3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149C" w:rsidRPr="00C716C3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716C3" w:rsidRPr="00D67FAB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C716C3" w:rsidRPr="00D67FAB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C716C3" w:rsidRDefault="00C716C3" w:rsidP="00C716C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FAB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D67FAB">
        <w:rPr>
          <w:rFonts w:ascii="Times New Roman" w:hAnsi="Times New Roman" w:cs="Times New Roman"/>
          <w:b/>
          <w:sz w:val="24"/>
          <w:szCs w:val="24"/>
        </w:rPr>
        <w:t xml:space="preserve">                            В.В. Архипов</w:t>
      </w:r>
    </w:p>
    <w:p w:rsidR="004D5319" w:rsidRPr="00C716C3" w:rsidRDefault="004D5319" w:rsidP="00C716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D5319" w:rsidRPr="00C716C3" w:rsidSect="0085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1ADD"/>
    <w:rsid w:val="0011149C"/>
    <w:rsid w:val="002E3078"/>
    <w:rsid w:val="004D5319"/>
    <w:rsid w:val="00671ADD"/>
    <w:rsid w:val="007F4348"/>
    <w:rsid w:val="008568D3"/>
    <w:rsid w:val="00C716C3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nechaevskogo-selsovet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6</cp:revision>
  <dcterms:created xsi:type="dcterms:W3CDTF">2024-12-04T16:20:00Z</dcterms:created>
  <dcterms:modified xsi:type="dcterms:W3CDTF">2024-12-08T13:38:00Z</dcterms:modified>
</cp:coreProperties>
</file>