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7EF5" w14:textId="77777777" w:rsidR="00871FD1" w:rsidRPr="00A57B43" w:rsidRDefault="00871FD1" w:rsidP="00871FD1">
      <w:pPr>
        <w:rPr>
          <w:b/>
          <w:sz w:val="20"/>
          <w:szCs w:val="20"/>
        </w:rPr>
      </w:pPr>
    </w:p>
    <w:tbl>
      <w:tblPr>
        <w:tblW w:w="10491" w:type="dxa"/>
        <w:tblInd w:w="-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871FD1" w:rsidRPr="00A57B43" w14:paraId="7C602CBB" w14:textId="77777777" w:rsidTr="00703407">
        <w:tc>
          <w:tcPr>
            <w:tcW w:w="104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14:paraId="46CB3294" w14:textId="77777777" w:rsidR="00871FD1" w:rsidRPr="00A57B43" w:rsidRDefault="00871FD1" w:rsidP="00703407">
            <w:pPr>
              <w:rPr>
                <w:b/>
                <w:sz w:val="20"/>
                <w:szCs w:val="20"/>
              </w:rPr>
            </w:pPr>
            <w:r w:rsidRPr="00A57B43">
              <w:rPr>
                <w:noProof/>
                <w:color w:val="92D05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AE6B04A" wp14:editId="2F05F1CF">
                      <wp:extent cx="6515100" cy="1647825"/>
                      <wp:effectExtent l="0" t="0" r="0" b="0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515100" cy="16478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80A166" w14:textId="77777777" w:rsidR="00871FD1" w:rsidRPr="00871FD1" w:rsidRDefault="00871FD1" w:rsidP="00871FD1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871FD1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ИНФОРМАЦИОННЫЙ БЮЛЛЕТЕНЬ</w:t>
                                  </w:r>
                                </w:p>
                                <w:p w14:paraId="61BC7662" w14:textId="77777777" w:rsidR="00871FD1" w:rsidRPr="00871FD1" w:rsidRDefault="00871FD1" w:rsidP="00871FD1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871FD1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"ВЕСТИ</w:t>
                                  </w:r>
                                </w:p>
                                <w:p w14:paraId="16166D84" w14:textId="77777777" w:rsidR="00871FD1" w:rsidRPr="00871FD1" w:rsidRDefault="00871FD1" w:rsidP="00871FD1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871FD1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НЕЧАЕВСКОГО СЕЛЬСОВЕТА"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AE6B0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width:513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" filled="f" stroked="f">
                      <o:lock v:ext="edit" shapetype="t"/>
                      <v:textbox style="mso-fit-shape-to-text:t">
                        <w:txbxContent>
                          <w:p w14:paraId="0080A166" w14:textId="77777777" w:rsidR="00871FD1" w:rsidRPr="00871FD1" w:rsidRDefault="00871FD1" w:rsidP="00871FD1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71FD1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ИНФОРМАЦИОННЫЙ БЮЛЛЕТЕНЬ</w:t>
                            </w:r>
                          </w:p>
                          <w:p w14:paraId="61BC7662" w14:textId="77777777" w:rsidR="00871FD1" w:rsidRPr="00871FD1" w:rsidRDefault="00871FD1" w:rsidP="00871FD1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71FD1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"ВЕСТИ</w:t>
                            </w:r>
                          </w:p>
                          <w:p w14:paraId="16166D84" w14:textId="77777777" w:rsidR="00871FD1" w:rsidRPr="00871FD1" w:rsidRDefault="00871FD1" w:rsidP="00871FD1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71FD1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НЕЧАЕВСКОГО СЕЛЬСОВЕТА"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0A10F07" w14:textId="77777777" w:rsidR="00871FD1" w:rsidRPr="00A57B43" w:rsidRDefault="00871FD1" w:rsidP="00871FD1">
      <w:pPr>
        <w:rPr>
          <w:b/>
          <w:sz w:val="20"/>
          <w:szCs w:val="20"/>
        </w:rPr>
      </w:pPr>
    </w:p>
    <w:p w14:paraId="0DCA3439" w14:textId="77777777" w:rsidR="00871FD1" w:rsidRPr="00A57B43" w:rsidRDefault="00871FD1" w:rsidP="00871FD1">
      <w:pPr>
        <w:rPr>
          <w:b/>
          <w:sz w:val="20"/>
          <w:szCs w:val="20"/>
        </w:rPr>
      </w:pPr>
      <w:r>
        <w:rPr>
          <w:b/>
          <w:sz w:val="20"/>
          <w:szCs w:val="20"/>
        </w:rPr>
        <w:t>15</w:t>
      </w:r>
      <w:r w:rsidRPr="00A57B43">
        <w:rPr>
          <w:b/>
          <w:sz w:val="20"/>
          <w:szCs w:val="20"/>
        </w:rPr>
        <w:t>.06. 2026 года село Нечаевка</w:t>
      </w:r>
    </w:p>
    <w:p w14:paraId="2142166C" w14:textId="6DBD1AE2" w:rsidR="00871FD1" w:rsidRPr="00A57B43" w:rsidRDefault="00871FD1" w:rsidP="00871FD1">
      <w:pPr>
        <w:rPr>
          <w:sz w:val="20"/>
          <w:szCs w:val="20"/>
        </w:rPr>
      </w:pPr>
      <w:r w:rsidRPr="00A57B43">
        <w:rPr>
          <w:sz w:val="20"/>
          <w:szCs w:val="20"/>
        </w:rPr>
        <w:t xml:space="preserve">№ </w:t>
      </w:r>
      <w:r>
        <w:rPr>
          <w:sz w:val="20"/>
          <w:szCs w:val="20"/>
        </w:rPr>
        <w:t>23</w:t>
      </w:r>
      <w:r w:rsidRPr="00A57B43">
        <w:rPr>
          <w:sz w:val="20"/>
          <w:szCs w:val="20"/>
        </w:rPr>
        <w:t xml:space="preserve"> (95</w:t>
      </w:r>
      <w:r>
        <w:rPr>
          <w:sz w:val="20"/>
          <w:szCs w:val="20"/>
        </w:rPr>
        <w:t>3</w:t>
      </w:r>
      <w:r w:rsidRPr="00A57B43">
        <w:rPr>
          <w:sz w:val="20"/>
          <w:szCs w:val="20"/>
        </w:rPr>
        <w:t>)</w:t>
      </w:r>
    </w:p>
    <w:p w14:paraId="7F62EB0C" w14:textId="77777777" w:rsidR="00871FD1" w:rsidRPr="00A57B43" w:rsidRDefault="00871FD1" w:rsidP="00871FD1">
      <w:pPr>
        <w:rPr>
          <w:b/>
          <w:sz w:val="20"/>
          <w:szCs w:val="20"/>
        </w:rPr>
      </w:pPr>
      <w:r w:rsidRPr="00A57B43">
        <w:rPr>
          <w:sz w:val="20"/>
          <w:szCs w:val="20"/>
        </w:rPr>
        <w:t>БЕСПЛАТНО</w:t>
      </w:r>
    </w:p>
    <w:p w14:paraId="10E025F2" w14:textId="77777777" w:rsidR="00871FD1" w:rsidRPr="00A57B43" w:rsidRDefault="00871FD1" w:rsidP="00871FD1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Издание официальных документов. Средство массовой</w:t>
      </w:r>
    </w:p>
    <w:p w14:paraId="021C6EB0" w14:textId="77777777" w:rsidR="00871FD1" w:rsidRPr="00A57B43" w:rsidRDefault="00871FD1" w:rsidP="00871FD1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информации органов местного самоуправления НЕЧАЕВСКОГО</w:t>
      </w:r>
    </w:p>
    <w:p w14:paraId="17CF0B24" w14:textId="77777777" w:rsidR="00871FD1" w:rsidRPr="00A57B43" w:rsidRDefault="00871FD1" w:rsidP="00871FD1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сельсовета Мокшанского района Пензенской области</w:t>
      </w:r>
    </w:p>
    <w:p w14:paraId="7CEB1634" w14:textId="77777777" w:rsidR="00871FD1" w:rsidRPr="00A57B43" w:rsidRDefault="00871FD1" w:rsidP="00871FD1">
      <w:pPr>
        <w:jc w:val="center"/>
        <w:rPr>
          <w:b/>
          <w:sz w:val="20"/>
          <w:szCs w:val="20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4"/>
      </w:tblGrid>
      <w:tr w:rsidR="00871FD1" w:rsidRPr="00A57B43" w14:paraId="163EE7B5" w14:textId="77777777" w:rsidTr="00703407">
        <w:trPr>
          <w:trHeight w:val="54"/>
        </w:trPr>
        <w:tc>
          <w:tcPr>
            <w:tcW w:w="9604" w:type="dxa"/>
            <w:shd w:val="clear" w:color="auto" w:fill="auto"/>
          </w:tcPr>
          <w:p w14:paraId="61BFCD96" w14:textId="77777777" w:rsidR="00871FD1" w:rsidRPr="00A57B43" w:rsidRDefault="00871FD1" w:rsidP="00703407">
            <w:pPr>
              <w:jc w:val="center"/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>АДМИНИСТРАЦИЯ НЕЧАЕВСКОГО СЕЛЬСОВЕТА МОКШАНСКОГО РАЙОНА</w:t>
            </w:r>
          </w:p>
        </w:tc>
      </w:tr>
    </w:tbl>
    <w:p w14:paraId="064BDA08" w14:textId="77777777" w:rsidR="00871FD1" w:rsidRPr="00A57B43" w:rsidRDefault="00871FD1" w:rsidP="00871FD1">
      <w:pPr>
        <w:rPr>
          <w:b/>
        </w:rPr>
      </w:pPr>
    </w:p>
    <w:p w14:paraId="4D7F7B8A" w14:textId="33062688" w:rsidR="00871FD1" w:rsidRPr="00871FD1" w:rsidRDefault="00871FD1" w:rsidP="00871FD1">
      <w:pPr>
        <w:rPr>
          <w:sz w:val="22"/>
          <w:szCs w:val="22"/>
        </w:rPr>
      </w:pPr>
      <w:r w:rsidRPr="00871FD1">
        <w:t>Решение:</w:t>
      </w:r>
      <w:r>
        <w:rPr>
          <w:rFonts w:eastAsiaTheme="minorEastAsia"/>
        </w:rPr>
        <w:t xml:space="preserve"> о</w:t>
      </w:r>
      <w:r w:rsidRPr="00871FD1">
        <w:rPr>
          <w:rFonts w:eastAsiaTheme="minorEastAsia"/>
        </w:rPr>
        <w:t xml:space="preserve"> признании утратившим силу решения Комитета местного самоуправления Нечаевского сельсовета Мокшанского района Пензенской области от 17.12.2010 №179-41\5 «Об уполномоченном органе местного самоуправления Нечаевского сельсовета Мокшанского района Пензенской области, осуществляющем функции и полномочия учредителя»</w:t>
      </w:r>
    </w:p>
    <w:p w14:paraId="2EB32AE9" w14:textId="77777777" w:rsidR="00871FD1" w:rsidRPr="00871FD1" w:rsidRDefault="00871FD1" w:rsidP="00871FD1">
      <w:pPr>
        <w:spacing w:after="200" w:line="276" w:lineRule="auto"/>
        <w:jc w:val="both"/>
        <w:rPr>
          <w:rFonts w:eastAsiaTheme="minorEastAsia"/>
        </w:rPr>
      </w:pPr>
      <w:r w:rsidRPr="00871FD1">
        <w:rPr>
          <w:rFonts w:eastAsiaTheme="minorEastAsia"/>
        </w:rPr>
        <w:t xml:space="preserve">В целях приведения в соответствие с действующим законодательством нормативных правовых актов, руководствуясь Уставом сельского поселения Нечаевский сельсовет Мокшанского района Пензенской области, </w:t>
      </w:r>
    </w:p>
    <w:p w14:paraId="2A81F4F4" w14:textId="77777777" w:rsidR="00871FD1" w:rsidRPr="00871FD1" w:rsidRDefault="00871FD1" w:rsidP="00871FD1">
      <w:pPr>
        <w:spacing w:after="200" w:line="276" w:lineRule="auto"/>
        <w:jc w:val="center"/>
        <w:rPr>
          <w:rFonts w:eastAsiaTheme="minorEastAsia"/>
        </w:rPr>
      </w:pPr>
      <w:r w:rsidRPr="00871FD1">
        <w:rPr>
          <w:rFonts w:eastAsiaTheme="minorEastAsia"/>
        </w:rPr>
        <w:t>Комитет местного самоуправления Нечаевского сельсовета Мокшанского района Пензенской области решил:</w:t>
      </w:r>
    </w:p>
    <w:p w14:paraId="569EF2FB" w14:textId="77777777" w:rsidR="00871FD1" w:rsidRPr="00871FD1" w:rsidRDefault="00871FD1" w:rsidP="00871FD1">
      <w:pPr>
        <w:spacing w:line="276" w:lineRule="auto"/>
        <w:jc w:val="both"/>
        <w:rPr>
          <w:rFonts w:eastAsiaTheme="minorEastAsia"/>
        </w:rPr>
      </w:pPr>
      <w:r w:rsidRPr="00871FD1">
        <w:rPr>
          <w:rFonts w:eastAsiaTheme="minorEastAsia"/>
        </w:rPr>
        <w:t>1. Признать утратившим силу решение Комитета местного самоуправления Нечаевского сельсовета Мокшанского района Пензенской области от 17.12.2010 №179-41\5 «Об уполномоченном органе местного самоуправления Нечаевского сельсовета Мокшанского района Пензенской области, осуществляющем функции и полномочия учредителя».</w:t>
      </w:r>
    </w:p>
    <w:p w14:paraId="2ADC65D2" w14:textId="77777777" w:rsidR="00871FD1" w:rsidRPr="00871FD1" w:rsidRDefault="00871FD1" w:rsidP="00871FD1">
      <w:pPr>
        <w:spacing w:line="276" w:lineRule="auto"/>
        <w:jc w:val="both"/>
        <w:rPr>
          <w:rFonts w:eastAsiaTheme="minorEastAsia"/>
        </w:rPr>
      </w:pPr>
      <w:r w:rsidRPr="00871FD1">
        <w:rPr>
          <w:rFonts w:eastAsiaTheme="minorEastAsia"/>
        </w:rPr>
        <w:t>2. Настоящее решение вступает в силу на следующий день после дня его официального опубликования.</w:t>
      </w:r>
    </w:p>
    <w:p w14:paraId="37E29443" w14:textId="0A5E9E4B" w:rsidR="00871FD1" w:rsidRDefault="00871FD1" w:rsidP="00871FD1">
      <w:pPr>
        <w:spacing w:line="276" w:lineRule="auto"/>
        <w:jc w:val="both"/>
        <w:rPr>
          <w:rFonts w:eastAsiaTheme="minorEastAsia"/>
        </w:rPr>
      </w:pPr>
      <w:r w:rsidRPr="00871FD1">
        <w:rPr>
          <w:rFonts w:eastAsiaTheme="minorEastAsia"/>
        </w:rPr>
        <w:t>3.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66CBC9B6" w14:textId="77777777" w:rsidR="00871FD1" w:rsidRPr="00871FD1" w:rsidRDefault="00871FD1" w:rsidP="00871FD1">
      <w:pPr>
        <w:spacing w:line="276" w:lineRule="auto"/>
        <w:jc w:val="both"/>
        <w:rPr>
          <w:rFonts w:eastAsiaTheme="minorEastAsia"/>
        </w:rPr>
      </w:pPr>
    </w:p>
    <w:p w14:paraId="5C2453F1" w14:textId="77777777" w:rsidR="00871FD1" w:rsidRPr="00306DEC" w:rsidRDefault="00871FD1" w:rsidP="00871FD1">
      <w:pPr>
        <w:jc w:val="both"/>
        <w:rPr>
          <w:color w:val="000000"/>
          <w:sz w:val="20"/>
          <w:szCs w:val="20"/>
        </w:rPr>
      </w:pPr>
    </w:p>
    <w:p w14:paraId="78B53B9C" w14:textId="77777777" w:rsidR="00871FD1" w:rsidRPr="00306DEC" w:rsidRDefault="00871FD1" w:rsidP="00871FD1">
      <w:pPr>
        <w:rPr>
          <w:vanish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71FD1" w:rsidRPr="00306DEC" w14:paraId="7654AFE7" w14:textId="77777777" w:rsidTr="00703407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C190" w14:textId="77777777" w:rsidR="00871FD1" w:rsidRPr="00306DEC" w:rsidRDefault="00871FD1" w:rsidP="0070340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</w:rPr>
              <w:br/>
            </w:r>
            <w:r w:rsidRPr="00306DEC">
              <w:rPr>
                <w:sz w:val="18"/>
                <w:szCs w:val="18"/>
                <w:lang w:eastAsia="en-US"/>
              </w:rPr>
              <w:t>Главный редактор: Филатова Юлия Алексеевна</w:t>
            </w:r>
          </w:p>
          <w:p w14:paraId="735A8EBF" w14:textId="77777777" w:rsidR="00871FD1" w:rsidRPr="00306DEC" w:rsidRDefault="00871FD1" w:rsidP="0070340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Учредитель: Комитет Нечаевского сельсовета Мокшанского района Пензенской области.</w:t>
            </w:r>
          </w:p>
          <w:p w14:paraId="742322A1" w14:textId="77777777" w:rsidR="00871FD1" w:rsidRPr="00306DEC" w:rsidRDefault="00871FD1" w:rsidP="00703407">
            <w:pPr>
              <w:spacing w:line="276" w:lineRule="auto"/>
              <w:jc w:val="both"/>
              <w:outlineLvl w:val="6"/>
              <w:rPr>
                <w:b/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Отпечатано:</w:t>
            </w:r>
            <w:r w:rsidRPr="00306DE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06DEC">
              <w:rPr>
                <w:sz w:val="18"/>
                <w:szCs w:val="18"/>
                <w:lang w:eastAsia="en-US"/>
              </w:rPr>
              <w:t>в администрации Нечаевского сельсовета Мокшанского района Пензенской области.</w:t>
            </w:r>
          </w:p>
          <w:p w14:paraId="02F47467" w14:textId="77777777" w:rsidR="00871FD1" w:rsidRPr="00306DEC" w:rsidRDefault="00871FD1" w:rsidP="0070340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Тираж 70 экз.</w:t>
            </w:r>
          </w:p>
          <w:p w14:paraId="772234E8" w14:textId="77777777" w:rsidR="00871FD1" w:rsidRPr="00306DEC" w:rsidRDefault="00871FD1" w:rsidP="00703407">
            <w:pPr>
              <w:rPr>
                <w:sz w:val="18"/>
                <w:szCs w:val="18"/>
              </w:rPr>
            </w:pPr>
            <w:r w:rsidRPr="00306DEC">
              <w:rPr>
                <w:sz w:val="18"/>
                <w:szCs w:val="18"/>
                <w:lang w:eastAsia="en-US"/>
              </w:rPr>
              <w:t>Адрес редакции, издателя, типографии (совпадает):</w:t>
            </w:r>
            <w:r w:rsidRPr="00306DE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06DEC">
              <w:rPr>
                <w:sz w:val="18"/>
                <w:szCs w:val="18"/>
                <w:lang w:eastAsia="en-US"/>
              </w:rPr>
              <w:t>442360, Пензенская область, Мокшанский район, село Нечаевка, ул. Рабочая,2</w:t>
            </w:r>
          </w:p>
        </w:tc>
      </w:tr>
    </w:tbl>
    <w:p w14:paraId="29ED18FF" w14:textId="77777777" w:rsidR="00871FD1" w:rsidRPr="00306DEC" w:rsidRDefault="00871FD1" w:rsidP="00871FD1">
      <w:pPr>
        <w:rPr>
          <w:lang w:val="en-US"/>
        </w:rPr>
      </w:pPr>
    </w:p>
    <w:p w14:paraId="07E4ADA8" w14:textId="77777777" w:rsidR="00871FD1" w:rsidRDefault="00871FD1" w:rsidP="00871FD1"/>
    <w:p w14:paraId="2F8E5C70" w14:textId="7C144FA9" w:rsidR="00CE1042" w:rsidRDefault="00CE1042"/>
    <w:p w14:paraId="21223E43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  <w:b/>
          <w:bCs/>
          <w:sz w:val="28"/>
          <w:szCs w:val="28"/>
        </w:rPr>
      </w:pPr>
      <w:r w:rsidRPr="00871FD1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EB4D61" wp14:editId="100461B3">
            <wp:simplePos x="0" y="0"/>
            <wp:positionH relativeFrom="column">
              <wp:posOffset>2580640</wp:posOffset>
            </wp:positionH>
            <wp:positionV relativeFrom="paragraph">
              <wp:posOffset>-114300</wp:posOffset>
            </wp:positionV>
            <wp:extent cx="715645" cy="970280"/>
            <wp:effectExtent l="0" t="0" r="8255" b="127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B5A4B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  <w:b/>
          <w:bCs/>
          <w:sz w:val="28"/>
          <w:szCs w:val="28"/>
        </w:rPr>
      </w:pPr>
    </w:p>
    <w:p w14:paraId="6383D3CC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  <w:b/>
          <w:bCs/>
          <w:sz w:val="28"/>
          <w:szCs w:val="28"/>
        </w:rPr>
      </w:pPr>
    </w:p>
    <w:p w14:paraId="5361302B" w14:textId="77777777" w:rsidR="00871FD1" w:rsidRPr="00871FD1" w:rsidRDefault="00871FD1" w:rsidP="00871FD1">
      <w:pPr>
        <w:spacing w:line="276" w:lineRule="auto"/>
        <w:rPr>
          <w:rFonts w:eastAsiaTheme="minorEastAsia"/>
          <w:b/>
          <w:bCs/>
          <w:sz w:val="28"/>
          <w:szCs w:val="28"/>
        </w:rPr>
      </w:pPr>
    </w:p>
    <w:p w14:paraId="5281D383" w14:textId="77777777" w:rsidR="00871FD1" w:rsidRPr="00871FD1" w:rsidRDefault="00871FD1" w:rsidP="00871FD1">
      <w:pPr>
        <w:spacing w:line="276" w:lineRule="auto"/>
        <w:rPr>
          <w:rFonts w:eastAsiaTheme="minorEastAsia"/>
          <w:b/>
          <w:bCs/>
          <w:sz w:val="28"/>
          <w:szCs w:val="28"/>
        </w:rPr>
      </w:pPr>
    </w:p>
    <w:p w14:paraId="599C2606" w14:textId="77777777" w:rsidR="00871FD1" w:rsidRPr="00871FD1" w:rsidRDefault="00871FD1" w:rsidP="00871FD1">
      <w:pPr>
        <w:spacing w:line="276" w:lineRule="auto"/>
        <w:rPr>
          <w:rFonts w:eastAsiaTheme="minorEastAsia"/>
          <w:b/>
          <w:bCs/>
          <w:sz w:val="28"/>
          <w:szCs w:val="28"/>
        </w:rPr>
      </w:pPr>
      <w:r w:rsidRPr="00871FD1">
        <w:rPr>
          <w:rFonts w:eastAsiaTheme="minorEastAsia"/>
          <w:b/>
          <w:bCs/>
          <w:sz w:val="28"/>
          <w:szCs w:val="28"/>
        </w:rPr>
        <w:t xml:space="preserve">                    КОМИТЕТ МЕСТНОГО САМОУПРАВЛЕНИЯ </w:t>
      </w:r>
    </w:p>
    <w:p w14:paraId="566BA16D" w14:textId="77777777" w:rsidR="00871FD1" w:rsidRPr="00871FD1" w:rsidRDefault="00871FD1" w:rsidP="00871FD1">
      <w:pPr>
        <w:spacing w:line="276" w:lineRule="auto"/>
        <w:ind w:hanging="567"/>
        <w:jc w:val="center"/>
        <w:rPr>
          <w:rFonts w:eastAsiaTheme="minorEastAsia"/>
          <w:b/>
          <w:sz w:val="28"/>
          <w:szCs w:val="28"/>
        </w:rPr>
      </w:pPr>
      <w:r w:rsidRPr="00871FD1">
        <w:rPr>
          <w:rFonts w:eastAsiaTheme="minorEastAsia"/>
          <w:b/>
          <w:bCs/>
          <w:sz w:val="28"/>
          <w:szCs w:val="28"/>
        </w:rPr>
        <w:t>НЕЧАЕВСКОГО СЕЛЬСОВЕТА МОКШАНСКОГО РАЙОНА</w:t>
      </w:r>
    </w:p>
    <w:p w14:paraId="7A1CA5FD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871FD1">
        <w:rPr>
          <w:rFonts w:eastAsiaTheme="minorEastAsia"/>
          <w:b/>
          <w:bCs/>
          <w:sz w:val="28"/>
          <w:szCs w:val="28"/>
        </w:rPr>
        <w:t>ПЕНЗЕНСКОЙ ОБЛАСТИ</w:t>
      </w:r>
    </w:p>
    <w:p w14:paraId="3818E17B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871FD1">
        <w:rPr>
          <w:rFonts w:eastAsiaTheme="minorEastAsia"/>
          <w:b/>
          <w:bCs/>
          <w:sz w:val="28"/>
          <w:szCs w:val="28"/>
        </w:rPr>
        <w:t>ВОСЬМОГО СОЗЫВА</w:t>
      </w:r>
    </w:p>
    <w:p w14:paraId="2D8F0E37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14:paraId="64212859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  <w:b/>
          <w:bCs/>
          <w:sz w:val="28"/>
          <w:szCs w:val="28"/>
        </w:rPr>
      </w:pPr>
      <w:r w:rsidRPr="00871FD1">
        <w:rPr>
          <w:rFonts w:eastAsiaTheme="minorEastAsia"/>
          <w:b/>
          <w:bCs/>
          <w:sz w:val="28"/>
          <w:szCs w:val="28"/>
        </w:rPr>
        <w:t>Р Е Ш Е Н И Е</w:t>
      </w:r>
    </w:p>
    <w:p w14:paraId="6715CC66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  <w:b/>
          <w:bCs/>
        </w:rPr>
      </w:pPr>
    </w:p>
    <w:p w14:paraId="4A4F5EBD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</w:rPr>
      </w:pPr>
      <w:r w:rsidRPr="00871FD1">
        <w:rPr>
          <w:rFonts w:eastAsiaTheme="minorEastAsia"/>
        </w:rPr>
        <w:t>от 17.06.2026 № 117-50/8</w:t>
      </w:r>
    </w:p>
    <w:p w14:paraId="61F251E6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</w:rPr>
      </w:pPr>
      <w:r w:rsidRPr="00871FD1">
        <w:rPr>
          <w:rFonts w:eastAsiaTheme="minorEastAsia"/>
        </w:rPr>
        <w:t>с. Нечаевка</w:t>
      </w:r>
    </w:p>
    <w:p w14:paraId="283CCB35" w14:textId="77777777" w:rsidR="00871FD1" w:rsidRPr="00871FD1" w:rsidRDefault="00871FD1" w:rsidP="00871FD1">
      <w:pPr>
        <w:spacing w:line="276" w:lineRule="auto"/>
        <w:jc w:val="center"/>
        <w:rPr>
          <w:rFonts w:eastAsiaTheme="minorEastAsia"/>
        </w:rPr>
      </w:pPr>
    </w:p>
    <w:p w14:paraId="3F4C8440" w14:textId="77777777" w:rsidR="00871FD1" w:rsidRPr="00871FD1" w:rsidRDefault="00871FD1" w:rsidP="00871FD1">
      <w:pPr>
        <w:spacing w:after="200" w:line="276" w:lineRule="auto"/>
        <w:ind w:firstLine="900"/>
        <w:jc w:val="center"/>
        <w:rPr>
          <w:rFonts w:eastAsiaTheme="minorEastAsia"/>
        </w:rPr>
      </w:pPr>
      <w:r w:rsidRPr="00871FD1">
        <w:rPr>
          <w:rFonts w:eastAsiaTheme="minorEastAsia"/>
        </w:rPr>
        <w:t>О признании утратившим силу решения Комитета местного самоуправления Нечаевского сельсовета Мокшанского района Пензенской области от 17.12.2010 №179-41\5 «Об уполномоченном органе местного самоуправления Нечаевского сельсовета Мокшанского района Пензенской области, осуществляющем функции и полномочия учредителя»</w:t>
      </w:r>
    </w:p>
    <w:p w14:paraId="757A567A" w14:textId="77777777" w:rsidR="00871FD1" w:rsidRPr="00871FD1" w:rsidRDefault="00871FD1" w:rsidP="00871FD1">
      <w:pPr>
        <w:spacing w:after="200" w:line="276" w:lineRule="auto"/>
        <w:jc w:val="both"/>
        <w:rPr>
          <w:rFonts w:eastAsiaTheme="minorEastAsia"/>
        </w:rPr>
      </w:pPr>
      <w:r w:rsidRPr="00871FD1">
        <w:rPr>
          <w:rFonts w:eastAsiaTheme="minorEastAsia"/>
        </w:rPr>
        <w:t xml:space="preserve">В целях приведения в соответствие с действующим законодательством нормативных правовых актов, руководствуясь Уставом сельского поселения Нечаевский сельсовет Мокшанского района Пензенской области, </w:t>
      </w:r>
    </w:p>
    <w:p w14:paraId="71546E3E" w14:textId="77777777" w:rsidR="00871FD1" w:rsidRPr="00871FD1" w:rsidRDefault="00871FD1" w:rsidP="00871FD1">
      <w:pPr>
        <w:spacing w:after="200" w:line="276" w:lineRule="auto"/>
        <w:jc w:val="center"/>
        <w:rPr>
          <w:rFonts w:eastAsiaTheme="minorEastAsia"/>
        </w:rPr>
      </w:pPr>
      <w:r w:rsidRPr="00871FD1">
        <w:rPr>
          <w:rFonts w:eastAsiaTheme="minorEastAsia"/>
        </w:rPr>
        <w:t>Комитет местного самоуправления Нечаевского сельсовета Мокшанского района Пензенской области решил:</w:t>
      </w:r>
    </w:p>
    <w:p w14:paraId="4F163E54" w14:textId="77777777" w:rsidR="00871FD1" w:rsidRPr="00871FD1" w:rsidRDefault="00871FD1" w:rsidP="00871FD1">
      <w:pPr>
        <w:spacing w:line="276" w:lineRule="auto"/>
        <w:jc w:val="both"/>
        <w:rPr>
          <w:rFonts w:eastAsiaTheme="minorEastAsia"/>
        </w:rPr>
      </w:pPr>
      <w:r w:rsidRPr="00871FD1">
        <w:rPr>
          <w:rFonts w:eastAsiaTheme="minorEastAsia"/>
        </w:rPr>
        <w:t>1. Признать утратившим силу решение Комитета местного самоуправления Нечаевского сельсовета Мокшанского района Пензенской области от 17.12.2010 №179-41\5 «Об уполномоченном органе местного самоуправления Нечаевского сельсовета Мокшанского района Пензенской области, осуществляющем функции и полномочия учредителя».</w:t>
      </w:r>
    </w:p>
    <w:p w14:paraId="2361F575" w14:textId="77777777" w:rsidR="00871FD1" w:rsidRPr="00871FD1" w:rsidRDefault="00871FD1" w:rsidP="00871FD1">
      <w:pPr>
        <w:spacing w:line="276" w:lineRule="auto"/>
        <w:jc w:val="both"/>
        <w:rPr>
          <w:rFonts w:eastAsiaTheme="minorEastAsia"/>
        </w:rPr>
      </w:pPr>
      <w:r w:rsidRPr="00871FD1">
        <w:rPr>
          <w:rFonts w:eastAsiaTheme="minorEastAsia"/>
        </w:rPr>
        <w:t>2. Настоящее решение вступает в силу на следующий день после дня его официального опубликования.</w:t>
      </w:r>
    </w:p>
    <w:p w14:paraId="00125449" w14:textId="77777777" w:rsidR="00871FD1" w:rsidRPr="00871FD1" w:rsidRDefault="00871FD1" w:rsidP="00871FD1">
      <w:pPr>
        <w:spacing w:line="276" w:lineRule="auto"/>
        <w:jc w:val="both"/>
        <w:rPr>
          <w:rFonts w:eastAsiaTheme="minorEastAsia"/>
        </w:rPr>
      </w:pPr>
      <w:r w:rsidRPr="00871FD1">
        <w:rPr>
          <w:rFonts w:eastAsiaTheme="minorEastAsia"/>
        </w:rPr>
        <w:lastRenderedPageBreak/>
        <w:t>3.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5A3832A2" w14:textId="77777777" w:rsidR="00871FD1" w:rsidRPr="00871FD1" w:rsidRDefault="00871FD1" w:rsidP="00871FD1">
      <w:pPr>
        <w:spacing w:after="200" w:line="276" w:lineRule="auto"/>
        <w:jc w:val="both"/>
        <w:rPr>
          <w:rFonts w:eastAsiaTheme="minorEastAsia"/>
        </w:rPr>
      </w:pPr>
    </w:p>
    <w:p w14:paraId="38FB60F2" w14:textId="77777777" w:rsidR="00871FD1" w:rsidRPr="00871FD1" w:rsidRDefault="00871FD1" w:rsidP="00871FD1">
      <w:pPr>
        <w:jc w:val="both"/>
        <w:rPr>
          <w:rFonts w:eastAsiaTheme="minorEastAsia"/>
        </w:rPr>
      </w:pPr>
      <w:r w:rsidRPr="00871FD1">
        <w:rPr>
          <w:rFonts w:eastAsiaTheme="minorEastAsia"/>
        </w:rPr>
        <w:t>Глава Нечаевского сельсовета</w:t>
      </w:r>
    </w:p>
    <w:p w14:paraId="1EC30134" w14:textId="77777777" w:rsidR="00871FD1" w:rsidRPr="00871FD1" w:rsidRDefault="00871FD1" w:rsidP="00871FD1">
      <w:pPr>
        <w:jc w:val="both"/>
        <w:rPr>
          <w:rFonts w:eastAsiaTheme="minorEastAsia"/>
        </w:rPr>
      </w:pPr>
      <w:r w:rsidRPr="00871FD1">
        <w:rPr>
          <w:rFonts w:eastAsiaTheme="minorEastAsia"/>
        </w:rPr>
        <w:t>Мокшанского района</w:t>
      </w:r>
    </w:p>
    <w:p w14:paraId="3A11E0D6" w14:textId="77777777" w:rsidR="00871FD1" w:rsidRPr="00871FD1" w:rsidRDefault="00871FD1" w:rsidP="00871FD1">
      <w:pPr>
        <w:jc w:val="both"/>
        <w:rPr>
          <w:rFonts w:eastAsiaTheme="minorEastAsia"/>
        </w:rPr>
      </w:pPr>
      <w:r w:rsidRPr="00871FD1">
        <w:rPr>
          <w:rFonts w:eastAsiaTheme="minorEastAsia"/>
        </w:rPr>
        <w:t>Пензенской области                                                              В.В. Архипов</w:t>
      </w:r>
    </w:p>
    <w:p w14:paraId="3241009B" w14:textId="77777777" w:rsidR="00871FD1" w:rsidRDefault="00871FD1"/>
    <w:sectPr w:rsidR="00871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D1"/>
    <w:rsid w:val="00871FD1"/>
    <w:rsid w:val="008D4490"/>
    <w:rsid w:val="00CE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4B10"/>
  <w15:chartTrackingRefBased/>
  <w15:docId w15:val="{056B33E0-AD39-4EDC-A8F4-32228AD7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71FD1"/>
    <w:rPr>
      <w:color w:val="0000FF"/>
      <w:u w:val="single"/>
    </w:rPr>
  </w:style>
  <w:style w:type="paragraph" w:customStyle="1" w:styleId="1">
    <w:name w:val="Обычный1"/>
    <w:rsid w:val="00871FD1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871F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Гипертекстовая ссылка"/>
    <w:rsid w:val="00871FD1"/>
    <w:rPr>
      <w:b/>
      <w:bCs/>
      <w:color w:val="106BBE"/>
    </w:rPr>
  </w:style>
  <w:style w:type="character" w:styleId="a5">
    <w:name w:val="line number"/>
    <w:basedOn w:val="a0"/>
    <w:uiPriority w:val="99"/>
    <w:semiHidden/>
    <w:unhideWhenUsed/>
    <w:rsid w:val="008D4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cp:lastPrinted>2026-06-18T05:46:00Z</cp:lastPrinted>
  <dcterms:created xsi:type="dcterms:W3CDTF">2026-06-18T05:32:00Z</dcterms:created>
  <dcterms:modified xsi:type="dcterms:W3CDTF">2026-06-18T05:50:00Z</dcterms:modified>
</cp:coreProperties>
</file>