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FAB" w:rsidRDefault="00D67FAB" w:rsidP="00D67FAB">
      <w:pPr>
        <w:suppressAutoHyphens/>
        <w:spacing w:after="0" w:line="240" w:lineRule="auto"/>
        <w:jc w:val="center"/>
        <w:rPr>
          <w:b/>
          <w:sz w:val="36"/>
          <w:szCs w:val="36"/>
        </w:rPr>
      </w:pPr>
      <w:bookmarkStart w:id="0" w:name="OLE_LINK1"/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2F4D608" wp14:editId="45C3C487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КОМИТЕТ МЕСТНОГО САМОУПРАВЛЕНИЯ 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 xml:space="preserve">НЕЧАЕВСКОГО СЕЛЬСОВЕТА 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>МОКШАНСКОГО РАЙОНА ПЕНЗЕНСКОЙ ОБЛАСТИ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D67FAB">
        <w:rPr>
          <w:rFonts w:ascii="Times New Roman" w:hAnsi="Times New Roman" w:cs="Times New Roman"/>
          <w:b/>
          <w:sz w:val="32"/>
          <w:szCs w:val="32"/>
          <w:lang w:val="ru-RU"/>
        </w:rPr>
        <w:t>ВОСЬМОГО СОЗЫВА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67FAB">
        <w:rPr>
          <w:rFonts w:ascii="Times New Roman" w:hAnsi="Times New Roman" w:cs="Times New Roman"/>
          <w:b/>
          <w:sz w:val="28"/>
          <w:szCs w:val="28"/>
          <w:lang w:val="ru-RU"/>
        </w:rPr>
        <w:t>РЕШЕНИЕ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67FAB">
        <w:rPr>
          <w:rFonts w:ascii="Times New Roman" w:hAnsi="Times New Roman" w:cs="Times New Roman"/>
          <w:lang w:val="ru-RU"/>
        </w:rPr>
        <w:t xml:space="preserve">от  № </w:t>
      </w:r>
    </w:p>
    <w:p w:rsidR="00D67FAB" w:rsidRPr="00D67FAB" w:rsidRDefault="00D67FAB" w:rsidP="00D67FAB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u-RU"/>
        </w:rPr>
      </w:pPr>
      <w:r w:rsidRPr="00D67FAB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D67FAB">
        <w:rPr>
          <w:rFonts w:ascii="Times New Roman" w:hAnsi="Times New Roman" w:cs="Times New Roman"/>
          <w:lang w:val="ru-RU"/>
        </w:rPr>
        <w:t>с</w:t>
      </w:r>
      <w:proofErr w:type="gramStart"/>
      <w:r w:rsidRPr="00D67FAB">
        <w:rPr>
          <w:rFonts w:ascii="Times New Roman" w:hAnsi="Times New Roman" w:cs="Times New Roman"/>
          <w:lang w:val="ru-RU"/>
        </w:rPr>
        <w:t>.Н</w:t>
      </w:r>
      <w:proofErr w:type="gramEnd"/>
      <w:r w:rsidRPr="00D67FAB">
        <w:rPr>
          <w:rFonts w:ascii="Times New Roman" w:hAnsi="Times New Roman" w:cs="Times New Roman"/>
          <w:lang w:val="ru-RU"/>
        </w:rPr>
        <w:t>ечаевка</w:t>
      </w:r>
      <w:proofErr w:type="spellEnd"/>
    </w:p>
    <w:p w:rsidR="00F83882" w:rsidRPr="00F83882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утверждении порядка расчета и возврата сумм инициативных платежей, подлежащих возврату лицам (в том числе организациям), осуществившим их </w:t>
      </w:r>
    </w:p>
    <w:p w:rsidR="00D67FAB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перечисление в бюджет </w:t>
      </w:r>
      <w:r w:rsidR="00D67FAB" w:rsidRPr="00D67FAB">
        <w:rPr>
          <w:rFonts w:ascii="Times New Roman" w:hAnsi="Times New Roman" w:cs="Times New Roman"/>
          <w:b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Пензенской области на р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bookmarkStart w:id="1" w:name="_Hlk137660610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</w:t>
      </w:r>
      <w:bookmarkStart w:id="2" w:name="_Hlk137660598"/>
      <w:bookmarkEnd w:id="1"/>
      <w:r w:rsidRPr="00D67FAB">
        <w:rPr>
          <w:rFonts w:ascii="Times New Roman" w:hAnsi="Times New Roman" w:cs="Times New Roman"/>
          <w:sz w:val="24"/>
          <w:szCs w:val="24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, руководствуясь Уставом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ласти,</w:t>
      </w:r>
    </w:p>
    <w:p w:rsidR="00D67FAB" w:rsidRP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Комитет местного самоуправления </w:t>
      </w:r>
      <w:r w:rsidR="00D67FAB" w:rsidRPr="00D67FAB">
        <w:rPr>
          <w:rFonts w:ascii="Times New Roman" w:hAnsi="Times New Roman" w:cs="Times New Roman"/>
          <w:b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сельсовета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Мокшанского района Пензенской области решил:</w:t>
      </w: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bookmarkStart w:id="3" w:name="_Hlk137660646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на реализацию инициативного проекта</w:t>
      </w:r>
      <w:bookmarkEnd w:id="3"/>
      <w:r w:rsidRPr="00D67FAB">
        <w:rPr>
          <w:rFonts w:ascii="Times New Roman" w:hAnsi="Times New Roman" w:cs="Times New Roman"/>
          <w:sz w:val="24"/>
          <w:szCs w:val="24"/>
          <w:lang w:val="ru-RU"/>
        </w:rPr>
        <w:t>, согласно приложению.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2. Опубликовать настоящее решение в информационном бюллетене «Вести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сельсовета».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настоящего решения возложить на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главу Нечаевского сельсовета Мокшанского района Пензенской области.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>Глава Нечаевского сельсовета</w:t>
      </w: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Мокшанского района</w:t>
      </w: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Пензенской области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</w:t>
      </w:r>
      <w:r w:rsidRPr="00D67F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В.В. Архипов</w:t>
      </w: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67FAB" w:rsidRPr="00D67FAB" w:rsidRDefault="00D67FAB" w:rsidP="00D67FA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УТВЕРЖДЕН</w:t>
      </w:r>
    </w:p>
    <w:p w:rsid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решением Комитета местного самоуправления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</w:t>
      </w:r>
    </w:p>
    <w:p w:rsid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от «___» ______ 20___ № 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Порядок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на реализацию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2. Возврат сумм инициативных платежей, внесенных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F71FDC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4.Размер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суммы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е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инициативный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был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реализован,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равен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внесенных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плательщиками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поселения.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подлежащих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лицу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(в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том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числе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организации),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случае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если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завершении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образовался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остаток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рассчитывается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следующей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формуле: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 = (∑Ио - ∑</w:t>
      </w:r>
      <w:proofErr w:type="spell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Pr="00D67FAB">
        <w:rPr>
          <w:rFonts w:ascii="Times New Roman" w:hAnsi="Times New Roman" w:cs="Times New Roman"/>
          <w:sz w:val="24"/>
          <w:szCs w:val="24"/>
          <w:lang w:val="ru-RU"/>
        </w:rPr>
        <w:t>) × Ил/∑Ио, где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Вл</w:t>
      </w:r>
      <w:proofErr w:type="spellEnd"/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 – размер инициативного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плательщику;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∑Ио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 общая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поступившая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поселения в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целях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="00F71FDC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B96E71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∑</w:t>
      </w:r>
      <w:proofErr w:type="spell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Ифакт</w:t>
      </w:r>
      <w:proofErr w:type="spellEnd"/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фактически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израсходованная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реализацию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конкретного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проекта;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латежа,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внесенного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поселения конкретным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плательщиком.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Размер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подлежащего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плательщику,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осуществившему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перечисление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уменьшается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сумму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банковского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комиссионного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сбора,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взимаемого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кредитными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организациями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счета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физических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юридических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лиц.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Расходы,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понесенные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перечислении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платежей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 поселения,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подлежат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возмещению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счет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бюджета поселения.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5. В течение 10 рабочих дней со дня окончания срока реализации инициативного проекта, администрация Богородского сельсовета Мокшанского района Пензенской области, осуществляющая учет инициативных платежей: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производит расчет суммы инициативных платежей, подлежащих возврату;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заявление о возврате сумм инициативных платежей, подлежащих возврату по форме согласно приложению № 2 к настоящему Порядку.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6. Заявление о возврате платежей подается лицом, перечислившим инициативный платеж (далее - плательщик), в администрацию Богородского сельсовета Мокшанского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ств пл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ательщика в соответствии с законодательством Российской Федерации.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прилагаются: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копия документа, удостоверяющего личность (с предъявлением подлинника);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7. Администрация Богородского сельсовета Мокшанского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8. Инициаторы проекта вправе отказаться от возврата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сельсовета Мокшанского района Пензенской области согласно приложению № 3.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10. 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области) составляет протокол об отказе от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12.Невостребованные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остатки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денежных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переходят</w:t>
      </w:r>
      <w:proofErr w:type="gramEnd"/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следующий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финансовый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год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расходуются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решение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вопросов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местного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значения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67FAB" w:rsidRPr="00D67FAB" w:rsidRDefault="00D67FAB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1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Мокшанского района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его адрес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96"/>
      <w:bookmarkEnd w:id="4"/>
      <w:r w:rsidRPr="00D67FAB">
        <w:rPr>
          <w:rFonts w:ascii="Times New Roman" w:hAnsi="Times New Roman" w:cs="Times New Roman"/>
          <w:sz w:val="24"/>
          <w:szCs w:val="24"/>
          <w:lang w:val="ru-RU"/>
        </w:rPr>
        <w:t>УВЕДОМЛЕНИЕ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ласти на реализацию инициативного проекта, утвержденным решением Комитета местного самоуправления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67FAB">
        <w:rPr>
          <w:rFonts w:ascii="Times New Roman" w:hAnsi="Times New Roman" w:cs="Times New Roman"/>
          <w:sz w:val="24"/>
          <w:szCs w:val="24"/>
          <w:lang w:val="ru-RU"/>
        </w:rPr>
        <w:t>сельссовета</w:t>
      </w:r>
      <w:proofErr w:type="spellEnd"/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Мокшанского района Пензенской области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 № _____,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рамках реализации инициативного проекта ________________________________________________________________________,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срок реализации, которого истек ___________________________________________,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(дата окончания срока реализации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r w:rsidR="00E96564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D67FAB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>сельсовета Мокшанского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(сумма)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Приложение: на ____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листах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Глава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 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(подпись) (расшифровка подписи, дата)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необходимо приложить: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копию документа, удостоверяющего личность (с предъявлением подлинника);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копии платёжных документов, подтверждающих внесение инициативных платежей;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сведения о банковских реквизитах для перечисления возврата сумм инициативных платежей.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Мокшанского района Пензенской области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реализацию инициативного проекта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полномочия представителя инициатора проекта,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почтовый адрес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(для юридических лиц - и юридический адрес)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Par151"/>
      <w:bookmarkEnd w:id="5"/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 инициативного проекта 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 расчетный счет: 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ИНН заявителя: 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Наименование Банка: 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БИК: 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>/счет: 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 ______ ________________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 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D67FAB" w:rsidRDefault="00D67FAB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="00F83882"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на реализацию инициативного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Мокшанского района Пензенской области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(Ф.И.О. (либо наименование) инициатора проекта,</w:t>
      </w:r>
      <w:proofErr w:type="gramEnd"/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Ф.И.О. представителя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(при наличии), документ, удостоверяющий личность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инициатора проекта либо документ, подтверждающий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полномочия представителя инициатора проекта,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почтовый адрес инициатора проекта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(для юридических лиц - и юридический адрес)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r209"/>
      <w:bookmarkEnd w:id="6"/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r w:rsidR="00D67FAB">
        <w:rPr>
          <w:rFonts w:ascii="Times New Roman" w:hAnsi="Times New Roman" w:cs="Times New Roman"/>
          <w:sz w:val="24"/>
          <w:szCs w:val="24"/>
          <w:lang w:val="ru-RU"/>
        </w:rPr>
        <w:t>Нечаевского</w:t>
      </w: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Мокшанского района Пензенской области от __________ о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(наименование инициативного проекта)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инициатора) ______ 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(подпись) (расшифровка подписи)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67FAB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D67FAB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67FAB">
        <w:rPr>
          <w:rFonts w:ascii="Times New Roman" w:hAnsi="Times New Roman" w:cs="Times New Roman"/>
          <w:sz w:val="24"/>
          <w:szCs w:val="24"/>
          <w:lang w:val="ru-RU"/>
        </w:rPr>
        <w:t>(подпись) (расшифровка подписи)</w:t>
      </w:r>
    </w:p>
    <w:bookmarkEnd w:id="0"/>
    <w:p w:rsidR="00F83882" w:rsidRPr="00D67FAB" w:rsidRDefault="00F83882" w:rsidP="00D67FA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09C9" w:rsidRPr="00D67FAB" w:rsidRDefault="005B09C9" w:rsidP="00D67FAB">
      <w:p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B09C9" w:rsidRPr="00D67FAB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83882"/>
    <w:rsid w:val="005B09C9"/>
    <w:rsid w:val="00B96E71"/>
    <w:rsid w:val="00D67FAB"/>
    <w:rsid w:val="00E96564"/>
    <w:rsid w:val="00F71FDC"/>
    <w:rsid w:val="00F83882"/>
    <w:rsid w:val="00FB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3</cp:revision>
  <dcterms:created xsi:type="dcterms:W3CDTF">2024-11-19T08:28:00Z</dcterms:created>
  <dcterms:modified xsi:type="dcterms:W3CDTF">2024-12-08T13:07:00Z</dcterms:modified>
</cp:coreProperties>
</file>