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BF" w:rsidRDefault="006564BF" w:rsidP="006564BF">
      <w:pPr>
        <w:pStyle w:val="a4"/>
        <w:spacing w:before="240" w:beforeAutospacing="0" w:after="60" w:afterAutospacing="0"/>
        <w:ind w:firstLine="567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49530</wp:posOffset>
            </wp:positionV>
            <wp:extent cx="521970" cy="62865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64BF" w:rsidRDefault="006564BF" w:rsidP="006564BF">
      <w:pPr>
        <w:pStyle w:val="a4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6564BF" w:rsidRPr="00A544AC" w:rsidRDefault="006564BF" w:rsidP="006564BF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АДМИНИСТРАЦИЯ</w:t>
      </w:r>
    </w:p>
    <w:p w:rsidR="006564BF" w:rsidRPr="00A544AC" w:rsidRDefault="006564BF" w:rsidP="006564BF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 СЕЛЬСОВЕТА</w:t>
      </w:r>
    </w:p>
    <w:p w:rsidR="006564BF" w:rsidRPr="00A544AC" w:rsidRDefault="006564BF" w:rsidP="006564BF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 ПЕНЗЕНСКОЙ ОБЛАСТИ</w:t>
      </w:r>
    </w:p>
    <w:p w:rsidR="006564BF" w:rsidRPr="00A544AC" w:rsidRDefault="006564BF" w:rsidP="006564BF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6564BF" w:rsidRDefault="006564BF" w:rsidP="006564BF">
      <w:pPr>
        <w:pStyle w:val="a4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</w:t>
      </w:r>
      <w:r w:rsidR="00104512">
        <w:rPr>
          <w:bCs/>
          <w:u w:val="single"/>
        </w:rPr>
        <w:t>06</w:t>
      </w:r>
      <w:r w:rsidRPr="00A544AC">
        <w:rPr>
          <w:bCs/>
          <w:u w:val="single"/>
        </w:rPr>
        <w:t>.0</w:t>
      </w:r>
      <w:r w:rsidR="00104512">
        <w:rPr>
          <w:bCs/>
          <w:u w:val="single"/>
        </w:rPr>
        <w:t>7</w:t>
      </w:r>
      <w:r w:rsidRPr="00A544AC">
        <w:rPr>
          <w:bCs/>
          <w:u w:val="single"/>
        </w:rPr>
        <w:t xml:space="preserve">.2026 № </w:t>
      </w:r>
      <w:r w:rsidR="00104512">
        <w:rPr>
          <w:bCs/>
          <w:u w:val="single"/>
        </w:rPr>
        <w:t>69</w:t>
      </w:r>
      <w:r>
        <w:rPr>
          <w:bCs/>
          <w:u w:val="single"/>
        </w:rPr>
        <w:t xml:space="preserve"> </w:t>
      </w:r>
    </w:p>
    <w:p w:rsidR="006564BF" w:rsidRPr="00A544AC" w:rsidRDefault="006564BF" w:rsidP="006564BF">
      <w:pPr>
        <w:pStyle w:val="a4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343684" w:rsidRPr="006714C3" w:rsidRDefault="00343684" w:rsidP="0034368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6714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80EBB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5" w:tgtFrame="_blank" w:history="1"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480EBB"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10.04.2025</w:t>
        </w:r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</w:t>
        </w:r>
      </w:hyperlink>
      <w:r w:rsidR="00480EBB" w:rsidRPr="006714C3">
        <w:rPr>
          <w:rFonts w:ascii="Times New Roman" w:hAnsi="Times New Roman" w:cs="Times New Roman"/>
          <w:sz w:val="26"/>
          <w:szCs w:val="26"/>
        </w:rPr>
        <w:t xml:space="preserve"> 24</w:t>
      </w: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80EBB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 области», </w:t>
      </w:r>
      <w:hyperlink r:id="rId6" w:tgtFrame="_blank" w:history="1">
        <w:r w:rsidR="00F864B6"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23.04.2025</w:t>
        </w:r>
        <w:r w:rsidR="00480EBB"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№ </w:t>
        </w:r>
        <w:r w:rsidR="00F864B6"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30</w:t>
        </w:r>
      </w:hyperlink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Реестра муниципальных услуг </w:t>
      </w:r>
      <w:proofErr w:type="spellStart"/>
      <w:r w:rsidR="00480EBB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proofErr w:type="gram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 </w:t>
      </w:r>
      <w:hyperlink r:id="rId7" w:tgtFrame="_blank" w:history="1"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="00480EBB"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Плесский</w:t>
        </w:r>
        <w:proofErr w:type="spellEnd"/>
        <w:r w:rsidR="00480EBB"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сельсовет муниципального района </w:t>
        </w:r>
        <w:proofErr w:type="spellStart"/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480EBB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6714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480EBB" w:rsidRPr="006714C3" w:rsidRDefault="00480EBB" w:rsidP="00480EBB">
      <w:pPr>
        <w:spacing w:after="0"/>
        <w:rPr>
          <w:rStyle w:val="copyright-spa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0280C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43684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3684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информационном бюллетене «Вести </w:t>
      </w:r>
      <w:proofErr w:type="gram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Вести</w:t>
      </w:r>
      <w:proofErr w:type="gram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3684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сельсовета» и на официальной странице администрации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3684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343684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343684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информационно-телек</w:t>
      </w:r>
      <w:r w:rsidR="0050280C"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оммуникационной сети «Интернет» </w:t>
      </w:r>
      <w:r w:rsidRPr="006714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hyperlink r:id="rId8" w:tgtFrame="_blank" w:history="1">
        <w:r w:rsidRPr="006714C3">
          <w:rPr>
            <w:rStyle w:val="a3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343684" w:rsidRPr="006714C3" w:rsidRDefault="0050280C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343684" w:rsidRPr="006714C3" w:rsidRDefault="0050280C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.Контроль за исполнением настоящего постановления возложить </w:t>
      </w:r>
      <w:proofErr w:type="gramStart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 </w:t>
      </w:r>
      <w:proofErr w:type="gramStart"/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</w:t>
      </w:r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3684" w:rsidRPr="006714C3" w:rsidRDefault="00480EBB" w:rsidP="00480E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 о 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</w:t>
      </w:r>
    </w:p>
    <w:p w:rsidR="00343684" w:rsidRPr="006714C3" w:rsidRDefault="00480EBB" w:rsidP="00480E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43684" w:rsidRPr="006714C3" w:rsidRDefault="00343684" w:rsidP="00480E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Млкшанского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343684" w:rsidRPr="006714C3" w:rsidRDefault="00343684" w:rsidP="00480EBB">
      <w:pPr>
        <w:tabs>
          <w:tab w:val="left" w:pos="760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Е.М.Чижикова</w:t>
      </w:r>
      <w:proofErr w:type="spellEnd"/>
    </w:p>
    <w:p w:rsidR="00343684" w:rsidRPr="006714C3" w:rsidRDefault="00480EBB" w:rsidP="00480E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80EBB" w:rsidRDefault="00480EBB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14C3" w:rsidRPr="006714C3" w:rsidRDefault="006714C3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EBB" w:rsidRPr="006714C3" w:rsidRDefault="00480EBB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343684" w:rsidRPr="006714C3" w:rsidRDefault="00480EBB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343684" w:rsidRPr="006714C3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02FF3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06.07.2026</w:t>
      </w:r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69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</w:t>
      </w:r>
      <w:r w:rsidR="00893AAE"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регулирования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«Постановка на учет 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80EBB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1.2.Круг заявителей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Заявителями при предоставлении муниципальной услуги являются </w:t>
      </w:r>
      <w:r w:rsidR="00366528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женщины, удостоенные званием «Мать-героиня»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отвечающие требованиям, установленным частью 1 статьи </w:t>
      </w:r>
      <w:r w:rsidR="00366528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366528" w:rsidRPr="006714C3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1.3.В настоящем регламенте используются сокращения: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и муниципальных услуг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-при совместном упоминании Единый портал,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порталы."</w:t>
      </w:r>
    </w:p>
    <w:bookmarkEnd w:id="0"/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</w:t>
      </w:r>
      <w:r w:rsidR="00480EBB"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Стандарт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2.1.Наименование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Постановка на учет 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 Администрация.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предоставления муниципальной услуги является: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-постановление Администрации о постановке на учет 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постановление Администрации о постановке на учет).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Администрации об отказе в постановке на учет.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2.4.Срок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1"/>
      <w:bookmarkEnd w:id="1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документы: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копию документа, удостоверяющего личность заявителя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заявитель вправе приложить следующие документы:</w:t>
      </w:r>
    </w:p>
    <w:p w:rsidR="00D262DF" w:rsidRPr="006714C3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6714C3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1)лично на бумажном носителе по местонахождению Администрации;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2)посредством почтовой связи по местонахождению Администрации;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6714C3">
        <w:rPr>
          <w:color w:val="000000"/>
          <w:sz w:val="26"/>
          <w:szCs w:val="26"/>
        </w:rPr>
        <w:t>1) ранее принятое решение о предоставлении земельного участка заявителю в случаях, определенных статьями 7, 8, 8</w:t>
      </w:r>
      <w:r w:rsidRPr="006714C3">
        <w:rPr>
          <w:color w:val="000000"/>
          <w:sz w:val="26"/>
          <w:szCs w:val="26"/>
          <w:vertAlign w:val="superscript"/>
        </w:rPr>
        <w:t>1</w:t>
      </w:r>
      <w:r w:rsidRPr="006714C3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6714C3">
        <w:rPr>
          <w:color w:val="000000"/>
          <w:sz w:val="26"/>
          <w:szCs w:val="26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2) представление не в полном объеме документов, указанных в пункте 2.</w:t>
      </w:r>
      <w:r w:rsidRPr="006714C3">
        <w:rPr>
          <w:sz w:val="26"/>
          <w:szCs w:val="26"/>
        </w:rPr>
        <w:t>6</w:t>
      </w:r>
      <w:r w:rsidRPr="006714C3">
        <w:rPr>
          <w:color w:val="FF0000"/>
          <w:sz w:val="26"/>
          <w:szCs w:val="26"/>
        </w:rPr>
        <w:t xml:space="preserve"> </w:t>
      </w:r>
      <w:r w:rsidRPr="006714C3">
        <w:rPr>
          <w:color w:val="000000"/>
          <w:sz w:val="26"/>
          <w:szCs w:val="26"/>
        </w:rPr>
        <w:t>настоящего регламента;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3) несоответствие заявителя условиям, указанным в статье 8</w:t>
      </w:r>
      <w:r w:rsidRPr="006714C3">
        <w:rPr>
          <w:color w:val="000000"/>
          <w:sz w:val="26"/>
          <w:szCs w:val="26"/>
          <w:vertAlign w:val="superscript"/>
        </w:rPr>
        <w:t>1</w:t>
      </w:r>
      <w:r w:rsidRPr="006714C3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2.13. Заявитель, состоящий на учете, снимается с учета на основании решения администрации</w:t>
      </w:r>
      <w:r w:rsidR="00480EBB" w:rsidRPr="006714C3">
        <w:rPr>
          <w:color w:val="000000"/>
          <w:sz w:val="26"/>
          <w:szCs w:val="26"/>
        </w:rPr>
        <w:t xml:space="preserve"> </w:t>
      </w:r>
      <w:proofErr w:type="spellStart"/>
      <w:r w:rsidR="00480EBB" w:rsidRPr="006714C3">
        <w:rPr>
          <w:color w:val="000000"/>
          <w:sz w:val="26"/>
          <w:szCs w:val="26"/>
        </w:rPr>
        <w:t>Плесского</w:t>
      </w:r>
      <w:proofErr w:type="spellEnd"/>
      <w:r w:rsidRPr="006714C3">
        <w:rPr>
          <w:color w:val="000000"/>
          <w:sz w:val="26"/>
          <w:szCs w:val="26"/>
        </w:rPr>
        <w:t xml:space="preserve"> сельсовета в следующих случаях: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8" w:name="Par54"/>
      <w:bookmarkEnd w:id="8"/>
      <w:r w:rsidRPr="006714C3">
        <w:rPr>
          <w:color w:val="000000"/>
          <w:sz w:val="26"/>
          <w:szCs w:val="26"/>
        </w:rPr>
        <w:t>1) подачи им заявления о снятии с учета;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2) выезда его на постоянное место жительства за пределы Пензенской области;</w:t>
      </w:r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9" w:name="Par56"/>
      <w:bookmarkEnd w:id="9"/>
      <w:proofErr w:type="gramStart"/>
      <w:r w:rsidRPr="006714C3">
        <w:rPr>
          <w:color w:val="000000"/>
          <w:sz w:val="26"/>
          <w:szCs w:val="26"/>
        </w:rPr>
        <w:t>3) принятия решения о предоставлении земельного участка заявителю по основаниям, определенным в статьях 7, 8, 8</w:t>
      </w:r>
      <w:r w:rsidRPr="006714C3">
        <w:rPr>
          <w:color w:val="000000"/>
          <w:sz w:val="26"/>
          <w:szCs w:val="26"/>
          <w:vertAlign w:val="superscript"/>
        </w:rPr>
        <w:t>1</w:t>
      </w:r>
      <w:r w:rsidRPr="006714C3">
        <w:rPr>
          <w:color w:val="000000"/>
          <w:sz w:val="26"/>
          <w:szCs w:val="26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6714C3">
        <w:rPr>
          <w:color w:val="000000"/>
          <w:sz w:val="26"/>
          <w:szCs w:val="26"/>
        </w:rPr>
        <w:t xml:space="preserve"> </w:t>
      </w:r>
      <w:proofErr w:type="gramStart"/>
      <w:r w:rsidRPr="006714C3">
        <w:rPr>
          <w:color w:val="000000"/>
          <w:sz w:val="26"/>
          <w:szCs w:val="26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6714C3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4) смерти заявителя, состоящего на учете.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2.15.Муниципальная услуга предоставляется бесплатно.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регистрации заявления о предоставлении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осуществляется в автоматическом режиме.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-стульями и столами для возможности оформления документов.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-номера кабинета;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бейджами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 указанием фамилии, имени, отчества, при его наличии и должности.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доступности и качества 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-транспортная доступность к месту предоставления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-возможность подачи заявления посредством МФЦ.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-очередей при приеме и выдаче документов заявителям (их представителям);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-нарушений сроков предоставления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официального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сайта Администрации заявителю обеспечивается: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1)получение информации о порядке и сроках предоставления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2)формирование запроса о предоставлении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4)получение результата предоставления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6)осуществление оценки качества предоставления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)п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олучение информации о порядке и сроках предоставления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)п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)п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олучение результата предоставления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2.24.В заявлении указываются сведения о способах представления результатов муниципальной услуги: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форматах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заявления обеспечивается: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предоставления государственной услуги;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потери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введенной информации;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</w:t>
      </w:r>
      <w:r w:rsidR="006B7052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docx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txt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xlsx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rtf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ссылкой на просмотр статистики по данной услуге.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P322"/>
      <w:bookmarkEnd w:id="10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и регистрация заявления и документов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3.5.Заявителю в день поступления заявления: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передает на подпись Главе Администрации.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 адресу электронной почты заявителя;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передает их Главе Администрации. Глава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обновляется до статуса «принято».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предусмотренныхпунктом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2.10 Административного регламента.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3.14.Результатом административного действия являются: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3.16.Максимальный срок выполнения административного действия: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</w:t>
      </w:r>
      <w:bookmarkStart w:id="13" w:name="P376"/>
      <w:bookmarkEnd w:id="13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-заявление об исправлении технической ошибки;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егистрация в системе документооборота: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P387"/>
      <w:bookmarkEnd w:id="14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Особенности предоставления муниципальной услуги в МФЦ.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документов специалист МФЦ: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выполнения данного административного действия не более 30 минут.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неявки заявителя в МФЦ в течение 30 дней со дня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512" w:rsidRPr="006714C3" w:rsidRDefault="0010451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«Постановка на учет </w:t>
      </w:r>
      <w:r w:rsidR="008A6A2F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имеющих право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земельных участков в собственность бесплатно,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индивидуального жилищного строительства»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343684" w:rsidRPr="006714C3" w:rsidRDefault="00C3773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4368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 заявителя)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рождения: _____________________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паспортные данные: _________________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 _____________________________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 __________________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______________________________</w:t>
      </w:r>
    </w:p>
    <w:p w:rsidR="00343684" w:rsidRPr="006714C3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 ___________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343684" w:rsidRPr="006714C3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постановке на учет</w:t>
      </w:r>
    </w:p>
    <w:p w:rsidR="00343684" w:rsidRPr="006714C3" w:rsidRDefault="00343684" w:rsidP="001D1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Прошу Вас поставить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статьей </w:t>
      </w:r>
      <w:r w:rsidR="001D1E6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1D1E64" w:rsidRPr="006714C3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территории Пензенской области».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услуги прошу выдать:</w:t>
      </w:r>
    </w:p>
    <w:tbl>
      <w:tblPr>
        <w:tblW w:w="10303" w:type="dxa"/>
        <w:jc w:val="center"/>
        <w:tblCellMar>
          <w:left w:w="0" w:type="dxa"/>
          <w:right w:w="0" w:type="dxa"/>
        </w:tblCellMar>
        <w:tblLook w:val="04A0"/>
      </w:tblPr>
      <w:tblGrid>
        <w:gridCol w:w="758"/>
        <w:gridCol w:w="9545"/>
      </w:tblGrid>
      <w:tr w:rsidR="00343684" w:rsidRPr="006714C3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</w:tr>
      <w:tr w:rsidR="00343684" w:rsidRPr="006714C3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6714C3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6714C3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6714C3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6714C3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714C3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P596"/>
      <w:bookmarkEnd w:id="15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343684" w:rsidRPr="006714C3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Подпись заявителя</w:t>
      </w:r>
    </w:p>
    <w:p w:rsidR="00026B90" w:rsidRPr="006714C3" w:rsidRDefault="00026B90">
      <w:pPr>
        <w:rPr>
          <w:rFonts w:ascii="Times New Roman" w:hAnsi="Times New Roman" w:cs="Times New Roman"/>
          <w:sz w:val="26"/>
          <w:szCs w:val="26"/>
        </w:rPr>
      </w:pPr>
    </w:p>
    <w:sectPr w:rsidR="00026B90" w:rsidRPr="006714C3" w:rsidSect="00480EBB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684"/>
    <w:rsid w:val="00026B90"/>
    <w:rsid w:val="00104512"/>
    <w:rsid w:val="001D1E64"/>
    <w:rsid w:val="002767ED"/>
    <w:rsid w:val="002F2F6D"/>
    <w:rsid w:val="00343684"/>
    <w:rsid w:val="00366528"/>
    <w:rsid w:val="00480EBB"/>
    <w:rsid w:val="004D725D"/>
    <w:rsid w:val="0050280C"/>
    <w:rsid w:val="006564BF"/>
    <w:rsid w:val="006714C3"/>
    <w:rsid w:val="006B7052"/>
    <w:rsid w:val="006B7B7D"/>
    <w:rsid w:val="007759F0"/>
    <w:rsid w:val="007B201E"/>
    <w:rsid w:val="00893AAE"/>
    <w:rsid w:val="008A6A2F"/>
    <w:rsid w:val="008D6B24"/>
    <w:rsid w:val="00A30FF7"/>
    <w:rsid w:val="00AD1305"/>
    <w:rsid w:val="00C37738"/>
    <w:rsid w:val="00D02FF3"/>
    <w:rsid w:val="00D262DF"/>
    <w:rsid w:val="00D341A4"/>
    <w:rsid w:val="00F8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80EBB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480EBB"/>
  </w:style>
  <w:style w:type="paragraph" w:styleId="a4">
    <w:name w:val="Normal (Web)"/>
    <w:basedOn w:val="a"/>
    <w:uiPriority w:val="99"/>
    <w:unhideWhenUsed/>
    <w:rsid w:val="0065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8000</Words>
  <Characters>45600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10</cp:revision>
  <cp:lastPrinted>2026-06-18T11:21:00Z</cp:lastPrinted>
  <dcterms:created xsi:type="dcterms:W3CDTF">2026-06-16T05:24:00Z</dcterms:created>
  <dcterms:modified xsi:type="dcterms:W3CDTF">2026-07-06T11:30:00Z</dcterms:modified>
</cp:coreProperties>
</file>