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 w:rsidR="00C63A76">
        <w:rPr>
          <w:color w:val="141414"/>
        </w:rPr>
        <w:t>Мокшанского</w:t>
      </w:r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>Кадастровые номера</w:t>
            </w:r>
            <w:r w:rsidR="00AD3517">
              <w:rPr>
                <w:rFonts w:ascii="Times New Roman" w:hAnsi="Times New Roman" w:cs="Times New Roman"/>
                <w:color w:val="141414"/>
              </w:rPr>
              <w:t xml:space="preserve"> (кварталы) 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3B01D2">
              <w:rPr>
                <w:rFonts w:ascii="Times New Roman" w:hAnsi="Times New Roman" w:cs="Times New Roman"/>
                <w:color w:val="141414"/>
              </w:rPr>
              <w:t>420101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F91E4E" w:rsidP="00DA1B24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989</w:t>
            </w:r>
            <w:r w:rsidR="00A8267E">
              <w:rPr>
                <w:color w:val="141414"/>
              </w:rPr>
              <w:t xml:space="preserve"> </w:t>
            </w:r>
            <w:r w:rsidR="008B38BA"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F91E4E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r w:rsidR="001A7DC4">
              <w:t>Мокшанский</w:t>
            </w:r>
            <w:proofErr w:type="spellEnd"/>
            <w:r w:rsidR="001A7DC4">
              <w:t xml:space="preserve"> </w:t>
            </w:r>
            <w:proofErr w:type="spellStart"/>
            <w:r w:rsidR="001A7DC4">
              <w:t>р-он</w:t>
            </w:r>
            <w:proofErr w:type="spellEnd"/>
            <w:r w:rsidR="001A7DC4">
              <w:t xml:space="preserve">, </w:t>
            </w:r>
            <w:proofErr w:type="gramStart"/>
            <w:r w:rsidR="007E119C">
              <w:t>с</w:t>
            </w:r>
            <w:proofErr w:type="gramEnd"/>
            <w:r w:rsidR="001A7DC4">
              <w:t xml:space="preserve">. </w:t>
            </w:r>
            <w:r w:rsidR="003B01D2">
              <w:t>Скачки</w:t>
            </w:r>
            <w:r w:rsidR="001A7DC4">
              <w:t xml:space="preserve">, </w:t>
            </w:r>
            <w:r w:rsidR="00801E2B">
              <w:t xml:space="preserve">ул. </w:t>
            </w:r>
            <w:r w:rsidR="003B01D2">
              <w:t>Красная</w:t>
            </w:r>
            <w:r w:rsidR="00801E2B">
              <w:t xml:space="preserve">, </w:t>
            </w:r>
            <w:r w:rsidR="00F91E4E">
              <w:t>35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 w:rsidR="00C63A76">
        <w:rPr>
          <w:color w:val="141414"/>
        </w:rPr>
        <w:t>Мокшанского</w:t>
      </w:r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 w:rsidR="00A3683C"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r w:rsidR="00C63A76">
        <w:rPr>
          <w:color w:val="141414"/>
        </w:rPr>
        <w:lastRenderedPageBreak/>
        <w:t>Мокшанского</w:t>
      </w:r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AD3517">
        <w:rPr>
          <w:b/>
          <w:color w:val="141414"/>
        </w:rPr>
        <w:t>16</w:t>
      </w:r>
      <w:r w:rsidRPr="00042692">
        <w:rPr>
          <w:b/>
          <w:color w:val="141414"/>
        </w:rPr>
        <w:t>.</w:t>
      </w:r>
      <w:r w:rsidR="00AD3517">
        <w:rPr>
          <w:b/>
          <w:color w:val="141414"/>
        </w:rPr>
        <w:t>03</w:t>
      </w:r>
      <w:r w:rsidRPr="00042692">
        <w:rPr>
          <w:b/>
          <w:color w:val="141414"/>
        </w:rPr>
        <w:t>.202</w:t>
      </w:r>
      <w:r w:rsidR="00AD3517">
        <w:rPr>
          <w:b/>
          <w:color w:val="141414"/>
        </w:rPr>
        <w:t>6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AD3517" w:rsidRPr="00AD3517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AD3517">
        <w:rPr>
          <w:b/>
          <w:color w:val="141414"/>
        </w:rPr>
        <w:t>3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5" w:history="1">
        <w:r w:rsidR="00AD3517" w:rsidRPr="00C23862">
          <w:rPr>
            <w:rStyle w:val="a3"/>
          </w:rPr>
          <w:t>https://mokshan.pnzreg.ru/open-government/ekonomika/zemelnye-i-imushchestvennye-otnosheniya/publichnyy-servitut/</w:t>
        </w:r>
      </w:hyperlink>
      <w:r w:rsidR="00AD3517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3B01D2">
        <w:t>Плесский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6" w:history="1">
        <w:r w:rsidR="003B01D2" w:rsidRPr="00065A2D">
          <w:rPr>
            <w:rStyle w:val="a3"/>
          </w:rPr>
          <w:t>https://mokshan.pnzreg.ru/authority/oms-munitsipalnogo-obrazovaniya/administratsiya-plesskogo-selsoveta/otkrytyy-selskiy-sovet/publichnyy-servitut/</w:t>
        </w:r>
      </w:hyperlink>
      <w:r w:rsidR="003B01D2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3B01D2">
        <w:t>Плесского</w:t>
      </w:r>
      <w:proofErr w:type="spellEnd"/>
      <w:r w:rsidRPr="00680618">
        <w:t xml:space="preserve"> сельсовета».</w:t>
      </w:r>
    </w:p>
    <w:p w:rsidR="004A6233" w:rsidRPr="00680618" w:rsidRDefault="00391341" w:rsidP="0008103C">
      <w:pPr>
        <w:pStyle w:val="a4"/>
        <w:spacing w:after="0"/>
        <w:ind w:firstLine="709"/>
        <w:jc w:val="both"/>
      </w:pPr>
      <w:hyperlink r:id="rId7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91341"/>
    <w:rsid w:val="003A4A51"/>
    <w:rsid w:val="003A7765"/>
    <w:rsid w:val="003B01D2"/>
    <w:rsid w:val="003E2F63"/>
    <w:rsid w:val="004561D8"/>
    <w:rsid w:val="00463CDC"/>
    <w:rsid w:val="0047177A"/>
    <w:rsid w:val="004718A8"/>
    <w:rsid w:val="004A6233"/>
    <w:rsid w:val="004D5A5F"/>
    <w:rsid w:val="005703BB"/>
    <w:rsid w:val="00580055"/>
    <w:rsid w:val="005B358C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6C55D5"/>
    <w:rsid w:val="0073121F"/>
    <w:rsid w:val="00767119"/>
    <w:rsid w:val="00773DBE"/>
    <w:rsid w:val="007E119C"/>
    <w:rsid w:val="00801E2B"/>
    <w:rsid w:val="00806D97"/>
    <w:rsid w:val="00811C26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8267E"/>
    <w:rsid w:val="00AA05C3"/>
    <w:rsid w:val="00AD3517"/>
    <w:rsid w:val="00AF03DD"/>
    <w:rsid w:val="00B22AD3"/>
    <w:rsid w:val="00B55794"/>
    <w:rsid w:val="00B60F6D"/>
    <w:rsid w:val="00B97120"/>
    <w:rsid w:val="00BB1D5F"/>
    <w:rsid w:val="00C168A5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DA1B24"/>
    <w:rsid w:val="00E326F5"/>
    <w:rsid w:val="00E8759B"/>
    <w:rsid w:val="00EB0E91"/>
    <w:rsid w:val="00ED4D63"/>
    <w:rsid w:val="00ED6986"/>
    <w:rsid w:val="00EF18BF"/>
    <w:rsid w:val="00EF48F9"/>
    <w:rsid w:val="00F42124"/>
    <w:rsid w:val="00F91E4E"/>
    <w:rsid w:val="00FF7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341"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authority/oms-munitsipalnogo-obrazovaniya/administratsiya-plesskogo-selsoveta/otkrytyy-selskiy-sovet/publichnyy-servitut/" TargetMode="External"/><Relationship Id="rId5" Type="http://schemas.openxmlformats.org/officeDocument/2006/relationships/hyperlink" Target="https://mokshan.pnzreg.ru/open-government/ekonomika/zemelnye-i-imushchestvennye-otnosheniya/publichnyy-servitut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A14CC1-1895-4C0B-A103-2556EFB28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2026-03-13T14:01:00Z</cp:lastPrinted>
  <dcterms:created xsi:type="dcterms:W3CDTF">2026-03-16T06:47:00Z</dcterms:created>
  <dcterms:modified xsi:type="dcterms:W3CDTF">2026-03-16T06:47:00Z</dcterms:modified>
</cp:coreProperties>
</file>