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КОМИТЕТ МЕСТНОГО САМОУПРАВЛЕНИЯ ПЛЕССКОГО СЕЛЬСОВЕТА МОКШАНСКОГО РАЙОНА</w:t>
      </w:r>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ПЕНЗЕНСКОЙ ОБЛАСТИ</w:t>
      </w:r>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СЕДЬМОГО СОЗЫВА</w:t>
      </w:r>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РЕШЕНИЕ</w:t>
      </w:r>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от 28.10.2021 № 177-60/7</w:t>
      </w:r>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proofErr w:type="spellStart"/>
      <w:r w:rsidRPr="00844190">
        <w:rPr>
          <w:rFonts w:ascii="Arial" w:eastAsia="Times New Roman" w:hAnsi="Arial" w:cs="Arial"/>
          <w:b/>
          <w:bCs/>
          <w:color w:val="000000"/>
          <w:sz w:val="32"/>
          <w:szCs w:val="32"/>
          <w:lang w:eastAsia="ru-RU"/>
        </w:rPr>
        <w:t>с</w:t>
      </w:r>
      <w:proofErr w:type="gramStart"/>
      <w:r w:rsidRPr="00844190">
        <w:rPr>
          <w:rFonts w:ascii="Arial" w:eastAsia="Times New Roman" w:hAnsi="Arial" w:cs="Arial"/>
          <w:b/>
          <w:bCs/>
          <w:color w:val="000000"/>
          <w:sz w:val="32"/>
          <w:szCs w:val="32"/>
          <w:lang w:eastAsia="ru-RU"/>
        </w:rPr>
        <w:t>.П</w:t>
      </w:r>
      <w:proofErr w:type="gramEnd"/>
      <w:r w:rsidRPr="00844190">
        <w:rPr>
          <w:rFonts w:ascii="Arial" w:eastAsia="Times New Roman" w:hAnsi="Arial" w:cs="Arial"/>
          <w:b/>
          <w:bCs/>
          <w:color w:val="000000"/>
          <w:sz w:val="32"/>
          <w:szCs w:val="32"/>
          <w:lang w:eastAsia="ru-RU"/>
        </w:rPr>
        <w:t>лесс</w:t>
      </w:r>
      <w:proofErr w:type="spellEnd"/>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Об утверждении Положения о </w:t>
      </w:r>
      <w:bookmarkStart w:id="0" w:name="_Hlk73706793"/>
      <w:r w:rsidRPr="00844190">
        <w:rPr>
          <w:rFonts w:ascii="Arial" w:eastAsia="Times New Roman" w:hAnsi="Arial" w:cs="Arial"/>
          <w:b/>
          <w:bCs/>
          <w:color w:val="000000"/>
          <w:sz w:val="32"/>
          <w:szCs w:val="32"/>
          <w:lang w:eastAsia="ru-RU"/>
        </w:rPr>
        <w:t>муниципальном контроле </w:t>
      </w:r>
      <w:bookmarkEnd w:id="0"/>
      <w:r w:rsidRPr="00844190">
        <w:rPr>
          <w:rFonts w:ascii="Arial" w:eastAsia="Times New Roman" w:hAnsi="Arial" w:cs="Arial"/>
          <w:b/>
          <w:bCs/>
          <w:color w:val="000000"/>
          <w:sz w:val="32"/>
          <w:szCs w:val="32"/>
          <w:lang w:eastAsia="ru-RU"/>
        </w:rPr>
        <w:t xml:space="preserve">в сфере благоустройства в </w:t>
      </w:r>
      <w:proofErr w:type="spellStart"/>
      <w:r w:rsidRPr="00844190">
        <w:rPr>
          <w:rFonts w:ascii="Arial" w:eastAsia="Times New Roman" w:hAnsi="Arial" w:cs="Arial"/>
          <w:b/>
          <w:bCs/>
          <w:color w:val="000000"/>
          <w:sz w:val="32"/>
          <w:szCs w:val="32"/>
          <w:lang w:eastAsia="ru-RU"/>
        </w:rPr>
        <w:t>Плесском</w:t>
      </w:r>
      <w:proofErr w:type="spellEnd"/>
      <w:r w:rsidRPr="00844190">
        <w:rPr>
          <w:rFonts w:ascii="Arial" w:eastAsia="Times New Roman" w:hAnsi="Arial" w:cs="Arial"/>
          <w:b/>
          <w:bCs/>
          <w:color w:val="000000"/>
          <w:sz w:val="32"/>
          <w:szCs w:val="32"/>
          <w:lang w:eastAsia="ru-RU"/>
        </w:rPr>
        <w:t xml:space="preserve"> сельсовете </w:t>
      </w:r>
      <w:proofErr w:type="spellStart"/>
      <w:r w:rsidRPr="00844190">
        <w:rPr>
          <w:rFonts w:ascii="Arial" w:eastAsia="Times New Roman" w:hAnsi="Arial" w:cs="Arial"/>
          <w:b/>
          <w:bCs/>
          <w:color w:val="000000"/>
          <w:sz w:val="32"/>
          <w:szCs w:val="32"/>
          <w:lang w:eastAsia="ru-RU"/>
        </w:rPr>
        <w:t>Мокшанского</w:t>
      </w:r>
      <w:proofErr w:type="spellEnd"/>
      <w:r w:rsidRPr="00844190">
        <w:rPr>
          <w:rFonts w:ascii="Arial" w:eastAsia="Times New Roman" w:hAnsi="Arial" w:cs="Arial"/>
          <w:b/>
          <w:bCs/>
          <w:color w:val="000000"/>
          <w:sz w:val="32"/>
          <w:szCs w:val="32"/>
          <w:lang w:eastAsia="ru-RU"/>
        </w:rPr>
        <w:t xml:space="preserve"> района Пензенской области</w:t>
      </w:r>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color w:val="000000"/>
          <w:sz w:val="28"/>
          <w:szCs w:val="28"/>
          <w:lang w:eastAsia="ru-RU"/>
        </w:rPr>
        <w:t>(в ред. решений Комитета местного самоуправления </w:t>
      </w:r>
      <w:proofErr w:type="spellStart"/>
      <w:r w:rsidRPr="00844190">
        <w:rPr>
          <w:rFonts w:ascii="Arial" w:eastAsia="Times New Roman" w:hAnsi="Arial" w:cs="Arial"/>
          <w:color w:val="000000"/>
          <w:sz w:val="28"/>
          <w:szCs w:val="28"/>
          <w:lang w:eastAsia="ru-RU"/>
        </w:rPr>
        <w:t>Плесского</w:t>
      </w:r>
      <w:proofErr w:type="spellEnd"/>
      <w:r w:rsidRPr="00844190">
        <w:rPr>
          <w:rFonts w:ascii="Arial" w:eastAsia="Times New Roman" w:hAnsi="Arial" w:cs="Arial"/>
          <w:color w:val="000000"/>
          <w:sz w:val="28"/>
          <w:szCs w:val="28"/>
          <w:lang w:eastAsia="ru-RU"/>
        </w:rPr>
        <w:t xml:space="preserve"> сельсовета </w:t>
      </w:r>
      <w:proofErr w:type="spellStart"/>
      <w:r w:rsidRPr="00844190">
        <w:rPr>
          <w:rFonts w:ascii="Arial" w:eastAsia="Times New Roman" w:hAnsi="Arial" w:cs="Arial"/>
          <w:color w:val="000000"/>
          <w:sz w:val="28"/>
          <w:szCs w:val="28"/>
          <w:lang w:eastAsia="ru-RU"/>
        </w:rPr>
        <w:t>Мокшанского</w:t>
      </w:r>
      <w:proofErr w:type="spellEnd"/>
      <w:r w:rsidRPr="00844190">
        <w:rPr>
          <w:rFonts w:ascii="Arial" w:eastAsia="Times New Roman" w:hAnsi="Arial" w:cs="Arial"/>
          <w:color w:val="000000"/>
          <w:sz w:val="28"/>
          <w:szCs w:val="28"/>
          <w:lang w:eastAsia="ru-RU"/>
        </w:rPr>
        <w:t xml:space="preserve"> района Пензенской области </w:t>
      </w:r>
      <w:hyperlink r:id="rId5" w:tgtFrame="_blank" w:history="1">
        <w:r w:rsidRPr="00844190">
          <w:rPr>
            <w:rFonts w:ascii="Arial" w:eastAsia="Times New Roman" w:hAnsi="Arial" w:cs="Arial"/>
            <w:color w:val="0000FF"/>
            <w:sz w:val="28"/>
            <w:u w:val="single"/>
            <w:lang w:eastAsia="ru-RU"/>
          </w:rPr>
          <w:t>от 10.01.2022 № 199-66/7</w:t>
        </w:r>
      </w:hyperlink>
      <w:r w:rsidRPr="00844190">
        <w:rPr>
          <w:rFonts w:ascii="Arial" w:eastAsia="Times New Roman" w:hAnsi="Arial" w:cs="Arial"/>
          <w:color w:val="000000"/>
          <w:sz w:val="28"/>
          <w:lang w:eastAsia="ru-RU"/>
        </w:rPr>
        <w:t>, </w:t>
      </w:r>
      <w:hyperlink r:id="rId6" w:tgtFrame="_blank" w:history="1">
        <w:r w:rsidRPr="00844190">
          <w:rPr>
            <w:rFonts w:ascii="Arial" w:eastAsia="Times New Roman" w:hAnsi="Arial" w:cs="Arial"/>
            <w:color w:val="0000FF"/>
            <w:sz w:val="28"/>
            <w:u w:val="single"/>
            <w:lang w:eastAsia="ru-RU"/>
          </w:rPr>
          <w:t>от 06.02.2023 № 283-96/7</w:t>
        </w:r>
      </w:hyperlink>
      <w:r w:rsidRPr="00844190">
        <w:rPr>
          <w:rFonts w:ascii="Arial" w:eastAsia="Times New Roman" w:hAnsi="Arial" w:cs="Arial"/>
          <w:color w:val="000000"/>
          <w:sz w:val="28"/>
          <w:lang w:eastAsia="ru-RU"/>
        </w:rPr>
        <w:t>, </w:t>
      </w:r>
      <w:hyperlink r:id="rId7" w:tgtFrame="_blank" w:history="1">
        <w:r w:rsidRPr="00844190">
          <w:rPr>
            <w:rFonts w:ascii="Arial" w:eastAsia="Times New Roman" w:hAnsi="Arial" w:cs="Arial"/>
            <w:color w:val="0000FF"/>
            <w:sz w:val="28"/>
            <w:u w:val="single"/>
            <w:lang w:eastAsia="ru-RU"/>
          </w:rPr>
          <w:t>от 06.03.2023 № 292-98/7</w:t>
        </w:r>
      </w:hyperlink>
      <w:r w:rsidRPr="00844190">
        <w:rPr>
          <w:rFonts w:ascii="Arial" w:eastAsia="Times New Roman" w:hAnsi="Arial" w:cs="Arial"/>
          <w:color w:val="000000"/>
          <w:sz w:val="28"/>
          <w:lang w:eastAsia="ru-RU"/>
        </w:rPr>
        <w:t>, </w:t>
      </w:r>
      <w:hyperlink r:id="rId8" w:tgtFrame="_blank" w:history="1">
        <w:r w:rsidRPr="00844190">
          <w:rPr>
            <w:rFonts w:ascii="Arial" w:eastAsia="Times New Roman" w:hAnsi="Arial" w:cs="Arial"/>
            <w:color w:val="0000FF"/>
            <w:sz w:val="28"/>
            <w:u w:val="single"/>
            <w:lang w:eastAsia="ru-RU"/>
          </w:rPr>
          <w:t>от 24.08.2023 № 325-111/7</w:t>
        </w:r>
      </w:hyperlink>
      <w:r w:rsidRPr="00844190">
        <w:rPr>
          <w:rFonts w:ascii="Arial" w:eastAsia="Times New Roman" w:hAnsi="Arial" w:cs="Arial"/>
          <w:color w:val="000000"/>
          <w:sz w:val="28"/>
          <w:lang w:eastAsia="ru-RU"/>
        </w:rPr>
        <w:t>, </w:t>
      </w:r>
      <w:hyperlink r:id="rId9" w:tgtFrame="_blank" w:history="1">
        <w:proofErr w:type="gramStart"/>
        <w:r w:rsidRPr="00844190">
          <w:rPr>
            <w:rFonts w:ascii="Arial" w:eastAsia="Times New Roman" w:hAnsi="Arial" w:cs="Arial"/>
            <w:color w:val="0000FF"/>
            <w:sz w:val="28"/>
            <w:u w:val="single"/>
            <w:lang w:eastAsia="ru-RU"/>
          </w:rPr>
          <w:t>от</w:t>
        </w:r>
        <w:proofErr w:type="gramEnd"/>
        <w:r w:rsidRPr="00844190">
          <w:rPr>
            <w:rFonts w:ascii="Arial" w:eastAsia="Times New Roman" w:hAnsi="Arial" w:cs="Arial"/>
            <w:color w:val="0000FF"/>
            <w:sz w:val="28"/>
            <w:u w:val="single"/>
            <w:lang w:eastAsia="ru-RU"/>
          </w:rPr>
          <w:t xml:space="preserve"> 11.07.2024 № 391-133/7</w:t>
        </w:r>
      </w:hyperlink>
      <w:r w:rsidRPr="00844190">
        <w:rPr>
          <w:rFonts w:ascii="Arial" w:eastAsia="Times New Roman" w:hAnsi="Arial" w:cs="Arial"/>
          <w:color w:val="000000"/>
          <w:sz w:val="28"/>
          <w:szCs w:val="28"/>
          <w:lang w:eastAsia="ru-RU"/>
        </w:rPr>
        <w:t>)</w:t>
      </w:r>
    </w:p>
    <w:p w:rsidR="00844190" w:rsidRPr="00844190" w:rsidRDefault="00844190" w:rsidP="00844190">
      <w:pPr>
        <w:spacing w:before="240" w:after="6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соответствии с Федеральным законом от 06.10.2003 № 131-ФЗ «Об общих принципах организации местного самоуправления в Российской Федерации», в целях реализации Федерального закона от 31.07.2020 № 248-ФЗ «О государственном контроле (надзоре) и муниципальном контроле в Российской Федерации», руководствуясь </w:t>
      </w:r>
      <w:hyperlink r:id="rId10" w:tgtFrame="_blank" w:history="1">
        <w:r w:rsidRPr="00844190">
          <w:rPr>
            <w:rFonts w:ascii="Arial" w:eastAsia="Times New Roman" w:hAnsi="Arial" w:cs="Arial"/>
            <w:color w:val="0000FF"/>
            <w:sz w:val="25"/>
            <w:u w:val="single"/>
            <w:lang w:eastAsia="ru-RU"/>
          </w:rPr>
          <w:t xml:space="preserve">Уставом </w:t>
        </w:r>
        <w:proofErr w:type="spellStart"/>
        <w:r w:rsidRPr="00844190">
          <w:rPr>
            <w:rFonts w:ascii="Arial" w:eastAsia="Times New Roman" w:hAnsi="Arial" w:cs="Arial"/>
            <w:color w:val="0000FF"/>
            <w:sz w:val="25"/>
            <w:u w:val="single"/>
            <w:lang w:eastAsia="ru-RU"/>
          </w:rPr>
          <w:t>Плесского</w:t>
        </w:r>
        <w:proofErr w:type="spellEnd"/>
        <w:r w:rsidRPr="00844190">
          <w:rPr>
            <w:rFonts w:ascii="Arial" w:eastAsia="Times New Roman" w:hAnsi="Arial" w:cs="Arial"/>
            <w:color w:val="0000FF"/>
            <w:sz w:val="25"/>
            <w:u w:val="single"/>
            <w:lang w:eastAsia="ru-RU"/>
          </w:rPr>
          <w:t xml:space="preserve"> сельсовета </w:t>
        </w:r>
        <w:proofErr w:type="spellStart"/>
        <w:r w:rsidRPr="00844190">
          <w:rPr>
            <w:rFonts w:ascii="Arial" w:eastAsia="Times New Roman" w:hAnsi="Arial" w:cs="Arial"/>
            <w:color w:val="0000FF"/>
            <w:sz w:val="25"/>
            <w:u w:val="single"/>
            <w:lang w:eastAsia="ru-RU"/>
          </w:rPr>
          <w:t>Мокшанского</w:t>
        </w:r>
        <w:proofErr w:type="spellEnd"/>
        <w:r w:rsidRPr="00844190">
          <w:rPr>
            <w:rFonts w:ascii="Arial" w:eastAsia="Times New Roman" w:hAnsi="Arial" w:cs="Arial"/>
            <w:color w:val="0000FF"/>
            <w:sz w:val="25"/>
            <w:u w:val="single"/>
            <w:lang w:eastAsia="ru-RU"/>
          </w:rPr>
          <w:t xml:space="preserve"> района Пензенской области</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Комитет местного самоуправления решил:</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1. Утвердить прилагаемое Положение о муниципальном контроле в сфере благоустройства в </w:t>
      </w:r>
      <w:proofErr w:type="spellStart"/>
      <w:r w:rsidRPr="00844190">
        <w:rPr>
          <w:rFonts w:ascii="Arial" w:eastAsia="Times New Roman" w:hAnsi="Arial" w:cs="Arial"/>
          <w:color w:val="000000"/>
          <w:sz w:val="25"/>
          <w:szCs w:val="25"/>
          <w:lang w:eastAsia="ru-RU"/>
        </w:rPr>
        <w:t>Плесском</w:t>
      </w:r>
      <w:proofErr w:type="spellEnd"/>
      <w:r w:rsidRPr="00844190">
        <w:rPr>
          <w:rFonts w:ascii="Arial" w:eastAsia="Times New Roman" w:hAnsi="Arial" w:cs="Arial"/>
          <w:color w:val="000000"/>
          <w:sz w:val="25"/>
          <w:szCs w:val="25"/>
          <w:lang w:eastAsia="ru-RU"/>
        </w:rPr>
        <w:t xml:space="preserve"> сельсовете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1.1.Установить, что в 2023 году внеплановые проверки проводятся исключительно по основаниям и в порядке указанным в Постановлении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w:t>
      </w:r>
    </w:p>
    <w:p w:rsidR="00844190" w:rsidRPr="00844190" w:rsidRDefault="00844190" w:rsidP="00844190">
      <w:pPr>
        <w:spacing w:after="0" w:line="240" w:lineRule="auto"/>
        <w:ind w:firstLine="720"/>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11"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2. Признать утратившими силу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w:t>
      </w:r>
      <w:hyperlink r:id="rId12" w:tgtFrame="_blank" w:history="1">
        <w:r w:rsidRPr="00844190">
          <w:rPr>
            <w:rFonts w:ascii="Arial" w:eastAsia="Times New Roman" w:hAnsi="Arial" w:cs="Arial"/>
            <w:color w:val="0000FF"/>
            <w:sz w:val="25"/>
            <w:u w:val="single"/>
            <w:lang w:eastAsia="ru-RU"/>
          </w:rPr>
          <w:t>от 15.11.2019 № 33-6/7</w:t>
        </w:r>
      </w:hyperlink>
      <w:r w:rsidRPr="00844190">
        <w:rPr>
          <w:rFonts w:ascii="Arial" w:eastAsia="Times New Roman" w:hAnsi="Arial" w:cs="Arial"/>
          <w:color w:val="000000"/>
          <w:sz w:val="25"/>
          <w:szCs w:val="25"/>
          <w:lang w:eastAsia="ru-RU"/>
        </w:rPr>
        <w:t xml:space="preserve"> « Об утверждении Порядка осуществления муниципального </w:t>
      </w:r>
      <w:proofErr w:type="gramStart"/>
      <w:r w:rsidRPr="00844190">
        <w:rPr>
          <w:rFonts w:ascii="Arial" w:eastAsia="Times New Roman" w:hAnsi="Arial" w:cs="Arial"/>
          <w:color w:val="000000"/>
          <w:sz w:val="25"/>
          <w:szCs w:val="25"/>
          <w:lang w:eastAsia="ru-RU"/>
        </w:rPr>
        <w:t>контроля за</w:t>
      </w:r>
      <w:proofErr w:type="gramEnd"/>
      <w:r w:rsidRPr="00844190">
        <w:rPr>
          <w:rFonts w:ascii="Arial" w:eastAsia="Times New Roman" w:hAnsi="Arial" w:cs="Arial"/>
          <w:color w:val="000000"/>
          <w:sz w:val="25"/>
          <w:szCs w:val="25"/>
          <w:lang w:eastAsia="ru-RU"/>
        </w:rPr>
        <w:t xml:space="preserve"> соблюдением юридическими лицами и индивидуальными предпринимателями правил благоустройства территории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w:t>
      </w:r>
      <w:hyperlink r:id="rId13" w:tgtFrame="_blank" w:history="1">
        <w:r w:rsidRPr="00844190">
          <w:rPr>
            <w:rFonts w:ascii="Arial" w:eastAsia="Times New Roman" w:hAnsi="Arial" w:cs="Arial"/>
            <w:color w:val="0000FF"/>
            <w:sz w:val="25"/>
            <w:u w:val="single"/>
            <w:lang w:eastAsia="ru-RU"/>
          </w:rPr>
          <w:t>от 03.03.2020 № 52- 16/7</w:t>
        </w:r>
      </w:hyperlink>
      <w:r w:rsidRPr="00844190">
        <w:rPr>
          <w:rFonts w:ascii="Arial" w:eastAsia="Times New Roman" w:hAnsi="Arial" w:cs="Arial"/>
          <w:color w:val="000000"/>
          <w:sz w:val="25"/>
          <w:szCs w:val="25"/>
          <w:lang w:eastAsia="ru-RU"/>
        </w:rPr>
        <w:t xml:space="preserve"> « Об утверждении Порядка осуществления муниципального </w:t>
      </w:r>
      <w:proofErr w:type="gramStart"/>
      <w:r w:rsidRPr="00844190">
        <w:rPr>
          <w:rFonts w:ascii="Arial" w:eastAsia="Times New Roman" w:hAnsi="Arial" w:cs="Arial"/>
          <w:color w:val="000000"/>
          <w:sz w:val="25"/>
          <w:szCs w:val="25"/>
          <w:lang w:eastAsia="ru-RU"/>
        </w:rPr>
        <w:t>контроля за</w:t>
      </w:r>
      <w:proofErr w:type="gramEnd"/>
      <w:r w:rsidRPr="00844190">
        <w:rPr>
          <w:rFonts w:ascii="Arial" w:eastAsia="Times New Roman" w:hAnsi="Arial" w:cs="Arial"/>
          <w:color w:val="000000"/>
          <w:sz w:val="25"/>
          <w:szCs w:val="25"/>
          <w:lang w:eastAsia="ru-RU"/>
        </w:rPr>
        <w:t xml:space="preserve"> соблюдением юридическими лицами и индивидуальными предпринимателями правил благоустройства территории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lastRenderedPageBreak/>
        <w:t xml:space="preserve">3. Опубликовать настоящее решение в информационном бюллетене «Вести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 Настоящее решение вступает в силу на следующий день после его официального опубликования.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5. </w:t>
      </w:r>
      <w:proofErr w:type="gramStart"/>
      <w:r w:rsidRPr="00844190">
        <w:rPr>
          <w:rFonts w:ascii="Arial" w:eastAsia="Times New Roman" w:hAnsi="Arial" w:cs="Arial"/>
          <w:color w:val="000000"/>
          <w:sz w:val="25"/>
          <w:szCs w:val="25"/>
          <w:lang w:eastAsia="ru-RU"/>
        </w:rPr>
        <w:t>Контроль за</w:t>
      </w:r>
      <w:proofErr w:type="gramEnd"/>
      <w:r w:rsidRPr="00844190">
        <w:rPr>
          <w:rFonts w:ascii="Arial" w:eastAsia="Times New Roman" w:hAnsi="Arial" w:cs="Arial"/>
          <w:color w:val="000000"/>
          <w:sz w:val="25"/>
          <w:szCs w:val="25"/>
          <w:lang w:eastAsia="ru-RU"/>
        </w:rPr>
        <w:t xml:space="preserve"> исполнением решения возложить на главу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Глава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w:t>
      </w:r>
    </w:p>
    <w:p w:rsidR="00844190" w:rsidRPr="00844190" w:rsidRDefault="00844190" w:rsidP="00844190">
      <w:pPr>
        <w:spacing w:after="0" w:line="240" w:lineRule="auto"/>
        <w:ind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Н.А.Петровская</w:t>
      </w:r>
    </w:p>
    <w:p w:rsidR="00844190" w:rsidRPr="00844190" w:rsidRDefault="00844190" w:rsidP="00844190">
      <w:pPr>
        <w:spacing w:after="0" w:line="240" w:lineRule="auto"/>
        <w:ind w:left="5103"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left="5103"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УТВЕРЖДЕНО</w:t>
      </w:r>
    </w:p>
    <w:p w:rsidR="00844190" w:rsidRPr="00844190" w:rsidRDefault="00844190" w:rsidP="00844190">
      <w:pPr>
        <w:spacing w:after="0" w:line="240" w:lineRule="auto"/>
        <w:ind w:left="5103"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решением Комитета местного самоуправления</w:t>
      </w:r>
    </w:p>
    <w:p w:rsidR="00844190" w:rsidRPr="00844190" w:rsidRDefault="00844190" w:rsidP="00844190">
      <w:pPr>
        <w:spacing w:after="0" w:line="240" w:lineRule="auto"/>
        <w:ind w:left="5103" w:firstLine="592"/>
        <w:jc w:val="right"/>
        <w:rPr>
          <w:rFonts w:ascii="Arial" w:eastAsia="Times New Roman" w:hAnsi="Arial" w:cs="Arial"/>
          <w:color w:val="000000"/>
          <w:sz w:val="25"/>
          <w:szCs w:val="25"/>
          <w:lang w:eastAsia="ru-RU"/>
        </w:rPr>
      </w:pP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w:t>
      </w:r>
    </w:p>
    <w:p w:rsidR="00844190" w:rsidRPr="00844190" w:rsidRDefault="00844190" w:rsidP="00844190">
      <w:pPr>
        <w:spacing w:after="0" w:line="240" w:lineRule="auto"/>
        <w:ind w:left="5103"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Пензенской области</w:t>
      </w:r>
    </w:p>
    <w:p w:rsidR="00844190" w:rsidRPr="00844190" w:rsidRDefault="00844190" w:rsidP="00844190">
      <w:pPr>
        <w:spacing w:after="0" w:line="240" w:lineRule="auto"/>
        <w:ind w:left="5103"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от 28.10.2021 № 177-60/7</w:t>
      </w:r>
    </w:p>
    <w:p w:rsidR="00844190" w:rsidRPr="00844190" w:rsidRDefault="00844190" w:rsidP="00844190">
      <w:pPr>
        <w:spacing w:after="0" w:line="240" w:lineRule="auto"/>
        <w:ind w:firstLine="567"/>
        <w:jc w:val="both"/>
        <w:rPr>
          <w:rFonts w:ascii="Times New Roman" w:eastAsia="Times New Roman" w:hAnsi="Times New Roman" w:cs="Times New Roman"/>
          <w:b/>
          <w:bCs/>
          <w:color w:val="000000"/>
          <w:sz w:val="25"/>
          <w:szCs w:val="25"/>
          <w:lang w:eastAsia="ru-RU"/>
        </w:rPr>
      </w:pPr>
      <w:bookmarkStart w:id="1" w:name="Par35"/>
      <w:bookmarkEnd w:id="1"/>
      <w:r w:rsidRPr="00844190">
        <w:rPr>
          <w:rFonts w:ascii="Arial" w:eastAsia="Times New Roman" w:hAnsi="Arial" w:cs="Arial"/>
          <w:color w:val="000000"/>
          <w:sz w:val="25"/>
          <w:szCs w:val="25"/>
          <w:lang w:eastAsia="ru-RU"/>
        </w:rPr>
        <w:t> </w:t>
      </w:r>
    </w:p>
    <w:p w:rsidR="00844190" w:rsidRPr="00844190" w:rsidRDefault="00844190" w:rsidP="00844190">
      <w:pPr>
        <w:spacing w:before="240" w:after="60" w:line="240" w:lineRule="auto"/>
        <w:ind w:firstLine="592"/>
        <w:jc w:val="center"/>
        <w:rPr>
          <w:rFonts w:ascii="Times New Roman" w:eastAsia="Times New Roman" w:hAnsi="Times New Roman" w:cs="Times New Roman"/>
          <w:b/>
          <w:bCs/>
          <w:color w:val="000000"/>
          <w:sz w:val="25"/>
          <w:szCs w:val="25"/>
          <w:lang w:eastAsia="ru-RU"/>
        </w:rPr>
      </w:pPr>
      <w:r w:rsidRPr="00844190">
        <w:rPr>
          <w:rFonts w:ascii="Arial" w:eastAsia="Times New Roman" w:hAnsi="Arial" w:cs="Arial"/>
          <w:b/>
          <w:bCs/>
          <w:color w:val="000000"/>
          <w:sz w:val="32"/>
          <w:szCs w:val="32"/>
          <w:lang w:eastAsia="ru-RU"/>
        </w:rPr>
        <w:t>ПОЛОЖЕНИЕ</w:t>
      </w:r>
    </w:p>
    <w:p w:rsidR="00844190" w:rsidRPr="00844190" w:rsidRDefault="00844190" w:rsidP="00844190">
      <w:pPr>
        <w:spacing w:before="240" w:after="60" w:line="240" w:lineRule="auto"/>
        <w:ind w:firstLine="592"/>
        <w:jc w:val="center"/>
        <w:rPr>
          <w:rFonts w:ascii="Times New Roman" w:eastAsia="Times New Roman" w:hAnsi="Times New Roman" w:cs="Times New Roman"/>
          <w:b/>
          <w:bCs/>
          <w:color w:val="000000"/>
          <w:sz w:val="25"/>
          <w:szCs w:val="25"/>
          <w:lang w:eastAsia="ru-RU"/>
        </w:rPr>
      </w:pPr>
      <w:bookmarkStart w:id="2" w:name="_Hlk73456502"/>
      <w:r w:rsidRPr="00844190">
        <w:rPr>
          <w:rFonts w:ascii="Arial" w:eastAsia="Times New Roman" w:hAnsi="Arial" w:cs="Arial"/>
          <w:b/>
          <w:bCs/>
          <w:color w:val="000000"/>
          <w:sz w:val="32"/>
          <w:szCs w:val="32"/>
          <w:lang w:eastAsia="ru-RU"/>
        </w:rPr>
        <w:t>о муниципальном контроле в сфере благоустройства в </w:t>
      </w:r>
      <w:bookmarkEnd w:id="2"/>
      <w:proofErr w:type="spellStart"/>
      <w:r w:rsidRPr="00844190">
        <w:rPr>
          <w:rFonts w:ascii="Arial" w:eastAsia="Times New Roman" w:hAnsi="Arial" w:cs="Arial"/>
          <w:b/>
          <w:bCs/>
          <w:color w:val="000000"/>
          <w:sz w:val="32"/>
          <w:szCs w:val="32"/>
          <w:lang w:eastAsia="ru-RU"/>
        </w:rPr>
        <w:t>Плесском</w:t>
      </w:r>
      <w:proofErr w:type="spellEnd"/>
      <w:r w:rsidRPr="00844190">
        <w:rPr>
          <w:rFonts w:ascii="Arial" w:eastAsia="Times New Roman" w:hAnsi="Arial" w:cs="Arial"/>
          <w:b/>
          <w:bCs/>
          <w:color w:val="000000"/>
          <w:sz w:val="32"/>
          <w:szCs w:val="32"/>
          <w:lang w:eastAsia="ru-RU"/>
        </w:rPr>
        <w:t xml:space="preserve"> сельсовете </w:t>
      </w:r>
      <w:proofErr w:type="spellStart"/>
      <w:r w:rsidRPr="00844190">
        <w:rPr>
          <w:rFonts w:ascii="Arial" w:eastAsia="Times New Roman" w:hAnsi="Arial" w:cs="Arial"/>
          <w:b/>
          <w:bCs/>
          <w:color w:val="000000"/>
          <w:sz w:val="32"/>
          <w:szCs w:val="32"/>
          <w:lang w:eastAsia="ru-RU"/>
        </w:rPr>
        <w:t>Мокшанского</w:t>
      </w:r>
      <w:proofErr w:type="spellEnd"/>
      <w:r w:rsidRPr="00844190">
        <w:rPr>
          <w:rFonts w:ascii="Arial" w:eastAsia="Times New Roman" w:hAnsi="Arial" w:cs="Arial"/>
          <w:b/>
          <w:bCs/>
          <w:color w:val="000000"/>
          <w:sz w:val="32"/>
          <w:szCs w:val="32"/>
          <w:lang w:eastAsia="ru-RU"/>
        </w:rPr>
        <w:t xml:space="preserve"> района Пензенской области</w:t>
      </w:r>
    </w:p>
    <w:p w:rsidR="00844190" w:rsidRPr="00844190" w:rsidRDefault="00844190" w:rsidP="00844190">
      <w:pPr>
        <w:spacing w:after="0" w:line="240" w:lineRule="auto"/>
        <w:ind w:firstLine="567"/>
        <w:jc w:val="both"/>
        <w:rPr>
          <w:rFonts w:ascii="Times New Roman" w:eastAsia="Times New Roman" w:hAnsi="Times New Roman" w:cs="Times New Roman"/>
          <w:b/>
          <w:bCs/>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center"/>
        <w:rPr>
          <w:rFonts w:ascii="Times New Roman" w:eastAsia="Times New Roman" w:hAnsi="Times New Roman" w:cs="Times New Roman"/>
          <w:color w:val="000000"/>
          <w:sz w:val="25"/>
          <w:szCs w:val="25"/>
          <w:lang w:eastAsia="ru-RU"/>
        </w:rPr>
      </w:pPr>
      <w:r w:rsidRPr="00844190">
        <w:rPr>
          <w:rFonts w:ascii="Arial" w:eastAsia="Times New Roman" w:hAnsi="Arial" w:cs="Arial"/>
          <w:b/>
          <w:bCs/>
          <w:color w:val="000000"/>
          <w:sz w:val="30"/>
          <w:szCs w:val="30"/>
          <w:lang w:eastAsia="ru-RU"/>
        </w:rPr>
        <w:t>1.Общие положения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1.1. Настоящее Положение устанавливает порядок организации и осуществления муниципального контроля в сфере благоустройства на территории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r w:rsidRPr="00844190">
        <w:rPr>
          <w:rFonts w:ascii="Arial" w:eastAsia="Times New Roman" w:hAnsi="Arial" w:cs="Arial"/>
          <w:i/>
          <w:iCs/>
          <w:color w:val="000000"/>
          <w:spacing w:val="-2"/>
          <w:sz w:val="25"/>
          <w:szCs w:val="25"/>
          <w:lang w:eastAsia="ru-RU"/>
        </w:rPr>
        <w:t> </w:t>
      </w:r>
      <w:r w:rsidRPr="00844190">
        <w:rPr>
          <w:rFonts w:ascii="Arial" w:eastAsia="Times New Roman" w:hAnsi="Arial" w:cs="Arial"/>
          <w:color w:val="000000"/>
          <w:sz w:val="25"/>
          <w:szCs w:val="25"/>
          <w:lang w:eastAsia="ru-RU"/>
        </w:rPr>
        <w:t>(далее – муниципальный контроль).</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1.2. Предметом муниципального контроля является: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proofErr w:type="gramStart"/>
      <w:r w:rsidRPr="00844190">
        <w:rPr>
          <w:rFonts w:ascii="Arial" w:eastAsia="Times New Roman" w:hAnsi="Arial" w:cs="Arial"/>
          <w:color w:val="000000"/>
          <w:sz w:val="25"/>
          <w:szCs w:val="25"/>
          <w:lang w:eastAsia="ru-RU"/>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утвержденных решением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от 02.10.2017 № 297-88/6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roofErr w:type="gramEnd"/>
      <w:r w:rsidRPr="00844190">
        <w:rPr>
          <w:rFonts w:ascii="Arial" w:eastAsia="Times New Roman" w:hAnsi="Arial" w:cs="Arial"/>
          <w:color w:val="000000"/>
          <w:sz w:val="25"/>
          <w:szCs w:val="25"/>
          <w:lang w:eastAsia="ru-RU"/>
        </w:rPr>
        <w:t xml:space="preserve"> в соответствии с Правилами;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исполнение решений, принимаемых по результатам контрольных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1.3. Объектами муниципального контроля (далее – объект контроля) являются: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деятельность, действия (бездействие) контролируемых лиц в сфере благоустройства территории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r w:rsidRPr="00844190">
        <w:rPr>
          <w:rFonts w:ascii="Arial" w:eastAsia="Times New Roman" w:hAnsi="Arial" w:cs="Arial"/>
          <w:i/>
          <w:iCs/>
          <w:color w:val="000000"/>
          <w:sz w:val="25"/>
          <w:szCs w:val="25"/>
          <w:lang w:eastAsia="ru-RU"/>
        </w:rPr>
        <w:t> </w:t>
      </w:r>
      <w:r w:rsidRPr="00844190">
        <w:rPr>
          <w:rFonts w:ascii="Arial" w:eastAsia="Times New Roman" w:hAnsi="Arial" w:cs="Arial"/>
          <w:color w:val="000000"/>
          <w:sz w:val="25"/>
          <w:szCs w:val="25"/>
          <w:lang w:eastAsia="ru-RU"/>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результаты деятельности контролируемых лиц, в том числе работы и услуги, к которым предъявляются обязательные требования;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lastRenderedPageBreak/>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1.4. Учет объектов контроля осуществляется посредством создания: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единого реестра контрольных мероприятий;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иных государственных и муниципальных информационных систем путем межведомственного информационного взаимодействия.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1.5. Муниципальный контроль осуществляется администрацией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(далее – Контрольный орган).</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1.6. Руководство деятельностью по осуществлению муниципального контроля осуществляет глава администрации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r w:rsidRPr="00844190">
        <w:rPr>
          <w:rFonts w:ascii="Arial" w:eastAsia="Times New Roman" w:hAnsi="Arial" w:cs="Arial"/>
          <w:i/>
          <w:iCs/>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1.7. От имени Контрольного органа муниципальный контроль вправе осуществлять следующие должностные лица: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руководитель (заместитель руководителя) Контрольного органа;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Должностными лицами</w:t>
      </w:r>
      <w:r w:rsidRPr="00844190">
        <w:rPr>
          <w:rFonts w:ascii="Arial" w:eastAsia="Times New Roman" w:hAnsi="Arial" w:cs="Arial"/>
          <w:i/>
          <w:iCs/>
          <w:color w:val="000000"/>
          <w:sz w:val="25"/>
          <w:szCs w:val="25"/>
          <w:lang w:eastAsia="ru-RU"/>
        </w:rPr>
        <w:t> </w:t>
      </w:r>
      <w:r w:rsidRPr="00844190">
        <w:rPr>
          <w:rFonts w:ascii="Arial" w:eastAsia="Times New Roman" w:hAnsi="Arial" w:cs="Arial"/>
          <w:color w:val="000000"/>
          <w:sz w:val="25"/>
          <w:szCs w:val="25"/>
          <w:lang w:eastAsia="ru-RU"/>
        </w:rPr>
        <w:t>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1.8. Права и обязанности инспектора.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1.8.1. Инспектор обязан:</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соблюдать законодательство Российской Федерации, права и законные интересы контролируемых лиц;</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proofErr w:type="gramStart"/>
      <w:r w:rsidRPr="00844190">
        <w:rPr>
          <w:rFonts w:ascii="Arial" w:eastAsia="Times New Roman" w:hAnsi="Arial" w:cs="Arial"/>
          <w:color w:val="000000"/>
          <w:sz w:val="25"/>
          <w:szCs w:val="25"/>
          <w:lang w:eastAsia="ru-RU"/>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proofErr w:type="gramStart"/>
      <w:r w:rsidRPr="00844190">
        <w:rPr>
          <w:rFonts w:ascii="Arial" w:eastAsia="Times New Roman" w:hAnsi="Arial" w:cs="Arial"/>
          <w:color w:val="000000"/>
          <w:sz w:val="25"/>
          <w:szCs w:val="25"/>
          <w:lang w:eastAsia="ru-RU"/>
        </w:rPr>
        <w:lastRenderedPageBreak/>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proofErr w:type="gramEnd"/>
      <w:r w:rsidRPr="00844190">
        <w:rPr>
          <w:rFonts w:ascii="Arial" w:eastAsia="Times New Roman" w:hAnsi="Arial" w:cs="Arial"/>
          <w:color w:val="000000"/>
          <w:sz w:val="25"/>
          <w:szCs w:val="25"/>
          <w:lang w:eastAsia="ru-RU"/>
        </w:rPr>
        <w:t xml:space="preserve"> Федеральным законом № 248-ФЗ и пунктом 3.3 настоящего Положения, осуществлять консультирование;</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10) доказывать обоснованность своих действий при их обжаловании в порядке, установленном законодательством Российской Федерации;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proofErr w:type="gramStart"/>
      <w:r w:rsidRPr="00844190">
        <w:rPr>
          <w:rFonts w:ascii="Arial" w:eastAsia="Times New Roman" w:hAnsi="Arial" w:cs="Arial"/>
          <w:color w:val="000000"/>
          <w:sz w:val="25"/>
          <w:szCs w:val="25"/>
          <w:lang w:eastAsia="ru-RU"/>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lastRenderedPageBreak/>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 xml:space="preserve">1.10. </w:t>
      </w:r>
      <w:proofErr w:type="gramStart"/>
      <w:r w:rsidRPr="00844190">
        <w:rPr>
          <w:rFonts w:ascii="Arial" w:eastAsia="Times New Roman" w:hAnsi="Arial" w:cs="Arial"/>
          <w:color w:val="000000"/>
          <w:sz w:val="25"/>
          <w:szCs w:val="25"/>
          <w:lang w:eastAsia="ru-RU"/>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844190">
        <w:rPr>
          <w:rFonts w:ascii="Arial" w:eastAsia="Times New Roman" w:hAnsi="Arial" w:cs="Arial"/>
          <w:color w:val="000000"/>
          <w:sz w:val="25"/>
          <w:szCs w:val="25"/>
          <w:lang w:eastAsia="ru-RU"/>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 248-ФЗ могут </w:t>
      </w:r>
      <w:proofErr w:type="gramStart"/>
      <w:r w:rsidRPr="00844190">
        <w:rPr>
          <w:rFonts w:ascii="Arial" w:eastAsia="Times New Roman" w:hAnsi="Arial" w:cs="Arial"/>
          <w:color w:val="000000"/>
          <w:sz w:val="25"/>
          <w:szCs w:val="25"/>
          <w:lang w:eastAsia="ru-RU"/>
        </w:rPr>
        <w:t>осуществляться</w:t>
      </w:r>
      <w:proofErr w:type="gramEnd"/>
      <w:r w:rsidRPr="00844190">
        <w:rPr>
          <w:rFonts w:ascii="Arial" w:eastAsia="Times New Roman" w:hAnsi="Arial" w:cs="Arial"/>
          <w:color w:val="000000"/>
          <w:sz w:val="25"/>
          <w:szCs w:val="25"/>
          <w:lang w:eastAsia="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w:t>
      </w:r>
      <w:proofErr w:type="gramStart"/>
      <w:r w:rsidRPr="00844190">
        <w:rPr>
          <w:rFonts w:ascii="Arial" w:eastAsia="Times New Roman" w:hAnsi="Arial" w:cs="Arial"/>
          <w:color w:val="000000"/>
          <w:sz w:val="25"/>
          <w:szCs w:val="25"/>
          <w:lang w:eastAsia="ru-RU"/>
        </w:rPr>
        <w:t>в</w:t>
      </w:r>
      <w:proofErr w:type="gramEnd"/>
      <w:r w:rsidRPr="00844190">
        <w:rPr>
          <w:rFonts w:ascii="Arial" w:eastAsia="Times New Roman" w:hAnsi="Arial" w:cs="Arial"/>
          <w:color w:val="000000"/>
          <w:sz w:val="25"/>
          <w:szCs w:val="25"/>
          <w:lang w:eastAsia="ru-RU"/>
        </w:rPr>
        <w:t xml:space="preserve">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14" w:tgtFrame="_blank" w:history="1">
        <w:r w:rsidRPr="00844190">
          <w:rPr>
            <w:rFonts w:ascii="Arial" w:eastAsia="Times New Roman" w:hAnsi="Arial" w:cs="Arial"/>
            <w:color w:val="0000FF"/>
            <w:sz w:val="25"/>
            <w:u w:val="single"/>
            <w:lang w:eastAsia="ru-RU"/>
          </w:rPr>
          <w:t>от 11.07.2024 № 391-133/7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left="1543" w:firstLine="567"/>
        <w:jc w:val="center"/>
        <w:rPr>
          <w:rFonts w:ascii="Times New Roman" w:eastAsia="Times New Roman" w:hAnsi="Times New Roman" w:cs="Times New Roman"/>
          <w:b/>
          <w:bCs/>
          <w:color w:val="000000"/>
          <w:sz w:val="25"/>
          <w:szCs w:val="25"/>
          <w:lang w:eastAsia="ru-RU"/>
        </w:rPr>
      </w:pPr>
      <w:r w:rsidRPr="00844190">
        <w:rPr>
          <w:rFonts w:ascii="Arial" w:eastAsia="Times New Roman" w:hAnsi="Arial" w:cs="Arial"/>
          <w:b/>
          <w:bCs/>
          <w:color w:val="000000"/>
          <w:sz w:val="30"/>
          <w:szCs w:val="30"/>
          <w:lang w:eastAsia="ru-RU"/>
        </w:rPr>
        <w:t>2. Категории риска причинения вреда (ущерба)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2.1. </w:t>
      </w:r>
      <w:proofErr w:type="gramStart"/>
      <w:r w:rsidRPr="00844190">
        <w:rPr>
          <w:rFonts w:ascii="Arial" w:eastAsia="Times New Roman" w:hAnsi="Arial" w:cs="Arial"/>
          <w:color w:val="000000"/>
          <w:sz w:val="25"/>
          <w:szCs w:val="25"/>
          <w:lang w:eastAsia="ru-RU"/>
        </w:rPr>
        <w:t>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значительный риск;</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средний риск;</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умеренный риск;</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низкий риск.</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2.4. </w:t>
      </w:r>
      <w:proofErr w:type="gramStart"/>
      <w:r w:rsidRPr="00844190">
        <w:rPr>
          <w:rFonts w:ascii="Arial" w:eastAsia="Times New Roman" w:hAnsi="Arial" w:cs="Arial"/>
          <w:color w:val="000000"/>
          <w:sz w:val="25"/>
          <w:szCs w:val="25"/>
          <w:lang w:eastAsia="ru-RU"/>
        </w:rPr>
        <w:t xml:space="preserve">Отнесение объекта контроля к одной из категорий риска осуществляется Контрольным органом ежегодно на основе сопоставления его характеристик с </w:t>
      </w:r>
      <w:r w:rsidRPr="00844190">
        <w:rPr>
          <w:rFonts w:ascii="Arial" w:eastAsia="Times New Roman" w:hAnsi="Arial" w:cs="Arial"/>
          <w:color w:val="000000"/>
          <w:sz w:val="25"/>
          <w:szCs w:val="25"/>
          <w:lang w:eastAsia="ru-RU"/>
        </w:rPr>
        <w:lastRenderedPageBreak/>
        <w:t>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w:t>
      </w:r>
      <w:proofErr w:type="gramEnd"/>
      <w:r w:rsidRPr="00844190">
        <w:rPr>
          <w:rFonts w:ascii="Arial" w:eastAsia="Times New Roman" w:hAnsi="Arial" w:cs="Arial"/>
          <w:color w:val="000000"/>
          <w:sz w:val="25"/>
          <w:szCs w:val="25"/>
          <w:lang w:eastAsia="ru-RU"/>
        </w:rPr>
        <w:t>) охраняемым законом ценностям.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2.5. Перечень индикаторов риска нарушения </w:t>
      </w:r>
      <w:proofErr w:type="gramStart"/>
      <w:r w:rsidRPr="00844190">
        <w:rPr>
          <w:rFonts w:ascii="Arial" w:eastAsia="Times New Roman" w:hAnsi="Arial" w:cs="Arial"/>
          <w:color w:val="000000"/>
          <w:sz w:val="25"/>
          <w:szCs w:val="25"/>
          <w:lang w:eastAsia="ru-RU"/>
        </w:rPr>
        <w:t>обязательных требований, проверяемых в рамках осуществления муниципального контроля установлен</w:t>
      </w:r>
      <w:proofErr w:type="gramEnd"/>
      <w:r w:rsidRPr="00844190">
        <w:rPr>
          <w:rFonts w:ascii="Arial" w:eastAsia="Times New Roman" w:hAnsi="Arial" w:cs="Arial"/>
          <w:color w:val="000000"/>
          <w:sz w:val="25"/>
          <w:szCs w:val="25"/>
          <w:lang w:eastAsia="ru-RU"/>
        </w:rPr>
        <w:t xml:space="preserve"> приложением 3 к настоящему Положению.</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2.6. В случае если объект контроля не отнесен к определенной категории риска, он считается отнесенным к категории низкого риска.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0"/>
          <w:szCs w:val="30"/>
          <w:lang w:eastAsia="ru-RU"/>
        </w:rPr>
        <w:t>3. Виды профилактических мероприятий, которые проводятся при осуществлении муниципального контроля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При осуществлении муниципального контроля Контрольный орган проводит следующие виды профилактических мероприятий: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1) информирование;</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2) обобщение правоприменительной практики;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 объявление предостережения;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 консультирование;</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5) профилактический визит.</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w:t>
      </w:r>
      <w:proofErr w:type="gramStart"/>
      <w:r w:rsidRPr="00844190">
        <w:rPr>
          <w:rFonts w:ascii="Arial" w:eastAsia="Times New Roman" w:hAnsi="Arial" w:cs="Arial"/>
          <w:color w:val="000000"/>
          <w:sz w:val="25"/>
          <w:szCs w:val="25"/>
          <w:lang w:eastAsia="ru-RU"/>
        </w:rPr>
        <w:t>своем</w:t>
      </w:r>
      <w:proofErr w:type="gramEnd"/>
      <w:r w:rsidRPr="00844190">
        <w:rPr>
          <w:rFonts w:ascii="Arial" w:eastAsia="Times New Roman" w:hAnsi="Arial" w:cs="Arial"/>
          <w:color w:val="000000"/>
          <w:sz w:val="25"/>
          <w:szCs w:val="25"/>
          <w:lang w:eastAsia="ru-RU"/>
        </w:rPr>
        <w:t xml:space="preserve">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3.1.2. Обобщение правоприменительной практики организации и проведения муниципального контроля осуществляется ежегодно.</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Доклад о правоприменительной практике при осуществлении муниципального контроля готовится ежегодно до 20 января года, следующего за годом обобщения правоприменительной практики.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Контрольный орган обеспечивает публичное обсуждение проекта доклада.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15"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 Предостережение о недопустимости нарушения обязательных требований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lastRenderedPageBreak/>
        <w:t xml:space="preserve">3.2.1. </w:t>
      </w:r>
      <w:proofErr w:type="gramStart"/>
      <w:r w:rsidRPr="00844190">
        <w:rPr>
          <w:rFonts w:ascii="Arial" w:eastAsia="Times New Roman" w:hAnsi="Arial" w:cs="Arial"/>
          <w:color w:val="000000"/>
          <w:sz w:val="25"/>
          <w:szCs w:val="25"/>
          <w:lang w:eastAsia="ru-RU"/>
        </w:rPr>
        <w:t>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proofErr w:type="gramEnd"/>
      <w:r w:rsidRPr="00844190">
        <w:rPr>
          <w:rFonts w:ascii="Arial" w:eastAsia="Times New Roman" w:hAnsi="Arial" w:cs="Arial"/>
          <w:color w:val="000000"/>
          <w:sz w:val="25"/>
          <w:szCs w:val="25"/>
          <w:lang w:eastAsia="ru-RU"/>
        </w:rPr>
        <w:t xml:space="preserve"> соблюдения обязательных требований.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3.2.2. 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 Возражения подаются (направляются) контролируемым лицом в Контрольный орган, направивший предостережение на бумажном носителе почтовым отправлением либо в виде электронного документа.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w:t>
      </w:r>
      <w:proofErr w:type="gramStart"/>
      <w:r w:rsidRPr="00844190">
        <w:rPr>
          <w:rFonts w:ascii="Arial" w:eastAsia="Times New Roman" w:hAnsi="Arial" w:cs="Arial"/>
          <w:color w:val="000000"/>
          <w:sz w:val="25"/>
          <w:szCs w:val="25"/>
          <w:lang w:eastAsia="ru-RU"/>
        </w:rPr>
        <w:t>в</w:t>
      </w:r>
      <w:proofErr w:type="gramEnd"/>
      <w:r w:rsidRPr="00844190">
        <w:rPr>
          <w:rFonts w:ascii="Arial" w:eastAsia="Times New Roman" w:hAnsi="Arial" w:cs="Arial"/>
          <w:color w:val="000000"/>
          <w:sz w:val="25"/>
          <w:szCs w:val="25"/>
          <w:lang w:eastAsia="ru-RU"/>
        </w:rPr>
        <w:t xml:space="preserve">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16"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3.2.4. Возражение должно содержать:</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proofErr w:type="gramStart"/>
      <w:r w:rsidRPr="00844190">
        <w:rPr>
          <w:rFonts w:ascii="Arial" w:eastAsia="Times New Roman" w:hAnsi="Arial" w:cs="Arial"/>
          <w:color w:val="000000"/>
          <w:sz w:val="25"/>
          <w:szCs w:val="25"/>
          <w:lang w:eastAsia="ru-RU"/>
        </w:rPr>
        <w:t>1) наименование Контрольного органа, в который направляется возражение;</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proofErr w:type="gramStart"/>
      <w:r w:rsidRPr="00844190">
        <w:rPr>
          <w:rFonts w:ascii="Arial" w:eastAsia="Times New Roman" w:hAnsi="Arial" w:cs="Arial"/>
          <w:color w:val="000000"/>
          <w:sz w:val="25"/>
          <w:szCs w:val="25"/>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 дату и номер предостережения;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4) доводы, на основании которых контролируемое лицо </w:t>
      </w:r>
      <w:proofErr w:type="gramStart"/>
      <w:r w:rsidRPr="00844190">
        <w:rPr>
          <w:rFonts w:ascii="Arial" w:eastAsia="Times New Roman" w:hAnsi="Arial" w:cs="Arial"/>
          <w:color w:val="000000"/>
          <w:sz w:val="25"/>
          <w:szCs w:val="25"/>
          <w:lang w:eastAsia="ru-RU"/>
        </w:rPr>
        <w:t>не согласно</w:t>
      </w:r>
      <w:proofErr w:type="gramEnd"/>
      <w:r w:rsidRPr="00844190">
        <w:rPr>
          <w:rFonts w:ascii="Arial" w:eastAsia="Times New Roman" w:hAnsi="Arial" w:cs="Arial"/>
          <w:color w:val="000000"/>
          <w:sz w:val="25"/>
          <w:szCs w:val="25"/>
          <w:lang w:eastAsia="ru-RU"/>
        </w:rPr>
        <w:t xml:space="preserve"> с объявленным предостережением;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5) дату получения предостережения контролируемым лицом;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6) личную подпись и дату.</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3.2.7. По результатам рассмотрения возражения Контрольный орган принимает одно из следующих решений: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удовлетворяет возражение в форме отмены предостережения;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отказывает в удовлетворении возражения с указанием причины отказа.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3.2.8. </w:t>
      </w:r>
      <w:proofErr w:type="gramStart"/>
      <w:r w:rsidRPr="00844190">
        <w:rPr>
          <w:rFonts w:ascii="Arial" w:eastAsia="Times New Roman" w:hAnsi="Arial" w:cs="Arial"/>
          <w:color w:val="000000"/>
          <w:sz w:val="25"/>
          <w:szCs w:val="25"/>
          <w:lang w:eastAsia="ru-RU"/>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и направляет контролируемому лицу в течение 15 рабочих дней со дня получения возражений письменный ответ об отзыве предостережения в случае признания возражения законным и обоснованным либо информацию об отказе в отзыве предостережения.</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17"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3.2.9. Повторное направление возражения по тем же основаниям не допускается.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3.3. Консультирование</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lastRenderedPageBreak/>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844190" w:rsidRPr="00844190" w:rsidRDefault="00844190" w:rsidP="00844190">
      <w:pPr>
        <w:spacing w:after="0" w:line="240" w:lineRule="auto"/>
        <w:ind w:left="709"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1) порядка проведения контрольных мероприятий;</w:t>
      </w:r>
    </w:p>
    <w:p w:rsidR="00844190" w:rsidRPr="00844190" w:rsidRDefault="00844190" w:rsidP="00844190">
      <w:pPr>
        <w:spacing w:after="0" w:line="240" w:lineRule="auto"/>
        <w:ind w:left="709"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2) периодичности проведения контрольных мероприятий;</w:t>
      </w:r>
    </w:p>
    <w:p w:rsidR="00844190" w:rsidRPr="00844190" w:rsidRDefault="00844190" w:rsidP="00844190">
      <w:pPr>
        <w:spacing w:after="0" w:line="240" w:lineRule="auto"/>
        <w:ind w:left="709"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 порядка принятия решений по итогам контрольных мероприятий;</w:t>
      </w:r>
    </w:p>
    <w:p w:rsidR="00844190" w:rsidRPr="00844190" w:rsidRDefault="00844190" w:rsidP="00844190">
      <w:pPr>
        <w:spacing w:after="0" w:line="240" w:lineRule="auto"/>
        <w:ind w:left="709"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 порядка обжалования решений Контрольного органа.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3.3.2. Инспекторы осуществляют консультирование контролируемых лиц и их представителей: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1) в виде устных разъяснений по телефону, посредством </w:t>
      </w:r>
      <w:proofErr w:type="spellStart"/>
      <w:r w:rsidRPr="00844190">
        <w:rPr>
          <w:rFonts w:ascii="Arial" w:eastAsia="Times New Roman" w:hAnsi="Arial" w:cs="Arial"/>
          <w:color w:val="000000"/>
          <w:sz w:val="25"/>
          <w:szCs w:val="25"/>
          <w:lang w:eastAsia="ru-RU"/>
        </w:rPr>
        <w:t>видео-конференц-связи</w:t>
      </w:r>
      <w:proofErr w:type="spellEnd"/>
      <w:r w:rsidRPr="00844190">
        <w:rPr>
          <w:rFonts w:ascii="Arial" w:eastAsia="Times New Roman" w:hAnsi="Arial" w:cs="Arial"/>
          <w:color w:val="000000"/>
          <w:sz w:val="25"/>
          <w:szCs w:val="25"/>
          <w:lang w:eastAsia="ru-RU"/>
        </w:rPr>
        <w:t>, на личном приеме либо в ходе проведения профилактического мероприятия, контрольного мероприятия;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3.3.3. Индивидуальное консультирование на личном приеме каждого заявителя инспекторами не может превышать 10 минут.</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Время разговора по телефону не должно превышать 10 минут.</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3.3.5. Письменное консультирование контролируемых лиц и их представителей осуществляется по следующим вопросам:</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1) порядок обжалования решений Контрольного органа.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3.3.7. Контрольный орган осуществляет учет проведенных консультирований.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3.3.8. Время консультирования при личном обращении устанавливается руководителем контролирующего органа.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Время, определенное контролирующим органом, для консультирования при личном обращении в контролирующий орган должно составлять не менее 4 часов в рабочую неделю.</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Информация о времени консультирования при личном обращении размещается на стенде контролирующего органа в доступном для граждан месте и на официальной странице контролирующего органа в сети «Интернет».</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(пункт 3.3.8.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18"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3.4. Профилактический визит</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w:t>
      </w:r>
      <w:proofErr w:type="spellStart"/>
      <w:r w:rsidRPr="00844190">
        <w:rPr>
          <w:rFonts w:ascii="Arial" w:eastAsia="Times New Roman" w:hAnsi="Arial" w:cs="Arial"/>
          <w:color w:val="000000"/>
          <w:sz w:val="25"/>
          <w:szCs w:val="25"/>
          <w:lang w:eastAsia="ru-RU"/>
        </w:rPr>
        <w:t>видео-конференц-связи</w:t>
      </w:r>
      <w:proofErr w:type="spellEnd"/>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Продолжительность профилактического визита составляет не более двух часов в течение рабочего дня.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3.4.2. Инспектор проводит обязательный профилактический визит в отношении: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lastRenderedPageBreak/>
        <w:t>3.4.3. Профилактические визиты проводятся по согласованию с контролируемыми лицами.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3.4.4. Контрольный орган направляет контролируемому лицу уведомление о проведении профилактического визита не </w:t>
      </w:r>
      <w:proofErr w:type="gramStart"/>
      <w:r w:rsidRPr="00844190">
        <w:rPr>
          <w:rFonts w:ascii="Arial" w:eastAsia="Times New Roman" w:hAnsi="Arial" w:cs="Arial"/>
          <w:color w:val="000000"/>
          <w:sz w:val="25"/>
          <w:szCs w:val="25"/>
          <w:lang w:eastAsia="ru-RU"/>
        </w:rPr>
        <w:t>позднее</w:t>
      </w:r>
      <w:proofErr w:type="gramEnd"/>
      <w:r w:rsidRPr="00844190">
        <w:rPr>
          <w:rFonts w:ascii="Arial" w:eastAsia="Times New Roman" w:hAnsi="Arial" w:cs="Arial"/>
          <w:color w:val="000000"/>
          <w:sz w:val="25"/>
          <w:szCs w:val="25"/>
          <w:lang w:eastAsia="ru-RU"/>
        </w:rPr>
        <w:t xml:space="preserve"> чем за пять рабочих дней до даты его проведения.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3.4.6.Контролируемое лицо вправе обратиться в контрольный (надзорный) орган с заявлением о проведении в отношении его профилактического визита (далее также в настоящей статье - заявление контролируемого лица).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19" w:tgtFrame="_blank" w:history="1">
        <w:r w:rsidRPr="00844190">
          <w:rPr>
            <w:rFonts w:ascii="Arial" w:eastAsia="Times New Roman" w:hAnsi="Arial" w:cs="Arial"/>
            <w:color w:val="0000FF"/>
            <w:sz w:val="25"/>
            <w:u w:val="single"/>
            <w:lang w:eastAsia="ru-RU"/>
          </w:rPr>
          <w:t>от 11.07.2024 № 391-133/7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3.4.7. Контрольный (надзорный) орган рассматривает заявление контролируемого лица в течение десяти рабочих дней </w:t>
      </w:r>
      <w:proofErr w:type="gramStart"/>
      <w:r w:rsidRPr="00844190">
        <w:rPr>
          <w:rFonts w:ascii="Arial" w:eastAsia="Times New Roman" w:hAnsi="Arial" w:cs="Arial"/>
          <w:color w:val="000000"/>
          <w:sz w:val="25"/>
          <w:szCs w:val="25"/>
          <w:lang w:eastAsia="ru-RU"/>
        </w:rPr>
        <w:t>с даты регистрации</w:t>
      </w:r>
      <w:proofErr w:type="gramEnd"/>
      <w:r w:rsidRPr="00844190">
        <w:rPr>
          <w:rFonts w:ascii="Arial" w:eastAsia="Times New Roman" w:hAnsi="Arial" w:cs="Arial"/>
          <w:color w:val="000000"/>
          <w:sz w:val="25"/>
          <w:szCs w:val="25"/>
          <w:lang w:eastAsia="ru-RU"/>
        </w:rPr>
        <w:t>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0" w:tgtFrame="_blank" w:history="1">
        <w:r w:rsidRPr="00844190">
          <w:rPr>
            <w:rFonts w:ascii="Arial" w:eastAsia="Times New Roman" w:hAnsi="Arial" w:cs="Arial"/>
            <w:color w:val="0000FF"/>
            <w:sz w:val="25"/>
            <w:u w:val="single"/>
            <w:lang w:eastAsia="ru-RU"/>
          </w:rPr>
          <w:t>от 11.07.2024 № 391-133/7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3.4.8.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а) от контролируемого лица поступило уведомление об отзыве заявления о проведении профилактического визита;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б)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г)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(пункт 3.4.8.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1" w:tgtFrame="_blank" w:history="1">
        <w:r w:rsidRPr="00844190">
          <w:rPr>
            <w:rFonts w:ascii="Arial" w:eastAsia="Times New Roman" w:hAnsi="Arial" w:cs="Arial"/>
            <w:color w:val="0000FF"/>
            <w:sz w:val="25"/>
            <w:u w:val="single"/>
            <w:lang w:eastAsia="ru-RU"/>
          </w:rPr>
          <w:t>от 11.07.2024 № 391-133/7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3.4.9.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w:t>
      </w:r>
      <w:proofErr w:type="gramStart"/>
      <w:r w:rsidRPr="00844190">
        <w:rPr>
          <w:rFonts w:ascii="Arial" w:eastAsia="Times New Roman" w:hAnsi="Arial" w:cs="Arial"/>
          <w:color w:val="000000"/>
          <w:sz w:val="25"/>
          <w:szCs w:val="25"/>
          <w:lang w:eastAsia="ru-RU"/>
        </w:rPr>
        <w:t>в</w:t>
      </w:r>
      <w:proofErr w:type="gramEnd"/>
      <w:r w:rsidRPr="00844190">
        <w:rPr>
          <w:rFonts w:ascii="Arial" w:eastAsia="Times New Roman" w:hAnsi="Arial" w:cs="Arial"/>
          <w:color w:val="000000"/>
          <w:sz w:val="25"/>
          <w:szCs w:val="25"/>
          <w:lang w:eastAsia="ru-RU"/>
        </w:rPr>
        <w:t xml:space="preserve">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2" w:tgtFrame="_blank" w:history="1">
        <w:r w:rsidRPr="00844190">
          <w:rPr>
            <w:rFonts w:ascii="Arial" w:eastAsia="Times New Roman" w:hAnsi="Arial" w:cs="Arial"/>
            <w:color w:val="0000FF"/>
            <w:sz w:val="25"/>
            <w:u w:val="single"/>
            <w:lang w:eastAsia="ru-RU"/>
          </w:rPr>
          <w:t>от 11.07.2024 № 391-133/7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3.4.10. Контрольный орган осуществляет учет проведенных профилактических визитов.</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w:t>
      </w:r>
      <w:proofErr w:type="gramStart"/>
      <w:r w:rsidRPr="00844190">
        <w:rPr>
          <w:rFonts w:ascii="Arial" w:eastAsia="Times New Roman" w:hAnsi="Arial" w:cs="Arial"/>
          <w:color w:val="000000"/>
          <w:sz w:val="25"/>
          <w:szCs w:val="25"/>
          <w:lang w:eastAsia="ru-RU"/>
        </w:rPr>
        <w:t>и</w:t>
      </w:r>
      <w:proofErr w:type="gramEnd"/>
      <w:r w:rsidRPr="00844190">
        <w:rPr>
          <w:rFonts w:ascii="Arial" w:eastAsia="Times New Roman" w:hAnsi="Arial" w:cs="Arial"/>
          <w:color w:val="000000"/>
          <w:sz w:val="25"/>
          <w:szCs w:val="25"/>
          <w:lang w:eastAsia="ru-RU"/>
        </w:rPr>
        <w:t>зменения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3" w:tgtFrame="_blank" w:history="1">
        <w:r w:rsidRPr="00844190">
          <w:rPr>
            <w:rFonts w:ascii="Arial" w:eastAsia="Times New Roman" w:hAnsi="Arial" w:cs="Arial"/>
            <w:color w:val="0000FF"/>
            <w:sz w:val="25"/>
            <w:u w:val="single"/>
            <w:lang w:eastAsia="ru-RU"/>
          </w:rPr>
          <w:t>от 11.07.2024 № 391-133/7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0"/>
          <w:szCs w:val="30"/>
          <w:lang w:eastAsia="ru-RU"/>
        </w:rPr>
        <w:lastRenderedPageBreak/>
        <w:t>4. Контрольные мероприятия, проводимые в рамках муниципального контроля</w:t>
      </w:r>
    </w:p>
    <w:p w:rsidR="00844190" w:rsidRPr="00844190" w:rsidRDefault="00844190" w:rsidP="00844190">
      <w:pPr>
        <w:spacing w:after="0" w:line="240" w:lineRule="auto"/>
        <w:ind w:left="709"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4.1. Контрольные мероприятия. Общие вопросы</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инспекционный визит, рейдовый осмотр, документарная проверка, выездная проверка – при взаимодействии с контролируемыми лицами;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4.1.2. При осуществлении муниципального контроля взаимодействием с контролируемыми лицами являются: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встречи, телефонные и иные переговоры (непосредственное взаимодействие) между инспектором и контролируемым лицом или его представителем;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запрос документов, иных материалов;</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наступление сроков проведения контрольных мероприятий, включенных в план проведения контрольных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5) истечение срока исполнения решения Контрольного органа об устранении выявленного нарушения обязательных требований – в случаях, установленных частью 1 статьи 95 Федерального закона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осмотр;</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опрос;</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получение письменных объяснений;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истребование документов;</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экспертиза.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4.1.5. </w:t>
      </w:r>
      <w:proofErr w:type="gramStart"/>
      <w:r w:rsidRPr="00844190">
        <w:rPr>
          <w:rFonts w:ascii="Arial" w:eastAsia="Times New Roman" w:hAnsi="Arial" w:cs="Arial"/>
          <w:color w:val="000000"/>
          <w:sz w:val="25"/>
          <w:szCs w:val="25"/>
          <w:lang w:eastAsia="ru-RU"/>
        </w:rPr>
        <w:t xml:space="preserve">Для проведения контрольного мероприятия, предусматривающего взаимодействие с контролируемым лицом, а также документарной проверки, </w:t>
      </w:r>
      <w:r w:rsidRPr="00844190">
        <w:rPr>
          <w:rFonts w:ascii="Arial" w:eastAsia="Times New Roman" w:hAnsi="Arial" w:cs="Arial"/>
          <w:color w:val="000000"/>
          <w:sz w:val="25"/>
          <w:szCs w:val="25"/>
          <w:lang w:eastAsia="ru-RU"/>
        </w:rPr>
        <w:lastRenderedPageBreak/>
        <w:t>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w:t>
      </w:r>
      <w:proofErr w:type="gramEnd"/>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4.1.8. Документы, иные материалы, являющиеся доказательствами нарушения обязательных требований, приобщаются к акту.</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Заполненные при проведении контрольного мероприятия проверочные листы должны быть приобщены к акту.</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4.2. Меры, принимаемые Контрольным органом по результатам контрольных мероприятий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844190">
        <w:rPr>
          <w:rFonts w:ascii="Arial" w:eastAsia="Times New Roman" w:hAnsi="Arial" w:cs="Arial"/>
          <w:color w:val="000000"/>
          <w:sz w:val="25"/>
          <w:szCs w:val="25"/>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844190">
        <w:rPr>
          <w:rFonts w:ascii="Arial" w:eastAsia="Times New Roman" w:hAnsi="Arial" w:cs="Arial"/>
          <w:color w:val="000000"/>
          <w:sz w:val="25"/>
          <w:szCs w:val="25"/>
          <w:lang w:eastAsia="ru-RU"/>
        </w:rPr>
        <w:t xml:space="preserve"> также других мероприятий, предусмотренных федеральным законом о виде контроля;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lastRenderedPageBreak/>
        <w:t>Выдача предписаний по итогам проведения контрольных (надзорных) мероприятий без взаимодействия с контролируемым лицом не допускается, за исключением случая, предусмотренного абзацем третьим настоящего пункта.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4" w:tgtFrame="_blank" w:history="1">
        <w:r w:rsidRPr="00844190">
          <w:rPr>
            <w:rFonts w:ascii="Arial" w:eastAsia="Times New Roman" w:hAnsi="Arial" w:cs="Arial"/>
            <w:color w:val="0000FF"/>
            <w:sz w:val="25"/>
            <w:u w:val="single"/>
            <w:lang w:eastAsia="ru-RU"/>
          </w:rPr>
          <w:t>от 24.08.2023 № 325-111/7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5" w:tgtFrame="_blank" w:history="1">
        <w:r w:rsidRPr="00844190">
          <w:rPr>
            <w:rFonts w:ascii="Arial" w:eastAsia="Times New Roman" w:hAnsi="Arial" w:cs="Arial"/>
            <w:color w:val="0000FF"/>
            <w:sz w:val="25"/>
            <w:u w:val="single"/>
            <w:lang w:eastAsia="ru-RU"/>
          </w:rPr>
          <w:t>от 24.08.2023 № 325-111/7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proofErr w:type="gramStart"/>
      <w:r w:rsidRPr="00844190">
        <w:rPr>
          <w:rFonts w:ascii="Arial" w:eastAsia="Times New Roman" w:hAnsi="Arial" w:cs="Arial"/>
          <w:color w:val="000000"/>
          <w:sz w:val="25"/>
          <w:szCs w:val="25"/>
          <w:lang w:eastAsia="ru-RU"/>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844190">
        <w:rPr>
          <w:rFonts w:ascii="Arial" w:eastAsia="Times New Roman" w:hAnsi="Arial" w:cs="Arial"/>
          <w:color w:val="000000"/>
          <w:sz w:val="25"/>
          <w:szCs w:val="25"/>
          <w:lang w:eastAsia="ru-RU"/>
        </w:rPr>
        <w:t xml:space="preserve"> </w:t>
      </w:r>
      <w:proofErr w:type="gramStart"/>
      <w:r w:rsidRPr="00844190">
        <w:rPr>
          <w:rFonts w:ascii="Arial" w:eastAsia="Times New Roman" w:hAnsi="Arial" w:cs="Arial"/>
          <w:color w:val="000000"/>
          <w:sz w:val="25"/>
          <w:szCs w:val="25"/>
          <w:lang w:eastAsia="ru-RU"/>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844190">
        <w:rPr>
          <w:rFonts w:ascii="Arial" w:eastAsia="Times New Roman" w:hAnsi="Arial" w:cs="Arial"/>
          <w:color w:val="000000"/>
          <w:sz w:val="25"/>
          <w:szCs w:val="25"/>
          <w:lang w:eastAsia="ru-RU"/>
        </w:rPr>
        <w:t xml:space="preserve"> (ущерб) причинен;</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844190">
        <w:rPr>
          <w:rFonts w:ascii="Arial" w:eastAsia="Times New Roman" w:hAnsi="Arial" w:cs="Arial"/>
          <w:color w:val="000000"/>
          <w:sz w:val="25"/>
          <w:szCs w:val="25"/>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4.2.2. Предписание оформляется по форме согласно приложению 4 к настоящему Положению.</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w:t>
      </w:r>
      <w:r w:rsidRPr="00844190">
        <w:rPr>
          <w:rFonts w:ascii="Arial" w:eastAsia="Times New Roman" w:hAnsi="Arial" w:cs="Arial"/>
          <w:color w:val="000000"/>
          <w:sz w:val="25"/>
          <w:szCs w:val="25"/>
          <w:lang w:eastAsia="ru-RU"/>
        </w:rPr>
        <w:lastRenderedPageBreak/>
        <w:t>обязательных требований (мониторинга безопасности) контрольный (</w:t>
      </w:r>
      <w:proofErr w:type="gramStart"/>
      <w:r w:rsidRPr="00844190">
        <w:rPr>
          <w:rFonts w:ascii="Arial" w:eastAsia="Times New Roman" w:hAnsi="Arial" w:cs="Arial"/>
          <w:color w:val="000000"/>
          <w:sz w:val="25"/>
          <w:szCs w:val="25"/>
          <w:lang w:eastAsia="ru-RU"/>
        </w:rPr>
        <w:t xml:space="preserve">надзорный) </w:t>
      </w:r>
      <w:proofErr w:type="gramEnd"/>
      <w:r w:rsidRPr="00844190">
        <w:rPr>
          <w:rFonts w:ascii="Arial" w:eastAsia="Times New Roman" w:hAnsi="Arial" w:cs="Arial"/>
          <w:color w:val="000000"/>
          <w:sz w:val="25"/>
          <w:szCs w:val="25"/>
          <w:lang w:eastAsia="ru-RU"/>
        </w:rPr>
        <w:t>орган оценивает исполнение решения на основании представленных документов и сведений, полученной информации.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В случае</w:t>
      </w:r>
      <w:proofErr w:type="gramStart"/>
      <w:r w:rsidRPr="00844190">
        <w:rPr>
          <w:rFonts w:ascii="Arial" w:eastAsia="Times New Roman" w:hAnsi="Arial" w:cs="Arial"/>
          <w:color w:val="000000"/>
          <w:sz w:val="25"/>
          <w:szCs w:val="25"/>
          <w:lang w:eastAsia="ru-RU"/>
        </w:rPr>
        <w:t>,</w:t>
      </w:r>
      <w:proofErr w:type="gramEnd"/>
      <w:r w:rsidRPr="00844190">
        <w:rPr>
          <w:rFonts w:ascii="Arial" w:eastAsia="Times New Roman" w:hAnsi="Arial" w:cs="Arial"/>
          <w:color w:val="000000"/>
          <w:sz w:val="25"/>
          <w:szCs w:val="25"/>
          <w:lang w:eastAsia="ru-RU"/>
        </w:rPr>
        <w:t xml:space="preserve"> если проводится оценка исполнения решения, принятого по итогам выездной проверки, допускается проведение выездной проверки.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4.2.6. В случае</w:t>
      </w:r>
      <w:proofErr w:type="gramStart"/>
      <w:r w:rsidRPr="00844190">
        <w:rPr>
          <w:rFonts w:ascii="Arial" w:eastAsia="Times New Roman" w:hAnsi="Arial" w:cs="Arial"/>
          <w:color w:val="000000"/>
          <w:sz w:val="25"/>
          <w:szCs w:val="25"/>
          <w:lang w:eastAsia="ru-RU"/>
        </w:rPr>
        <w:t>,</w:t>
      </w:r>
      <w:proofErr w:type="gramEnd"/>
      <w:r w:rsidRPr="00844190">
        <w:rPr>
          <w:rFonts w:ascii="Arial" w:eastAsia="Times New Roman" w:hAnsi="Arial" w:cs="Arial"/>
          <w:color w:val="000000"/>
          <w:sz w:val="25"/>
          <w:szCs w:val="25"/>
          <w:lang w:eastAsia="ru-RU"/>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4.3.Плановые контрольные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4.3.1.Плановые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4.3.2.Виды,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4.3.3.Контрольный орган может проводить следующие виды плановых контрольных мероприятий: инспекционный визит, рейдовый осмотр, документарная проверка, выездная проверка.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отношении объектов, относящихся к категории значительного риска, проводятся: не менее 1 раза в 4 года и не более 1 раза в 2 года.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отношении объектов, относящихся к категории среднего риска, проводятся: не менее 1 раза в 6 лет и не более 1 раза в 3 года.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отношении объектов, относящихся к категории умеренного риска, проводятся: не менее 1 раза в 6 лет и не более 1 раза в 3 года.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4.3.4.Периодичность проведения плановых контрольных мероприятий в отношении объектов контроля, отнесенных к категории значительного риска – один раз в 3 года.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Плановые контрольные мероприятия в отношении объекта контроля, отнесенного к категории низкого риска, не проводятся.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(пункт 4.3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6" w:tgtFrame="_blank" w:history="1">
        <w:r w:rsidRPr="00844190">
          <w:rPr>
            <w:rFonts w:ascii="Arial" w:eastAsia="Times New Roman" w:hAnsi="Arial" w:cs="Arial"/>
            <w:color w:val="0000FF"/>
            <w:sz w:val="25"/>
            <w:u w:val="single"/>
            <w:lang w:eastAsia="ru-RU"/>
          </w:rPr>
          <w:t>от 10.01.2022 № 199-66/7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4.4. Внеплановые контрольные мероприятия</w:t>
      </w:r>
    </w:p>
    <w:p w:rsidR="00844190" w:rsidRPr="00844190" w:rsidRDefault="00844190" w:rsidP="00844190">
      <w:pPr>
        <w:spacing w:after="0" w:line="240" w:lineRule="auto"/>
        <w:ind w:left="709"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lastRenderedPageBreak/>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4.4.4. В случае</w:t>
      </w:r>
      <w:proofErr w:type="gramStart"/>
      <w:r w:rsidRPr="00844190">
        <w:rPr>
          <w:rFonts w:ascii="Arial" w:eastAsia="Times New Roman" w:hAnsi="Arial" w:cs="Arial"/>
          <w:color w:val="000000"/>
          <w:sz w:val="25"/>
          <w:szCs w:val="25"/>
          <w:lang w:eastAsia="ru-RU"/>
        </w:rPr>
        <w:t>,</w:t>
      </w:r>
      <w:proofErr w:type="gramEnd"/>
      <w:r w:rsidRPr="00844190">
        <w:rPr>
          <w:rFonts w:ascii="Arial" w:eastAsia="Times New Roman" w:hAnsi="Arial" w:cs="Arial"/>
          <w:color w:val="000000"/>
          <w:sz w:val="25"/>
          <w:szCs w:val="25"/>
          <w:lang w:eastAsia="ru-RU"/>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4.5. Документарная проверка</w:t>
      </w:r>
    </w:p>
    <w:p w:rsidR="00844190" w:rsidRPr="00844190" w:rsidRDefault="00844190" w:rsidP="00844190">
      <w:pPr>
        <w:spacing w:after="0" w:line="240" w:lineRule="auto"/>
        <w:ind w:left="709"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4.5.1. </w:t>
      </w:r>
      <w:proofErr w:type="gramStart"/>
      <w:r w:rsidRPr="00844190">
        <w:rPr>
          <w:rFonts w:ascii="Arial" w:eastAsia="Times New Roman" w:hAnsi="Arial" w:cs="Arial"/>
          <w:color w:val="000000"/>
          <w:sz w:val="25"/>
          <w:szCs w:val="25"/>
          <w:lang w:eastAsia="ru-RU"/>
        </w:rPr>
        <w:t>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4.5.2. В случае</w:t>
      </w:r>
      <w:proofErr w:type="gramStart"/>
      <w:r w:rsidRPr="00844190">
        <w:rPr>
          <w:rFonts w:ascii="Arial" w:eastAsia="Times New Roman" w:hAnsi="Arial" w:cs="Arial"/>
          <w:color w:val="000000"/>
          <w:sz w:val="25"/>
          <w:szCs w:val="25"/>
          <w:lang w:eastAsia="ru-RU"/>
        </w:rPr>
        <w:t>,</w:t>
      </w:r>
      <w:proofErr w:type="gramEnd"/>
      <w:r w:rsidRPr="00844190">
        <w:rPr>
          <w:rFonts w:ascii="Arial" w:eastAsia="Times New Roman" w:hAnsi="Arial" w:cs="Arial"/>
          <w:color w:val="000000"/>
          <w:sz w:val="25"/>
          <w:szCs w:val="25"/>
          <w:lang w:eastAsia="ru-RU"/>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4.5.3. Срок проведения документарной проверки не может превышать десять рабочих дней.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указанный срок не включается период с момента: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период с момента направления контролируемому лицу информации Контрольного органа: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о выявлении ошибок и (или) противоречий в представленных контролируемым лицом документах;</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4.5.4. Перечень допустимых контрольных действий совершаемых в ходе документарной проверки: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bookmarkStart w:id="3" w:name="_Hlk73716001"/>
      <w:r w:rsidRPr="00844190">
        <w:rPr>
          <w:rFonts w:ascii="Arial" w:eastAsia="Times New Roman" w:hAnsi="Arial" w:cs="Arial"/>
          <w:color w:val="000000"/>
          <w:sz w:val="25"/>
          <w:szCs w:val="25"/>
          <w:lang w:eastAsia="ru-RU"/>
        </w:rPr>
        <w:t>1) истребование документов;</w:t>
      </w:r>
      <w:bookmarkEnd w:id="3"/>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2) получение письменных объяснений;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 экспертиза.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w:t>
      </w:r>
      <w:r w:rsidRPr="00844190">
        <w:rPr>
          <w:rFonts w:ascii="Arial" w:eastAsia="Times New Roman" w:hAnsi="Arial" w:cs="Arial"/>
          <w:color w:val="000000"/>
          <w:sz w:val="25"/>
          <w:szCs w:val="25"/>
          <w:lang w:eastAsia="ru-RU"/>
        </w:rPr>
        <w:lastRenderedPageBreak/>
        <w:t>контролируемым лицом обязательных требований документов и (или) их копий</w:t>
      </w:r>
      <w:r w:rsidRPr="00844190">
        <w:rPr>
          <w:rFonts w:ascii="Arial" w:eastAsia="Times New Roman" w:hAnsi="Arial" w:cs="Arial"/>
          <w:color w:val="FF0000"/>
          <w:sz w:val="25"/>
          <w:szCs w:val="25"/>
          <w:lang w:eastAsia="ru-RU"/>
        </w:rPr>
        <w:t>, </w:t>
      </w:r>
      <w:r w:rsidRPr="00844190">
        <w:rPr>
          <w:rFonts w:ascii="Arial" w:eastAsia="Times New Roman" w:hAnsi="Arial" w:cs="Arial"/>
          <w:color w:val="000000"/>
          <w:sz w:val="25"/>
          <w:szCs w:val="25"/>
          <w:lang w:eastAsia="ru-RU"/>
        </w:rPr>
        <w:t>в том числе материалов фотосъемки, аудио- и видеозаписи, информационных баз, банков данных, а также носителей информации.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 xml:space="preserve">Контролируемое лицо в срок, указанный в требовании о представлении документов, направляет </w:t>
      </w:r>
      <w:proofErr w:type="spellStart"/>
      <w:r w:rsidRPr="00844190">
        <w:rPr>
          <w:rFonts w:ascii="Arial" w:eastAsia="Times New Roman" w:hAnsi="Arial" w:cs="Arial"/>
          <w:color w:val="000000"/>
          <w:sz w:val="25"/>
          <w:szCs w:val="25"/>
          <w:lang w:eastAsia="ru-RU"/>
        </w:rPr>
        <w:t>истребуемые</w:t>
      </w:r>
      <w:proofErr w:type="spellEnd"/>
      <w:r w:rsidRPr="00844190">
        <w:rPr>
          <w:rFonts w:ascii="Arial" w:eastAsia="Times New Roman" w:hAnsi="Arial" w:cs="Arial"/>
          <w:color w:val="000000"/>
          <w:sz w:val="25"/>
          <w:szCs w:val="25"/>
          <w:lang w:eastAsia="ru-RU"/>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844190">
        <w:rPr>
          <w:rFonts w:ascii="Arial" w:eastAsia="Times New Roman" w:hAnsi="Arial" w:cs="Arial"/>
          <w:color w:val="000000"/>
          <w:sz w:val="25"/>
          <w:szCs w:val="25"/>
          <w:lang w:eastAsia="ru-RU"/>
        </w:rPr>
        <w:t>истребуемые</w:t>
      </w:r>
      <w:proofErr w:type="spellEnd"/>
      <w:r w:rsidRPr="00844190">
        <w:rPr>
          <w:rFonts w:ascii="Arial" w:eastAsia="Times New Roman" w:hAnsi="Arial" w:cs="Arial"/>
          <w:color w:val="000000"/>
          <w:sz w:val="25"/>
          <w:szCs w:val="25"/>
          <w:lang w:eastAsia="ru-RU"/>
        </w:rPr>
        <w:t xml:space="preserve"> документы.</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4.5.6. Письменные объяснения могут быть запрошены инспектором от контролируемого лица или его представителя, свидетелей.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Письменные объяснения оформляются путем составления письменного документа в свободной форме.</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4.5.7. Экспертиза осуществляется экспертом или экспертной организацией по поручению Контрольного органа.</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Результаты экспертизы оформляются экспертным заключением по форме, утвержденной Контрольным органом.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При невозможности транспортировки образца исследования к месту работы эксперта Контрольный орган обеспечивает ему беспрепятственный доступ к образцу и необходимые условия для исследования</w:t>
      </w:r>
      <w:proofErr w:type="gramStart"/>
      <w:r w:rsidRPr="00844190">
        <w:rPr>
          <w:rFonts w:ascii="Arial" w:eastAsia="Times New Roman" w:hAnsi="Arial" w:cs="Arial"/>
          <w:color w:val="000000"/>
          <w:sz w:val="25"/>
          <w:szCs w:val="25"/>
          <w:lang w:eastAsia="ru-RU"/>
        </w:rPr>
        <w:t>.»;</w:t>
      </w:r>
      <w:proofErr w:type="gramEnd"/>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7"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4.5.8. Оформление акта производится по месту нахождения Контрольного органа в день окончания проведения документарной проверки.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4.5.10. Внеплановая документарная проверка проводится без согласования с органами прокуратуры.</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w:t>
      </w:r>
      <w:proofErr w:type="gramStart"/>
      <w:r w:rsidRPr="00844190">
        <w:rPr>
          <w:rFonts w:ascii="Arial" w:eastAsia="Times New Roman" w:hAnsi="Arial" w:cs="Arial"/>
          <w:color w:val="000000"/>
          <w:sz w:val="25"/>
          <w:szCs w:val="25"/>
          <w:lang w:eastAsia="ru-RU"/>
        </w:rPr>
        <w:t>п</w:t>
      </w:r>
      <w:proofErr w:type="gramEnd"/>
      <w:r w:rsidRPr="00844190">
        <w:rPr>
          <w:rFonts w:ascii="Arial" w:eastAsia="Times New Roman" w:hAnsi="Arial" w:cs="Arial"/>
          <w:color w:val="000000"/>
          <w:sz w:val="25"/>
          <w:szCs w:val="25"/>
          <w:lang w:eastAsia="ru-RU"/>
        </w:rPr>
        <w:t>ункт 4.5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8" w:tgtFrame="_blank" w:history="1">
        <w:r w:rsidRPr="00844190">
          <w:rPr>
            <w:rFonts w:ascii="Arial" w:eastAsia="Times New Roman" w:hAnsi="Arial" w:cs="Arial"/>
            <w:color w:val="0000FF"/>
            <w:sz w:val="25"/>
            <w:u w:val="single"/>
            <w:lang w:eastAsia="ru-RU"/>
          </w:rPr>
          <w:t>от 10.01.2022 № 199-66/7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4.6. Выездная проверка</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lastRenderedPageBreak/>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4.6.2. Выездная проверка проводится в случае, если не представляется возможным:</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proofErr w:type="gramStart"/>
      <w:r w:rsidRPr="00844190">
        <w:rPr>
          <w:rFonts w:ascii="Arial" w:eastAsia="Times New Roman" w:hAnsi="Arial" w:cs="Arial"/>
          <w:color w:val="000000"/>
          <w:sz w:val="25"/>
          <w:szCs w:val="25"/>
          <w:lang w:eastAsia="ru-RU"/>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4.6.4. Контрольный орган уведомляет контролируемое лицо о проведении выездной проверки не </w:t>
      </w:r>
      <w:proofErr w:type="gramStart"/>
      <w:r w:rsidRPr="00844190">
        <w:rPr>
          <w:rFonts w:ascii="Arial" w:eastAsia="Times New Roman" w:hAnsi="Arial" w:cs="Arial"/>
          <w:color w:val="000000"/>
          <w:sz w:val="25"/>
          <w:szCs w:val="25"/>
          <w:lang w:eastAsia="ru-RU"/>
        </w:rPr>
        <w:t>позднее</w:t>
      </w:r>
      <w:proofErr w:type="gramEnd"/>
      <w:r w:rsidRPr="00844190">
        <w:rPr>
          <w:rFonts w:ascii="Arial" w:eastAsia="Times New Roman" w:hAnsi="Arial" w:cs="Arial"/>
          <w:color w:val="000000"/>
          <w:sz w:val="25"/>
          <w:szCs w:val="25"/>
          <w:lang w:eastAsia="ru-RU"/>
        </w:rPr>
        <w:t xml:space="preserve"> чем за двадцать четыре часа до ее начала путем направления контролируемому лицу копии решения о проведении выездной проверки.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4.6.6. Срок проведения выездной проверки составляет не более десяти рабочих дней.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844190">
        <w:rPr>
          <w:rFonts w:ascii="Arial" w:eastAsia="Times New Roman" w:hAnsi="Arial" w:cs="Arial"/>
          <w:color w:val="000000"/>
          <w:sz w:val="25"/>
          <w:szCs w:val="25"/>
          <w:lang w:eastAsia="ru-RU"/>
        </w:rPr>
        <w:t>микропредприятия</w:t>
      </w:r>
      <w:proofErr w:type="spellEnd"/>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4.6.7. Перечень допустимых контрольных действий в ходе выездной проверки: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bookmarkStart w:id="4" w:name="_Hlk73715973"/>
      <w:r w:rsidRPr="00844190">
        <w:rPr>
          <w:rFonts w:ascii="Arial" w:eastAsia="Times New Roman" w:hAnsi="Arial" w:cs="Arial"/>
          <w:color w:val="000000"/>
          <w:sz w:val="25"/>
          <w:szCs w:val="25"/>
          <w:lang w:eastAsia="ru-RU"/>
        </w:rPr>
        <w:t>1) осмотр;</w:t>
      </w:r>
      <w:bookmarkEnd w:id="4"/>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2) опрос;</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3) истребование документов;</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 получение письменных объяснений;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5) экспертиза.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По результатам осмотра составляется протокол осмотра.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lastRenderedPageBreak/>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4.6.11. Представление контролируемым лицом </w:t>
      </w:r>
      <w:proofErr w:type="spellStart"/>
      <w:r w:rsidRPr="00844190">
        <w:rPr>
          <w:rFonts w:ascii="Arial" w:eastAsia="Times New Roman" w:hAnsi="Arial" w:cs="Arial"/>
          <w:color w:val="000000"/>
          <w:sz w:val="25"/>
          <w:szCs w:val="25"/>
          <w:lang w:eastAsia="ru-RU"/>
        </w:rPr>
        <w:t>истребуемых</w:t>
      </w:r>
      <w:proofErr w:type="spellEnd"/>
      <w:r w:rsidRPr="00844190">
        <w:rPr>
          <w:rFonts w:ascii="Arial" w:eastAsia="Times New Roman" w:hAnsi="Arial" w:cs="Arial"/>
          <w:color w:val="000000"/>
          <w:sz w:val="25"/>
          <w:szCs w:val="25"/>
          <w:lang w:eastAsia="ru-RU"/>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4.6.12. По окончании проведения выездной проверки инспектор составляет акт выездной проверки.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Информация о проведении фотосъемки, аудио- и видеозаписи отражается в акте проверки.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844190">
        <w:rPr>
          <w:rFonts w:ascii="Arial" w:eastAsia="Times New Roman" w:hAnsi="Arial" w:cs="Arial"/>
          <w:color w:val="000000"/>
          <w:sz w:val="25"/>
          <w:szCs w:val="25"/>
          <w:lang w:eastAsia="ru-RU"/>
        </w:rPr>
        <w:t>деятельности</w:t>
      </w:r>
      <w:proofErr w:type="gramEnd"/>
      <w:r w:rsidRPr="00844190">
        <w:rPr>
          <w:rFonts w:ascii="Arial" w:eastAsia="Times New Roman" w:hAnsi="Arial" w:cs="Arial"/>
          <w:color w:val="000000"/>
          <w:sz w:val="25"/>
          <w:szCs w:val="25"/>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 Федеральным законом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временной нетрудоспособности;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необходимости явки по вызову (извещениям, повесткам) судов, правоохранительных органов, военных комиссариатов;</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 нахождения в служебной командировке.</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proofErr w:type="gramStart"/>
      <w:r w:rsidRPr="00844190">
        <w:rPr>
          <w:rFonts w:ascii="Arial" w:eastAsia="Times New Roman" w:hAnsi="Arial" w:cs="Arial"/>
          <w:color w:val="000000"/>
          <w:sz w:val="25"/>
          <w:szCs w:val="25"/>
          <w:lang w:eastAsia="ru-RU"/>
        </w:rPr>
        <w:t xml:space="preserve">(пункт 4.6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proofErr w:type="gram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29" w:tgtFrame="_blank" w:history="1">
        <w:r w:rsidRPr="00844190">
          <w:rPr>
            <w:rFonts w:ascii="Arial" w:eastAsia="Times New Roman" w:hAnsi="Arial" w:cs="Arial"/>
            <w:color w:val="0000FF"/>
            <w:sz w:val="25"/>
            <w:u w:val="single"/>
            <w:lang w:eastAsia="ru-RU"/>
          </w:rPr>
          <w:t>от 10.01.2022 № 199-66/7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4.7. Инспекционный визит, рейдовый осмотр</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Контролируемые лица или их представители обязаны обеспечить беспрепятственный доступ инспектора в здания, сооружения, помещения.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lastRenderedPageBreak/>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4.7.2. Перечень допустимых контрольных действий в ходе инспекционного визита: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bookmarkStart w:id="5" w:name="_Hlk73715943"/>
      <w:r w:rsidRPr="00844190">
        <w:rPr>
          <w:rFonts w:ascii="Arial" w:eastAsia="Times New Roman" w:hAnsi="Arial" w:cs="Arial"/>
          <w:color w:val="000000"/>
          <w:sz w:val="25"/>
          <w:szCs w:val="25"/>
          <w:lang w:eastAsia="ru-RU"/>
        </w:rPr>
        <w:t>а) осмотр;</w:t>
      </w:r>
      <w:bookmarkEnd w:id="5"/>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б) опрос;</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в) получение письменных объяснений;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г)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Срок проведения рейдового осмотра не может превышать десять рабочих дней.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Срок взаимодействия с одним контролируемым лицом в период проведения рейдового осмотра не может превышать один рабочий день.</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 xml:space="preserve">(пункт 4.7.4.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30"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4.7.5. Перечень допустимых контрольных действий в ходе рейдового осмотра: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bookmarkStart w:id="6" w:name="_Hlk73715920"/>
      <w:r w:rsidRPr="00844190">
        <w:rPr>
          <w:rFonts w:ascii="Arial" w:eastAsia="Times New Roman" w:hAnsi="Arial" w:cs="Arial"/>
          <w:color w:val="000000"/>
          <w:sz w:val="25"/>
          <w:szCs w:val="25"/>
          <w:lang w:eastAsia="ru-RU"/>
        </w:rPr>
        <w:t>а) осмотр;</w:t>
      </w:r>
      <w:bookmarkEnd w:id="6"/>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б) опрос;</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в) получение письменных объяснений;</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г) истребование документов;</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proofErr w:type="spellStart"/>
      <w:r w:rsidRPr="00844190">
        <w:rPr>
          <w:rFonts w:ascii="Arial" w:eastAsia="Times New Roman" w:hAnsi="Arial" w:cs="Arial"/>
          <w:color w:val="000000"/>
          <w:sz w:val="25"/>
          <w:szCs w:val="25"/>
          <w:lang w:eastAsia="ru-RU"/>
        </w:rPr>
        <w:t>д</w:t>
      </w:r>
      <w:proofErr w:type="spellEnd"/>
      <w:r w:rsidRPr="00844190">
        <w:rPr>
          <w:rFonts w:ascii="Arial" w:eastAsia="Times New Roman" w:hAnsi="Arial" w:cs="Arial"/>
          <w:color w:val="000000"/>
          <w:sz w:val="25"/>
          <w:szCs w:val="25"/>
          <w:lang w:eastAsia="ru-RU"/>
        </w:rPr>
        <w:t>) экспертиза.</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4.7.6.</w:t>
      </w:r>
      <w:r w:rsidRPr="00844190">
        <w:rPr>
          <w:rFonts w:ascii="Arial" w:eastAsia="Times New Roman" w:hAnsi="Arial" w:cs="Arial"/>
          <w:color w:val="FF0000"/>
          <w:sz w:val="25"/>
          <w:szCs w:val="25"/>
          <w:lang w:eastAsia="ru-RU"/>
        </w:rPr>
        <w:t> </w:t>
      </w:r>
      <w:r w:rsidRPr="00844190">
        <w:rPr>
          <w:rFonts w:ascii="Arial" w:eastAsia="Times New Roman" w:hAnsi="Arial" w:cs="Arial"/>
          <w:color w:val="000000"/>
          <w:sz w:val="25"/>
          <w:szCs w:val="25"/>
          <w:lang w:eastAsia="ru-RU"/>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4.7.7. В случае</w:t>
      </w:r>
      <w:proofErr w:type="gramStart"/>
      <w:r w:rsidRPr="00844190">
        <w:rPr>
          <w:rFonts w:ascii="Arial" w:eastAsia="Times New Roman" w:hAnsi="Arial" w:cs="Arial"/>
          <w:color w:val="000000"/>
          <w:sz w:val="25"/>
          <w:szCs w:val="25"/>
          <w:lang w:eastAsia="ru-RU"/>
        </w:rPr>
        <w:t>,</w:t>
      </w:r>
      <w:proofErr w:type="gramEnd"/>
      <w:r w:rsidRPr="00844190">
        <w:rPr>
          <w:rFonts w:ascii="Arial" w:eastAsia="Times New Roman" w:hAnsi="Arial" w:cs="Arial"/>
          <w:color w:val="000000"/>
          <w:sz w:val="25"/>
          <w:szCs w:val="25"/>
          <w:lang w:eastAsia="ru-RU"/>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4.7.9. Контрольные действия, предусмотренные пунктом 4.6.2, 4.6.5 настоящего Положения, осуществляются в соответствии с пунктами 4.5.5, 4.5.6, 4.5.7, 4.6.8 - 4.6.10 настоящего Положения.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(пункт 4.7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31" w:tgtFrame="_blank" w:history="1">
        <w:r w:rsidRPr="00844190">
          <w:rPr>
            <w:rFonts w:ascii="Arial" w:eastAsia="Times New Roman" w:hAnsi="Arial" w:cs="Arial"/>
            <w:color w:val="0000FF"/>
            <w:sz w:val="25"/>
            <w:u w:val="single"/>
            <w:lang w:eastAsia="ru-RU"/>
          </w:rPr>
          <w:t>от 10.01.2022 № 199-66/7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4.8. Наблюдение за соблюдением обязательных требований (мониторинг безопасности)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4.8.1. </w:t>
      </w:r>
      <w:proofErr w:type="gramStart"/>
      <w:r w:rsidRPr="00844190">
        <w:rPr>
          <w:rFonts w:ascii="Arial" w:eastAsia="Times New Roman" w:hAnsi="Arial" w:cs="Arial"/>
          <w:color w:val="000000"/>
          <w:sz w:val="25"/>
          <w:szCs w:val="25"/>
          <w:lang w:eastAsia="ru-RU"/>
        </w:rPr>
        <w:t xml:space="preserve">Контрольный орган при наблюдении за соблюдением обязательных требований (мониторинге безопасности) проводит сбор, анализ данных об объектах </w:t>
      </w:r>
      <w:r w:rsidRPr="00844190">
        <w:rPr>
          <w:rFonts w:ascii="Arial" w:eastAsia="Times New Roman" w:hAnsi="Arial" w:cs="Arial"/>
          <w:color w:val="000000"/>
          <w:sz w:val="25"/>
          <w:szCs w:val="25"/>
          <w:lang w:eastAsia="ru-RU"/>
        </w:rPr>
        <w:lastRenderedPageBreak/>
        <w:t>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w:t>
      </w:r>
      <w:proofErr w:type="gramEnd"/>
      <w:r w:rsidRPr="00844190">
        <w:rPr>
          <w:rFonts w:ascii="Arial" w:eastAsia="Times New Roman" w:hAnsi="Arial" w:cs="Arial"/>
          <w:color w:val="000000"/>
          <w:sz w:val="25"/>
          <w:szCs w:val="25"/>
          <w:lang w:eastAsia="ru-RU"/>
        </w:rPr>
        <w:t xml:space="preserve">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1) решение о проведении внепланового контрольного (надзорного) мероприятия в соответствии со статьей 60 Федерального закона № 248-ФЗ;</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2) решение об объявлении предостережения;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 xml:space="preserve">(пункт 4.8.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32" w:tgtFrame="_blank" w:history="1">
        <w:r w:rsidRPr="00844190">
          <w:rPr>
            <w:rFonts w:ascii="Arial" w:eastAsia="Times New Roman" w:hAnsi="Arial" w:cs="Arial"/>
            <w:color w:val="0000FF"/>
            <w:sz w:val="25"/>
            <w:u w:val="single"/>
            <w:lang w:eastAsia="ru-RU"/>
          </w:rPr>
          <w:t>от 10.01.2022 № 199-66/7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4.9. Выездное обследование</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4.9.1. Выездное обследование проводится в целях оценки соблюдения контролируемыми лицами обязательных требований.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4.9.3. Выездное обследование проводится без информирования контролируемого лица.</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w:t>
      </w:r>
      <w:proofErr w:type="gramStart"/>
      <w:r w:rsidRPr="00844190">
        <w:rPr>
          <w:rFonts w:ascii="Arial" w:eastAsia="Times New Roman" w:hAnsi="Arial" w:cs="Arial"/>
          <w:color w:val="000000"/>
          <w:sz w:val="25"/>
          <w:szCs w:val="25"/>
          <w:lang w:eastAsia="ru-RU"/>
        </w:rPr>
        <w:t>п</w:t>
      </w:r>
      <w:proofErr w:type="gramEnd"/>
      <w:r w:rsidRPr="00844190">
        <w:rPr>
          <w:rFonts w:ascii="Arial" w:eastAsia="Times New Roman" w:hAnsi="Arial" w:cs="Arial"/>
          <w:color w:val="000000"/>
          <w:sz w:val="25"/>
          <w:szCs w:val="25"/>
          <w:lang w:eastAsia="ru-RU"/>
        </w:rPr>
        <w:t>ункт 4.9 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33" w:tgtFrame="_blank" w:history="1">
        <w:r w:rsidRPr="00844190">
          <w:rPr>
            <w:rFonts w:ascii="Arial" w:eastAsia="Times New Roman" w:hAnsi="Arial" w:cs="Arial"/>
            <w:color w:val="0000FF"/>
            <w:sz w:val="25"/>
            <w:u w:val="single"/>
            <w:lang w:eastAsia="ru-RU"/>
          </w:rPr>
          <w:t>от 10.01.2022 № 199-66/7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5. Досудебное обжалование</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5.1. Досудебный порядок подачи жалоб при осуществлении муниципального контроля не применяется, если иное не установлено федеральным законом о виде </w:t>
      </w:r>
      <w:r w:rsidRPr="00844190">
        <w:rPr>
          <w:rFonts w:ascii="Arial" w:eastAsia="Times New Roman" w:hAnsi="Arial" w:cs="Arial"/>
          <w:color w:val="000000"/>
          <w:sz w:val="25"/>
          <w:szCs w:val="25"/>
          <w:lang w:eastAsia="ru-RU"/>
        </w:rPr>
        <w:lastRenderedPageBreak/>
        <w:t>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5.2. Решения администрации, действия (бездействия) должностного лица уполномоченного осуществлять муниципальный контроль, могут быть обжалованы в судебном порядке.</w:t>
      </w:r>
    </w:p>
    <w:p w:rsidR="00844190" w:rsidRPr="00844190" w:rsidRDefault="00844190" w:rsidP="00844190">
      <w:pPr>
        <w:spacing w:after="0" w:line="240" w:lineRule="auto"/>
        <w:ind w:firstLine="592"/>
        <w:jc w:val="both"/>
        <w:rPr>
          <w:rFonts w:ascii="Courier New" w:eastAsia="Times New Roman" w:hAnsi="Courier New" w:cs="Courier New"/>
          <w:color w:val="000000"/>
          <w:sz w:val="25"/>
          <w:szCs w:val="25"/>
          <w:lang w:eastAsia="ru-RU"/>
        </w:rPr>
      </w:pPr>
      <w:r w:rsidRPr="00844190">
        <w:rPr>
          <w:rFonts w:ascii="Arial" w:eastAsia="Times New Roman" w:hAnsi="Arial" w:cs="Arial"/>
          <w:color w:val="000000"/>
          <w:sz w:val="25"/>
          <w:szCs w:val="25"/>
          <w:lang w:eastAsia="ru-RU"/>
        </w:rPr>
        <w:t>(</w:t>
      </w:r>
      <w:proofErr w:type="gramStart"/>
      <w:r w:rsidRPr="00844190">
        <w:rPr>
          <w:rFonts w:ascii="Arial" w:eastAsia="Times New Roman" w:hAnsi="Arial" w:cs="Arial"/>
          <w:color w:val="000000"/>
          <w:sz w:val="25"/>
          <w:szCs w:val="25"/>
          <w:lang w:eastAsia="ru-RU"/>
        </w:rPr>
        <w:t>в</w:t>
      </w:r>
      <w:proofErr w:type="gramEnd"/>
      <w:r w:rsidRPr="00844190">
        <w:rPr>
          <w:rFonts w:ascii="Arial" w:eastAsia="Times New Roman" w:hAnsi="Arial" w:cs="Arial"/>
          <w:color w:val="000000"/>
          <w:sz w:val="25"/>
          <w:szCs w:val="25"/>
          <w:lang w:eastAsia="ru-RU"/>
        </w:rPr>
        <w:t xml:space="preserve">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34" w:tgtFrame="_blank" w:history="1">
        <w:r w:rsidRPr="00844190">
          <w:rPr>
            <w:rFonts w:ascii="Arial" w:eastAsia="Times New Roman" w:hAnsi="Arial" w:cs="Arial"/>
            <w:color w:val="0000FF"/>
            <w:sz w:val="25"/>
            <w:u w:val="single"/>
            <w:lang w:eastAsia="ru-RU"/>
          </w:rPr>
          <w:t>от 06.03.2023 № 292-98/7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6. Ключевые показатели вида контроля и их целевые значения для муниципального контроля</w:t>
      </w:r>
    </w:p>
    <w:p w:rsidR="00844190" w:rsidRPr="00844190" w:rsidRDefault="00844190" w:rsidP="00844190">
      <w:pPr>
        <w:spacing w:after="0" w:line="240" w:lineRule="auto"/>
        <w:ind w:left="709"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Ключевые показатели муниципального контроля </w:t>
      </w:r>
      <w:bookmarkStart w:id="7" w:name="_Hlk73956884"/>
      <w:r w:rsidRPr="00844190">
        <w:rPr>
          <w:rFonts w:ascii="Arial" w:eastAsia="Times New Roman" w:hAnsi="Arial" w:cs="Arial"/>
          <w:color w:val="000000"/>
          <w:sz w:val="25"/>
          <w:szCs w:val="25"/>
          <w:lang w:eastAsia="ru-RU"/>
        </w:rPr>
        <w:t>и их целевые значения, индикативные показатели</w:t>
      </w:r>
      <w:bookmarkEnd w:id="7"/>
      <w:r w:rsidRPr="00844190">
        <w:rPr>
          <w:rFonts w:ascii="Arial" w:eastAsia="Times New Roman" w:hAnsi="Arial" w:cs="Arial"/>
          <w:color w:val="000000"/>
          <w:sz w:val="25"/>
          <w:szCs w:val="25"/>
          <w:lang w:eastAsia="ru-RU"/>
        </w:rPr>
        <w:t> установлены приложением 5 к настоящему Положению.</w:t>
      </w:r>
    </w:p>
    <w:p w:rsidR="00844190" w:rsidRPr="00844190" w:rsidRDefault="00844190" w:rsidP="00844190">
      <w:pPr>
        <w:spacing w:after="0" w:line="240" w:lineRule="auto"/>
        <w:ind w:left="4535"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ПРИЛОЖЕНИЕ 1</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bookmarkStart w:id="8" w:name="_Hlk73456542"/>
      <w:r w:rsidRPr="00844190">
        <w:rPr>
          <w:rFonts w:ascii="Arial" w:eastAsia="Times New Roman" w:hAnsi="Arial" w:cs="Arial"/>
          <w:color w:val="000000"/>
          <w:sz w:val="25"/>
          <w:szCs w:val="25"/>
          <w:lang w:eastAsia="ru-RU"/>
        </w:rPr>
        <w:t>к Положению о муниципальном контроле в сфере благоустройства</w:t>
      </w:r>
      <w:bookmarkEnd w:id="8"/>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в </w:t>
      </w:r>
      <w:proofErr w:type="spellStart"/>
      <w:r w:rsidRPr="00844190">
        <w:rPr>
          <w:rFonts w:ascii="Arial" w:eastAsia="Times New Roman" w:hAnsi="Arial" w:cs="Arial"/>
          <w:color w:val="000000"/>
          <w:sz w:val="25"/>
          <w:szCs w:val="25"/>
          <w:lang w:eastAsia="ru-RU"/>
        </w:rPr>
        <w:t>Плесском</w:t>
      </w:r>
      <w:proofErr w:type="spellEnd"/>
      <w:r w:rsidRPr="00844190">
        <w:rPr>
          <w:rFonts w:ascii="Arial" w:eastAsia="Times New Roman" w:hAnsi="Arial" w:cs="Arial"/>
          <w:color w:val="000000"/>
          <w:sz w:val="25"/>
          <w:szCs w:val="25"/>
          <w:lang w:eastAsia="ru-RU"/>
        </w:rPr>
        <w:t xml:space="preserve"> сельсовете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Пензенской области</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center"/>
        <w:rPr>
          <w:rFonts w:ascii="Times New Roman" w:eastAsia="Times New Roman" w:hAnsi="Times New Roman" w:cs="Times New Roman"/>
          <w:color w:val="000000"/>
          <w:sz w:val="25"/>
          <w:szCs w:val="25"/>
          <w:lang w:eastAsia="ru-RU"/>
        </w:rPr>
      </w:pPr>
      <w:r w:rsidRPr="00844190">
        <w:rPr>
          <w:rFonts w:ascii="Arial" w:eastAsia="Times New Roman" w:hAnsi="Arial" w:cs="Arial"/>
          <w:b/>
          <w:bCs/>
          <w:color w:val="000000"/>
          <w:sz w:val="30"/>
          <w:szCs w:val="30"/>
          <w:lang w:eastAsia="ru-RU"/>
        </w:rPr>
        <w:t xml:space="preserve">Перечень должностных лиц администрации </w:t>
      </w:r>
      <w:proofErr w:type="spellStart"/>
      <w:r w:rsidRPr="00844190">
        <w:rPr>
          <w:rFonts w:ascii="Arial" w:eastAsia="Times New Roman" w:hAnsi="Arial" w:cs="Arial"/>
          <w:b/>
          <w:bCs/>
          <w:color w:val="000000"/>
          <w:sz w:val="30"/>
          <w:szCs w:val="30"/>
          <w:lang w:eastAsia="ru-RU"/>
        </w:rPr>
        <w:t>Плесского</w:t>
      </w:r>
      <w:proofErr w:type="spellEnd"/>
      <w:r w:rsidRPr="00844190">
        <w:rPr>
          <w:rFonts w:ascii="Arial" w:eastAsia="Times New Roman" w:hAnsi="Arial" w:cs="Arial"/>
          <w:b/>
          <w:bCs/>
          <w:color w:val="000000"/>
          <w:sz w:val="30"/>
          <w:szCs w:val="30"/>
          <w:lang w:eastAsia="ru-RU"/>
        </w:rPr>
        <w:t xml:space="preserve"> сельсовета </w:t>
      </w:r>
      <w:proofErr w:type="spellStart"/>
      <w:r w:rsidRPr="00844190">
        <w:rPr>
          <w:rFonts w:ascii="Arial" w:eastAsia="Times New Roman" w:hAnsi="Arial" w:cs="Arial"/>
          <w:b/>
          <w:bCs/>
          <w:color w:val="000000"/>
          <w:sz w:val="30"/>
          <w:szCs w:val="30"/>
          <w:lang w:eastAsia="ru-RU"/>
        </w:rPr>
        <w:t>Мокшанского</w:t>
      </w:r>
      <w:proofErr w:type="spellEnd"/>
      <w:r w:rsidRPr="00844190">
        <w:rPr>
          <w:rFonts w:ascii="Arial" w:eastAsia="Times New Roman" w:hAnsi="Arial" w:cs="Arial"/>
          <w:b/>
          <w:bCs/>
          <w:color w:val="000000"/>
          <w:sz w:val="30"/>
          <w:szCs w:val="30"/>
          <w:lang w:eastAsia="ru-RU"/>
        </w:rPr>
        <w:t xml:space="preserve"> района Пензенской области, уполномоченных на осуществление муниципального контроля в сфере благоустройства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1. И. о главы администрации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proofErr w:type="gramStart"/>
      <w:r w:rsidRPr="00844190">
        <w:rPr>
          <w:rFonts w:ascii="Arial" w:eastAsia="Times New Roman" w:hAnsi="Arial" w:cs="Arial"/>
          <w:color w:val="000000"/>
          <w:sz w:val="25"/>
          <w:szCs w:val="25"/>
          <w:lang w:eastAsia="ru-RU"/>
        </w:rPr>
        <w:t xml:space="preserve">( </w:t>
      </w:r>
      <w:proofErr w:type="gramEnd"/>
      <w:r w:rsidRPr="00844190">
        <w:rPr>
          <w:rFonts w:ascii="Arial" w:eastAsia="Times New Roman" w:hAnsi="Arial" w:cs="Arial"/>
          <w:color w:val="000000"/>
          <w:sz w:val="25"/>
          <w:szCs w:val="25"/>
          <w:lang w:eastAsia="ru-RU"/>
        </w:rPr>
        <w:t xml:space="preserve">по согласованию); - </w:t>
      </w:r>
      <w:proofErr w:type="spellStart"/>
      <w:r w:rsidRPr="00844190">
        <w:rPr>
          <w:rFonts w:ascii="Arial" w:eastAsia="Times New Roman" w:hAnsi="Arial" w:cs="Arial"/>
          <w:color w:val="000000"/>
          <w:sz w:val="25"/>
          <w:szCs w:val="25"/>
          <w:lang w:eastAsia="ru-RU"/>
        </w:rPr>
        <w:t>Е.М.Чижикова</w:t>
      </w:r>
      <w:proofErr w:type="spellEnd"/>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2. Ведущий специалист администрации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w:t>
      </w:r>
      <w:proofErr w:type="gramStart"/>
      <w:r w:rsidRPr="00844190">
        <w:rPr>
          <w:rFonts w:ascii="Arial" w:eastAsia="Times New Roman" w:hAnsi="Arial" w:cs="Arial"/>
          <w:color w:val="000000"/>
          <w:sz w:val="25"/>
          <w:szCs w:val="25"/>
          <w:lang w:eastAsia="ru-RU"/>
        </w:rPr>
        <w:t>и(</w:t>
      </w:r>
      <w:proofErr w:type="gramEnd"/>
      <w:r w:rsidRPr="00844190">
        <w:rPr>
          <w:rFonts w:ascii="Arial" w:eastAsia="Times New Roman" w:hAnsi="Arial" w:cs="Arial"/>
          <w:color w:val="000000"/>
          <w:sz w:val="25"/>
          <w:szCs w:val="25"/>
          <w:lang w:eastAsia="ru-RU"/>
        </w:rPr>
        <w:t xml:space="preserve"> по согласованию); - Т.Н.Панина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3. Ведущий специалист администрации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w:t>
      </w:r>
      <w:proofErr w:type="gramStart"/>
      <w:r w:rsidRPr="00844190">
        <w:rPr>
          <w:rFonts w:ascii="Arial" w:eastAsia="Times New Roman" w:hAnsi="Arial" w:cs="Arial"/>
          <w:color w:val="000000"/>
          <w:sz w:val="25"/>
          <w:szCs w:val="25"/>
          <w:lang w:eastAsia="ru-RU"/>
        </w:rPr>
        <w:t>и(</w:t>
      </w:r>
      <w:proofErr w:type="gramEnd"/>
      <w:r w:rsidRPr="00844190">
        <w:rPr>
          <w:rFonts w:ascii="Arial" w:eastAsia="Times New Roman" w:hAnsi="Arial" w:cs="Arial"/>
          <w:color w:val="000000"/>
          <w:sz w:val="25"/>
          <w:szCs w:val="25"/>
          <w:lang w:eastAsia="ru-RU"/>
        </w:rPr>
        <w:t xml:space="preserve"> по согласованию); - Е.А.Барыкина</w:t>
      </w:r>
    </w:p>
    <w:p w:rsidR="00844190" w:rsidRPr="00844190" w:rsidRDefault="00844190" w:rsidP="00844190">
      <w:pPr>
        <w:spacing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i/>
          <w:iCs/>
          <w:color w:val="000000"/>
          <w:sz w:val="25"/>
          <w:szCs w:val="25"/>
          <w:lang w:eastAsia="ru-RU"/>
        </w:rPr>
        <w:t> </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ПРИЛОЖЕНИЕ 2</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к Положению о муниципальном контроле в сфере благоустройства в </w:t>
      </w:r>
      <w:proofErr w:type="spellStart"/>
      <w:r w:rsidRPr="00844190">
        <w:rPr>
          <w:rFonts w:ascii="Arial" w:eastAsia="Times New Roman" w:hAnsi="Arial" w:cs="Arial"/>
          <w:color w:val="000000"/>
          <w:sz w:val="25"/>
          <w:szCs w:val="25"/>
          <w:lang w:eastAsia="ru-RU"/>
        </w:rPr>
        <w:t>Плесском</w:t>
      </w:r>
      <w:proofErr w:type="spellEnd"/>
      <w:r w:rsidRPr="00844190">
        <w:rPr>
          <w:rFonts w:ascii="Arial" w:eastAsia="Times New Roman" w:hAnsi="Arial" w:cs="Arial"/>
          <w:color w:val="000000"/>
          <w:sz w:val="25"/>
          <w:szCs w:val="25"/>
          <w:lang w:eastAsia="ru-RU"/>
        </w:rPr>
        <w:t xml:space="preserve"> сельсовете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center"/>
        <w:rPr>
          <w:rFonts w:ascii="Times New Roman" w:eastAsia="Times New Roman" w:hAnsi="Times New Roman" w:cs="Times New Roman"/>
          <w:color w:val="000000"/>
          <w:sz w:val="25"/>
          <w:szCs w:val="25"/>
          <w:lang w:eastAsia="ru-RU"/>
        </w:rPr>
      </w:pPr>
      <w:r w:rsidRPr="00844190">
        <w:rPr>
          <w:rFonts w:ascii="Arial" w:eastAsia="Times New Roman" w:hAnsi="Arial" w:cs="Arial"/>
          <w:b/>
          <w:bCs/>
          <w:color w:val="000000"/>
          <w:sz w:val="30"/>
          <w:szCs w:val="30"/>
          <w:lang w:eastAsia="ru-RU"/>
        </w:rPr>
        <w:t>Критерии отнесения объектов контроля к категориям риска в рамках осуществления муниципального контроля в сфере благоустройства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tbl>
      <w:tblPr>
        <w:tblW w:w="0" w:type="auto"/>
        <w:jc w:val="center"/>
        <w:tblCellMar>
          <w:left w:w="0" w:type="dxa"/>
          <w:right w:w="0" w:type="dxa"/>
        </w:tblCellMar>
        <w:tblLook w:val="04A0"/>
      </w:tblPr>
      <w:tblGrid>
        <w:gridCol w:w="763"/>
        <w:gridCol w:w="7628"/>
        <w:gridCol w:w="2075"/>
      </w:tblGrid>
      <w:tr w:rsidR="00844190" w:rsidRPr="00844190" w:rsidTr="00844190">
        <w:trPr>
          <w:jc w:val="center"/>
        </w:trPr>
        <w:tc>
          <w:tcPr>
            <w:tcW w:w="866"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 </w:t>
            </w:r>
            <w:proofErr w:type="spellStart"/>
            <w:proofErr w:type="gramStart"/>
            <w:r w:rsidRPr="00844190">
              <w:rPr>
                <w:rFonts w:ascii="Arial" w:eastAsia="Times New Roman" w:hAnsi="Arial" w:cs="Arial"/>
                <w:sz w:val="24"/>
                <w:szCs w:val="24"/>
                <w:lang w:eastAsia="ru-RU"/>
              </w:rPr>
              <w:t>п</w:t>
            </w:r>
            <w:proofErr w:type="spellEnd"/>
            <w:proofErr w:type="gramEnd"/>
            <w:r w:rsidRPr="00844190">
              <w:rPr>
                <w:rFonts w:ascii="Arial" w:eastAsia="Times New Roman" w:hAnsi="Arial" w:cs="Arial"/>
                <w:sz w:val="24"/>
                <w:szCs w:val="24"/>
                <w:lang w:eastAsia="ru-RU"/>
              </w:rPr>
              <w:t>/</w:t>
            </w:r>
            <w:proofErr w:type="spellStart"/>
            <w:r w:rsidRPr="00844190">
              <w:rPr>
                <w:rFonts w:ascii="Arial" w:eastAsia="Times New Roman" w:hAnsi="Arial" w:cs="Arial"/>
                <w:sz w:val="24"/>
                <w:szCs w:val="24"/>
                <w:lang w:eastAsia="ru-RU"/>
              </w:rPr>
              <w:t>п</w:t>
            </w:r>
            <w:proofErr w:type="spellEnd"/>
          </w:p>
        </w:tc>
        <w:tc>
          <w:tcPr>
            <w:tcW w:w="11960"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 xml:space="preserve">Объекты муниципального контроля в сфере благоустройства в </w:t>
            </w:r>
            <w:proofErr w:type="spellStart"/>
            <w:r w:rsidRPr="00844190">
              <w:rPr>
                <w:rFonts w:ascii="Arial" w:eastAsia="Times New Roman" w:hAnsi="Arial" w:cs="Arial"/>
                <w:sz w:val="24"/>
                <w:szCs w:val="24"/>
                <w:lang w:eastAsia="ru-RU"/>
              </w:rPr>
              <w:t>Плесском</w:t>
            </w:r>
            <w:proofErr w:type="spellEnd"/>
            <w:r w:rsidRPr="00844190">
              <w:rPr>
                <w:rFonts w:ascii="Arial" w:eastAsia="Times New Roman" w:hAnsi="Arial" w:cs="Arial"/>
                <w:sz w:val="24"/>
                <w:szCs w:val="24"/>
                <w:lang w:eastAsia="ru-RU"/>
              </w:rPr>
              <w:t xml:space="preserve"> сельсовете </w:t>
            </w:r>
            <w:proofErr w:type="spellStart"/>
            <w:r w:rsidRPr="00844190">
              <w:rPr>
                <w:rFonts w:ascii="Arial" w:eastAsia="Times New Roman" w:hAnsi="Arial" w:cs="Arial"/>
                <w:sz w:val="24"/>
                <w:szCs w:val="24"/>
                <w:lang w:eastAsia="ru-RU"/>
              </w:rPr>
              <w:t>Мокшанского</w:t>
            </w:r>
            <w:proofErr w:type="spellEnd"/>
            <w:r w:rsidRPr="00844190">
              <w:rPr>
                <w:rFonts w:ascii="Arial" w:eastAsia="Times New Roman" w:hAnsi="Arial" w:cs="Arial"/>
                <w:sz w:val="24"/>
                <w:szCs w:val="24"/>
                <w:lang w:eastAsia="ru-RU"/>
              </w:rPr>
              <w:t xml:space="preserve"> района Пензенской области</w:t>
            </w:r>
          </w:p>
        </w:tc>
        <w:tc>
          <w:tcPr>
            <w:tcW w:w="2263"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Категория риска</w:t>
            </w:r>
          </w:p>
        </w:tc>
      </w:tr>
      <w:tr w:rsidR="00844190" w:rsidRPr="00844190" w:rsidTr="00844190">
        <w:trPr>
          <w:jc w:val="center"/>
        </w:trPr>
        <w:tc>
          <w:tcPr>
            <w:tcW w:w="866"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1</w:t>
            </w:r>
          </w:p>
        </w:tc>
        <w:tc>
          <w:tcPr>
            <w:tcW w:w="11960"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proofErr w:type="gramStart"/>
            <w:r w:rsidRPr="00844190">
              <w:rPr>
                <w:rFonts w:ascii="Arial" w:eastAsia="Times New Roman" w:hAnsi="Arial" w:cs="Arial"/>
                <w:sz w:val="24"/>
                <w:szCs w:val="24"/>
                <w:lang w:eastAsia="ru-RU"/>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w:t>
            </w:r>
            <w:r w:rsidRPr="00844190">
              <w:rPr>
                <w:rFonts w:ascii="Arial" w:eastAsia="Times New Roman" w:hAnsi="Arial" w:cs="Arial"/>
                <w:sz w:val="24"/>
                <w:szCs w:val="24"/>
                <w:lang w:eastAsia="ru-RU"/>
              </w:rPr>
              <w:lastRenderedPageBreak/>
              <w:t>совершение административного правонарушения, связанного с нарушением требований Правил благоустройства в </w:t>
            </w:r>
            <w:proofErr w:type="spellStart"/>
            <w:r w:rsidRPr="00844190">
              <w:rPr>
                <w:rFonts w:ascii="Arial" w:eastAsia="Times New Roman" w:hAnsi="Arial" w:cs="Arial"/>
                <w:sz w:val="24"/>
                <w:szCs w:val="24"/>
                <w:lang w:eastAsia="ru-RU"/>
              </w:rPr>
              <w:t>Плесском</w:t>
            </w:r>
            <w:proofErr w:type="spellEnd"/>
            <w:r w:rsidRPr="00844190">
              <w:rPr>
                <w:rFonts w:ascii="Arial" w:eastAsia="Times New Roman" w:hAnsi="Arial" w:cs="Arial"/>
                <w:sz w:val="24"/>
                <w:szCs w:val="24"/>
                <w:lang w:eastAsia="ru-RU"/>
              </w:rPr>
              <w:t xml:space="preserve"> сельсовете </w:t>
            </w:r>
            <w:proofErr w:type="spellStart"/>
            <w:r w:rsidRPr="00844190">
              <w:rPr>
                <w:rFonts w:ascii="Arial" w:eastAsia="Times New Roman" w:hAnsi="Arial" w:cs="Arial"/>
                <w:sz w:val="24"/>
                <w:szCs w:val="24"/>
                <w:lang w:eastAsia="ru-RU"/>
              </w:rPr>
              <w:t>Мокшанского</w:t>
            </w:r>
            <w:proofErr w:type="spellEnd"/>
            <w:r w:rsidRPr="00844190">
              <w:rPr>
                <w:rFonts w:ascii="Arial" w:eastAsia="Times New Roman" w:hAnsi="Arial" w:cs="Arial"/>
                <w:sz w:val="24"/>
                <w:szCs w:val="24"/>
                <w:lang w:eastAsia="ru-RU"/>
              </w:rPr>
              <w:t xml:space="preserve"> района Пензенской области</w:t>
            </w:r>
            <w:proofErr w:type="gramEnd"/>
            <w:r w:rsidRPr="00844190">
              <w:rPr>
                <w:rFonts w:ascii="Arial" w:eastAsia="Times New Roman" w:hAnsi="Arial" w:cs="Arial"/>
                <w:sz w:val="24"/>
                <w:szCs w:val="24"/>
                <w:lang w:eastAsia="ru-RU"/>
              </w:rPr>
              <w:t xml:space="preserve">, утвержденного решением Комитета местного самоуправления </w:t>
            </w:r>
            <w:proofErr w:type="spellStart"/>
            <w:r w:rsidRPr="00844190">
              <w:rPr>
                <w:rFonts w:ascii="Arial" w:eastAsia="Times New Roman" w:hAnsi="Arial" w:cs="Arial"/>
                <w:sz w:val="24"/>
                <w:szCs w:val="24"/>
                <w:lang w:eastAsia="ru-RU"/>
              </w:rPr>
              <w:t>Плесского</w:t>
            </w:r>
            <w:proofErr w:type="spellEnd"/>
            <w:r w:rsidRPr="00844190">
              <w:rPr>
                <w:rFonts w:ascii="Arial" w:eastAsia="Times New Roman" w:hAnsi="Arial" w:cs="Arial"/>
                <w:sz w:val="24"/>
                <w:szCs w:val="24"/>
                <w:lang w:eastAsia="ru-RU"/>
              </w:rPr>
              <w:t xml:space="preserve"> сельсовета </w:t>
            </w:r>
            <w:proofErr w:type="spellStart"/>
            <w:r w:rsidRPr="00844190">
              <w:rPr>
                <w:rFonts w:ascii="Arial" w:eastAsia="Times New Roman" w:hAnsi="Arial" w:cs="Arial"/>
                <w:sz w:val="24"/>
                <w:szCs w:val="24"/>
                <w:lang w:eastAsia="ru-RU"/>
              </w:rPr>
              <w:t>Мокшанского</w:t>
            </w:r>
            <w:proofErr w:type="spellEnd"/>
            <w:r w:rsidRPr="00844190">
              <w:rPr>
                <w:rFonts w:ascii="Arial" w:eastAsia="Times New Roman" w:hAnsi="Arial" w:cs="Arial"/>
                <w:sz w:val="24"/>
                <w:szCs w:val="24"/>
                <w:lang w:eastAsia="ru-RU"/>
              </w:rPr>
              <w:t xml:space="preserve"> района Пензенской области </w:t>
            </w:r>
            <w:bookmarkStart w:id="9" w:name="_Hlk73953373"/>
            <w:r w:rsidRPr="00844190">
              <w:rPr>
                <w:rFonts w:ascii="Arial" w:eastAsia="Times New Roman" w:hAnsi="Arial" w:cs="Arial"/>
                <w:sz w:val="24"/>
                <w:szCs w:val="24"/>
                <w:lang w:eastAsia="ru-RU"/>
              </w:rPr>
              <w:t>от 02.10.2017 № 297-88/6 (далее – Правила благоустройства).</w:t>
            </w:r>
            <w:bookmarkEnd w:id="9"/>
          </w:p>
        </w:tc>
        <w:tc>
          <w:tcPr>
            <w:tcW w:w="2263"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lastRenderedPageBreak/>
              <w:t>Значительный риск</w:t>
            </w:r>
          </w:p>
        </w:tc>
      </w:tr>
      <w:tr w:rsidR="00844190" w:rsidRPr="00844190" w:rsidTr="00844190">
        <w:trPr>
          <w:jc w:val="center"/>
        </w:trPr>
        <w:tc>
          <w:tcPr>
            <w:tcW w:w="866"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lastRenderedPageBreak/>
              <w:t>2</w:t>
            </w:r>
          </w:p>
        </w:tc>
        <w:tc>
          <w:tcPr>
            <w:tcW w:w="11960"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w:t>
            </w:r>
          </w:p>
        </w:tc>
        <w:tc>
          <w:tcPr>
            <w:tcW w:w="2263" w:type="dxa"/>
            <w:tcBorders>
              <w:top w:val="single" w:sz="6" w:space="0" w:color="000000"/>
              <w:left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Средний риск</w:t>
            </w:r>
          </w:p>
        </w:tc>
      </w:tr>
      <w:tr w:rsidR="00844190" w:rsidRPr="00844190" w:rsidTr="00844190">
        <w:trPr>
          <w:jc w:val="center"/>
        </w:trPr>
        <w:tc>
          <w:tcPr>
            <w:tcW w:w="8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3</w:t>
            </w:r>
          </w:p>
        </w:tc>
        <w:tc>
          <w:tcPr>
            <w:tcW w:w="119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w:t>
            </w:r>
          </w:p>
        </w:tc>
        <w:tc>
          <w:tcPr>
            <w:tcW w:w="22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Умеренный риск</w:t>
            </w:r>
          </w:p>
        </w:tc>
      </w:tr>
      <w:tr w:rsidR="00844190" w:rsidRPr="00844190" w:rsidTr="00844190">
        <w:trPr>
          <w:jc w:val="center"/>
        </w:trPr>
        <w:tc>
          <w:tcPr>
            <w:tcW w:w="86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4</w:t>
            </w:r>
          </w:p>
        </w:tc>
        <w:tc>
          <w:tcPr>
            <w:tcW w:w="1196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22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844190" w:rsidRPr="00844190" w:rsidRDefault="00844190" w:rsidP="00844190">
            <w:pPr>
              <w:spacing w:after="0" w:line="240" w:lineRule="auto"/>
              <w:ind w:firstLine="567"/>
              <w:jc w:val="center"/>
              <w:rPr>
                <w:rFonts w:ascii="Times New Roman" w:eastAsia="Times New Roman" w:hAnsi="Times New Roman" w:cs="Times New Roman"/>
                <w:sz w:val="24"/>
                <w:szCs w:val="24"/>
                <w:lang w:eastAsia="ru-RU"/>
              </w:rPr>
            </w:pPr>
            <w:r w:rsidRPr="00844190">
              <w:rPr>
                <w:rFonts w:ascii="Arial" w:eastAsia="Times New Roman" w:hAnsi="Arial" w:cs="Arial"/>
                <w:sz w:val="24"/>
                <w:szCs w:val="24"/>
                <w:lang w:eastAsia="ru-RU"/>
              </w:rPr>
              <w:t>Низкий риск</w:t>
            </w:r>
          </w:p>
        </w:tc>
      </w:tr>
    </w:tbl>
    <w:p w:rsidR="00844190" w:rsidRPr="00844190" w:rsidRDefault="00844190" w:rsidP="00844190">
      <w:pPr>
        <w:spacing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left="4535"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ПРИЛОЖЕНИЕ 3</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к Положению о муниципальном контроле в сфере благоустройства в </w:t>
      </w:r>
      <w:proofErr w:type="spellStart"/>
      <w:r w:rsidRPr="00844190">
        <w:rPr>
          <w:rFonts w:ascii="Arial" w:eastAsia="Times New Roman" w:hAnsi="Arial" w:cs="Arial"/>
          <w:color w:val="000000"/>
          <w:sz w:val="25"/>
          <w:szCs w:val="25"/>
          <w:lang w:eastAsia="ru-RU"/>
        </w:rPr>
        <w:t>Плесском</w:t>
      </w:r>
      <w:proofErr w:type="spellEnd"/>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proofErr w:type="gramStart"/>
      <w:r w:rsidRPr="00844190">
        <w:rPr>
          <w:rFonts w:ascii="Arial" w:eastAsia="Times New Roman" w:hAnsi="Arial" w:cs="Arial"/>
          <w:color w:val="000000"/>
          <w:sz w:val="25"/>
          <w:szCs w:val="25"/>
          <w:lang w:eastAsia="ru-RU"/>
        </w:rPr>
        <w:t>сельсовете</w:t>
      </w:r>
      <w:proofErr w:type="gramEnd"/>
      <w:r w:rsidRPr="00844190">
        <w:rPr>
          <w:rFonts w:ascii="Arial" w:eastAsia="Times New Roman" w:hAnsi="Arial" w:cs="Arial"/>
          <w:color w:val="000000"/>
          <w:sz w:val="25"/>
          <w:szCs w:val="25"/>
          <w:lang w:eastAsia="ru-RU"/>
        </w:rPr>
        <w:t xml:space="preserve">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2"/>
          <w:szCs w:val="32"/>
          <w:lang w:eastAsia="ru-RU"/>
        </w:rPr>
        <w:t>Перечень индикаторов риска нарушения обязательных требований, используемые в качестве основания для проведения контрольных мероприятий при осуществлении муниципального контроля в сфере благоустройства.</w:t>
      </w:r>
    </w:p>
    <w:p w:rsidR="00844190" w:rsidRPr="00844190" w:rsidRDefault="00844190" w:rsidP="00844190">
      <w:pPr>
        <w:spacing w:after="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(в ред. решения Комитета местного самоуправления </w:t>
      </w:r>
      <w:proofErr w:type="spellStart"/>
      <w:r w:rsidRPr="00844190">
        <w:rPr>
          <w:rFonts w:ascii="Arial" w:eastAsia="Times New Roman" w:hAnsi="Arial" w:cs="Arial"/>
          <w:color w:val="000000"/>
          <w:sz w:val="25"/>
          <w:szCs w:val="25"/>
          <w:lang w:eastAsia="ru-RU"/>
        </w:rPr>
        <w:t>Плесского</w:t>
      </w:r>
      <w:proofErr w:type="spellEnd"/>
      <w:r w:rsidRPr="00844190">
        <w:rPr>
          <w:rFonts w:ascii="Arial" w:eastAsia="Times New Roman" w:hAnsi="Arial" w:cs="Arial"/>
          <w:color w:val="000000"/>
          <w:sz w:val="25"/>
          <w:szCs w:val="25"/>
          <w:lang w:eastAsia="ru-RU"/>
        </w:rPr>
        <w:t xml:space="preserve"> сельсовета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w:t>
      </w:r>
      <w:hyperlink r:id="rId35" w:tgtFrame="_blank" w:history="1">
        <w:r w:rsidRPr="00844190">
          <w:rPr>
            <w:rFonts w:ascii="Arial" w:eastAsia="Times New Roman" w:hAnsi="Arial" w:cs="Arial"/>
            <w:color w:val="0000FF"/>
            <w:sz w:val="25"/>
            <w:u w:val="single"/>
            <w:lang w:eastAsia="ru-RU"/>
          </w:rPr>
          <w:t>от 10.01.2022 № 199-66/7</w:t>
        </w:r>
      </w:hyperlink>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center"/>
        <w:rPr>
          <w:rFonts w:ascii="Arial" w:eastAsia="Times New Roman" w:hAnsi="Arial" w:cs="Arial"/>
          <w:color w:val="000000"/>
          <w:sz w:val="25"/>
          <w:szCs w:val="25"/>
          <w:lang w:eastAsia="ru-RU"/>
        </w:rPr>
      </w:pPr>
      <w:r w:rsidRPr="00844190">
        <w:rPr>
          <w:rFonts w:ascii="Arial" w:eastAsia="Times New Roman" w:hAnsi="Arial" w:cs="Arial"/>
          <w:b/>
          <w:bCs/>
          <w:color w:val="000000"/>
          <w:sz w:val="30"/>
          <w:szCs w:val="30"/>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Индикаторы риска </w:t>
      </w:r>
      <w:proofErr w:type="gramStart"/>
      <w:r w:rsidRPr="00844190">
        <w:rPr>
          <w:rFonts w:ascii="Arial" w:eastAsia="Times New Roman" w:hAnsi="Arial" w:cs="Arial"/>
          <w:color w:val="000000"/>
          <w:sz w:val="25"/>
          <w:szCs w:val="25"/>
          <w:lang w:eastAsia="ru-RU"/>
        </w:rPr>
        <w:t xml:space="preserve">нарушения обязательных требований, используемые для определения необходимости проведения внеплановых проверок при осуществлении муниципального контроля в сфере благоустройства на территории в </w:t>
      </w:r>
      <w:proofErr w:type="spellStart"/>
      <w:r w:rsidRPr="00844190">
        <w:rPr>
          <w:rFonts w:ascii="Arial" w:eastAsia="Times New Roman" w:hAnsi="Arial" w:cs="Arial"/>
          <w:color w:val="000000"/>
          <w:sz w:val="25"/>
          <w:szCs w:val="25"/>
          <w:lang w:eastAsia="ru-RU"/>
        </w:rPr>
        <w:t>Плесском</w:t>
      </w:r>
      <w:proofErr w:type="spellEnd"/>
      <w:r w:rsidRPr="00844190">
        <w:rPr>
          <w:rFonts w:ascii="Arial" w:eastAsia="Times New Roman" w:hAnsi="Arial" w:cs="Arial"/>
          <w:color w:val="000000"/>
          <w:sz w:val="25"/>
          <w:szCs w:val="25"/>
          <w:lang w:eastAsia="ru-RU"/>
        </w:rPr>
        <w:t xml:space="preserve"> сельсовете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 риска нарушения обязательных требований при осуществлении муниципального контроля в сфере благоустройства являются</w:t>
      </w:r>
      <w:proofErr w:type="gramEnd"/>
      <w:r w:rsidRPr="00844190">
        <w:rPr>
          <w:rFonts w:ascii="Arial" w:eastAsia="Times New Roman" w:hAnsi="Arial" w:cs="Arial"/>
          <w:color w:val="000000"/>
          <w:sz w:val="25"/>
          <w:szCs w:val="25"/>
          <w:lang w:eastAsia="ru-RU"/>
        </w:rPr>
        <w:t>:</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1. Выявление признаков нарушений Правил благоустройства на территории муниципального образования.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xml:space="preserve">2. Выявление признаков нарушений обязательных требований к обеспечению доступности для инвалидов объектов социальной, инженерной и транспортной инфраструктур и предоставляемых услуг, установленных федеральными законами и иными нормативными правовыми актами Российской Федерации, законами и иными </w:t>
      </w:r>
      <w:r w:rsidRPr="00844190">
        <w:rPr>
          <w:rFonts w:ascii="Arial" w:eastAsia="Times New Roman" w:hAnsi="Arial" w:cs="Arial"/>
          <w:color w:val="000000"/>
          <w:sz w:val="25"/>
          <w:szCs w:val="25"/>
          <w:lang w:eastAsia="ru-RU"/>
        </w:rPr>
        <w:lastRenderedPageBreak/>
        <w:t>нормативными правовыми актами субъектов Российской Федерации, изданных в целях обеспечения доступности для инвалидов.</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3. Поступление от органов государственной власти, органов местного самоуправления, юридических лиц, общественных объединений, индивидуальных предпринимателей, граждан, из средств массовой информации сведений о действиях (бездействии), которые могут свидетельствовать о наличии нарушений обязательных требований и (или) риска причинения вреда (ущерба) охраняемым законом ценностям.</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4. Отсутствие информации об исполнении в установленный срок предписания об устранении выявленных нарушений обязательных требований, выданного по итогам контрольного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мероприятия незамедлительно в соответствии с частью 12 статьи 66 Федерального закона №248-ФЗ.».</w:t>
      </w:r>
    </w:p>
    <w:p w:rsidR="00844190" w:rsidRPr="00844190" w:rsidRDefault="00844190" w:rsidP="00844190">
      <w:pPr>
        <w:spacing w:line="240" w:lineRule="auto"/>
        <w:ind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line="240" w:lineRule="auto"/>
        <w:ind w:firstLine="592"/>
        <w:jc w:val="right"/>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ПРИЛОЖЕНИЕ 4</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к Положению о муниципальном контроле в сфере благоустройства</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в </w:t>
      </w:r>
      <w:proofErr w:type="spellStart"/>
      <w:r w:rsidRPr="00844190">
        <w:rPr>
          <w:rFonts w:ascii="Arial" w:eastAsia="Times New Roman" w:hAnsi="Arial" w:cs="Arial"/>
          <w:color w:val="000000"/>
          <w:sz w:val="25"/>
          <w:szCs w:val="25"/>
          <w:lang w:eastAsia="ru-RU"/>
        </w:rPr>
        <w:t>Плесском</w:t>
      </w:r>
      <w:proofErr w:type="spellEnd"/>
      <w:r w:rsidRPr="00844190">
        <w:rPr>
          <w:rFonts w:ascii="Arial" w:eastAsia="Times New Roman" w:hAnsi="Arial" w:cs="Arial"/>
          <w:color w:val="000000"/>
          <w:sz w:val="25"/>
          <w:szCs w:val="25"/>
          <w:lang w:eastAsia="ru-RU"/>
        </w:rPr>
        <w:t xml:space="preserve"> сельсовете </w:t>
      </w: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left="4535"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Форма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tbl>
      <w:tblPr>
        <w:tblW w:w="15965" w:type="dxa"/>
        <w:jc w:val="center"/>
        <w:tblCellMar>
          <w:left w:w="0" w:type="dxa"/>
          <w:right w:w="0" w:type="dxa"/>
        </w:tblCellMar>
        <w:tblLook w:val="04A0"/>
      </w:tblPr>
      <w:tblGrid>
        <w:gridCol w:w="4948"/>
        <w:gridCol w:w="11017"/>
      </w:tblGrid>
      <w:tr w:rsidR="00844190" w:rsidRPr="00844190" w:rsidTr="00844190">
        <w:trPr>
          <w:jc w:val="center"/>
        </w:trPr>
        <w:tc>
          <w:tcPr>
            <w:tcW w:w="0" w:type="auto"/>
            <w:tcMar>
              <w:top w:w="102" w:type="dxa"/>
              <w:left w:w="62" w:type="dxa"/>
              <w:bottom w:w="102" w:type="dxa"/>
              <w:right w:w="62" w:type="dxa"/>
            </w:tcMar>
            <w:hideMark/>
          </w:tcPr>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Бланк Контрольного органа</w:t>
            </w:r>
          </w:p>
        </w:tc>
        <w:tc>
          <w:tcPr>
            <w:tcW w:w="0" w:type="auto"/>
            <w:tcMar>
              <w:top w:w="102" w:type="dxa"/>
              <w:left w:w="62" w:type="dxa"/>
              <w:bottom w:w="102" w:type="dxa"/>
              <w:right w:w="62" w:type="dxa"/>
            </w:tcMar>
            <w:hideMark/>
          </w:tcPr>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_________________________________</w:t>
            </w:r>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(указывается должность руководителя контролируемого лица)</w:t>
            </w:r>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_________________________________</w:t>
            </w:r>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(указывается полное наименование контролируемого лица)</w:t>
            </w:r>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_________________________________</w:t>
            </w:r>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proofErr w:type="gramStart"/>
            <w:r w:rsidRPr="00844190">
              <w:rPr>
                <w:rFonts w:ascii="Arial" w:eastAsia="Times New Roman" w:hAnsi="Arial" w:cs="Arial"/>
                <w:color w:val="000000"/>
                <w:sz w:val="24"/>
                <w:szCs w:val="24"/>
                <w:lang w:eastAsia="ru-RU"/>
              </w:rPr>
              <w:t>(указывается фамилия, имя, отчество</w:t>
            </w:r>
            <w:proofErr w:type="gramEnd"/>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(при наличии) руководителя контролируемого лица)</w:t>
            </w:r>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_________________________________</w:t>
            </w:r>
          </w:p>
          <w:p w:rsidR="00844190" w:rsidRPr="00844190" w:rsidRDefault="00844190" w:rsidP="00844190">
            <w:pPr>
              <w:spacing w:after="0" w:line="240" w:lineRule="auto"/>
              <w:jc w:val="both"/>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(указывается адрес места нахождения контролируемого лица)</w:t>
            </w:r>
          </w:p>
        </w:tc>
      </w:tr>
    </w:tbl>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bookmarkStart w:id="10" w:name="Par320"/>
      <w:bookmarkEnd w:id="10"/>
      <w:r w:rsidRPr="00844190">
        <w:rPr>
          <w:rFonts w:ascii="Arial" w:eastAsia="Times New Roman" w:hAnsi="Arial" w:cs="Arial"/>
          <w:color w:val="000000"/>
          <w:sz w:val="24"/>
          <w:szCs w:val="24"/>
          <w:lang w:eastAsia="ru-RU"/>
        </w:rPr>
        <w:t>ПРЕДПИСАНИЕ</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____________________________________________________________________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(указывается полное наименование контролируемого лица в дательном падеже)</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об устранении выявленных нарушений обязательных требований</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По результатам 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проведенной _______________________________________________________________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(указывается полное наименование контрольного органа)</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в отношении _______________________________________________________________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(указывается полное наименование контролируемого лица)</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в период с «__» _________________ 20__ г. по «__» _________________ 20__ г.</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на основании ______________________________________________________________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(указываются наименование и реквизиты распоряжения/приказа Контрольного органа о проведении КОНТРОЛЬНЫХ МЕРОПРИЯТИЙ)</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(акт ______________________________ от «__» _______________ 20__ г. № 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lastRenderedPageBreak/>
        <w:t>(указываются реквизиты акта КОНТРОЛЬНЫХ МЕРОПРИЯТИЙ)</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___________________________________________________________________________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(указываются вид и форма КОНТРОЛЬНЫХ МЕРОПРИЯТИЙ)</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выявлены нарушения обязательных требований ________________ законодательства:</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 </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(указывается полное наименование Контрольного органа)</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предписывает:</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 xml:space="preserve">1. Устранить выявленные нарушения обязательных требований в срок </w:t>
      </w:r>
      <w:proofErr w:type="gramStart"/>
      <w:r w:rsidRPr="00844190">
        <w:rPr>
          <w:rFonts w:ascii="Arial" w:eastAsia="Times New Roman" w:hAnsi="Arial" w:cs="Arial"/>
          <w:color w:val="000000"/>
          <w:sz w:val="24"/>
          <w:szCs w:val="24"/>
          <w:lang w:eastAsia="ru-RU"/>
        </w:rPr>
        <w:t>до</w:t>
      </w:r>
      <w:proofErr w:type="gramEnd"/>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«______» ______________ 20_____ г.</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2. Уведомить _______________________________________________________________</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i/>
          <w:iCs/>
          <w:color w:val="000000"/>
          <w:sz w:val="24"/>
          <w:szCs w:val="24"/>
          <w:lang w:eastAsia="ru-RU"/>
        </w:rPr>
        <w:t>(указывается полное наименование контрольного органа)</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до «__» _______________ 20_____ г. включительно.</w:t>
      </w:r>
    </w:p>
    <w:p w:rsidR="00844190" w:rsidRPr="00844190" w:rsidRDefault="00844190" w:rsidP="00844190">
      <w:pPr>
        <w:spacing w:after="0" w:line="240" w:lineRule="auto"/>
        <w:ind w:firstLine="567"/>
        <w:jc w:val="both"/>
        <w:rPr>
          <w:rFonts w:ascii="Courier New" w:eastAsia="Times New Roman" w:hAnsi="Courier New" w:cs="Courier New"/>
          <w:color w:val="000000"/>
          <w:lang w:eastAsia="ru-RU"/>
        </w:rPr>
      </w:pPr>
      <w:r w:rsidRPr="00844190">
        <w:rPr>
          <w:rFonts w:ascii="Arial" w:eastAsia="Times New Roman" w:hAnsi="Arial" w:cs="Arial"/>
          <w:color w:val="000000"/>
          <w:sz w:val="24"/>
          <w:szCs w:val="24"/>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tbl>
      <w:tblPr>
        <w:tblW w:w="0" w:type="auto"/>
        <w:jc w:val="center"/>
        <w:tblCellMar>
          <w:left w:w="0" w:type="dxa"/>
          <w:right w:w="0" w:type="dxa"/>
        </w:tblCellMar>
        <w:tblLook w:val="04A0"/>
      </w:tblPr>
      <w:tblGrid>
        <w:gridCol w:w="3044"/>
        <w:gridCol w:w="3607"/>
        <w:gridCol w:w="3679"/>
      </w:tblGrid>
      <w:tr w:rsidR="00844190" w:rsidRPr="00844190" w:rsidTr="00844190">
        <w:trPr>
          <w:jc w:val="center"/>
        </w:trPr>
        <w:tc>
          <w:tcPr>
            <w:tcW w:w="0" w:type="auto"/>
            <w:tcMar>
              <w:top w:w="102" w:type="dxa"/>
              <w:left w:w="62" w:type="dxa"/>
              <w:bottom w:w="102" w:type="dxa"/>
              <w:right w:w="62" w:type="dxa"/>
            </w:tcMar>
            <w:hideMark/>
          </w:tcPr>
          <w:p w:rsidR="00844190" w:rsidRPr="00844190" w:rsidRDefault="00844190" w:rsidP="00844190">
            <w:pPr>
              <w:spacing w:after="0" w:line="240" w:lineRule="auto"/>
              <w:jc w:val="center"/>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________________</w:t>
            </w:r>
          </w:p>
        </w:tc>
        <w:tc>
          <w:tcPr>
            <w:tcW w:w="0" w:type="auto"/>
            <w:tcMar>
              <w:top w:w="102" w:type="dxa"/>
              <w:left w:w="62" w:type="dxa"/>
              <w:bottom w:w="102" w:type="dxa"/>
              <w:right w:w="62" w:type="dxa"/>
            </w:tcMar>
            <w:hideMark/>
          </w:tcPr>
          <w:p w:rsidR="00844190" w:rsidRPr="00844190" w:rsidRDefault="00844190" w:rsidP="00844190">
            <w:pPr>
              <w:spacing w:after="0" w:line="240" w:lineRule="auto"/>
              <w:jc w:val="center"/>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_______________________</w:t>
            </w:r>
          </w:p>
        </w:tc>
        <w:tc>
          <w:tcPr>
            <w:tcW w:w="0" w:type="auto"/>
            <w:tcMar>
              <w:top w:w="102" w:type="dxa"/>
              <w:left w:w="62" w:type="dxa"/>
              <w:bottom w:w="102" w:type="dxa"/>
              <w:right w:w="62" w:type="dxa"/>
            </w:tcMar>
            <w:hideMark/>
          </w:tcPr>
          <w:p w:rsidR="00844190" w:rsidRPr="00844190" w:rsidRDefault="00844190" w:rsidP="00844190">
            <w:pPr>
              <w:spacing w:after="0" w:line="240" w:lineRule="auto"/>
              <w:jc w:val="center"/>
              <w:rPr>
                <w:rFonts w:ascii="Times New Roman" w:eastAsia="Times New Roman" w:hAnsi="Times New Roman" w:cs="Times New Roman"/>
                <w:sz w:val="24"/>
                <w:szCs w:val="24"/>
                <w:lang w:eastAsia="ru-RU"/>
              </w:rPr>
            </w:pPr>
            <w:r w:rsidRPr="00844190">
              <w:rPr>
                <w:rFonts w:ascii="Arial" w:eastAsia="Times New Roman" w:hAnsi="Arial" w:cs="Arial"/>
                <w:color w:val="000000"/>
                <w:sz w:val="24"/>
                <w:szCs w:val="24"/>
                <w:lang w:eastAsia="ru-RU"/>
              </w:rPr>
              <w:t>__________________</w:t>
            </w:r>
          </w:p>
        </w:tc>
      </w:tr>
      <w:tr w:rsidR="00844190" w:rsidRPr="00844190" w:rsidTr="00844190">
        <w:trPr>
          <w:jc w:val="center"/>
        </w:trPr>
        <w:tc>
          <w:tcPr>
            <w:tcW w:w="0" w:type="auto"/>
            <w:tcMar>
              <w:top w:w="102" w:type="dxa"/>
              <w:left w:w="62" w:type="dxa"/>
              <w:bottom w:w="102" w:type="dxa"/>
              <w:right w:w="62" w:type="dxa"/>
            </w:tcMar>
            <w:hideMark/>
          </w:tcPr>
          <w:p w:rsidR="00844190" w:rsidRPr="00844190" w:rsidRDefault="00844190" w:rsidP="00844190">
            <w:pPr>
              <w:spacing w:after="0" w:line="240" w:lineRule="auto"/>
              <w:jc w:val="center"/>
              <w:rPr>
                <w:rFonts w:ascii="Times New Roman" w:eastAsia="Times New Roman" w:hAnsi="Times New Roman" w:cs="Times New Roman"/>
                <w:sz w:val="24"/>
                <w:szCs w:val="24"/>
                <w:lang w:eastAsia="ru-RU"/>
              </w:rPr>
            </w:pPr>
            <w:r w:rsidRPr="00844190">
              <w:rPr>
                <w:rFonts w:ascii="Arial" w:eastAsia="Times New Roman" w:hAnsi="Arial" w:cs="Arial"/>
                <w:color w:val="000000"/>
                <w:sz w:val="16"/>
                <w:szCs w:val="16"/>
                <w:vertAlign w:val="superscript"/>
                <w:lang w:eastAsia="ru-RU"/>
              </w:rPr>
              <w:t>(должность должностного лица, уполномоченного на проведение контрольных мероприятий)</w:t>
            </w:r>
          </w:p>
        </w:tc>
        <w:tc>
          <w:tcPr>
            <w:tcW w:w="0" w:type="auto"/>
            <w:tcMar>
              <w:top w:w="102" w:type="dxa"/>
              <w:left w:w="62" w:type="dxa"/>
              <w:bottom w:w="102" w:type="dxa"/>
              <w:right w:w="62" w:type="dxa"/>
            </w:tcMar>
            <w:hideMark/>
          </w:tcPr>
          <w:p w:rsidR="00844190" w:rsidRPr="00844190" w:rsidRDefault="00844190" w:rsidP="00844190">
            <w:pPr>
              <w:spacing w:after="0" w:line="240" w:lineRule="auto"/>
              <w:jc w:val="center"/>
              <w:rPr>
                <w:rFonts w:ascii="Times New Roman" w:eastAsia="Times New Roman" w:hAnsi="Times New Roman" w:cs="Times New Roman"/>
                <w:sz w:val="24"/>
                <w:szCs w:val="24"/>
                <w:lang w:eastAsia="ru-RU"/>
              </w:rPr>
            </w:pPr>
            <w:r w:rsidRPr="00844190">
              <w:rPr>
                <w:rFonts w:ascii="Arial" w:eastAsia="Times New Roman" w:hAnsi="Arial" w:cs="Arial"/>
                <w:color w:val="000000"/>
                <w:sz w:val="16"/>
                <w:szCs w:val="16"/>
                <w:vertAlign w:val="superscript"/>
                <w:lang w:eastAsia="ru-RU"/>
              </w:rPr>
              <w:t>(подпись должностного лица, уполномоченного на проведение контрольных мероприятий)</w:t>
            </w:r>
          </w:p>
        </w:tc>
        <w:tc>
          <w:tcPr>
            <w:tcW w:w="0" w:type="auto"/>
            <w:tcMar>
              <w:top w:w="102" w:type="dxa"/>
              <w:left w:w="62" w:type="dxa"/>
              <w:bottom w:w="102" w:type="dxa"/>
              <w:right w:w="62" w:type="dxa"/>
            </w:tcMar>
            <w:hideMark/>
          </w:tcPr>
          <w:p w:rsidR="00844190" w:rsidRPr="00844190" w:rsidRDefault="00844190" w:rsidP="00844190">
            <w:pPr>
              <w:spacing w:after="0" w:line="240" w:lineRule="auto"/>
              <w:jc w:val="center"/>
              <w:rPr>
                <w:rFonts w:ascii="Times New Roman" w:eastAsia="Times New Roman" w:hAnsi="Times New Roman" w:cs="Times New Roman"/>
                <w:sz w:val="24"/>
                <w:szCs w:val="24"/>
                <w:lang w:eastAsia="ru-RU"/>
              </w:rPr>
            </w:pPr>
            <w:r w:rsidRPr="00844190">
              <w:rPr>
                <w:rFonts w:ascii="Arial" w:eastAsia="Times New Roman" w:hAnsi="Arial" w:cs="Arial"/>
                <w:color w:val="000000"/>
                <w:sz w:val="16"/>
                <w:szCs w:val="16"/>
                <w:vertAlign w:val="superscript"/>
                <w:lang w:eastAsia="ru-RU"/>
              </w:rPr>
              <w:t>(фамилия, имя, отчество (при наличии) должностного лица, уполномоченного на проведение контрольных мероприятий)</w:t>
            </w:r>
          </w:p>
        </w:tc>
      </w:tr>
    </w:tbl>
    <w:p w:rsidR="00844190" w:rsidRPr="00844190" w:rsidRDefault="00844190" w:rsidP="00844190">
      <w:pPr>
        <w:spacing w:after="0" w:line="240" w:lineRule="auto"/>
        <w:ind w:left="4535"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ПРИЛОЖЕНИЕ 5</w:t>
      </w:r>
    </w:p>
    <w:p w:rsidR="00844190" w:rsidRPr="00844190" w:rsidRDefault="00844190" w:rsidP="00844190">
      <w:pPr>
        <w:spacing w:after="0" w:line="240" w:lineRule="auto"/>
        <w:ind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к Положению о муниципальном контроле</w:t>
      </w:r>
    </w:p>
    <w:p w:rsidR="00844190" w:rsidRPr="00844190" w:rsidRDefault="00844190" w:rsidP="00844190">
      <w:pPr>
        <w:spacing w:after="0" w:line="240" w:lineRule="auto"/>
        <w:ind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в сфере благоустройства</w:t>
      </w:r>
    </w:p>
    <w:p w:rsidR="00844190" w:rsidRPr="00844190" w:rsidRDefault="00844190" w:rsidP="00844190">
      <w:pPr>
        <w:spacing w:after="0" w:line="240" w:lineRule="auto"/>
        <w:ind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в </w:t>
      </w:r>
      <w:proofErr w:type="spellStart"/>
      <w:r w:rsidRPr="00844190">
        <w:rPr>
          <w:rFonts w:ascii="Arial" w:eastAsia="Times New Roman" w:hAnsi="Arial" w:cs="Arial"/>
          <w:color w:val="000000"/>
          <w:sz w:val="25"/>
          <w:szCs w:val="25"/>
          <w:lang w:eastAsia="ru-RU"/>
        </w:rPr>
        <w:t>Плесском</w:t>
      </w:r>
      <w:proofErr w:type="spellEnd"/>
      <w:r w:rsidRPr="00844190">
        <w:rPr>
          <w:rFonts w:ascii="Arial" w:eastAsia="Times New Roman" w:hAnsi="Arial" w:cs="Arial"/>
          <w:color w:val="000000"/>
          <w:sz w:val="25"/>
          <w:szCs w:val="25"/>
          <w:lang w:eastAsia="ru-RU"/>
        </w:rPr>
        <w:t xml:space="preserve"> сельсовете</w:t>
      </w:r>
    </w:p>
    <w:p w:rsidR="00844190" w:rsidRPr="00844190" w:rsidRDefault="00844190" w:rsidP="00844190">
      <w:pPr>
        <w:spacing w:after="0" w:line="240" w:lineRule="auto"/>
        <w:ind w:firstLine="567"/>
        <w:jc w:val="right"/>
        <w:rPr>
          <w:rFonts w:ascii="Times New Roman" w:eastAsia="Times New Roman" w:hAnsi="Times New Roman" w:cs="Times New Roman"/>
          <w:color w:val="000000"/>
          <w:sz w:val="25"/>
          <w:szCs w:val="25"/>
          <w:lang w:eastAsia="ru-RU"/>
        </w:rPr>
      </w:pPr>
      <w:proofErr w:type="spellStart"/>
      <w:r w:rsidRPr="00844190">
        <w:rPr>
          <w:rFonts w:ascii="Arial" w:eastAsia="Times New Roman" w:hAnsi="Arial" w:cs="Arial"/>
          <w:color w:val="000000"/>
          <w:sz w:val="25"/>
          <w:szCs w:val="25"/>
          <w:lang w:eastAsia="ru-RU"/>
        </w:rPr>
        <w:t>Мокшанского</w:t>
      </w:r>
      <w:proofErr w:type="spellEnd"/>
      <w:r w:rsidRPr="00844190">
        <w:rPr>
          <w:rFonts w:ascii="Arial" w:eastAsia="Times New Roman" w:hAnsi="Arial" w:cs="Arial"/>
          <w:color w:val="000000"/>
          <w:sz w:val="25"/>
          <w:szCs w:val="25"/>
          <w:lang w:eastAsia="ru-RU"/>
        </w:rPr>
        <w:t xml:space="preserve"> района Пензенской области</w:t>
      </w:r>
    </w:p>
    <w:p w:rsidR="00844190" w:rsidRPr="00844190" w:rsidRDefault="00844190" w:rsidP="00844190">
      <w:pPr>
        <w:spacing w:after="0" w:line="240" w:lineRule="auto"/>
        <w:ind w:firstLine="567"/>
        <w:jc w:val="right"/>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Ключевые показатели вида контроля и их целевые значения, индикативные показатели для муниципального контроля в сфере благоустройства</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1. Ключевые показатели и их целевые значения:</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Доля устраненных нарушений из числа выявленных нарушений обязательных требований - 70%.</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Доля выполнения плана проведения плановых контрольных мероприятий на очередной календарный год - 100%.</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Доля отмененных результатов контрольных мероприятий - 0%.</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Доля вынесенных судебных решений о назначении административного наказания по материалам контрольного органа - 95%.</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xml:space="preserve">Доля отмененных в судебном порядке постановлений контрольного органа по делам об административных правонарушениях от общего количества таких </w:t>
      </w:r>
      <w:r w:rsidRPr="00844190">
        <w:rPr>
          <w:rFonts w:ascii="Arial" w:eastAsia="Times New Roman" w:hAnsi="Arial" w:cs="Arial"/>
          <w:color w:val="000000"/>
          <w:sz w:val="25"/>
          <w:szCs w:val="25"/>
          <w:lang w:eastAsia="ru-RU"/>
        </w:rPr>
        <w:lastRenderedPageBreak/>
        <w:t>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844190" w:rsidRPr="00844190" w:rsidRDefault="00844190" w:rsidP="00844190">
      <w:pPr>
        <w:spacing w:after="0" w:line="240" w:lineRule="auto"/>
        <w:ind w:firstLine="567"/>
        <w:jc w:val="both"/>
        <w:rPr>
          <w:rFonts w:ascii="Times New Roman" w:eastAsia="Times New Roman" w:hAnsi="Times New Roman" w:cs="Times New Roman"/>
          <w:color w:val="000000"/>
          <w:sz w:val="25"/>
          <w:szCs w:val="25"/>
          <w:lang w:eastAsia="ru-RU"/>
        </w:rPr>
      </w:pPr>
      <w:r w:rsidRPr="00844190">
        <w:rPr>
          <w:rFonts w:ascii="Arial" w:eastAsia="Times New Roman" w:hAnsi="Arial" w:cs="Arial"/>
          <w:color w:val="000000"/>
          <w:sz w:val="25"/>
          <w:szCs w:val="25"/>
          <w:lang w:eastAsia="ru-RU"/>
        </w:rPr>
        <w:t> </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2. Индикативные показатели: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При осуществлении муниципального контроля в сфере благоустройства устанавливаются следующие индикативные показатели:</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количество проведенных плановых контрольных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количество проведенных внеплановых контрольных мероприятий;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количество поступивших возражений в отношении акта контрольного мероприятия;</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количество выданных предписаний об устранении нарушений обязательных требований;</w:t>
      </w:r>
    </w:p>
    <w:p w:rsidR="00844190" w:rsidRPr="00844190" w:rsidRDefault="00844190" w:rsidP="00844190">
      <w:pPr>
        <w:spacing w:after="0" w:line="240" w:lineRule="auto"/>
        <w:ind w:firstLine="592"/>
        <w:jc w:val="both"/>
        <w:rPr>
          <w:rFonts w:ascii="Arial" w:eastAsia="Times New Roman" w:hAnsi="Arial" w:cs="Arial"/>
          <w:color w:val="000000"/>
          <w:sz w:val="25"/>
          <w:szCs w:val="25"/>
          <w:lang w:eastAsia="ru-RU"/>
        </w:rPr>
      </w:pPr>
      <w:r w:rsidRPr="00844190">
        <w:rPr>
          <w:rFonts w:ascii="Arial" w:eastAsia="Times New Roman" w:hAnsi="Arial" w:cs="Arial"/>
          <w:color w:val="000000"/>
          <w:sz w:val="25"/>
          <w:szCs w:val="25"/>
          <w:lang w:eastAsia="ru-RU"/>
        </w:rPr>
        <w:t>количество устраненных нарушений обязательных требований.</w:t>
      </w:r>
    </w:p>
    <w:p w:rsidR="00907E12" w:rsidRPr="00844190" w:rsidRDefault="00907E12" w:rsidP="00844190">
      <w:pPr>
        <w:rPr>
          <w:szCs w:val="24"/>
        </w:rPr>
      </w:pPr>
    </w:p>
    <w:sectPr w:rsidR="00907E12" w:rsidRPr="00844190" w:rsidSect="00B238B7">
      <w:pgSz w:w="11906" w:h="16838"/>
      <w:pgMar w:top="426"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D5D25"/>
    <w:rsid w:val="0013044E"/>
    <w:rsid w:val="00131AB1"/>
    <w:rsid w:val="001D5D25"/>
    <w:rsid w:val="001E3B90"/>
    <w:rsid w:val="003648FE"/>
    <w:rsid w:val="004355C8"/>
    <w:rsid w:val="00462337"/>
    <w:rsid w:val="004D0F40"/>
    <w:rsid w:val="00502034"/>
    <w:rsid w:val="00527E04"/>
    <w:rsid w:val="00704D1A"/>
    <w:rsid w:val="007A2E12"/>
    <w:rsid w:val="00844190"/>
    <w:rsid w:val="00907E12"/>
    <w:rsid w:val="00953146"/>
    <w:rsid w:val="00A07037"/>
    <w:rsid w:val="00A3677E"/>
    <w:rsid w:val="00A47015"/>
    <w:rsid w:val="00AE715B"/>
    <w:rsid w:val="00B23730"/>
    <w:rsid w:val="00B238B7"/>
    <w:rsid w:val="00B90DBC"/>
    <w:rsid w:val="00BC7A63"/>
    <w:rsid w:val="00CB7E62"/>
    <w:rsid w:val="00D023D0"/>
    <w:rsid w:val="00E07745"/>
    <w:rsid w:val="00E10D4D"/>
    <w:rsid w:val="00E6302E"/>
    <w:rsid w:val="00EC5F51"/>
    <w:rsid w:val="00F04A26"/>
    <w:rsid w:val="00FA6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44E"/>
  </w:style>
  <w:style w:type="paragraph" w:styleId="3">
    <w:name w:val="heading 3"/>
    <w:basedOn w:val="a"/>
    <w:next w:val="a"/>
    <w:link w:val="30"/>
    <w:unhideWhenUsed/>
    <w:qFormat/>
    <w:rsid w:val="00704D1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E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E12"/>
    <w:rPr>
      <w:rFonts w:ascii="Tahoma" w:hAnsi="Tahoma" w:cs="Tahoma"/>
      <w:sz w:val="16"/>
      <w:szCs w:val="16"/>
    </w:rPr>
  </w:style>
  <w:style w:type="character" w:customStyle="1" w:styleId="30">
    <w:name w:val="Заголовок 3 Знак"/>
    <w:basedOn w:val="a0"/>
    <w:link w:val="3"/>
    <w:rsid w:val="00704D1A"/>
    <w:rPr>
      <w:rFonts w:ascii="Times New Roman" w:eastAsia="Times New Roman" w:hAnsi="Times New Roman" w:cs="Times New Roman"/>
      <w:b/>
      <w:sz w:val="40"/>
      <w:szCs w:val="20"/>
      <w:lang w:eastAsia="ru-RU"/>
    </w:rPr>
  </w:style>
  <w:style w:type="paragraph" w:styleId="a5">
    <w:name w:val="header"/>
    <w:basedOn w:val="a"/>
    <w:link w:val="a6"/>
    <w:semiHidden/>
    <w:unhideWhenUsed/>
    <w:rsid w:val="00704D1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semiHidden/>
    <w:rsid w:val="00704D1A"/>
    <w:rPr>
      <w:rFonts w:ascii="Times New Roman" w:eastAsia="Times New Roman" w:hAnsi="Times New Roman" w:cs="Times New Roman"/>
      <w:sz w:val="20"/>
      <w:szCs w:val="20"/>
      <w:lang w:eastAsia="ru-RU"/>
    </w:rPr>
  </w:style>
  <w:style w:type="paragraph" w:styleId="a7">
    <w:name w:val="Normal (Web)"/>
    <w:basedOn w:val="a"/>
    <w:uiPriority w:val="99"/>
    <w:unhideWhenUsed/>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527E04"/>
  </w:style>
  <w:style w:type="paragraph" w:customStyle="1" w:styleId="listparagraph">
    <w:name w:val="listparagraph"/>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527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844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844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tmlpreformatted">
    <w:name w:val="htmlpreformatted"/>
    <w:basedOn w:val="a"/>
    <w:rsid w:val="008441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rsid w:val="008441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2E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2E1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8975366">
      <w:bodyDiv w:val="1"/>
      <w:marLeft w:val="0"/>
      <w:marRight w:val="0"/>
      <w:marTop w:val="0"/>
      <w:marBottom w:val="0"/>
      <w:divBdr>
        <w:top w:val="none" w:sz="0" w:space="0" w:color="auto"/>
        <w:left w:val="none" w:sz="0" w:space="0" w:color="auto"/>
        <w:bottom w:val="none" w:sz="0" w:space="0" w:color="auto"/>
        <w:right w:val="none" w:sz="0" w:space="0" w:color="auto"/>
      </w:divBdr>
    </w:div>
    <w:div w:id="588973076">
      <w:bodyDiv w:val="1"/>
      <w:marLeft w:val="0"/>
      <w:marRight w:val="0"/>
      <w:marTop w:val="0"/>
      <w:marBottom w:val="0"/>
      <w:divBdr>
        <w:top w:val="none" w:sz="0" w:space="0" w:color="auto"/>
        <w:left w:val="none" w:sz="0" w:space="0" w:color="auto"/>
        <w:bottom w:val="none" w:sz="0" w:space="0" w:color="auto"/>
        <w:right w:val="none" w:sz="0" w:space="0" w:color="auto"/>
      </w:divBdr>
    </w:div>
    <w:div w:id="68112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D17FBF9-FF14-4A3E-922D-6A8EF1702E5A" TargetMode="External"/><Relationship Id="rId13" Type="http://schemas.openxmlformats.org/officeDocument/2006/relationships/hyperlink" Target="https://pravo-search.minjust.ru/bigs/showDocument.html?id=95F51415-D5A6-401E-ACB1-9CFEA723AD6E" TargetMode="External"/><Relationship Id="rId18" Type="http://schemas.openxmlformats.org/officeDocument/2006/relationships/hyperlink" Target="https://pravo-search.minjust.ru/bigs/showDocument.html?id=A1CE72DE-9F0F-4DC0-AC6A-873971190578" TargetMode="External"/><Relationship Id="rId26" Type="http://schemas.openxmlformats.org/officeDocument/2006/relationships/hyperlink" Target="https://pravo-search.minjust.ru/bigs/showDocument.html?id=0AAB735D-1412-4ABD-AF9A-2E43E1717362" TargetMode="External"/><Relationship Id="rId3" Type="http://schemas.openxmlformats.org/officeDocument/2006/relationships/settings" Target="settings.xml"/><Relationship Id="rId21" Type="http://schemas.openxmlformats.org/officeDocument/2006/relationships/hyperlink" Target="https://pravo-search.minjust.ru/bigs/showDocument.html?id=D25D7E98-E58B-4598-80AB-5E206F7F537B" TargetMode="External"/><Relationship Id="rId34" Type="http://schemas.openxmlformats.org/officeDocument/2006/relationships/hyperlink" Target="https://pravo-search.minjust.ru/bigs/showDocument.html?id=A1CE72DE-9F0F-4DC0-AC6A-873971190578" TargetMode="External"/><Relationship Id="rId7" Type="http://schemas.openxmlformats.org/officeDocument/2006/relationships/hyperlink" Target="https://pravo-search.minjust.ru/bigs/showDocument.html?id=A1CE72DE-9F0F-4DC0-AC6A-873971190578" TargetMode="External"/><Relationship Id="rId12" Type="http://schemas.openxmlformats.org/officeDocument/2006/relationships/hyperlink" Target="https://pravo-search.minjust.ru/bigs/showDocument.html?id=EF05289F-F36E-4D9D-8E4D-A3522FE942B3" TargetMode="External"/><Relationship Id="rId17" Type="http://schemas.openxmlformats.org/officeDocument/2006/relationships/hyperlink" Target="https://pravo-search.minjust.ru/bigs/showDocument.html?id=A1CE72DE-9F0F-4DC0-AC6A-873971190578" TargetMode="External"/><Relationship Id="rId25" Type="http://schemas.openxmlformats.org/officeDocument/2006/relationships/hyperlink" Target="https://pravo-search.minjust.ru/bigs/showDocument.html?id=1D17FBF9-FF14-4A3E-922D-6A8EF1702E5A" TargetMode="External"/><Relationship Id="rId33" Type="http://schemas.openxmlformats.org/officeDocument/2006/relationships/hyperlink" Target="https://pravo-search.minjust.ru/bigs/showDocument.html?id=0AAB735D-1412-4ABD-AF9A-2E43E1717362" TargetMode="External"/><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pravo-search.minjust.ru/bigs/showDocument.html?id=A1CE72DE-9F0F-4DC0-AC6A-873971190578" TargetMode="External"/><Relationship Id="rId20" Type="http://schemas.openxmlformats.org/officeDocument/2006/relationships/hyperlink" Target="https://pravo-search.minjust.ru/bigs/showDocument.html?id=D25D7E98-E58B-4598-80AB-5E206F7F537B" TargetMode="External"/><Relationship Id="rId29" Type="http://schemas.openxmlformats.org/officeDocument/2006/relationships/hyperlink" Target="https://pravo-search.minjust.ru/bigs/showDocument.html?id=0AAB735D-1412-4ABD-AF9A-2E43E1717362" TargetMode="External"/><Relationship Id="rId1" Type="http://schemas.openxmlformats.org/officeDocument/2006/relationships/customXml" Target="../customXml/item1.xml"/><Relationship Id="rId6" Type="http://schemas.openxmlformats.org/officeDocument/2006/relationships/hyperlink" Target="https://pravo-search.minjust.ru/bigs/showDocument.html?id=CC4F335C-FB8F-4685-890D-6DF2CBDE8E7F" TargetMode="External"/><Relationship Id="rId11" Type="http://schemas.openxmlformats.org/officeDocument/2006/relationships/hyperlink" Target="https://pravo-search.minjust.ru/bigs/showDocument.html?id=A1CE72DE-9F0F-4DC0-AC6A-873971190578" TargetMode="External"/><Relationship Id="rId24" Type="http://schemas.openxmlformats.org/officeDocument/2006/relationships/hyperlink" Target="https://pravo-search.minjust.ru/bigs/showDocument.html?id=1D17FBF9-FF14-4A3E-922D-6A8EF1702E5A" TargetMode="External"/><Relationship Id="rId32" Type="http://schemas.openxmlformats.org/officeDocument/2006/relationships/hyperlink" Target="https://pravo-search.minjust.ru/bigs/showDocument.html?id=0AAB735D-1412-4ABD-AF9A-2E43E1717362" TargetMode="External"/><Relationship Id="rId37" Type="http://schemas.openxmlformats.org/officeDocument/2006/relationships/theme" Target="theme/theme1.xml"/><Relationship Id="rId5" Type="http://schemas.openxmlformats.org/officeDocument/2006/relationships/hyperlink" Target="https://pravo-search.minjust.ru/bigs/showDocument.html?id=0AAB735D-1412-4ABD-AF9A-2E43E1717362" TargetMode="External"/><Relationship Id="rId15" Type="http://schemas.openxmlformats.org/officeDocument/2006/relationships/hyperlink" Target="https://pravo-search.minjust.ru/bigs/showDocument.html?id=A1CE72DE-9F0F-4DC0-AC6A-873971190578" TargetMode="External"/><Relationship Id="rId23" Type="http://schemas.openxmlformats.org/officeDocument/2006/relationships/hyperlink" Target="https://pravo-search.minjust.ru/bigs/showDocument.html?id=D25D7E98-E58B-4598-80AB-5E206F7F537B" TargetMode="External"/><Relationship Id="rId28" Type="http://schemas.openxmlformats.org/officeDocument/2006/relationships/hyperlink" Target="https://pravo-search.minjust.ru/bigs/showDocument.html?id=0AAB735D-1412-4ABD-AF9A-2E43E1717362" TargetMode="External"/><Relationship Id="rId36" Type="http://schemas.openxmlformats.org/officeDocument/2006/relationships/fontTable" Target="fontTable.xml"/><Relationship Id="rId10" Type="http://schemas.openxmlformats.org/officeDocument/2006/relationships/hyperlink" Target="https://pravo-search.minjust.ru/bigs/showDocument.html?id=5ECDC134-7E68-4C31-ACD8-61AFADB11843" TargetMode="External"/><Relationship Id="rId19" Type="http://schemas.openxmlformats.org/officeDocument/2006/relationships/hyperlink" Target="https://pravo-search.minjust.ru/bigs/showDocument.html?id=D25D7E98-E58B-4598-80AB-5E206F7F537B" TargetMode="External"/><Relationship Id="rId31" Type="http://schemas.openxmlformats.org/officeDocument/2006/relationships/hyperlink" Target="https://pravo-search.minjust.ru/bigs/showDocument.html?id=0AAB735D-1412-4ABD-AF9A-2E43E1717362"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D25D7E98-E58B-4598-80AB-5E206F7F537B" TargetMode="External"/><Relationship Id="rId14" Type="http://schemas.openxmlformats.org/officeDocument/2006/relationships/hyperlink" Target="https://pravo-search.minjust.ru/bigs/showDocument.html?id=D25D7E98-E58B-4598-80AB-5E206F7F537B" TargetMode="External"/><Relationship Id="rId22" Type="http://schemas.openxmlformats.org/officeDocument/2006/relationships/hyperlink" Target="https://pravo-search.minjust.ru/bigs/showDocument.html?id=D25D7E98-E58B-4598-80AB-5E206F7F537B" TargetMode="External"/><Relationship Id="rId27" Type="http://schemas.openxmlformats.org/officeDocument/2006/relationships/hyperlink" Target="https://pravo-search.minjust.ru/bigs/showDocument.html?id=A1CE72DE-9F0F-4DC0-AC6A-873971190578" TargetMode="External"/><Relationship Id="rId30" Type="http://schemas.openxmlformats.org/officeDocument/2006/relationships/hyperlink" Target="https://pravo-search.minjust.ru/bigs/showDocument.html?id=A1CE72DE-9F0F-4DC0-AC6A-873971190578" TargetMode="External"/><Relationship Id="rId35" Type="http://schemas.openxmlformats.org/officeDocument/2006/relationships/hyperlink" Target="https://pravo-search.minjust.ru/bigs/showDocument.html?id=0AAB735D-1412-4ABD-AF9A-2E43E171736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ACBE7E-AB21-4CEF-909E-8F7E69CC0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24</Pages>
  <Words>11130</Words>
  <Characters>63445</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20</cp:revision>
  <cp:lastPrinted>2023-12-05T07:01:00Z</cp:lastPrinted>
  <dcterms:created xsi:type="dcterms:W3CDTF">2022-11-08T08:13:00Z</dcterms:created>
  <dcterms:modified xsi:type="dcterms:W3CDTF">2025-02-07T10:05:00Z</dcterms:modified>
</cp:coreProperties>
</file>