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Default="00A26A91" w:rsidP="0005011C">
      <w:pPr>
        <w:rPr>
          <w:noProof/>
          <w:bdr w:val="thinThickThinMediumGap" w:sz="24" w:space="0" w:color="auto" w:frame="1"/>
        </w:rPr>
      </w:pPr>
      <w:r w:rsidRPr="00A26A91">
        <w:rPr>
          <w:noProof/>
          <w:bdr w:val="thinThickThinMediumGap" w:sz="24" w:space="0" w:color="auto" w:frame="1"/>
        </w:rPr>
      </w:r>
      <w:r w:rsidR="001D58F8">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2D4A42" w:rsidRDefault="002D4A42"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2D4A42" w:rsidRDefault="002D4A42" w:rsidP="0005011C">
                  <w:pPr>
                    <w:pStyle w:val="a9"/>
                    <w:spacing w:before="0" w:beforeAutospacing="0" w:after="0" w:afterAutospacing="0"/>
                    <w:jc w:val="center"/>
                  </w:pPr>
                  <w:r w:rsidRPr="0005011C">
                    <w:rPr>
                      <w:rFonts w:ascii="Impact" w:hAnsi="Impact"/>
                      <w:color w:val="0066CC"/>
                      <w:sz w:val="72"/>
                      <w:szCs w:val="72"/>
                    </w:rPr>
                    <w:t>"ВЕСТИ</w:t>
                  </w:r>
                </w:p>
                <w:p w:rsidR="002D4A42" w:rsidRDefault="002D4A42"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947B50" w:rsidRPr="00641248" w:rsidRDefault="00947B50" w:rsidP="0005011C"/>
    <w:p w:rsidR="0005011C" w:rsidRPr="00641248" w:rsidRDefault="001D58F8" w:rsidP="0005011C">
      <w:r>
        <w:rPr>
          <w:b/>
        </w:rPr>
        <w:t>08  апреля</w:t>
      </w:r>
      <w:r w:rsidR="00A77CD7">
        <w:rPr>
          <w:b/>
        </w:rPr>
        <w:t xml:space="preserve"> </w:t>
      </w:r>
      <w:r w:rsidR="00902CB7" w:rsidRPr="00641248">
        <w:rPr>
          <w:b/>
        </w:rPr>
        <w:t xml:space="preserve"> </w:t>
      </w:r>
      <w:r w:rsidR="0005011C" w:rsidRPr="00641248">
        <w:rPr>
          <w:b/>
        </w:rPr>
        <w:t>20</w:t>
      </w:r>
      <w:r w:rsidR="004B0720" w:rsidRPr="00641248">
        <w:rPr>
          <w:b/>
        </w:rPr>
        <w:t>2</w:t>
      </w:r>
      <w:r w:rsidR="00525017">
        <w:rPr>
          <w:b/>
        </w:rPr>
        <w:t>5</w:t>
      </w:r>
      <w:r w:rsidR="00C37EEA">
        <w:rPr>
          <w:b/>
        </w:rPr>
        <w:t xml:space="preserve"> года</w:t>
      </w:r>
      <w:r w:rsidR="0005011C" w:rsidRPr="00641248">
        <w:rPr>
          <w:b/>
        </w:rPr>
        <w:t xml:space="preserve"> № </w:t>
      </w:r>
      <w:r>
        <w:rPr>
          <w:b/>
        </w:rPr>
        <w:t>11</w:t>
      </w:r>
      <w:r w:rsidR="0005011C" w:rsidRPr="00641248">
        <w:rPr>
          <w:b/>
        </w:rPr>
        <w:t>(</w:t>
      </w:r>
      <w:r w:rsidR="002D5CAD">
        <w:rPr>
          <w:b/>
        </w:rPr>
        <w:t>7</w:t>
      </w:r>
      <w:r w:rsidR="00197B39">
        <w:rPr>
          <w:b/>
        </w:rPr>
        <w:t>9</w:t>
      </w:r>
      <w:r>
        <w:rPr>
          <w:b/>
        </w:rPr>
        <w:t>1</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174C01" w:rsidRDefault="00174C01" w:rsidP="0005011C"/>
    <w:p w:rsidR="0005011C" w:rsidRPr="00641248" w:rsidRDefault="0005011C" w:rsidP="0005011C">
      <w:r w:rsidRPr="00641248">
        <w:t>БЕСПЛАТНО</w:t>
      </w:r>
    </w:p>
    <w:p w:rsidR="00174C01" w:rsidRDefault="00174C01" w:rsidP="00FE6EC2">
      <w:pPr>
        <w:tabs>
          <w:tab w:val="left" w:pos="2580"/>
        </w:tabs>
        <w:jc w:val="center"/>
        <w:rPr>
          <w:b/>
        </w:rPr>
      </w:pP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Мокшанского  района  Пензенской области</w:t>
      </w:r>
    </w:p>
    <w:p w:rsidR="00E02DB7" w:rsidRDefault="00E02DB7" w:rsidP="00FE6EC2">
      <w:pPr>
        <w:tabs>
          <w:tab w:val="left" w:pos="2580"/>
        </w:tabs>
        <w:jc w:val="center"/>
        <w:rPr>
          <w:b/>
        </w:rPr>
      </w:pPr>
    </w:p>
    <w:tbl>
      <w:tblPr>
        <w:tblW w:w="9600" w:type="dxa"/>
        <w:tblLayout w:type="fixed"/>
        <w:tblCellMar>
          <w:left w:w="0" w:type="dxa"/>
          <w:right w:w="0" w:type="dxa"/>
        </w:tblCellMar>
        <w:tblLook w:val="01E0"/>
      </w:tblPr>
      <w:tblGrid>
        <w:gridCol w:w="9600"/>
      </w:tblGrid>
      <w:tr w:rsidR="00CC2A13" w:rsidRPr="00A259CB" w:rsidTr="00813B26">
        <w:tc>
          <w:tcPr>
            <w:tcW w:w="9600" w:type="dxa"/>
            <w:hideMark/>
          </w:tcPr>
          <w:p w:rsidR="00CC2A13" w:rsidRPr="00A259CB" w:rsidRDefault="00CC2A13" w:rsidP="00813B26">
            <w:pPr>
              <w:jc w:val="center"/>
              <w:rPr>
                <w:b/>
                <w:sz w:val="28"/>
                <w:szCs w:val="28"/>
              </w:rPr>
            </w:pPr>
            <w:r w:rsidRPr="00A259CB">
              <w:rPr>
                <w:b/>
                <w:sz w:val="28"/>
                <w:szCs w:val="28"/>
              </w:rPr>
              <w:t>АДМИНИСТРАЦИЯ</w:t>
            </w:r>
          </w:p>
          <w:p w:rsidR="00CC2A13" w:rsidRPr="00A259CB" w:rsidRDefault="00CC2A13" w:rsidP="00813B26">
            <w:pPr>
              <w:jc w:val="center"/>
              <w:rPr>
                <w:b/>
                <w:sz w:val="28"/>
                <w:szCs w:val="28"/>
              </w:rPr>
            </w:pPr>
            <w:r w:rsidRPr="00A259CB">
              <w:rPr>
                <w:b/>
                <w:sz w:val="28"/>
                <w:szCs w:val="28"/>
              </w:rPr>
              <w:t>ПЛЕССКОГО СЕЛЬСОВЕТА</w:t>
            </w:r>
            <w:r>
              <w:rPr>
                <w:b/>
                <w:sz w:val="28"/>
                <w:szCs w:val="28"/>
              </w:rPr>
              <w:t xml:space="preserve"> </w:t>
            </w:r>
            <w:r w:rsidRPr="00A259CB">
              <w:rPr>
                <w:b/>
                <w:sz w:val="28"/>
                <w:szCs w:val="28"/>
              </w:rPr>
              <w:t xml:space="preserve">МОКШАНСКОГО РАЙОНА </w:t>
            </w:r>
          </w:p>
          <w:p w:rsidR="00CC2A13" w:rsidRPr="00A259CB" w:rsidRDefault="00CC2A13" w:rsidP="00813B26">
            <w:pPr>
              <w:jc w:val="center"/>
              <w:rPr>
                <w:b/>
                <w:sz w:val="36"/>
              </w:rPr>
            </w:pPr>
            <w:r w:rsidRPr="00A259CB">
              <w:rPr>
                <w:b/>
                <w:sz w:val="28"/>
                <w:szCs w:val="28"/>
              </w:rPr>
              <w:t>ПЕНЗЕНСКОЙ ОБЛАСТИ</w:t>
            </w:r>
          </w:p>
        </w:tc>
      </w:tr>
    </w:tbl>
    <w:p w:rsidR="00CC2A13" w:rsidRDefault="00CC2A13" w:rsidP="00CC2A13">
      <w:pPr>
        <w:jc w:val="center"/>
        <w:rPr>
          <w:b/>
        </w:rPr>
      </w:pPr>
    </w:p>
    <w:p w:rsidR="00174C01" w:rsidRPr="00197B7A" w:rsidRDefault="00174C01" w:rsidP="00174C01">
      <w:pPr>
        <w:jc w:val="center"/>
        <w:rPr>
          <w:sz w:val="28"/>
          <w:szCs w:val="28"/>
        </w:rPr>
      </w:pPr>
      <w:r w:rsidRPr="00197B7A">
        <w:rPr>
          <w:b/>
          <w:i/>
          <w:sz w:val="28"/>
          <w:szCs w:val="28"/>
        </w:rPr>
        <w:t>Изменения в Трудовом кодексе РФ: новые правила для отгулов за работу в выходной или праздник</w:t>
      </w:r>
    </w:p>
    <w:p w:rsidR="00174C01" w:rsidRDefault="00174C01" w:rsidP="00174C01">
      <w:pPr>
        <w:jc w:val="both"/>
        <w:rPr>
          <w:sz w:val="28"/>
          <w:szCs w:val="28"/>
        </w:rPr>
      </w:pPr>
      <w:r w:rsidRPr="00197B7A">
        <w:rPr>
          <w:sz w:val="28"/>
          <w:szCs w:val="28"/>
        </w:rPr>
        <w:tab/>
      </w:r>
    </w:p>
    <w:p w:rsidR="00174C01" w:rsidRPr="00174C01" w:rsidRDefault="00174C01" w:rsidP="00174C01">
      <w:pPr>
        <w:jc w:val="both"/>
        <w:rPr>
          <w:sz w:val="28"/>
          <w:szCs w:val="28"/>
        </w:rPr>
      </w:pPr>
      <w:r w:rsidRPr="00174C01">
        <w:rPr>
          <w:sz w:val="28"/>
          <w:szCs w:val="28"/>
        </w:rPr>
        <w:t xml:space="preserve">Заместитель руководителя Государственной инспекции труда в Пензенской области А.Н. </w:t>
      </w:r>
      <w:proofErr w:type="spellStart"/>
      <w:r w:rsidRPr="00174C01">
        <w:rPr>
          <w:sz w:val="28"/>
          <w:szCs w:val="28"/>
        </w:rPr>
        <w:t>Тетюшев</w:t>
      </w:r>
      <w:proofErr w:type="spellEnd"/>
      <w:r w:rsidRPr="00174C01">
        <w:rPr>
          <w:sz w:val="28"/>
          <w:szCs w:val="28"/>
        </w:rPr>
        <w:t xml:space="preserve"> разъясняет: С 1 марта 2025 года заработали новые государственные гарантии для работников, которые трудятся вне своего утвержденного графика. Так, положениями Федерального закона № 339-ФЗ от 30 сентября 2024 года внесены корректировки в статью 153 ТК РФ. Теперь работодателей обяжут предоставлять отгулы за работы в выходные и праздники по новым правилам.</w:t>
      </w:r>
    </w:p>
    <w:p w:rsidR="00174C01" w:rsidRDefault="00174C01" w:rsidP="00174C01">
      <w:pPr>
        <w:pStyle w:val="a0"/>
        <w:rPr>
          <w:sz w:val="28"/>
          <w:szCs w:val="28"/>
        </w:rPr>
      </w:pPr>
      <w:r w:rsidRPr="00174C01">
        <w:rPr>
          <w:sz w:val="28"/>
          <w:szCs w:val="28"/>
        </w:rPr>
        <w:tab/>
        <w:t xml:space="preserve">Обновленная редакция Трудового кодекса РФ предусматривает следующие изменения для российских нанимателей: Если пришлось вызвать сотрудника на смену вне его утвержденного графика труда и отдыха, ему на выбор положена, либо удвоенная оплата (минимум), либо стандартный одинарный расчет и дополнительные сутки отдыха. Это требование статьи 153 ТК РФ осталось не низменным, но скорректированы правила предоставления отгулов. Когда подчиненный решает выбрать дополнительное время отдыха, он может использовать дни в любом из двенадцати последующих календарных месяцев, после привлечения к труду вне графика. То есть, использовать отгул нужно в течение года, с момента, когда у сотрудника </w:t>
      </w:r>
      <w:r w:rsidRPr="00174C01">
        <w:rPr>
          <w:sz w:val="28"/>
          <w:szCs w:val="28"/>
        </w:rPr>
        <w:lastRenderedPageBreak/>
        <w:t>возникло на него право. Неиспользованные дни отдыха работник вправе присоединить к своему ежегодному трудовому отпуску. Работодатель обязан</w:t>
      </w:r>
    </w:p>
    <w:p w:rsidR="00174C01" w:rsidRPr="00174C01" w:rsidRDefault="00174C01" w:rsidP="00174C01">
      <w:pPr>
        <w:pStyle w:val="a0"/>
        <w:rPr>
          <w:sz w:val="28"/>
          <w:szCs w:val="28"/>
        </w:rPr>
      </w:pPr>
      <w:r w:rsidRPr="00174C01">
        <w:rPr>
          <w:sz w:val="28"/>
          <w:szCs w:val="28"/>
        </w:rPr>
        <w:t xml:space="preserve"> организовать и вести достоверный учет использования дополнительного времени отдыха, которое гарантируется персоналу за работу вне установленного графика. При увольнении подчиненного, наниматель обязан компенсировать все неиспользованные отгулы. В данной ситуации совершенно не важно, за какой период возникло право на дополнительные периоды отдыха. Причина увольнения тоже не имеет никакого значения. Накопленные дни отдыха за труд вне установленного графика нельзя "перевести" к другому работодателю. Они должны быть "погашены" в полном объеме по тому месту работы, где выходные (праздничные) дни были рабочими. Работник либо отдыхает дополнительное время, либо получает деньги. </w:t>
      </w:r>
    </w:p>
    <w:p w:rsidR="00174C01" w:rsidRPr="00174C01" w:rsidRDefault="00174C01" w:rsidP="00174C01">
      <w:pPr>
        <w:pStyle w:val="a0"/>
        <w:rPr>
          <w:sz w:val="28"/>
          <w:szCs w:val="28"/>
        </w:rPr>
      </w:pPr>
    </w:p>
    <w:p w:rsidR="00D1311E" w:rsidRDefault="00174C01" w:rsidP="00D1311E">
      <w:r>
        <w:rPr>
          <w:b/>
        </w:rPr>
        <w:t>Г</w:t>
      </w:r>
      <w:r w:rsidR="00DB7F37">
        <w:rPr>
          <w:b/>
        </w:rPr>
        <w:t>лавный редак</w:t>
      </w:r>
      <w:r w:rsidR="00D1311E">
        <w:rPr>
          <w:b/>
        </w:rPr>
        <w:t>тор</w:t>
      </w:r>
      <w:r w:rsidR="00D1311E">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Мокшанского района Пензенской области</w:t>
      </w:r>
    </w:p>
    <w:p w:rsidR="00D1311E" w:rsidRDefault="00D1311E" w:rsidP="00D1311E">
      <w:r>
        <w:rPr>
          <w:b/>
        </w:rPr>
        <w:t>Тираж</w:t>
      </w:r>
      <w:r>
        <w:t xml:space="preserve">  20экз.</w:t>
      </w:r>
    </w:p>
    <w:p w:rsidR="00D1311E" w:rsidRDefault="00D1311E" w:rsidP="00D1311E">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p w:rsidR="00171A6A" w:rsidRPr="000E70EF" w:rsidRDefault="00171A6A">
      <w:pPr>
        <w:pStyle w:val="ConsPlusNormal"/>
        <w:jc w:val="both"/>
        <w:rPr>
          <w:sz w:val="24"/>
          <w:szCs w:val="24"/>
        </w:rPr>
      </w:pPr>
    </w:p>
    <w:sectPr w:rsidR="00171A6A" w:rsidRPr="000E70EF" w:rsidSect="00174C01">
      <w:pgSz w:w="11906" w:h="16838"/>
      <w:pgMar w:top="709" w:right="1274" w:bottom="851" w:left="1134" w:header="708" w:footer="708" w:gutter="0"/>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6">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30AC7616"/>
    <w:multiLevelType w:val="hybridMultilevel"/>
    <w:tmpl w:val="A54A711C"/>
    <w:lvl w:ilvl="0" w:tplc="CF84A788">
      <w:start w:val="1"/>
      <w:numFmt w:val="decimal"/>
      <w:lvlText w:val="%1."/>
      <w:lvlJc w:val="left"/>
      <w:pPr>
        <w:tabs>
          <w:tab w:val="num" w:pos="1530"/>
        </w:tabs>
        <w:ind w:left="1530" w:hanging="450"/>
      </w:pPr>
    </w:lvl>
    <w:lvl w:ilvl="1" w:tplc="8D5C7894">
      <w:numFmt w:val="none"/>
      <w:lvlText w:val=""/>
      <w:lvlJc w:val="left"/>
      <w:pPr>
        <w:tabs>
          <w:tab w:val="num" w:pos="360"/>
        </w:tabs>
        <w:ind w:left="0" w:firstLine="0"/>
      </w:pPr>
    </w:lvl>
    <w:lvl w:ilvl="2" w:tplc="54EAF53A">
      <w:numFmt w:val="none"/>
      <w:lvlText w:val=""/>
      <w:lvlJc w:val="left"/>
      <w:pPr>
        <w:tabs>
          <w:tab w:val="num" w:pos="360"/>
        </w:tabs>
        <w:ind w:left="0" w:firstLine="0"/>
      </w:pPr>
    </w:lvl>
    <w:lvl w:ilvl="3" w:tplc="49A81E26">
      <w:numFmt w:val="none"/>
      <w:lvlText w:val=""/>
      <w:lvlJc w:val="left"/>
      <w:pPr>
        <w:tabs>
          <w:tab w:val="num" w:pos="360"/>
        </w:tabs>
        <w:ind w:left="0" w:firstLine="0"/>
      </w:pPr>
    </w:lvl>
    <w:lvl w:ilvl="4" w:tplc="01F45666">
      <w:numFmt w:val="none"/>
      <w:lvlText w:val=""/>
      <w:lvlJc w:val="left"/>
      <w:pPr>
        <w:tabs>
          <w:tab w:val="num" w:pos="360"/>
        </w:tabs>
        <w:ind w:left="0" w:firstLine="0"/>
      </w:pPr>
    </w:lvl>
    <w:lvl w:ilvl="5" w:tplc="1E64444C">
      <w:numFmt w:val="none"/>
      <w:lvlText w:val=""/>
      <w:lvlJc w:val="left"/>
      <w:pPr>
        <w:tabs>
          <w:tab w:val="num" w:pos="360"/>
        </w:tabs>
        <w:ind w:left="0" w:firstLine="0"/>
      </w:pPr>
    </w:lvl>
    <w:lvl w:ilvl="6" w:tplc="9EE40ADC">
      <w:numFmt w:val="none"/>
      <w:lvlText w:val=""/>
      <w:lvlJc w:val="left"/>
      <w:pPr>
        <w:tabs>
          <w:tab w:val="num" w:pos="360"/>
        </w:tabs>
        <w:ind w:left="0" w:firstLine="0"/>
      </w:pPr>
    </w:lvl>
    <w:lvl w:ilvl="7" w:tplc="DFBCDBBE">
      <w:numFmt w:val="none"/>
      <w:lvlText w:val=""/>
      <w:lvlJc w:val="left"/>
      <w:pPr>
        <w:tabs>
          <w:tab w:val="num" w:pos="360"/>
        </w:tabs>
        <w:ind w:left="0" w:firstLine="0"/>
      </w:pPr>
    </w:lvl>
    <w:lvl w:ilvl="8" w:tplc="B8CAB196">
      <w:numFmt w:val="none"/>
      <w:lvlText w:val=""/>
      <w:lvlJc w:val="left"/>
      <w:pPr>
        <w:tabs>
          <w:tab w:val="num" w:pos="360"/>
        </w:tabs>
        <w:ind w:left="0" w:firstLine="0"/>
      </w:pPr>
    </w:lvl>
  </w:abstractNum>
  <w:abstractNum w:abstractNumId="8">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9">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5"/>
  </w:num>
  <w:num w:numId="5">
    <w:abstractNumId w:val="8"/>
  </w:num>
  <w:num w:numId="6">
    <w:abstractNumId w:val="6"/>
  </w:num>
  <w:num w:numId="7">
    <w:abstractNumId w:val="7"/>
    <w:lvlOverride w:ilvl="0">
      <w:startOverride w:val="1"/>
    </w:lvlOverride>
    <w:lvlOverride w:ilvl="1"/>
    <w:lvlOverride w:ilvl="2"/>
    <w:lvlOverride w:ilvl="3"/>
    <w:lvlOverride w:ilvl="4"/>
    <w:lvlOverride w:ilvl="5"/>
    <w:lvlOverride w:ilvl="6"/>
    <w:lvlOverride w:ilvl="7"/>
    <w:lvlOverride w:ilv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9591C"/>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337E3"/>
    <w:rsid w:val="0014662A"/>
    <w:rsid w:val="00146747"/>
    <w:rsid w:val="001467A2"/>
    <w:rsid w:val="001530E2"/>
    <w:rsid w:val="0016162A"/>
    <w:rsid w:val="001638DE"/>
    <w:rsid w:val="00164D10"/>
    <w:rsid w:val="00171A6A"/>
    <w:rsid w:val="00174C01"/>
    <w:rsid w:val="001771FA"/>
    <w:rsid w:val="00183D2E"/>
    <w:rsid w:val="00185F19"/>
    <w:rsid w:val="00190C7D"/>
    <w:rsid w:val="0019403E"/>
    <w:rsid w:val="00197B39"/>
    <w:rsid w:val="001A1681"/>
    <w:rsid w:val="001A4D9B"/>
    <w:rsid w:val="001B62CF"/>
    <w:rsid w:val="001B7A41"/>
    <w:rsid w:val="001B7DFA"/>
    <w:rsid w:val="001C1E31"/>
    <w:rsid w:val="001C69C5"/>
    <w:rsid w:val="001C6AB9"/>
    <w:rsid w:val="001C7CC6"/>
    <w:rsid w:val="001D0545"/>
    <w:rsid w:val="001D12A2"/>
    <w:rsid w:val="001D58F8"/>
    <w:rsid w:val="001D64A8"/>
    <w:rsid w:val="001E0F70"/>
    <w:rsid w:val="00205AC7"/>
    <w:rsid w:val="00206F0E"/>
    <w:rsid w:val="0021055A"/>
    <w:rsid w:val="00212EF9"/>
    <w:rsid w:val="002152D0"/>
    <w:rsid w:val="002178AC"/>
    <w:rsid w:val="00221D8E"/>
    <w:rsid w:val="00221E1E"/>
    <w:rsid w:val="002250BC"/>
    <w:rsid w:val="0023458F"/>
    <w:rsid w:val="00242335"/>
    <w:rsid w:val="00244828"/>
    <w:rsid w:val="002512FD"/>
    <w:rsid w:val="00252F7C"/>
    <w:rsid w:val="00255229"/>
    <w:rsid w:val="002561FE"/>
    <w:rsid w:val="00264CF1"/>
    <w:rsid w:val="002657FA"/>
    <w:rsid w:val="002957E8"/>
    <w:rsid w:val="002A0D1B"/>
    <w:rsid w:val="002B0913"/>
    <w:rsid w:val="002B1CEE"/>
    <w:rsid w:val="002B26E1"/>
    <w:rsid w:val="002C0379"/>
    <w:rsid w:val="002C4A56"/>
    <w:rsid w:val="002C61E8"/>
    <w:rsid w:val="002D3F12"/>
    <w:rsid w:val="002D4A42"/>
    <w:rsid w:val="002D5C71"/>
    <w:rsid w:val="002D5CAD"/>
    <w:rsid w:val="002D7A30"/>
    <w:rsid w:val="002E4B1D"/>
    <w:rsid w:val="002F0482"/>
    <w:rsid w:val="002F0EB3"/>
    <w:rsid w:val="002F7C9D"/>
    <w:rsid w:val="00310511"/>
    <w:rsid w:val="003255E2"/>
    <w:rsid w:val="00325B49"/>
    <w:rsid w:val="003307BC"/>
    <w:rsid w:val="00340995"/>
    <w:rsid w:val="003428D5"/>
    <w:rsid w:val="00362A1F"/>
    <w:rsid w:val="0039289C"/>
    <w:rsid w:val="00392BED"/>
    <w:rsid w:val="00393508"/>
    <w:rsid w:val="003945E7"/>
    <w:rsid w:val="003970A2"/>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314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B51CC"/>
    <w:rsid w:val="004C1A3D"/>
    <w:rsid w:val="004E2898"/>
    <w:rsid w:val="004E6915"/>
    <w:rsid w:val="004F439B"/>
    <w:rsid w:val="004F7CB3"/>
    <w:rsid w:val="00510873"/>
    <w:rsid w:val="00521934"/>
    <w:rsid w:val="00523F58"/>
    <w:rsid w:val="00525017"/>
    <w:rsid w:val="00531D9C"/>
    <w:rsid w:val="00532642"/>
    <w:rsid w:val="005405DF"/>
    <w:rsid w:val="0054411C"/>
    <w:rsid w:val="005562FD"/>
    <w:rsid w:val="005563E0"/>
    <w:rsid w:val="005612B5"/>
    <w:rsid w:val="005625B0"/>
    <w:rsid w:val="00573655"/>
    <w:rsid w:val="005805A1"/>
    <w:rsid w:val="005901B2"/>
    <w:rsid w:val="00593461"/>
    <w:rsid w:val="00596E9A"/>
    <w:rsid w:val="005A001F"/>
    <w:rsid w:val="005A1B00"/>
    <w:rsid w:val="005A23E1"/>
    <w:rsid w:val="005A3EE3"/>
    <w:rsid w:val="005A614A"/>
    <w:rsid w:val="005B24F1"/>
    <w:rsid w:val="005B3E6A"/>
    <w:rsid w:val="005D017A"/>
    <w:rsid w:val="005D699B"/>
    <w:rsid w:val="005D7647"/>
    <w:rsid w:val="005E64CD"/>
    <w:rsid w:val="00613338"/>
    <w:rsid w:val="00620621"/>
    <w:rsid w:val="00631FE3"/>
    <w:rsid w:val="00633F6B"/>
    <w:rsid w:val="00634550"/>
    <w:rsid w:val="006408E3"/>
    <w:rsid w:val="00641248"/>
    <w:rsid w:val="00642C44"/>
    <w:rsid w:val="00650DCA"/>
    <w:rsid w:val="0066739F"/>
    <w:rsid w:val="0066775D"/>
    <w:rsid w:val="006763F2"/>
    <w:rsid w:val="00690B23"/>
    <w:rsid w:val="00691DDF"/>
    <w:rsid w:val="00695428"/>
    <w:rsid w:val="00696B6B"/>
    <w:rsid w:val="006A22BC"/>
    <w:rsid w:val="006A5A71"/>
    <w:rsid w:val="006B06FD"/>
    <w:rsid w:val="006B2E4F"/>
    <w:rsid w:val="006B752C"/>
    <w:rsid w:val="006B7DE5"/>
    <w:rsid w:val="006D02FA"/>
    <w:rsid w:val="006D5E70"/>
    <w:rsid w:val="006D760C"/>
    <w:rsid w:val="006E0E44"/>
    <w:rsid w:val="00701635"/>
    <w:rsid w:val="007051B7"/>
    <w:rsid w:val="0071183F"/>
    <w:rsid w:val="0071226A"/>
    <w:rsid w:val="00716EA1"/>
    <w:rsid w:val="00730882"/>
    <w:rsid w:val="00732897"/>
    <w:rsid w:val="00737353"/>
    <w:rsid w:val="00747CFD"/>
    <w:rsid w:val="00750129"/>
    <w:rsid w:val="00761ED3"/>
    <w:rsid w:val="00763A6F"/>
    <w:rsid w:val="00772303"/>
    <w:rsid w:val="0077244E"/>
    <w:rsid w:val="00774682"/>
    <w:rsid w:val="00774810"/>
    <w:rsid w:val="007A3FF5"/>
    <w:rsid w:val="007B2D5F"/>
    <w:rsid w:val="007B31E8"/>
    <w:rsid w:val="007B3D59"/>
    <w:rsid w:val="007B6F81"/>
    <w:rsid w:val="007D7D3E"/>
    <w:rsid w:val="007F07A4"/>
    <w:rsid w:val="007F14E8"/>
    <w:rsid w:val="00805727"/>
    <w:rsid w:val="008158E8"/>
    <w:rsid w:val="008212B5"/>
    <w:rsid w:val="00841C5E"/>
    <w:rsid w:val="0084459B"/>
    <w:rsid w:val="008467E7"/>
    <w:rsid w:val="00847BEF"/>
    <w:rsid w:val="00851A80"/>
    <w:rsid w:val="00852B24"/>
    <w:rsid w:val="00852E87"/>
    <w:rsid w:val="00855D7A"/>
    <w:rsid w:val="00874D04"/>
    <w:rsid w:val="00877DDB"/>
    <w:rsid w:val="00880D42"/>
    <w:rsid w:val="00881641"/>
    <w:rsid w:val="00884304"/>
    <w:rsid w:val="00884670"/>
    <w:rsid w:val="008860C4"/>
    <w:rsid w:val="008876FD"/>
    <w:rsid w:val="0089199B"/>
    <w:rsid w:val="00893F21"/>
    <w:rsid w:val="008958F0"/>
    <w:rsid w:val="008A1457"/>
    <w:rsid w:val="008A1653"/>
    <w:rsid w:val="008A7E86"/>
    <w:rsid w:val="008B1E8C"/>
    <w:rsid w:val="008B5118"/>
    <w:rsid w:val="008B671B"/>
    <w:rsid w:val="008C0301"/>
    <w:rsid w:val="008C1C1E"/>
    <w:rsid w:val="008C7124"/>
    <w:rsid w:val="008D447D"/>
    <w:rsid w:val="008F0A92"/>
    <w:rsid w:val="008F624E"/>
    <w:rsid w:val="00902CB7"/>
    <w:rsid w:val="00905F2A"/>
    <w:rsid w:val="00911287"/>
    <w:rsid w:val="00915D3F"/>
    <w:rsid w:val="009228DC"/>
    <w:rsid w:val="0092529E"/>
    <w:rsid w:val="00940857"/>
    <w:rsid w:val="00942DD3"/>
    <w:rsid w:val="00947B50"/>
    <w:rsid w:val="00952477"/>
    <w:rsid w:val="009531BB"/>
    <w:rsid w:val="00953746"/>
    <w:rsid w:val="009575D7"/>
    <w:rsid w:val="00962145"/>
    <w:rsid w:val="00966851"/>
    <w:rsid w:val="009776AF"/>
    <w:rsid w:val="009815D3"/>
    <w:rsid w:val="00986220"/>
    <w:rsid w:val="00997CDA"/>
    <w:rsid w:val="009B52C2"/>
    <w:rsid w:val="009C18F0"/>
    <w:rsid w:val="009C4596"/>
    <w:rsid w:val="009C6323"/>
    <w:rsid w:val="009D1400"/>
    <w:rsid w:val="009E34E4"/>
    <w:rsid w:val="009F3A92"/>
    <w:rsid w:val="00A15C43"/>
    <w:rsid w:val="00A231C0"/>
    <w:rsid w:val="00A23636"/>
    <w:rsid w:val="00A246F4"/>
    <w:rsid w:val="00A26A91"/>
    <w:rsid w:val="00A4263B"/>
    <w:rsid w:val="00A42C31"/>
    <w:rsid w:val="00A453C3"/>
    <w:rsid w:val="00A62D21"/>
    <w:rsid w:val="00A71CD1"/>
    <w:rsid w:val="00A77CD7"/>
    <w:rsid w:val="00A861C0"/>
    <w:rsid w:val="00A87502"/>
    <w:rsid w:val="00AC6620"/>
    <w:rsid w:val="00AC7CAE"/>
    <w:rsid w:val="00AE49E6"/>
    <w:rsid w:val="00AF654F"/>
    <w:rsid w:val="00B01314"/>
    <w:rsid w:val="00B11C1B"/>
    <w:rsid w:val="00B137B9"/>
    <w:rsid w:val="00B13C3B"/>
    <w:rsid w:val="00B33930"/>
    <w:rsid w:val="00B340A7"/>
    <w:rsid w:val="00B355A4"/>
    <w:rsid w:val="00B36965"/>
    <w:rsid w:val="00B450B7"/>
    <w:rsid w:val="00B459CB"/>
    <w:rsid w:val="00B46667"/>
    <w:rsid w:val="00B8260C"/>
    <w:rsid w:val="00B831F2"/>
    <w:rsid w:val="00B85956"/>
    <w:rsid w:val="00B93618"/>
    <w:rsid w:val="00B94D10"/>
    <w:rsid w:val="00B95C98"/>
    <w:rsid w:val="00BA5C0B"/>
    <w:rsid w:val="00BA721E"/>
    <w:rsid w:val="00BB070A"/>
    <w:rsid w:val="00BC1B4F"/>
    <w:rsid w:val="00BC32D4"/>
    <w:rsid w:val="00BD19DA"/>
    <w:rsid w:val="00BD2EA8"/>
    <w:rsid w:val="00BE230E"/>
    <w:rsid w:val="00BE3701"/>
    <w:rsid w:val="00BF1BAC"/>
    <w:rsid w:val="00BF6184"/>
    <w:rsid w:val="00C07138"/>
    <w:rsid w:val="00C10D35"/>
    <w:rsid w:val="00C123A0"/>
    <w:rsid w:val="00C162A4"/>
    <w:rsid w:val="00C1765E"/>
    <w:rsid w:val="00C31432"/>
    <w:rsid w:val="00C31F2F"/>
    <w:rsid w:val="00C37EEA"/>
    <w:rsid w:val="00C45B83"/>
    <w:rsid w:val="00C50407"/>
    <w:rsid w:val="00C513C4"/>
    <w:rsid w:val="00C53FC0"/>
    <w:rsid w:val="00C649F2"/>
    <w:rsid w:val="00C66543"/>
    <w:rsid w:val="00C66755"/>
    <w:rsid w:val="00C709CB"/>
    <w:rsid w:val="00C76F69"/>
    <w:rsid w:val="00C847EF"/>
    <w:rsid w:val="00C87CFA"/>
    <w:rsid w:val="00C90060"/>
    <w:rsid w:val="00CA13EA"/>
    <w:rsid w:val="00CA5ABE"/>
    <w:rsid w:val="00CB5384"/>
    <w:rsid w:val="00CC2A13"/>
    <w:rsid w:val="00CC56E0"/>
    <w:rsid w:val="00CD08FB"/>
    <w:rsid w:val="00CD3797"/>
    <w:rsid w:val="00CD6DA8"/>
    <w:rsid w:val="00D04769"/>
    <w:rsid w:val="00D1311E"/>
    <w:rsid w:val="00D15D78"/>
    <w:rsid w:val="00D173E2"/>
    <w:rsid w:val="00D20145"/>
    <w:rsid w:val="00D271F2"/>
    <w:rsid w:val="00D41348"/>
    <w:rsid w:val="00D45187"/>
    <w:rsid w:val="00D6542C"/>
    <w:rsid w:val="00D65433"/>
    <w:rsid w:val="00D718BC"/>
    <w:rsid w:val="00D7497C"/>
    <w:rsid w:val="00D7653E"/>
    <w:rsid w:val="00D81581"/>
    <w:rsid w:val="00D82698"/>
    <w:rsid w:val="00D8299D"/>
    <w:rsid w:val="00D87FC6"/>
    <w:rsid w:val="00DA3BC6"/>
    <w:rsid w:val="00DB5EE7"/>
    <w:rsid w:val="00DB77BF"/>
    <w:rsid w:val="00DB7F37"/>
    <w:rsid w:val="00DC5807"/>
    <w:rsid w:val="00DD1612"/>
    <w:rsid w:val="00DD7BC4"/>
    <w:rsid w:val="00DE2C7C"/>
    <w:rsid w:val="00DF333F"/>
    <w:rsid w:val="00DF7B9C"/>
    <w:rsid w:val="00E02656"/>
    <w:rsid w:val="00E02DB7"/>
    <w:rsid w:val="00E073D8"/>
    <w:rsid w:val="00E110AA"/>
    <w:rsid w:val="00E11FE5"/>
    <w:rsid w:val="00E12746"/>
    <w:rsid w:val="00E13E39"/>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322"/>
    <w:rsid w:val="00F30937"/>
    <w:rsid w:val="00F312A9"/>
    <w:rsid w:val="00F52AA6"/>
    <w:rsid w:val="00F55F67"/>
    <w:rsid w:val="00F661B7"/>
    <w:rsid w:val="00F66820"/>
    <w:rsid w:val="00F7153F"/>
    <w:rsid w:val="00F71794"/>
    <w:rsid w:val="00F758DE"/>
    <w:rsid w:val="00F80952"/>
    <w:rsid w:val="00F81304"/>
    <w:rsid w:val="00F869A9"/>
    <w:rsid w:val="00FA2445"/>
    <w:rsid w:val="00FB0B89"/>
    <w:rsid w:val="00FC11CA"/>
    <w:rsid w:val="00FC2415"/>
    <w:rsid w:val="00FD176A"/>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Signature" w:uiPriority="0"/>
    <w:lsdException w:name="Default Paragraph Fon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uiPriority w:val="99"/>
    <w:qFormat/>
    <w:rsid w:val="00FC2415"/>
    <w:pPr>
      <w:keepNext/>
      <w:keepLines/>
      <w:spacing w:before="360" w:after="360"/>
      <w:jc w:val="center"/>
      <w:outlineLvl w:val="1"/>
    </w:pPr>
    <w:rPr>
      <w:b/>
      <w:sz w:val="28"/>
      <w:szCs w:val="20"/>
    </w:rPr>
  </w:style>
  <w:style w:type="paragraph" w:styleId="30">
    <w:name w:val="heading 3"/>
    <w:basedOn w:val="a"/>
    <w:next w:val="a"/>
    <w:link w:val="31"/>
    <w:uiPriority w:val="99"/>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iPriority w:val="99"/>
    <w:unhideWhenUsed/>
    <w:rsid w:val="001A4D9B"/>
    <w:rPr>
      <w:rFonts w:ascii="Tahoma" w:hAnsi="Tahoma" w:cs="Tahoma"/>
      <w:sz w:val="16"/>
      <w:szCs w:val="16"/>
    </w:rPr>
  </w:style>
  <w:style w:type="character" w:customStyle="1" w:styleId="a8">
    <w:name w:val="Текст выноски Знак"/>
    <w:basedOn w:val="a1"/>
    <w:link w:val="a7"/>
    <w:uiPriority w:val="99"/>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99"/>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qFormat/>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uiPriority w:val="99"/>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link w:val="16"/>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8">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9">
    <w:name w:val="Абзац списка1"/>
    <w:basedOn w:val="a"/>
    <w:rsid w:val="00FC2415"/>
    <w:pPr>
      <w:ind w:left="720"/>
      <w:contextualSpacing/>
    </w:pPr>
    <w:rPr>
      <w:sz w:val="20"/>
      <w:szCs w:val="20"/>
    </w:rPr>
  </w:style>
  <w:style w:type="paragraph" w:styleId="25">
    <w:name w:val="Body Text Indent 2"/>
    <w:basedOn w:val="a"/>
    <w:link w:val="26"/>
    <w:uiPriority w:val="99"/>
    <w:rsid w:val="00FC2415"/>
    <w:pPr>
      <w:widowControl w:val="0"/>
      <w:ind w:firstLine="720"/>
      <w:jc w:val="both"/>
    </w:pPr>
    <w:rPr>
      <w:sz w:val="28"/>
      <w:szCs w:val="28"/>
    </w:rPr>
  </w:style>
  <w:style w:type="character" w:customStyle="1" w:styleId="26">
    <w:name w:val="Основной текст с отступом 2 Знак"/>
    <w:basedOn w:val="a1"/>
    <w:link w:val="25"/>
    <w:uiPriority w:val="99"/>
    <w:rsid w:val="00FC2415"/>
    <w:rPr>
      <w:rFonts w:ascii="Times New Roman" w:eastAsia="Times New Roman" w:hAnsi="Times New Roman" w:cs="Times New Roman"/>
      <w:sz w:val="28"/>
      <w:szCs w:val="28"/>
      <w:lang w:eastAsia="ru-RU"/>
    </w:rPr>
  </w:style>
  <w:style w:type="paragraph" w:customStyle="1" w:styleId="1a">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b">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c">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d">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paragraph" w:customStyle="1" w:styleId="nospacing">
    <w:name w:val="nospacing"/>
    <w:basedOn w:val="a"/>
    <w:rsid w:val="00B13C3B"/>
    <w:pPr>
      <w:spacing w:before="100" w:beforeAutospacing="1" w:after="100" w:afterAutospacing="1"/>
    </w:pPr>
  </w:style>
  <w:style w:type="character" w:customStyle="1" w:styleId="1e">
    <w:name w:val="Гиперссылка1"/>
    <w:basedOn w:val="a1"/>
    <w:rsid w:val="00264CF1"/>
  </w:style>
  <w:style w:type="character" w:customStyle="1" w:styleId="16">
    <w:name w:val="Стиль1 Знак"/>
    <w:link w:val="15"/>
    <w:qFormat/>
    <w:locked/>
    <w:rsid w:val="0009591C"/>
    <w:rPr>
      <w:rFonts w:ascii="Times New Roman" w:eastAsia="Times New Roman" w:hAnsi="Times New Roman" w:cs="Times New Roman"/>
      <w:sz w:val="24"/>
      <w:szCs w:val="20"/>
      <w:lang w:eastAsia="ru-RU"/>
    </w:rPr>
  </w:style>
  <w:style w:type="paragraph" w:customStyle="1" w:styleId="29">
    <w:name w:val="Абзац списка2"/>
    <w:basedOn w:val="a"/>
    <w:rsid w:val="0009591C"/>
    <w:pPr>
      <w:suppressAutoHyphens/>
      <w:ind w:left="720"/>
    </w:pPr>
    <w:rPr>
      <w:rFonts w:ascii="Calibri" w:hAnsi="Calibri" w:cs="Calibri"/>
      <w:lang w:eastAsia="zh-CN"/>
    </w:rPr>
  </w:style>
  <w:style w:type="character" w:customStyle="1" w:styleId="WW8Num1z1">
    <w:name w:val="WW8Num1z1"/>
    <w:rsid w:val="0009591C"/>
    <w:rPr>
      <w:sz w:val="24"/>
      <w:szCs w:val="24"/>
    </w:rPr>
  </w:style>
  <w:style w:type="character" w:customStyle="1" w:styleId="WW8Num2z0">
    <w:name w:val="WW8Num2z0"/>
    <w:rsid w:val="0009591C"/>
    <w:rPr>
      <w:rFonts w:ascii="Symbol" w:hAnsi="Symbol" w:cs="Symbol" w:hint="default"/>
    </w:rPr>
  </w:style>
  <w:style w:type="character" w:customStyle="1" w:styleId="WW8Num3z1">
    <w:name w:val="WW8Num3z1"/>
    <w:rsid w:val="0009591C"/>
    <w:rPr>
      <w:sz w:val="24"/>
    </w:rPr>
  </w:style>
  <w:style w:type="character" w:customStyle="1" w:styleId="WW8Num3z2">
    <w:name w:val="WW8Num3z2"/>
    <w:rsid w:val="0009591C"/>
    <w:rPr>
      <w:b/>
      <w:i w:val="0"/>
      <w:sz w:val="28"/>
      <w:szCs w:val="28"/>
    </w:rPr>
  </w:style>
  <w:style w:type="character" w:customStyle="1" w:styleId="WW8Num3z3">
    <w:name w:val="WW8Num3z3"/>
    <w:rsid w:val="0009591C"/>
    <w:rPr>
      <w:b/>
      <w:i w:val="0"/>
      <w:sz w:val="24"/>
      <w:szCs w:val="24"/>
    </w:rPr>
  </w:style>
  <w:style w:type="character" w:customStyle="1" w:styleId="WW8Num3z7">
    <w:name w:val="WW8Num3z7"/>
    <w:rsid w:val="0009591C"/>
    <w:rPr>
      <w:b w:val="0"/>
      <w:i w:val="0"/>
      <w:sz w:val="24"/>
      <w:szCs w:val="24"/>
    </w:rPr>
  </w:style>
  <w:style w:type="character" w:customStyle="1" w:styleId="WW8Num4z0">
    <w:name w:val="WW8Num4z0"/>
    <w:rsid w:val="0009591C"/>
    <w:rPr>
      <w:rFonts w:hint="default"/>
    </w:rPr>
  </w:style>
  <w:style w:type="character" w:customStyle="1" w:styleId="WW8Num2z1">
    <w:name w:val="WW8Num2z1"/>
    <w:rsid w:val="0009591C"/>
    <w:rPr>
      <w:rFonts w:hint="default"/>
      <w:sz w:val="24"/>
    </w:rPr>
  </w:style>
  <w:style w:type="character" w:customStyle="1" w:styleId="WW8Num3z0">
    <w:name w:val="WW8Num3z0"/>
    <w:rsid w:val="0009591C"/>
    <w:rPr>
      <w:rFonts w:ascii="Symbol" w:hAnsi="Symbol" w:cs="Symbol" w:hint="default"/>
    </w:rPr>
  </w:style>
  <w:style w:type="character" w:customStyle="1" w:styleId="WW8Num6z0">
    <w:name w:val="WW8Num6z0"/>
    <w:rsid w:val="0009591C"/>
    <w:rPr>
      <w:rFonts w:ascii="Symbol" w:hAnsi="Symbol" w:cs="Symbol" w:hint="default"/>
    </w:rPr>
  </w:style>
  <w:style w:type="character" w:customStyle="1" w:styleId="WW8Num6z1">
    <w:name w:val="WW8Num6z1"/>
    <w:rsid w:val="0009591C"/>
    <w:rPr>
      <w:rFonts w:ascii="Courier New" w:hAnsi="Courier New" w:cs="Courier New" w:hint="default"/>
    </w:rPr>
  </w:style>
  <w:style w:type="character" w:customStyle="1" w:styleId="WW8Num6z2">
    <w:name w:val="WW8Num6z2"/>
    <w:rsid w:val="0009591C"/>
    <w:rPr>
      <w:rFonts w:ascii="Wingdings" w:hAnsi="Wingdings" w:cs="Wingdings" w:hint="default"/>
    </w:rPr>
  </w:style>
  <w:style w:type="character" w:customStyle="1" w:styleId="WW8Num7z0">
    <w:name w:val="WW8Num7z0"/>
    <w:rsid w:val="0009591C"/>
    <w:rPr>
      <w:rFonts w:ascii="Symbol" w:hAnsi="Symbol" w:cs="Symbol" w:hint="default"/>
    </w:rPr>
  </w:style>
  <w:style w:type="character" w:customStyle="1" w:styleId="WW8Num8z1">
    <w:name w:val="WW8Num8z1"/>
    <w:rsid w:val="0009591C"/>
    <w:rPr>
      <w:sz w:val="24"/>
    </w:rPr>
  </w:style>
  <w:style w:type="character" w:customStyle="1" w:styleId="WW8Num8z2">
    <w:name w:val="WW8Num8z2"/>
    <w:rsid w:val="0009591C"/>
    <w:rPr>
      <w:b/>
      <w:i w:val="0"/>
      <w:sz w:val="28"/>
      <w:szCs w:val="28"/>
    </w:rPr>
  </w:style>
  <w:style w:type="character" w:customStyle="1" w:styleId="WW8Num8z3">
    <w:name w:val="WW8Num8z3"/>
    <w:rsid w:val="0009591C"/>
    <w:rPr>
      <w:b/>
      <w:i w:val="0"/>
      <w:sz w:val="24"/>
      <w:szCs w:val="24"/>
    </w:rPr>
  </w:style>
  <w:style w:type="character" w:customStyle="1" w:styleId="WW8Num8z7">
    <w:name w:val="WW8Num8z7"/>
    <w:rsid w:val="0009591C"/>
    <w:rPr>
      <w:b w:val="0"/>
      <w:i w:val="0"/>
      <w:sz w:val="24"/>
      <w:szCs w:val="24"/>
    </w:rPr>
  </w:style>
  <w:style w:type="character" w:customStyle="1" w:styleId="WW8Num9z0">
    <w:name w:val="WW8Num9z0"/>
    <w:rsid w:val="0009591C"/>
    <w:rPr>
      <w:rFonts w:ascii="Symbol" w:hAnsi="Symbol" w:cs="Symbol" w:hint="default"/>
    </w:rPr>
  </w:style>
  <w:style w:type="character" w:customStyle="1" w:styleId="WW8Num9z1">
    <w:name w:val="WW8Num9z1"/>
    <w:rsid w:val="0009591C"/>
    <w:rPr>
      <w:rFonts w:ascii="Courier New" w:hAnsi="Courier New" w:cs="Courier New" w:hint="default"/>
    </w:rPr>
  </w:style>
  <w:style w:type="character" w:customStyle="1" w:styleId="WW8Num9z2">
    <w:name w:val="WW8Num9z2"/>
    <w:rsid w:val="0009591C"/>
    <w:rPr>
      <w:rFonts w:ascii="Wingdings" w:hAnsi="Wingdings" w:cs="Wingdings" w:hint="default"/>
    </w:rPr>
  </w:style>
  <w:style w:type="character" w:customStyle="1" w:styleId="WW8Num9z6">
    <w:name w:val="WW8Num9z6"/>
    <w:rsid w:val="0009591C"/>
    <w:rPr>
      <w:rFonts w:hint="default"/>
    </w:rPr>
  </w:style>
  <w:style w:type="character" w:customStyle="1" w:styleId="WW8Num10z1">
    <w:name w:val="WW8Num10z1"/>
    <w:rsid w:val="0009591C"/>
    <w:rPr>
      <w:sz w:val="24"/>
      <w:szCs w:val="24"/>
    </w:rPr>
  </w:style>
  <w:style w:type="character" w:customStyle="1" w:styleId="WW8Num11z0">
    <w:name w:val="WW8Num11z0"/>
    <w:rsid w:val="0009591C"/>
    <w:rPr>
      <w:rFonts w:ascii="Symbol" w:eastAsia="Times New Roman" w:hAnsi="Symbol" w:cs="Times New Roman" w:hint="default"/>
    </w:rPr>
  </w:style>
  <w:style w:type="character" w:customStyle="1" w:styleId="WW8Num12z0">
    <w:name w:val="WW8Num12z0"/>
    <w:rsid w:val="0009591C"/>
    <w:rPr>
      <w:rFonts w:hint="default"/>
    </w:rPr>
  </w:style>
  <w:style w:type="character" w:customStyle="1" w:styleId="WW8Num13z0">
    <w:name w:val="WW8Num13z0"/>
    <w:rsid w:val="0009591C"/>
    <w:rPr>
      <w:rFonts w:hint="default"/>
    </w:rPr>
  </w:style>
  <w:style w:type="character" w:customStyle="1" w:styleId="WW8Num14z0">
    <w:name w:val="WW8Num14z0"/>
    <w:rsid w:val="0009591C"/>
    <w:rPr>
      <w:rFonts w:hint="default"/>
    </w:rPr>
  </w:style>
  <w:style w:type="character" w:customStyle="1" w:styleId="WW8Num15z0">
    <w:name w:val="WW8Num15z0"/>
    <w:rsid w:val="0009591C"/>
    <w:rPr>
      <w:rFonts w:ascii="Symbol" w:hAnsi="Symbol" w:cs="Symbol" w:hint="default"/>
    </w:rPr>
  </w:style>
  <w:style w:type="character" w:customStyle="1" w:styleId="WW8Num15z1">
    <w:name w:val="WW8Num15z1"/>
    <w:rsid w:val="0009591C"/>
    <w:rPr>
      <w:rFonts w:ascii="Courier New" w:hAnsi="Courier New" w:cs="Courier New" w:hint="default"/>
    </w:rPr>
  </w:style>
  <w:style w:type="character" w:customStyle="1" w:styleId="WW8Num15z2">
    <w:name w:val="WW8Num15z2"/>
    <w:rsid w:val="0009591C"/>
    <w:rPr>
      <w:rFonts w:ascii="Wingdings" w:hAnsi="Wingdings" w:cs="Wingdings" w:hint="default"/>
    </w:rPr>
  </w:style>
  <w:style w:type="character" w:customStyle="1" w:styleId="WW8Num16z0">
    <w:name w:val="WW8Num16z0"/>
    <w:rsid w:val="0009591C"/>
    <w:rPr>
      <w:rFonts w:hint="default"/>
    </w:rPr>
  </w:style>
  <w:style w:type="character" w:customStyle="1" w:styleId="WW8Num17z0">
    <w:name w:val="WW8Num17z0"/>
    <w:rsid w:val="0009591C"/>
    <w:rPr>
      <w:rFonts w:hint="default"/>
    </w:rPr>
  </w:style>
  <w:style w:type="character" w:customStyle="1" w:styleId="WW8Num18z0">
    <w:name w:val="WW8Num18z0"/>
    <w:rsid w:val="0009591C"/>
    <w:rPr>
      <w:rFonts w:hint="default"/>
    </w:rPr>
  </w:style>
  <w:style w:type="character" w:customStyle="1" w:styleId="WW8Num19z0">
    <w:name w:val="WW8Num19z0"/>
    <w:rsid w:val="0009591C"/>
    <w:rPr>
      <w:rFonts w:hint="default"/>
    </w:rPr>
  </w:style>
  <w:style w:type="character" w:customStyle="1" w:styleId="WW8Num20z0">
    <w:name w:val="WW8Num20z0"/>
    <w:rsid w:val="0009591C"/>
    <w:rPr>
      <w:rFonts w:hint="default"/>
    </w:rPr>
  </w:style>
  <w:style w:type="character" w:customStyle="1" w:styleId="WW8Num21z0">
    <w:name w:val="WW8Num21z0"/>
    <w:rsid w:val="0009591C"/>
    <w:rPr>
      <w:rFonts w:ascii="Symbol" w:hAnsi="Symbol" w:cs="Symbol" w:hint="default"/>
    </w:rPr>
  </w:style>
  <w:style w:type="character" w:customStyle="1" w:styleId="WW8Num21z1">
    <w:name w:val="WW8Num21z1"/>
    <w:rsid w:val="0009591C"/>
    <w:rPr>
      <w:rFonts w:ascii="Courier New" w:hAnsi="Courier New" w:cs="Courier New" w:hint="default"/>
    </w:rPr>
  </w:style>
  <w:style w:type="character" w:customStyle="1" w:styleId="WW8Num21z2">
    <w:name w:val="WW8Num21z2"/>
    <w:rsid w:val="0009591C"/>
    <w:rPr>
      <w:rFonts w:ascii="Wingdings" w:hAnsi="Wingdings" w:cs="Wingdings" w:hint="default"/>
    </w:rPr>
  </w:style>
  <w:style w:type="character" w:customStyle="1" w:styleId="WW8Num22z0">
    <w:name w:val="WW8Num22z0"/>
    <w:rsid w:val="0009591C"/>
    <w:rPr>
      <w:rFonts w:ascii="Symbol" w:hAnsi="Symbol" w:cs="Symbol" w:hint="default"/>
    </w:rPr>
  </w:style>
  <w:style w:type="character" w:customStyle="1" w:styleId="WW8Num22z1">
    <w:name w:val="WW8Num22z1"/>
    <w:rsid w:val="0009591C"/>
    <w:rPr>
      <w:rFonts w:ascii="Courier New" w:hAnsi="Courier New" w:cs="Courier New" w:hint="default"/>
    </w:rPr>
  </w:style>
  <w:style w:type="character" w:customStyle="1" w:styleId="WW8Num22z2">
    <w:name w:val="WW8Num22z2"/>
    <w:rsid w:val="0009591C"/>
    <w:rPr>
      <w:rFonts w:ascii="Wingdings" w:hAnsi="Wingdings" w:cs="Wingdings" w:hint="default"/>
    </w:rPr>
  </w:style>
  <w:style w:type="character" w:customStyle="1" w:styleId="WW8Num23z0">
    <w:name w:val="WW8Num23z0"/>
    <w:rsid w:val="0009591C"/>
    <w:rPr>
      <w:rFonts w:hint="default"/>
    </w:rPr>
  </w:style>
  <w:style w:type="character" w:customStyle="1" w:styleId="WW8Num24z0">
    <w:name w:val="WW8Num24z0"/>
    <w:rsid w:val="0009591C"/>
    <w:rPr>
      <w:rFonts w:hint="default"/>
    </w:rPr>
  </w:style>
  <w:style w:type="character" w:customStyle="1" w:styleId="WW8Num25z0">
    <w:name w:val="WW8Num25z0"/>
    <w:rsid w:val="0009591C"/>
    <w:rPr>
      <w:rFonts w:ascii="Symbol" w:hAnsi="Symbol" w:cs="Symbol" w:hint="default"/>
    </w:rPr>
  </w:style>
  <w:style w:type="character" w:customStyle="1" w:styleId="WW8Num25z1">
    <w:name w:val="WW8Num25z1"/>
    <w:rsid w:val="0009591C"/>
    <w:rPr>
      <w:rFonts w:ascii="Courier New" w:hAnsi="Courier New" w:cs="Courier New" w:hint="default"/>
    </w:rPr>
  </w:style>
  <w:style w:type="character" w:customStyle="1" w:styleId="WW8Num25z2">
    <w:name w:val="WW8Num25z2"/>
    <w:rsid w:val="0009591C"/>
    <w:rPr>
      <w:rFonts w:ascii="Wingdings" w:hAnsi="Wingdings" w:cs="Wingdings" w:hint="default"/>
    </w:rPr>
  </w:style>
  <w:style w:type="character" w:customStyle="1" w:styleId="WW8Num26z0">
    <w:name w:val="WW8Num26z0"/>
    <w:rsid w:val="0009591C"/>
    <w:rPr>
      <w:rFonts w:hint="default"/>
    </w:rPr>
  </w:style>
  <w:style w:type="character" w:customStyle="1" w:styleId="WW8Num26z1">
    <w:name w:val="WW8Num26z1"/>
    <w:rsid w:val="0009591C"/>
    <w:rPr>
      <w:rFonts w:hint="default"/>
      <w:sz w:val="24"/>
    </w:rPr>
  </w:style>
  <w:style w:type="character" w:customStyle="1" w:styleId="WW8Num26z2">
    <w:name w:val="WW8Num26z2"/>
    <w:rsid w:val="0009591C"/>
    <w:rPr>
      <w:rFonts w:hint="default"/>
      <w:b/>
      <w:i w:val="0"/>
      <w:sz w:val="28"/>
      <w:szCs w:val="28"/>
    </w:rPr>
  </w:style>
  <w:style w:type="character" w:customStyle="1" w:styleId="WW8Num26z7">
    <w:name w:val="WW8Num26z7"/>
    <w:rsid w:val="0009591C"/>
    <w:rPr>
      <w:rFonts w:hint="default"/>
      <w:b w:val="0"/>
      <w:i w:val="0"/>
      <w:sz w:val="24"/>
      <w:szCs w:val="24"/>
    </w:rPr>
  </w:style>
  <w:style w:type="character" w:customStyle="1" w:styleId="WW8Num27z0">
    <w:name w:val="WW8Num27z0"/>
    <w:rsid w:val="0009591C"/>
    <w:rPr>
      <w:rFonts w:hint="default"/>
    </w:rPr>
  </w:style>
  <w:style w:type="character" w:customStyle="1" w:styleId="WW8Num28z0">
    <w:name w:val="WW8Num28z0"/>
    <w:rsid w:val="0009591C"/>
    <w:rPr>
      <w:rFonts w:hint="default"/>
    </w:rPr>
  </w:style>
  <w:style w:type="character" w:customStyle="1" w:styleId="WW8Num30z0">
    <w:name w:val="WW8Num30z0"/>
    <w:rsid w:val="0009591C"/>
    <w:rPr>
      <w:rFonts w:ascii="Wingdings" w:hAnsi="Wingdings" w:cs="Wingdings" w:hint="default"/>
    </w:rPr>
  </w:style>
  <w:style w:type="character" w:customStyle="1" w:styleId="WW8Num30z1">
    <w:name w:val="WW8Num30z1"/>
    <w:rsid w:val="0009591C"/>
    <w:rPr>
      <w:rFonts w:ascii="Courier New" w:hAnsi="Courier New" w:cs="Courier New" w:hint="default"/>
    </w:rPr>
  </w:style>
  <w:style w:type="character" w:customStyle="1" w:styleId="WW8Num30z3">
    <w:name w:val="WW8Num30z3"/>
    <w:rsid w:val="0009591C"/>
    <w:rPr>
      <w:rFonts w:ascii="Symbol" w:hAnsi="Symbol" w:cs="Symbol" w:hint="default"/>
    </w:rPr>
  </w:style>
  <w:style w:type="character" w:customStyle="1" w:styleId="WW8Num32z0">
    <w:name w:val="WW8Num32z0"/>
    <w:rsid w:val="0009591C"/>
    <w:rPr>
      <w:rFonts w:hint="default"/>
    </w:rPr>
  </w:style>
  <w:style w:type="character" w:customStyle="1" w:styleId="WW8Num33z0">
    <w:name w:val="WW8Num33z0"/>
    <w:rsid w:val="0009591C"/>
    <w:rPr>
      <w:rFonts w:ascii="Symbol" w:hAnsi="Symbol" w:cs="Symbol" w:hint="default"/>
    </w:rPr>
  </w:style>
  <w:style w:type="character" w:customStyle="1" w:styleId="WW8Num33z1">
    <w:name w:val="WW8Num33z1"/>
    <w:rsid w:val="0009591C"/>
    <w:rPr>
      <w:rFonts w:ascii="Courier New" w:hAnsi="Courier New" w:cs="Courier New" w:hint="default"/>
    </w:rPr>
  </w:style>
  <w:style w:type="character" w:customStyle="1" w:styleId="WW8Num33z2">
    <w:name w:val="WW8Num33z2"/>
    <w:rsid w:val="0009591C"/>
    <w:rPr>
      <w:rFonts w:ascii="Wingdings" w:hAnsi="Wingdings" w:cs="Wingdings" w:hint="default"/>
    </w:rPr>
  </w:style>
  <w:style w:type="character" w:customStyle="1" w:styleId="WW8Num34z0">
    <w:name w:val="WW8Num34z0"/>
    <w:rsid w:val="0009591C"/>
    <w:rPr>
      <w:rFonts w:ascii="Symbol" w:hAnsi="Symbol" w:cs="Symbol" w:hint="default"/>
    </w:rPr>
  </w:style>
  <w:style w:type="character" w:customStyle="1" w:styleId="WW8Num34z1">
    <w:name w:val="WW8Num34z1"/>
    <w:rsid w:val="0009591C"/>
    <w:rPr>
      <w:rFonts w:ascii="Courier New" w:hAnsi="Courier New" w:cs="Courier New" w:hint="default"/>
    </w:rPr>
  </w:style>
  <w:style w:type="character" w:customStyle="1" w:styleId="WW8Num34z2">
    <w:name w:val="WW8Num34z2"/>
    <w:rsid w:val="0009591C"/>
    <w:rPr>
      <w:rFonts w:ascii="Wingdings" w:hAnsi="Wingdings" w:cs="Wingdings" w:hint="default"/>
    </w:rPr>
  </w:style>
  <w:style w:type="character" w:customStyle="1" w:styleId="WW8Num36z0">
    <w:name w:val="WW8Num36z0"/>
    <w:rsid w:val="0009591C"/>
    <w:rPr>
      <w:rFonts w:ascii="Symbol" w:hAnsi="Symbol" w:cs="Symbol" w:hint="default"/>
    </w:rPr>
  </w:style>
  <w:style w:type="character" w:customStyle="1" w:styleId="WW8Num36z1">
    <w:name w:val="WW8Num36z1"/>
    <w:rsid w:val="0009591C"/>
    <w:rPr>
      <w:rFonts w:ascii="Courier New" w:hAnsi="Courier New" w:cs="Courier New" w:hint="default"/>
    </w:rPr>
  </w:style>
  <w:style w:type="character" w:customStyle="1" w:styleId="WW8Num36z2">
    <w:name w:val="WW8Num36z2"/>
    <w:rsid w:val="0009591C"/>
    <w:rPr>
      <w:rFonts w:ascii="Wingdings" w:hAnsi="Wingdings" w:cs="Wingdings" w:hint="default"/>
    </w:rPr>
  </w:style>
  <w:style w:type="character" w:customStyle="1" w:styleId="WW8Num37z0">
    <w:name w:val="WW8Num37z0"/>
    <w:rsid w:val="0009591C"/>
    <w:rPr>
      <w:rFonts w:ascii="Symbol" w:hAnsi="Symbol" w:cs="Symbol" w:hint="default"/>
    </w:rPr>
  </w:style>
  <w:style w:type="character" w:customStyle="1" w:styleId="WW8Num37z1">
    <w:name w:val="WW8Num37z1"/>
    <w:rsid w:val="0009591C"/>
    <w:rPr>
      <w:rFonts w:ascii="Courier New" w:hAnsi="Courier New" w:cs="Courier New" w:hint="default"/>
    </w:rPr>
  </w:style>
  <w:style w:type="character" w:customStyle="1" w:styleId="WW8Num37z2">
    <w:name w:val="WW8Num37z2"/>
    <w:rsid w:val="0009591C"/>
    <w:rPr>
      <w:rFonts w:ascii="Wingdings" w:hAnsi="Wingdings" w:cs="Wingdings" w:hint="default"/>
    </w:rPr>
  </w:style>
  <w:style w:type="character" w:customStyle="1" w:styleId="WW8Num38z0">
    <w:name w:val="WW8Num38z0"/>
    <w:rsid w:val="0009591C"/>
    <w:rPr>
      <w:rFonts w:ascii="Symbol" w:hAnsi="Symbol" w:cs="Symbol" w:hint="default"/>
    </w:rPr>
  </w:style>
  <w:style w:type="character" w:customStyle="1" w:styleId="WW8Num38z1">
    <w:name w:val="WW8Num38z1"/>
    <w:rsid w:val="0009591C"/>
    <w:rPr>
      <w:rFonts w:ascii="Courier New" w:hAnsi="Courier New" w:cs="Courier New" w:hint="default"/>
    </w:rPr>
  </w:style>
  <w:style w:type="character" w:customStyle="1" w:styleId="WW8Num38z2">
    <w:name w:val="WW8Num38z2"/>
    <w:rsid w:val="0009591C"/>
    <w:rPr>
      <w:rFonts w:ascii="Wingdings" w:hAnsi="Wingdings" w:cs="Wingdings" w:hint="default"/>
    </w:rPr>
  </w:style>
  <w:style w:type="character" w:customStyle="1" w:styleId="1f">
    <w:name w:val="Основной шрифт абзаца1"/>
    <w:rsid w:val="0009591C"/>
  </w:style>
  <w:style w:type="character" w:customStyle="1" w:styleId="afff8">
    <w:name w:val="Символ сноски"/>
    <w:rsid w:val="0009591C"/>
    <w:rPr>
      <w:vertAlign w:val="superscript"/>
    </w:rPr>
  </w:style>
  <w:style w:type="character" w:customStyle="1" w:styleId="1f0">
    <w:name w:val="Знак примечания1"/>
    <w:rsid w:val="0009591C"/>
    <w:rPr>
      <w:sz w:val="16"/>
      <w:szCs w:val="16"/>
    </w:rPr>
  </w:style>
  <w:style w:type="paragraph" w:customStyle="1" w:styleId="afff9">
    <w:name w:val="Заголовок"/>
    <w:basedOn w:val="a"/>
    <w:next w:val="a0"/>
    <w:rsid w:val="0009591C"/>
    <w:pPr>
      <w:suppressAutoHyphens/>
      <w:spacing w:after="480"/>
      <w:jc w:val="center"/>
    </w:pPr>
    <w:rPr>
      <w:b/>
      <w:sz w:val="28"/>
      <w:szCs w:val="20"/>
      <w:lang w:eastAsia="zh-CN"/>
    </w:rPr>
  </w:style>
  <w:style w:type="paragraph" w:styleId="afffa">
    <w:name w:val="List"/>
    <w:basedOn w:val="a0"/>
    <w:rsid w:val="0009591C"/>
    <w:pPr>
      <w:widowControl w:val="0"/>
      <w:tabs>
        <w:tab w:val="clear" w:pos="1139"/>
      </w:tabs>
      <w:suppressAutoHyphens/>
      <w:spacing w:after="120"/>
      <w:jc w:val="left"/>
    </w:pPr>
    <w:rPr>
      <w:rFonts w:cs="Lucida Sans"/>
      <w:sz w:val="20"/>
      <w:szCs w:val="20"/>
      <w:lang w:eastAsia="zh-CN"/>
    </w:rPr>
  </w:style>
  <w:style w:type="paragraph" w:styleId="afffb">
    <w:name w:val="caption"/>
    <w:basedOn w:val="a"/>
    <w:qFormat/>
    <w:rsid w:val="0009591C"/>
    <w:pPr>
      <w:widowControl w:val="0"/>
      <w:suppressLineNumbers/>
      <w:suppressAutoHyphens/>
      <w:spacing w:before="120" w:after="120"/>
    </w:pPr>
    <w:rPr>
      <w:rFonts w:cs="Lucida Sans"/>
      <w:i/>
      <w:iCs/>
      <w:lang w:eastAsia="zh-CN"/>
    </w:rPr>
  </w:style>
  <w:style w:type="paragraph" w:customStyle="1" w:styleId="1f1">
    <w:name w:val="Указатель1"/>
    <w:basedOn w:val="a"/>
    <w:rsid w:val="0009591C"/>
    <w:pPr>
      <w:widowControl w:val="0"/>
      <w:suppressLineNumbers/>
      <w:suppressAutoHyphens/>
    </w:pPr>
    <w:rPr>
      <w:rFonts w:cs="Lucida Sans"/>
      <w:sz w:val="20"/>
      <w:szCs w:val="20"/>
      <w:lang w:eastAsia="zh-CN"/>
    </w:rPr>
  </w:style>
  <w:style w:type="paragraph" w:customStyle="1" w:styleId="caption1">
    <w:name w:val="caption1"/>
    <w:basedOn w:val="a"/>
    <w:rsid w:val="0009591C"/>
    <w:pPr>
      <w:widowControl w:val="0"/>
      <w:suppressLineNumbers/>
      <w:suppressAutoHyphens/>
      <w:spacing w:before="120" w:after="120"/>
    </w:pPr>
    <w:rPr>
      <w:rFonts w:cs="Lucida Sans"/>
      <w:i/>
      <w:iCs/>
      <w:lang w:eastAsia="zh-CN"/>
    </w:rPr>
  </w:style>
  <w:style w:type="paragraph" w:customStyle="1" w:styleId="caption11">
    <w:name w:val="caption11"/>
    <w:basedOn w:val="a"/>
    <w:rsid w:val="0009591C"/>
    <w:pPr>
      <w:widowControl w:val="0"/>
      <w:suppressLineNumbers/>
      <w:suppressAutoHyphens/>
      <w:spacing w:before="120" w:after="120"/>
    </w:pPr>
    <w:rPr>
      <w:rFonts w:cs="Lucida Sans"/>
      <w:i/>
      <w:iCs/>
      <w:lang w:eastAsia="zh-CN"/>
    </w:rPr>
  </w:style>
  <w:style w:type="paragraph" w:customStyle="1" w:styleId="211">
    <w:name w:val="Основной текст 21"/>
    <w:basedOn w:val="a"/>
    <w:rsid w:val="0009591C"/>
    <w:pPr>
      <w:widowControl w:val="0"/>
      <w:suppressAutoHyphens/>
      <w:ind w:firstLine="720"/>
    </w:pPr>
    <w:rPr>
      <w:sz w:val="28"/>
      <w:szCs w:val="28"/>
      <w:lang w:eastAsia="zh-CN"/>
    </w:rPr>
  </w:style>
  <w:style w:type="paragraph" w:customStyle="1" w:styleId="212">
    <w:name w:val="Основной текст с отступом 21"/>
    <w:basedOn w:val="a"/>
    <w:rsid w:val="0009591C"/>
    <w:pPr>
      <w:widowControl w:val="0"/>
      <w:suppressAutoHyphens/>
      <w:ind w:firstLine="720"/>
      <w:jc w:val="both"/>
    </w:pPr>
    <w:rPr>
      <w:sz w:val="28"/>
      <w:szCs w:val="28"/>
      <w:lang w:eastAsia="zh-CN"/>
    </w:rPr>
  </w:style>
  <w:style w:type="paragraph" w:customStyle="1" w:styleId="HeaderandFooter">
    <w:name w:val="Header and Footer"/>
    <w:basedOn w:val="a"/>
    <w:rsid w:val="0009591C"/>
    <w:pPr>
      <w:widowControl w:val="0"/>
      <w:suppressLineNumbers/>
      <w:tabs>
        <w:tab w:val="center" w:pos="4819"/>
        <w:tab w:val="right" w:pos="9638"/>
      </w:tabs>
      <w:suppressAutoHyphens/>
    </w:pPr>
    <w:rPr>
      <w:sz w:val="20"/>
      <w:szCs w:val="20"/>
      <w:lang w:eastAsia="zh-CN"/>
    </w:rPr>
  </w:style>
  <w:style w:type="paragraph" w:customStyle="1" w:styleId="1f2">
    <w:name w:val="Текст примечания1"/>
    <w:basedOn w:val="a"/>
    <w:rsid w:val="0009591C"/>
    <w:pPr>
      <w:suppressAutoHyphens/>
    </w:pPr>
    <w:rPr>
      <w:sz w:val="28"/>
      <w:szCs w:val="20"/>
      <w:lang w:val="en-GB" w:eastAsia="zh-CN"/>
    </w:rPr>
  </w:style>
  <w:style w:type="paragraph" w:customStyle="1" w:styleId="afffc">
    <w:name w:val="Содержимое таблицы"/>
    <w:basedOn w:val="a"/>
    <w:rsid w:val="0009591C"/>
    <w:pPr>
      <w:widowControl w:val="0"/>
      <w:suppressLineNumbers/>
      <w:suppressAutoHyphens/>
    </w:pPr>
    <w:rPr>
      <w:sz w:val="20"/>
      <w:szCs w:val="20"/>
      <w:lang w:eastAsia="zh-CN"/>
    </w:rPr>
  </w:style>
  <w:style w:type="paragraph" w:customStyle="1" w:styleId="afffd">
    <w:name w:val="Заголовок таблицы"/>
    <w:basedOn w:val="afffc"/>
    <w:rsid w:val="0009591C"/>
    <w:pPr>
      <w:jc w:val="center"/>
    </w:pPr>
    <w:rPr>
      <w:b/>
      <w:bCs/>
    </w:rPr>
  </w:style>
  <w:style w:type="paragraph" w:customStyle="1" w:styleId="afffe">
    <w:name w:val="Содержимое врезки"/>
    <w:basedOn w:val="a"/>
    <w:rsid w:val="0009591C"/>
    <w:pPr>
      <w:widowControl w:val="0"/>
      <w:suppressAutoHyphens/>
    </w:pPr>
    <w:rPr>
      <w:sz w:val="20"/>
      <w:szCs w:val="20"/>
      <w:lang w:eastAsia="zh-CN"/>
    </w:rPr>
  </w:style>
  <w:style w:type="paragraph" w:styleId="36">
    <w:name w:val="Body Text 3"/>
    <w:basedOn w:val="a"/>
    <w:link w:val="37"/>
    <w:semiHidden/>
    <w:rsid w:val="00947B50"/>
    <w:pPr>
      <w:tabs>
        <w:tab w:val="left" w:pos="5720"/>
        <w:tab w:val="left" w:pos="12630"/>
        <w:tab w:val="right" w:pos="16177"/>
      </w:tabs>
      <w:snapToGrid w:val="0"/>
      <w:jc w:val="right"/>
    </w:pPr>
  </w:style>
  <w:style w:type="character" w:customStyle="1" w:styleId="37">
    <w:name w:val="Основной текст 3 Знак"/>
    <w:basedOn w:val="a1"/>
    <w:link w:val="36"/>
    <w:semiHidden/>
    <w:rsid w:val="00947B50"/>
    <w:rPr>
      <w:rFonts w:ascii="Times New Roman" w:eastAsia="Times New Roman" w:hAnsi="Times New Roman" w:cs="Times New Roman"/>
      <w:sz w:val="24"/>
      <w:szCs w:val="24"/>
      <w:lang w:eastAsia="ru-RU"/>
    </w:rPr>
  </w:style>
  <w:style w:type="character" w:customStyle="1" w:styleId="affff">
    <w:name w:val="Знак Знак"/>
    <w:rsid w:val="00947B50"/>
    <w:rPr>
      <w:b/>
      <w:i/>
      <w:sz w:val="24"/>
      <w:lang w:val="ru-RU" w:eastAsia="ru-RU" w:bidi="ar-SA"/>
    </w:rPr>
  </w:style>
  <w:style w:type="paragraph" w:customStyle="1" w:styleId="affff0">
    <w:name w:val="Знак"/>
    <w:basedOn w:val="a"/>
    <w:rsid w:val="00947B50"/>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6">
    <w:name w:val="Знак Знак5 Знак Знак Знак Знак"/>
    <w:basedOn w:val="a"/>
    <w:rsid w:val="00947B50"/>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6AF26-5B84-4CEA-A011-7B8E6E7D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421</Words>
  <Characters>2406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2025-04-08T08:32:00Z</cp:lastPrinted>
  <dcterms:created xsi:type="dcterms:W3CDTF">2025-04-08T08:29:00Z</dcterms:created>
  <dcterms:modified xsi:type="dcterms:W3CDTF">2025-04-08T08:37:00Z</dcterms:modified>
</cp:coreProperties>
</file>