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F6" w:rsidRPr="00D3765B" w:rsidRDefault="007B3DF6" w:rsidP="007B3DF6">
      <w:pPr>
        <w:ind w:left="-567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657225" cy="876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A13">
        <w:rPr>
          <w:b/>
          <w:sz w:val="36"/>
          <w:szCs w:val="36"/>
        </w:rPr>
        <w:t>ПРОЕКТ</w:t>
      </w:r>
    </w:p>
    <w:p w:rsidR="007B3DF6" w:rsidRDefault="007B3DF6" w:rsidP="007B3DF6">
      <w:pPr>
        <w:ind w:left="-567"/>
        <w:jc w:val="center"/>
        <w:rPr>
          <w:b/>
          <w:sz w:val="36"/>
          <w:szCs w:val="36"/>
        </w:rPr>
      </w:pPr>
      <w:r w:rsidRPr="00D2197C">
        <w:rPr>
          <w:b/>
          <w:sz w:val="36"/>
          <w:szCs w:val="36"/>
        </w:rPr>
        <w:t xml:space="preserve">КОМИТЕТ МЕСТНОГО САМОУПРАВЛЕНИЯ </w:t>
      </w:r>
      <w:r>
        <w:rPr>
          <w:b/>
          <w:sz w:val="36"/>
          <w:szCs w:val="36"/>
        </w:rPr>
        <w:t xml:space="preserve">ПОДГОРНЕНСКОГО </w:t>
      </w:r>
      <w:r w:rsidRPr="00D2197C">
        <w:rPr>
          <w:b/>
          <w:sz w:val="36"/>
          <w:szCs w:val="36"/>
        </w:rPr>
        <w:t>СЕЛЬСОВЕТА</w:t>
      </w:r>
      <w:r>
        <w:rPr>
          <w:b/>
          <w:sz w:val="36"/>
          <w:szCs w:val="36"/>
        </w:rPr>
        <w:t xml:space="preserve"> </w:t>
      </w:r>
      <w:r w:rsidRPr="00D2197C">
        <w:rPr>
          <w:b/>
          <w:sz w:val="36"/>
          <w:szCs w:val="36"/>
        </w:rPr>
        <w:t xml:space="preserve">МОКШАНСКОГО РАЙОНА ПЕНЗЕНСКОЙ </w:t>
      </w:r>
      <w:r>
        <w:rPr>
          <w:b/>
          <w:sz w:val="36"/>
          <w:szCs w:val="36"/>
        </w:rPr>
        <w:t>О</w:t>
      </w:r>
      <w:r w:rsidRPr="00D2197C">
        <w:rPr>
          <w:b/>
          <w:sz w:val="36"/>
          <w:szCs w:val="36"/>
        </w:rPr>
        <w:t>БЛАСТИ</w:t>
      </w:r>
    </w:p>
    <w:p w:rsidR="007B3DF6" w:rsidRPr="00D2197C" w:rsidRDefault="007B3DF6" w:rsidP="007B3DF6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СЕДЬМОГО</w:t>
      </w:r>
      <w:r w:rsidRPr="00D2197C">
        <w:rPr>
          <w:b/>
          <w:sz w:val="36"/>
          <w:szCs w:val="36"/>
        </w:rPr>
        <w:t xml:space="preserve"> СОЗЫВА</w:t>
      </w:r>
    </w:p>
    <w:p w:rsidR="007B3DF6" w:rsidRPr="00D2197C" w:rsidRDefault="007B3DF6" w:rsidP="007B3DF6">
      <w:pPr>
        <w:jc w:val="center"/>
        <w:rPr>
          <w:b/>
          <w:sz w:val="16"/>
          <w:szCs w:val="16"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5"/>
      </w:tblGrid>
      <w:tr w:rsidR="007B3DF6" w:rsidRPr="00D2197C" w:rsidTr="00862B6B">
        <w:trPr>
          <w:trHeight w:val="411"/>
        </w:trPr>
        <w:tc>
          <w:tcPr>
            <w:tcW w:w="9555" w:type="dxa"/>
          </w:tcPr>
          <w:p w:rsidR="007B3DF6" w:rsidRPr="006E31E1" w:rsidRDefault="007B3DF6" w:rsidP="00862B6B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31E1">
              <w:rPr>
                <w:rFonts w:ascii="Times New Roman" w:hAnsi="Times New Roman"/>
                <w:b/>
                <w:sz w:val="32"/>
                <w:szCs w:val="32"/>
              </w:rPr>
              <w:t>РЕШЕНИЕ</w:t>
            </w:r>
          </w:p>
          <w:p w:rsidR="007B3DF6" w:rsidRPr="006E31E1" w:rsidRDefault="007B3DF6" w:rsidP="00862B6B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B3DF6" w:rsidRPr="00D2197C" w:rsidTr="00862B6B">
        <w:trPr>
          <w:trHeight w:val="545"/>
        </w:trPr>
        <w:tc>
          <w:tcPr>
            <w:tcW w:w="9555" w:type="dxa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31"/>
              <w:gridCol w:w="396"/>
              <w:gridCol w:w="1134"/>
            </w:tblGrid>
            <w:tr w:rsidR="007B3DF6" w:rsidRPr="00D2197C" w:rsidTr="00862B6B">
              <w:trPr>
                <w:trHeight w:val="227"/>
              </w:trPr>
              <w:tc>
                <w:tcPr>
                  <w:tcW w:w="283" w:type="dxa"/>
                  <w:vAlign w:val="bottom"/>
                </w:tcPr>
                <w:p w:rsidR="007B3DF6" w:rsidRPr="006E31E1" w:rsidRDefault="007B3DF6" w:rsidP="00862B6B">
                  <w:pPr>
                    <w:pStyle w:val="a3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E31E1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B3DF6" w:rsidRPr="006E31E1" w:rsidRDefault="007B3DF6" w:rsidP="002E1E1D">
                  <w:pPr>
                    <w:pStyle w:val="a3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396" w:type="dxa"/>
                </w:tcPr>
                <w:p w:rsidR="007B3DF6" w:rsidRPr="006E31E1" w:rsidRDefault="007B3DF6" w:rsidP="00862B6B">
                  <w:pPr>
                    <w:pStyle w:val="a3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6E31E1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B3DF6" w:rsidRPr="006E31E1" w:rsidRDefault="007B3DF6" w:rsidP="007B3DF6">
                  <w:pPr>
                    <w:pStyle w:val="a3"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</w:p>
              </w:tc>
            </w:tr>
            <w:tr w:rsidR="007B3DF6" w:rsidRPr="00D2197C" w:rsidTr="00862B6B">
              <w:trPr>
                <w:trHeight w:val="251"/>
              </w:trPr>
              <w:tc>
                <w:tcPr>
                  <w:tcW w:w="4644" w:type="dxa"/>
                  <w:gridSpan w:val="4"/>
                </w:tcPr>
                <w:p w:rsidR="007B3DF6" w:rsidRPr="006E31E1" w:rsidRDefault="007B3DF6" w:rsidP="00862B6B">
                  <w:pPr>
                    <w:pStyle w:val="a3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E31E1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с.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Подгорное</w:t>
                  </w:r>
                </w:p>
                <w:p w:rsidR="007B3DF6" w:rsidRPr="006E31E1" w:rsidRDefault="007B3DF6" w:rsidP="00862B6B">
                  <w:pPr>
                    <w:pStyle w:val="a3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7B3DF6" w:rsidRPr="00D2197C" w:rsidRDefault="007B3DF6" w:rsidP="00862B6B">
            <w:pPr>
              <w:jc w:val="center"/>
              <w:rPr>
                <w:sz w:val="26"/>
                <w:szCs w:val="26"/>
              </w:rPr>
            </w:pPr>
          </w:p>
          <w:p w:rsidR="007B3DF6" w:rsidRPr="00D2197C" w:rsidRDefault="007B3DF6" w:rsidP="00862B6B">
            <w:pPr>
              <w:jc w:val="center"/>
              <w:rPr>
                <w:sz w:val="26"/>
                <w:szCs w:val="26"/>
              </w:rPr>
            </w:pPr>
          </w:p>
        </w:tc>
      </w:tr>
    </w:tbl>
    <w:p w:rsidR="007050CB" w:rsidRPr="007050CB" w:rsidRDefault="007050CB" w:rsidP="007050CB">
      <w:pPr>
        <w:spacing w:before="240" w:after="60"/>
        <w:jc w:val="center"/>
        <w:rPr>
          <w:b/>
          <w:bCs/>
          <w:sz w:val="28"/>
          <w:szCs w:val="28"/>
        </w:rPr>
      </w:pPr>
      <w:r w:rsidRPr="007050CB">
        <w:rPr>
          <w:b/>
          <w:bCs/>
          <w:sz w:val="28"/>
          <w:szCs w:val="28"/>
        </w:rPr>
        <w:t>Об утверждении Положения о порядке владения, пользования и распоряжения земельными участками, находящимися в собственности Подгорненского сельсовета Мокшанского района Пензенской области</w:t>
      </w:r>
    </w:p>
    <w:p w:rsidR="007050CB" w:rsidRPr="007050CB" w:rsidRDefault="007050CB" w:rsidP="007050CB">
      <w:pPr>
        <w:ind w:firstLine="709"/>
        <w:jc w:val="both"/>
        <w:rPr>
          <w:sz w:val="28"/>
          <w:szCs w:val="28"/>
        </w:rPr>
      </w:pPr>
    </w:p>
    <w:p w:rsidR="007050CB" w:rsidRPr="007050CB" w:rsidRDefault="007050CB" w:rsidP="007050CB">
      <w:pPr>
        <w:ind w:firstLine="709"/>
        <w:jc w:val="both"/>
        <w:rPr>
          <w:sz w:val="28"/>
          <w:szCs w:val="28"/>
        </w:rPr>
      </w:pPr>
      <w:proofErr w:type="gramStart"/>
      <w:r w:rsidRPr="007050CB">
        <w:rPr>
          <w:sz w:val="28"/>
          <w:szCs w:val="28"/>
        </w:rPr>
        <w:t>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 (с изменениями), Федеральным законом от 06.10.2003 N 131-ФЗ «Об общих принципах организации местного самоуправления в Российской Федерации», законом Пензенской области от 04.03.2015 № 2693 - ЗПО «О регулировании земельных отношений на территории Пензенской области», руководствуясь </w:t>
      </w:r>
      <w:hyperlink r:id="rId6" w:tgtFrame="_blank" w:history="1">
        <w:r w:rsidRPr="007050CB">
          <w:rPr>
            <w:sz w:val="28"/>
            <w:szCs w:val="28"/>
          </w:rPr>
          <w:t xml:space="preserve">Уставом Подгорненского сельсовета Мокшанского района Пензенской области, </w:t>
        </w:r>
      </w:hyperlink>
      <w:r w:rsidRPr="007050CB">
        <w:rPr>
          <w:sz w:val="28"/>
          <w:szCs w:val="28"/>
        </w:rPr>
        <w:t>-</w:t>
      </w:r>
      <w:proofErr w:type="gramEnd"/>
    </w:p>
    <w:p w:rsidR="007050CB" w:rsidRPr="007050CB" w:rsidRDefault="007050CB" w:rsidP="007050CB">
      <w:pPr>
        <w:ind w:firstLine="709"/>
        <w:jc w:val="both"/>
        <w:rPr>
          <w:b/>
          <w:sz w:val="28"/>
          <w:szCs w:val="28"/>
        </w:rPr>
      </w:pPr>
      <w:r w:rsidRPr="007050CB">
        <w:rPr>
          <w:sz w:val="28"/>
          <w:szCs w:val="28"/>
        </w:rPr>
        <w:t> </w:t>
      </w:r>
    </w:p>
    <w:p w:rsidR="007050CB" w:rsidRPr="007050CB" w:rsidRDefault="007050CB" w:rsidP="007050CB">
      <w:pPr>
        <w:ind w:firstLine="708"/>
        <w:jc w:val="center"/>
        <w:rPr>
          <w:b/>
          <w:sz w:val="28"/>
          <w:szCs w:val="28"/>
        </w:rPr>
      </w:pPr>
      <w:r w:rsidRPr="007050CB">
        <w:rPr>
          <w:b/>
          <w:sz w:val="28"/>
          <w:szCs w:val="28"/>
        </w:rPr>
        <w:t xml:space="preserve">Комитет местного самоуправления Подгорненского сельсовета </w:t>
      </w:r>
    </w:p>
    <w:p w:rsidR="007050CB" w:rsidRPr="007050CB" w:rsidRDefault="007050CB" w:rsidP="007050CB">
      <w:pPr>
        <w:ind w:firstLine="708"/>
        <w:jc w:val="center"/>
        <w:rPr>
          <w:b/>
          <w:sz w:val="28"/>
          <w:szCs w:val="28"/>
        </w:rPr>
      </w:pPr>
      <w:r w:rsidRPr="007050CB">
        <w:rPr>
          <w:b/>
          <w:sz w:val="28"/>
          <w:szCs w:val="28"/>
        </w:rPr>
        <w:t>Мокшанского района Пензенской области решил</w:t>
      </w:r>
      <w:r w:rsidR="00D13B49">
        <w:rPr>
          <w:b/>
          <w:sz w:val="28"/>
          <w:szCs w:val="28"/>
        </w:rPr>
        <w:t>:</w:t>
      </w:r>
    </w:p>
    <w:p w:rsidR="007050CB" w:rsidRPr="007050CB" w:rsidRDefault="007050CB" w:rsidP="007050CB">
      <w:pPr>
        <w:ind w:firstLine="709"/>
        <w:jc w:val="both"/>
        <w:rPr>
          <w:sz w:val="28"/>
          <w:szCs w:val="28"/>
        </w:rPr>
      </w:pPr>
      <w:r w:rsidRPr="007050CB">
        <w:rPr>
          <w:sz w:val="28"/>
          <w:szCs w:val="28"/>
        </w:rPr>
        <w:t> </w:t>
      </w:r>
    </w:p>
    <w:p w:rsidR="007050CB" w:rsidRPr="007050CB" w:rsidRDefault="007050CB" w:rsidP="007050CB">
      <w:pPr>
        <w:ind w:firstLine="709"/>
        <w:jc w:val="both"/>
        <w:rPr>
          <w:sz w:val="28"/>
          <w:szCs w:val="28"/>
        </w:rPr>
      </w:pPr>
      <w:r w:rsidRPr="007050CB">
        <w:rPr>
          <w:sz w:val="28"/>
          <w:szCs w:val="28"/>
        </w:rPr>
        <w:t>1. Утвердить Положение о порядке владения, пользования и распоряжения земельными участками, находящимися в собственности Подгорненского сельсовета Мокшанского района Пензенской области, согласно приложению.</w:t>
      </w:r>
    </w:p>
    <w:p w:rsidR="007050CB" w:rsidRPr="007050CB" w:rsidRDefault="007050CB" w:rsidP="007050CB">
      <w:pPr>
        <w:ind w:firstLine="709"/>
        <w:jc w:val="both"/>
        <w:rPr>
          <w:sz w:val="28"/>
          <w:szCs w:val="28"/>
        </w:rPr>
      </w:pPr>
      <w:r w:rsidRPr="007050CB">
        <w:rPr>
          <w:sz w:val="28"/>
          <w:szCs w:val="28"/>
        </w:rPr>
        <w:t>2. Настоящее решение опубликовать в информационном бюллетене «Вести Подгорненского сельсовета».</w:t>
      </w:r>
    </w:p>
    <w:p w:rsidR="007050CB" w:rsidRPr="007050CB" w:rsidRDefault="007050CB" w:rsidP="007050CB">
      <w:pPr>
        <w:ind w:firstLine="709"/>
        <w:jc w:val="both"/>
        <w:rPr>
          <w:sz w:val="28"/>
          <w:szCs w:val="28"/>
        </w:rPr>
      </w:pPr>
      <w:r w:rsidRPr="007050CB">
        <w:rPr>
          <w:sz w:val="28"/>
          <w:szCs w:val="28"/>
        </w:rPr>
        <w:t>3. Настоящее решение вступает в силу на следующий день после его официального опубликования.</w:t>
      </w:r>
    </w:p>
    <w:p w:rsidR="007050CB" w:rsidRPr="007050CB" w:rsidRDefault="007050CB" w:rsidP="007050CB">
      <w:pPr>
        <w:ind w:firstLine="709"/>
        <w:jc w:val="both"/>
        <w:rPr>
          <w:sz w:val="28"/>
          <w:szCs w:val="28"/>
        </w:rPr>
      </w:pPr>
      <w:r w:rsidRPr="007050CB">
        <w:rPr>
          <w:sz w:val="28"/>
          <w:szCs w:val="28"/>
        </w:rPr>
        <w:t>4. </w:t>
      </w:r>
      <w:proofErr w:type="gramStart"/>
      <w:r w:rsidRPr="007050CB">
        <w:rPr>
          <w:sz w:val="28"/>
          <w:szCs w:val="28"/>
        </w:rPr>
        <w:t>Контроль за</w:t>
      </w:r>
      <w:proofErr w:type="gramEnd"/>
      <w:r w:rsidRPr="007050CB">
        <w:rPr>
          <w:sz w:val="28"/>
          <w:szCs w:val="28"/>
        </w:rPr>
        <w:t xml:space="preserve"> выполнением настоящего решения возложить на главу Подгорненского сельсовета Мокшанского района Пензенской области.</w:t>
      </w:r>
    </w:p>
    <w:p w:rsidR="007050CB" w:rsidRPr="007050CB" w:rsidRDefault="007050CB" w:rsidP="007050CB">
      <w:pPr>
        <w:ind w:firstLine="709"/>
        <w:jc w:val="both"/>
        <w:rPr>
          <w:sz w:val="28"/>
          <w:szCs w:val="28"/>
        </w:rPr>
      </w:pPr>
      <w:r w:rsidRPr="007050CB">
        <w:rPr>
          <w:sz w:val="28"/>
          <w:szCs w:val="28"/>
        </w:rPr>
        <w:t> </w:t>
      </w:r>
    </w:p>
    <w:p w:rsidR="007050CB" w:rsidRPr="007050CB" w:rsidRDefault="007050CB" w:rsidP="007050CB">
      <w:pPr>
        <w:rPr>
          <w:sz w:val="28"/>
          <w:szCs w:val="28"/>
        </w:rPr>
      </w:pPr>
      <w:r w:rsidRPr="007050CB">
        <w:rPr>
          <w:sz w:val="28"/>
          <w:szCs w:val="28"/>
        </w:rPr>
        <w:t xml:space="preserve">Глава Подгорненского сельсовета </w:t>
      </w:r>
    </w:p>
    <w:p w:rsidR="007050CB" w:rsidRPr="007050CB" w:rsidRDefault="007050CB" w:rsidP="007050CB">
      <w:pPr>
        <w:rPr>
          <w:sz w:val="28"/>
          <w:szCs w:val="28"/>
        </w:rPr>
      </w:pPr>
      <w:r w:rsidRPr="007050CB">
        <w:rPr>
          <w:sz w:val="28"/>
          <w:szCs w:val="28"/>
        </w:rPr>
        <w:t>Мокшанского района Пензенской области</w:t>
      </w:r>
      <w:r w:rsidRPr="007050CB">
        <w:rPr>
          <w:sz w:val="28"/>
          <w:szCs w:val="28"/>
        </w:rPr>
        <w:tab/>
        <w:t xml:space="preserve"> </w:t>
      </w:r>
      <w:r w:rsidRPr="007050CB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</w:t>
      </w:r>
      <w:r w:rsidRPr="007050CB">
        <w:rPr>
          <w:sz w:val="28"/>
          <w:szCs w:val="28"/>
        </w:rPr>
        <w:t xml:space="preserve">   М.В. Кузнецова</w:t>
      </w:r>
    </w:p>
    <w:p w:rsidR="007050CB" w:rsidRPr="00A53C59" w:rsidRDefault="007050CB" w:rsidP="007050CB">
      <w:pPr>
        <w:ind w:firstLine="709"/>
        <w:jc w:val="right"/>
        <w:rPr>
          <w:sz w:val="24"/>
          <w:szCs w:val="24"/>
        </w:rPr>
      </w:pPr>
      <w:r w:rsidRPr="00A53C59">
        <w:rPr>
          <w:sz w:val="24"/>
          <w:szCs w:val="24"/>
        </w:rPr>
        <w:lastRenderedPageBreak/>
        <w:t>Приложение</w:t>
      </w:r>
    </w:p>
    <w:p w:rsidR="007050CB" w:rsidRPr="00A53C59" w:rsidRDefault="007050CB" w:rsidP="007050CB">
      <w:pPr>
        <w:ind w:firstLine="709"/>
        <w:jc w:val="right"/>
        <w:rPr>
          <w:sz w:val="24"/>
          <w:szCs w:val="24"/>
        </w:rPr>
      </w:pPr>
      <w:r w:rsidRPr="00A53C59">
        <w:rPr>
          <w:sz w:val="24"/>
          <w:szCs w:val="24"/>
        </w:rPr>
        <w:t xml:space="preserve">к решению </w:t>
      </w:r>
    </w:p>
    <w:p w:rsidR="007050CB" w:rsidRPr="00A53C59" w:rsidRDefault="007050CB" w:rsidP="007050CB">
      <w:pPr>
        <w:ind w:firstLine="709"/>
        <w:jc w:val="right"/>
        <w:rPr>
          <w:sz w:val="24"/>
          <w:szCs w:val="24"/>
        </w:rPr>
      </w:pPr>
      <w:r w:rsidRPr="00A53C59">
        <w:rPr>
          <w:sz w:val="24"/>
          <w:szCs w:val="24"/>
        </w:rPr>
        <w:t>Комитета местного самоуправления</w:t>
      </w:r>
    </w:p>
    <w:p w:rsidR="007050CB" w:rsidRPr="00A53C59" w:rsidRDefault="007050CB" w:rsidP="007050CB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Подгорненского</w:t>
      </w:r>
      <w:r w:rsidR="00FE1758">
        <w:rPr>
          <w:sz w:val="24"/>
          <w:szCs w:val="24"/>
        </w:rPr>
        <w:t xml:space="preserve"> </w:t>
      </w:r>
      <w:r w:rsidRPr="00A53C59">
        <w:rPr>
          <w:sz w:val="24"/>
          <w:szCs w:val="24"/>
        </w:rPr>
        <w:t xml:space="preserve">сельсовета </w:t>
      </w:r>
    </w:p>
    <w:p w:rsidR="007050CB" w:rsidRPr="00A53C59" w:rsidRDefault="007050CB" w:rsidP="007050CB">
      <w:pPr>
        <w:ind w:firstLine="709"/>
        <w:jc w:val="right"/>
        <w:rPr>
          <w:sz w:val="24"/>
          <w:szCs w:val="24"/>
        </w:rPr>
      </w:pPr>
      <w:r w:rsidRPr="00A53C59">
        <w:rPr>
          <w:sz w:val="24"/>
          <w:szCs w:val="24"/>
        </w:rPr>
        <w:t xml:space="preserve">Мокшанского района </w:t>
      </w:r>
    </w:p>
    <w:p w:rsidR="007050CB" w:rsidRPr="00A53C59" w:rsidRDefault="007050CB" w:rsidP="007050CB">
      <w:pPr>
        <w:ind w:firstLine="709"/>
        <w:jc w:val="right"/>
        <w:rPr>
          <w:sz w:val="24"/>
          <w:szCs w:val="24"/>
        </w:rPr>
      </w:pPr>
      <w:r w:rsidRPr="00A53C59">
        <w:rPr>
          <w:sz w:val="24"/>
          <w:szCs w:val="24"/>
        </w:rPr>
        <w:t xml:space="preserve">Пензенской области </w:t>
      </w:r>
    </w:p>
    <w:p w:rsidR="007050CB" w:rsidRPr="00A53C59" w:rsidRDefault="007050CB" w:rsidP="007050CB">
      <w:pPr>
        <w:ind w:firstLine="709"/>
        <w:jc w:val="right"/>
        <w:rPr>
          <w:sz w:val="24"/>
          <w:szCs w:val="24"/>
        </w:rPr>
      </w:pPr>
      <w:r w:rsidRPr="00A53C59">
        <w:rPr>
          <w:sz w:val="24"/>
          <w:szCs w:val="24"/>
        </w:rPr>
        <w:t>от </w:t>
      </w:r>
      <w:r w:rsidRPr="00A53C59">
        <w:rPr>
          <w:bCs/>
          <w:sz w:val="24"/>
          <w:szCs w:val="24"/>
        </w:rPr>
        <w:t xml:space="preserve">№ </w:t>
      </w:r>
      <w:bookmarkStart w:id="0" w:name="_GoBack"/>
      <w:bookmarkEnd w:id="0"/>
    </w:p>
    <w:p w:rsidR="007050CB" w:rsidRPr="00A53C59" w:rsidRDefault="007050CB" w:rsidP="007050CB">
      <w:pPr>
        <w:jc w:val="center"/>
        <w:outlineLvl w:val="0"/>
        <w:rPr>
          <w:b/>
          <w:bCs/>
          <w:kern w:val="36"/>
          <w:sz w:val="24"/>
          <w:szCs w:val="24"/>
        </w:rPr>
      </w:pPr>
      <w:r w:rsidRPr="00A53C59">
        <w:rPr>
          <w:b/>
          <w:bCs/>
          <w:kern w:val="36"/>
          <w:sz w:val="24"/>
          <w:szCs w:val="24"/>
        </w:rPr>
        <w:t>ПОЛОЖЕНИЕ</w:t>
      </w:r>
    </w:p>
    <w:p w:rsidR="007050CB" w:rsidRPr="00A53C59" w:rsidRDefault="007050CB" w:rsidP="007050CB">
      <w:pPr>
        <w:jc w:val="center"/>
        <w:outlineLvl w:val="0"/>
        <w:rPr>
          <w:b/>
          <w:bCs/>
          <w:kern w:val="36"/>
          <w:sz w:val="24"/>
          <w:szCs w:val="24"/>
        </w:rPr>
      </w:pPr>
      <w:r w:rsidRPr="00A53C59">
        <w:rPr>
          <w:b/>
          <w:bCs/>
          <w:kern w:val="36"/>
          <w:sz w:val="24"/>
          <w:szCs w:val="24"/>
        </w:rPr>
        <w:t xml:space="preserve">о порядке владения, пользования и распоряжения земельными участками, находящимися в собственности </w:t>
      </w:r>
      <w:r>
        <w:rPr>
          <w:b/>
          <w:bCs/>
          <w:kern w:val="36"/>
          <w:sz w:val="24"/>
          <w:szCs w:val="24"/>
        </w:rPr>
        <w:t xml:space="preserve">Подгорненского </w:t>
      </w:r>
      <w:r w:rsidRPr="00A53C59">
        <w:rPr>
          <w:b/>
          <w:bCs/>
          <w:kern w:val="36"/>
          <w:sz w:val="24"/>
          <w:szCs w:val="24"/>
        </w:rPr>
        <w:t>сельсовета Мокшанского района Пензенской области</w:t>
      </w:r>
    </w:p>
    <w:p w:rsidR="007050CB" w:rsidRPr="00A53C59" w:rsidRDefault="007050CB" w:rsidP="007050CB">
      <w:pPr>
        <w:jc w:val="center"/>
        <w:outlineLvl w:val="1"/>
        <w:rPr>
          <w:b/>
          <w:bCs/>
          <w:sz w:val="24"/>
          <w:szCs w:val="24"/>
        </w:rPr>
      </w:pPr>
      <w:r w:rsidRPr="00A53C59">
        <w:rPr>
          <w:b/>
          <w:bCs/>
          <w:sz w:val="24"/>
          <w:szCs w:val="24"/>
        </w:rPr>
        <w:t> </w:t>
      </w:r>
    </w:p>
    <w:p w:rsidR="007050CB" w:rsidRPr="00A53C59" w:rsidRDefault="007050CB" w:rsidP="007050CB">
      <w:pPr>
        <w:jc w:val="center"/>
        <w:outlineLvl w:val="1"/>
        <w:rPr>
          <w:b/>
          <w:bCs/>
          <w:sz w:val="24"/>
          <w:szCs w:val="24"/>
        </w:rPr>
      </w:pPr>
      <w:r w:rsidRPr="00A53C59">
        <w:rPr>
          <w:b/>
          <w:bCs/>
          <w:sz w:val="24"/>
          <w:szCs w:val="24"/>
        </w:rPr>
        <w:t>1. Общие положения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> 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 xml:space="preserve"> 1.1. </w:t>
      </w:r>
      <w:proofErr w:type="gramStart"/>
      <w:r w:rsidRPr="00A53C59">
        <w:t xml:space="preserve">Целью настоящего Положения является регламентация полномочий </w:t>
      </w:r>
      <w:r>
        <w:t xml:space="preserve">Подгорненского </w:t>
      </w:r>
      <w:r w:rsidRPr="00A53C59">
        <w:t>сельсовета Мокшанского района Пензенской области как муниципального образования, регламентация прав и обязанностей граждан и юридических лиц в вопросах управления и распоряжения землями, находящимися в</w:t>
      </w:r>
      <w:r w:rsidRPr="00A53C59">
        <w:rPr>
          <w:rStyle w:val="apple-converted-space"/>
        </w:rPr>
        <w:t> </w:t>
      </w:r>
      <w:r w:rsidRPr="00A53C59">
        <w:t>собственности</w:t>
      </w:r>
      <w:r w:rsidRPr="00A53C59">
        <w:rPr>
          <w:rStyle w:val="apple-converted-space"/>
        </w:rPr>
        <w:t> </w:t>
      </w:r>
      <w:r>
        <w:t xml:space="preserve">Подгорненского </w:t>
      </w:r>
      <w:r w:rsidRPr="00A53C59">
        <w:t>сельсовета Мокшанского района Пензенской области в соответствии с Конституцией Российской Федерации, Гражданским и Земельным кодексами Российской Федерации, иными федеральными законами и</w:t>
      </w:r>
      <w:r w:rsidRPr="00A53C59">
        <w:rPr>
          <w:rStyle w:val="apple-converted-space"/>
        </w:rPr>
        <w:t> </w:t>
      </w:r>
      <w:r w:rsidRPr="00A53C59">
        <w:t>законами Пензенской области, нормативными актами и</w:t>
      </w:r>
      <w:proofErr w:type="gramEnd"/>
      <w:r w:rsidRPr="00A53C59">
        <w:rPr>
          <w:rStyle w:val="apple-converted-space"/>
        </w:rPr>
        <w:t> </w:t>
      </w:r>
      <w:hyperlink r:id="rId7" w:tgtFrame="_blank" w:history="1">
        <w:r w:rsidRPr="00A53C59">
          <w:rPr>
            <w:rStyle w:val="1"/>
          </w:rPr>
          <w:t xml:space="preserve">Уставом </w:t>
        </w:r>
        <w:r>
          <w:t xml:space="preserve">Подгорненского </w:t>
        </w:r>
        <w:r w:rsidRPr="00A53C59">
          <w:rPr>
            <w:rStyle w:val="1"/>
          </w:rPr>
          <w:t>сельсовета Мокшанского района Пензенской области</w:t>
        </w:r>
      </w:hyperlink>
      <w:r w:rsidRPr="00A53C59">
        <w:t>.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>В</w:t>
      </w:r>
      <w:r w:rsidRPr="00A53C59">
        <w:rPr>
          <w:rStyle w:val="apple-converted-space"/>
        </w:rPr>
        <w:t> </w:t>
      </w:r>
      <w:r w:rsidRPr="00A53C59">
        <w:t>собственности</w:t>
      </w:r>
      <w:r w:rsidRPr="00A53C59">
        <w:rPr>
          <w:rStyle w:val="apple-converted-space"/>
        </w:rPr>
        <w:t> </w:t>
      </w:r>
      <w:r>
        <w:t xml:space="preserve">Подгорненского </w:t>
      </w:r>
      <w:r w:rsidRPr="00A53C59">
        <w:t>сельсовета Мокшанского района Пензенской области находятся земельные участки: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>которые признаны таковыми федеральными законами и принятыми в соответствии с ними законами субъектов Российской Федерации;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proofErr w:type="gramStart"/>
      <w:r w:rsidRPr="00A53C59">
        <w:t>которые</w:t>
      </w:r>
      <w:proofErr w:type="gramEnd"/>
      <w:r w:rsidRPr="00A53C59">
        <w:t xml:space="preserve"> приобретены по основаниям, установленным гражданским законодательством;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proofErr w:type="gramStart"/>
      <w:r w:rsidRPr="00A53C59">
        <w:t>которые</w:t>
      </w:r>
      <w:proofErr w:type="gramEnd"/>
      <w:r w:rsidRPr="00A53C59">
        <w:t xml:space="preserve"> безвозмездно переданы в муниципальную собственность.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 xml:space="preserve">1.2. </w:t>
      </w:r>
      <w:proofErr w:type="gramStart"/>
      <w:r w:rsidRPr="00A53C59">
        <w:t>Отношения, связанные с образованием земельных участков, предоставлением земельных участков, установлением сервитутов, обменом земельных участков, перераспределением земель, безвозмездной передачей земельных участков в муниципальную собственность, с прекращением прав на землю,</w:t>
      </w:r>
      <w:r w:rsidRPr="00A53C59">
        <w:rPr>
          <w:rStyle w:val="apple-converted-space"/>
        </w:rPr>
        <w:t> </w:t>
      </w:r>
      <w:r w:rsidRPr="00A53C59">
        <w:t>выдачей разрешения на использование земель, находящихся</w:t>
      </w:r>
      <w:r w:rsidRPr="00A53C59">
        <w:rPr>
          <w:rStyle w:val="apple-converted-space"/>
        </w:rPr>
        <w:t> </w:t>
      </w:r>
      <w:r w:rsidRPr="00A53C59">
        <w:t>в собственности</w:t>
      </w:r>
      <w:r w:rsidRPr="00A53C59">
        <w:rPr>
          <w:rStyle w:val="apple-converted-space"/>
        </w:rPr>
        <w:t> </w:t>
      </w:r>
      <w:r>
        <w:t xml:space="preserve">Подгорненского </w:t>
      </w:r>
      <w:r w:rsidRPr="00A53C59">
        <w:t>сельсовета Мокшанского района Пензенской области регламентируются нормами Земельного кодекса,</w:t>
      </w:r>
      <w:r w:rsidRPr="00A53C59">
        <w:rPr>
          <w:rStyle w:val="apple-converted-space"/>
        </w:rPr>
        <w:t> </w:t>
      </w:r>
      <w:r w:rsidRPr="00A53C59">
        <w:t>федеральных законов, законов Пензенской области, постановлениями Правительства Российской Федерации, постановлениями Правительства Пензенской области и</w:t>
      </w:r>
      <w:proofErr w:type="gramEnd"/>
      <w:r w:rsidRPr="00A53C59">
        <w:t xml:space="preserve"> нормативными правовыми актами </w:t>
      </w:r>
      <w:r>
        <w:t xml:space="preserve">Подгорненского </w:t>
      </w:r>
      <w:r w:rsidRPr="00A53C59">
        <w:t>сельсовета Мокшанского района Пензенской области.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> 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center"/>
        <w:rPr>
          <w:b/>
        </w:rPr>
      </w:pPr>
      <w:r w:rsidRPr="00A53C59">
        <w:rPr>
          <w:b/>
          <w:bCs/>
        </w:rPr>
        <w:t xml:space="preserve">2. Полномочия Комитета местного самоуправления </w:t>
      </w:r>
      <w:r>
        <w:rPr>
          <w:b/>
        </w:rPr>
        <w:t xml:space="preserve">Подгорненского </w:t>
      </w:r>
      <w:r w:rsidRPr="00A53C59">
        <w:rPr>
          <w:b/>
          <w:bCs/>
        </w:rPr>
        <w:t>сельсовета Мокшанского района Пензенской области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> 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 xml:space="preserve">2.1. Комитет местного самоуправления </w:t>
      </w:r>
      <w:r>
        <w:t xml:space="preserve">Подгорненского </w:t>
      </w:r>
      <w:r w:rsidRPr="00A53C59">
        <w:t>сельсовета Мокшанского района Пензенской области: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2.1.1. Утверждает порядок управления и распоряжения землями, находящимися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2.1.2. Утверждает порядок определения цены земельного участка, находящегося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 при заключении договора купли-продажи без проведения торгов;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lastRenderedPageBreak/>
        <w:t xml:space="preserve">2.1.3. Утверждает порядок определения размера арендной платы за земельные участки, находящиеся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2.1.4. Принимает в соответствии с действующим законодательством решения об обмене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2.1.5. Устанавливает </w:t>
      </w:r>
      <w:proofErr w:type="gramStart"/>
      <w:r w:rsidRPr="00A53C59">
        <w:t>в соответствии с действующим законодательством порядок определения платы по соглашению об установлении сервитута в отношении</w:t>
      </w:r>
      <w:proofErr w:type="gramEnd"/>
      <w:r w:rsidRPr="00A53C59">
        <w:t xml:space="preserve">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2.1.6. Утверждает порядок определения размера платы, взимаемой за увеличение площади земельных участков, находящихся в частной собственности, в результате перераспределения таких земель и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2.1.7. Осуществляет иные полномочия в соответствии с федеральным законодательством, законодательством Пензенской области, настоящим Положением и решениями Комитета местного самоуправления </w:t>
      </w:r>
      <w:r>
        <w:t xml:space="preserve">Подгорненского </w:t>
      </w:r>
      <w:r w:rsidRPr="00A53C59">
        <w:t xml:space="preserve">сельсовета Мокшанского района Пензенской области в отношении земель,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области.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> 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center"/>
        <w:rPr>
          <w:b/>
        </w:rPr>
      </w:pPr>
      <w:r w:rsidRPr="00A53C59">
        <w:rPr>
          <w:b/>
          <w:bCs/>
        </w:rPr>
        <w:t xml:space="preserve">3. Полномочия администрации </w:t>
      </w:r>
      <w:r>
        <w:rPr>
          <w:b/>
        </w:rPr>
        <w:t>Подгорненского</w:t>
      </w:r>
      <w:r w:rsidR="00FE1758">
        <w:rPr>
          <w:b/>
        </w:rPr>
        <w:t xml:space="preserve"> </w:t>
      </w:r>
      <w:r w:rsidRPr="00A53C59">
        <w:rPr>
          <w:b/>
          <w:bCs/>
        </w:rPr>
        <w:t>сельсовета Мокшанского района Пензенской области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> 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 xml:space="preserve">3.1. Администрация </w:t>
      </w:r>
      <w:r>
        <w:t xml:space="preserve">Подгорненского </w:t>
      </w:r>
      <w:r w:rsidRPr="00A53C59">
        <w:t xml:space="preserve">сельсовета Мокшанского района Пензенской области управляет и распоряжается земельными участками, находящимися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области, обладая при этом следующими полномочиями: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3.1.1. Принимает в соответствии с действующим законодательством решения об образовании земельных участков из земель,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3.1.2. Обеспечивает подготовку и утверждение в соответствии с действующим законодательством схем расположения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 на кадастровом плане территории;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3.1.3. Заключает в соответствии с действующим законодательством соглашения об установлении сервитута в отношении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Принимает </w:t>
      </w:r>
      <w:proofErr w:type="gramStart"/>
      <w:r w:rsidRPr="00A53C59">
        <w:t>в соответствии с действующим законодательством решения об установлении в соответствии с действующим законодательством</w:t>
      </w:r>
      <w:proofErr w:type="gramEnd"/>
      <w:r w:rsidRPr="00A53C59">
        <w:t xml:space="preserve"> публичного сервитута в отношении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области, либо решения об отказе в установлении сервитута;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3.1.4. </w:t>
      </w:r>
      <w:proofErr w:type="gramStart"/>
      <w:r w:rsidRPr="00A53C59">
        <w:t xml:space="preserve">Принимает в соответствии с действующим законодательством решения о проведении торгов по продаже земельных участков, находящихся в собственности </w:t>
      </w:r>
      <w:r>
        <w:t xml:space="preserve">Подгорненского </w:t>
      </w:r>
      <w:r w:rsidRPr="00A53C59">
        <w:t xml:space="preserve">сельсовета Мокшанского района Пензенской области и торгов на право заключения договора аренды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области, в том числе о проведении открытого аукциона на право заключения договора о создании искусственного земельного участка для нужд муниципального</w:t>
      </w:r>
      <w:proofErr w:type="gramEnd"/>
      <w:r w:rsidRPr="00A53C59">
        <w:t xml:space="preserve"> образования;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3.1.5. </w:t>
      </w:r>
      <w:proofErr w:type="gramStart"/>
      <w:r w:rsidRPr="00A53C59">
        <w:t xml:space="preserve">Осуществляет в соответствии с действующим законодательством функции организатора торгов по продаже земельных участков, находящихся в собственности </w:t>
      </w:r>
      <w:r>
        <w:t xml:space="preserve">Подгорненского </w:t>
      </w:r>
      <w:r w:rsidRPr="00A53C59">
        <w:t xml:space="preserve">сельсовета Мокшанского района Пензенской области, торгов на право </w:t>
      </w:r>
      <w:r w:rsidRPr="00A53C59">
        <w:lastRenderedPageBreak/>
        <w:t xml:space="preserve">заключения договора аренды земельных участков, находящихся в собственности </w:t>
      </w:r>
      <w:r>
        <w:t>Подгорненского</w:t>
      </w:r>
      <w:r w:rsidR="00FE1758">
        <w:t xml:space="preserve"> </w:t>
      </w:r>
      <w:r w:rsidRPr="00A53C59">
        <w:t>сельсовета Мокшанского района Пензенской области, по проведению открытого аукциона на право заключения договора о создании искусственного земельного участка;</w:t>
      </w:r>
      <w:proofErr w:type="gramEnd"/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3.1.6. Заключает в соответствии с действующим законодательством договоры безвозмездного пользования земельными участками, находящимися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3.1.7. Заключает в соответствии с действующим законодательством договоры купли-продажи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3.1.8. Заключает в соответствии с действующим законодательством договоры аренды на земельные участки, находящиеся в собственности </w:t>
      </w:r>
      <w:r>
        <w:t>Подгорненского</w:t>
      </w:r>
      <w:r w:rsidR="00FE1758">
        <w:t xml:space="preserve">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3.1.9. Заключает в соответствии с действующим законодательством договоры мены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3.1.10. Принимает в соответствии с действующим законодательством решения о предоставлении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области, в собственность бесплатно или в постоянное (бессрочное) пользование либо решения об отказе в предоставлении земельных участков;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3.1.11. Принимает в соответствии с действующим законодательством решения о предварительном согласовании предоставления земельных участков (либо об отказе в предварительном согласовании предоставления земельных участков), находящихся в собственности </w:t>
      </w:r>
      <w:r>
        <w:t>Подгорненского</w:t>
      </w:r>
      <w:r w:rsidR="00FE1758">
        <w:t xml:space="preserve"> </w:t>
      </w:r>
      <w:r w:rsidRPr="00A53C59">
        <w:t>сельсовета Мокшанского района Пензенской области, в случае предоставления земельных участков без проведения торгов;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>3.1.12. Обеспечивает в порядке, установленном для официального опубликования (обнародования) муниципальных правовых актов</w:t>
      </w:r>
      <w:r w:rsidRPr="00A53C59">
        <w:rPr>
          <w:rStyle w:val="apple-converted-space"/>
        </w:rPr>
        <w:t> </w:t>
      </w:r>
      <w:hyperlink r:id="rId8" w:tgtFrame="_blank" w:history="1">
        <w:r w:rsidRPr="00A53C59">
          <w:rPr>
            <w:rStyle w:val="1"/>
          </w:rPr>
          <w:t xml:space="preserve">уставом </w:t>
        </w:r>
        <w:r>
          <w:t xml:space="preserve">Подгорненского </w:t>
        </w:r>
        <w:r w:rsidRPr="00A53C59">
          <w:rPr>
            <w:rStyle w:val="1"/>
          </w:rPr>
          <w:t>сельсовета Мокшанского района Пензенской области</w:t>
        </w:r>
      </w:hyperlink>
      <w:r w:rsidRPr="00A53C59">
        <w:rPr>
          <w:rStyle w:val="apple-converted-space"/>
        </w:rPr>
        <w:t> </w:t>
      </w:r>
      <w:r w:rsidRPr="00A53C59">
        <w:t xml:space="preserve">извещения о предоставлении земельных участков, находящихся в собственности </w:t>
      </w:r>
      <w:r>
        <w:t xml:space="preserve">Подгорненского </w:t>
      </w:r>
      <w:r w:rsidRPr="00A53C59">
        <w:t xml:space="preserve">сельсовета Мокшанского района Пензенской области и размещение извещения на официальном сайте администрации </w:t>
      </w:r>
      <w:r>
        <w:t xml:space="preserve">Подгорненского </w:t>
      </w:r>
      <w:r w:rsidRPr="00A53C59">
        <w:t>сельсовета Мокшанского района Пензенской области в информационно-телекоммуникационной сети "Интернет";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3.1.13. Принимает в соответствии с действующим законодательством решения о перераспределении земель,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3.1.14. Заключает в соответствии с действующим законодательством соглашения о перераспределении земель, находящихся в частной собственности, и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3.1.15. Выдает в соответствии с действующим законодательством разрешения на использование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 xml:space="preserve">3.1.16. Принимает в соответствии с действующим законодательством решения о прекращении права постоянного (бессрочного) пользования земельными участками или права пожизненного наследуемого владения земельными участками, находящимися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>3.1.17.</w:t>
      </w:r>
      <w:r w:rsidRPr="00A53C59">
        <w:rPr>
          <w:rStyle w:val="apple-converted-space"/>
        </w:rPr>
        <w:t> </w:t>
      </w:r>
      <w:r w:rsidRPr="00A53C59">
        <w:t xml:space="preserve">Обеспечивает государственную регистрацию права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 на земельные участки, в соответствии с действующим законодательством;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lastRenderedPageBreak/>
        <w:t xml:space="preserve">3.1.18. Выступает заказчиком комплексных кадастровых работ в соответствии с действующим законодательством в отношении земельных участков,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области;</w:t>
      </w:r>
    </w:p>
    <w:p w:rsidR="007050CB" w:rsidRPr="00A53C59" w:rsidRDefault="007050CB" w:rsidP="007050CB">
      <w:pPr>
        <w:pStyle w:val="consplusnormal"/>
        <w:spacing w:before="0" w:beforeAutospacing="0" w:after="0" w:afterAutospacing="0"/>
        <w:ind w:firstLine="567"/>
        <w:jc w:val="both"/>
      </w:pPr>
      <w:r w:rsidRPr="00A53C59">
        <w:t>3.1.19. Обеспечивает в соответствии с действующим законодательством проведение работ, необходимых для создания искусственных земельных участков для нужд муниципального образования;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 xml:space="preserve">3.1.20. Осуществляет иные полномочия в соответствии с федеральным законодательством, законодательством Пензенской области, настоящим Положением и решениями Комитета местного самоуправления </w:t>
      </w:r>
      <w:r>
        <w:t xml:space="preserve">Подгорненского </w:t>
      </w:r>
      <w:r w:rsidRPr="00A53C59">
        <w:t xml:space="preserve">сельсовета Мокшанского района Пензенской области в отношении земель, находящихся в собственности </w:t>
      </w:r>
      <w:r>
        <w:t xml:space="preserve">Подгорненского </w:t>
      </w:r>
      <w:r w:rsidRPr="00A53C59">
        <w:t>сельсовета Мокшанского района Пензенской области.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  <w:r w:rsidRPr="00A53C59">
        <w:t> </w:t>
      </w:r>
    </w:p>
    <w:p w:rsidR="007050CB" w:rsidRPr="00A53C59" w:rsidRDefault="007050CB" w:rsidP="007050CB">
      <w:pPr>
        <w:ind w:firstLine="567"/>
        <w:jc w:val="center"/>
        <w:outlineLvl w:val="1"/>
        <w:rPr>
          <w:b/>
          <w:bCs/>
          <w:sz w:val="24"/>
          <w:szCs w:val="24"/>
        </w:rPr>
      </w:pPr>
      <w:r w:rsidRPr="00A53C59">
        <w:rPr>
          <w:sz w:val="24"/>
          <w:szCs w:val="24"/>
        </w:rPr>
        <w:t> </w:t>
      </w:r>
      <w:r w:rsidRPr="00A53C59">
        <w:rPr>
          <w:b/>
          <w:bCs/>
          <w:sz w:val="24"/>
          <w:szCs w:val="24"/>
        </w:rPr>
        <w:t>4. Права на земельные участки, предоставляемые гражданам, юридическим лицам: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 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 xml:space="preserve">4.1 Земельные участки из земель, находящихся в собственности </w:t>
      </w:r>
      <w:r>
        <w:rPr>
          <w:sz w:val="24"/>
          <w:szCs w:val="24"/>
        </w:rPr>
        <w:t xml:space="preserve">Подгорненского </w:t>
      </w:r>
      <w:r w:rsidRPr="00A53C59">
        <w:rPr>
          <w:sz w:val="24"/>
          <w:szCs w:val="24"/>
        </w:rPr>
        <w:t>сельсовета Мокшанского района Пензенской области, предоставляются гражданам и юридическим лицам в собственность или аренду, а также в случаях, предусмотренных </w:t>
      </w:r>
      <w:hyperlink r:id="rId9" w:tgtFrame="_blank" w:history="1">
        <w:r w:rsidRPr="00A53C59">
          <w:rPr>
            <w:sz w:val="24"/>
            <w:szCs w:val="24"/>
          </w:rPr>
          <w:t>Земельным кодексом Российской Федерации</w:t>
        </w:r>
      </w:hyperlink>
      <w:r w:rsidRPr="00A53C59">
        <w:rPr>
          <w:sz w:val="24"/>
          <w:szCs w:val="24"/>
        </w:rPr>
        <w:t>, юридическим лицам в постоянное (бессрочное) пользование, гражданам и юридическим лицам - в безвозмездное срочное пользование.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 xml:space="preserve">4.2. Право на получение земельных участков из земель, находящихся в собственности </w:t>
      </w:r>
      <w:r>
        <w:rPr>
          <w:sz w:val="24"/>
          <w:szCs w:val="24"/>
        </w:rPr>
        <w:t xml:space="preserve">Подгорненского </w:t>
      </w:r>
      <w:r w:rsidRPr="00A53C59">
        <w:rPr>
          <w:sz w:val="24"/>
          <w:szCs w:val="24"/>
        </w:rPr>
        <w:t>сельсовета Мокшанского района Пензенской области, реализуется гражданами и юридическими лицами при наличии свободных земель соответствующего целевого назначения и разрешенного использования.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4.3. В случае использования земельного участка по договору аренды, арендатор обязан: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- использовать земельный участок по целевому назначению;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- своевременно осуществлять арендные платежи по договору аренды;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-</w:t>
      </w:r>
      <w:r w:rsidRPr="00A53C59">
        <w:t xml:space="preserve"> </w:t>
      </w:r>
      <w:r w:rsidRPr="00A53C59">
        <w:rPr>
          <w:sz w:val="24"/>
          <w:szCs w:val="24"/>
        </w:rPr>
        <w:t>согласовывать с арендодателем передачу арендуемого земельного участка в субаренду в случае заключения договора аренды на срок менее 5 лет;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- в срок не позднее одного месяца со дня истечения срока действия ранее заключенного договора сдать земельный участок в надлежащем состоянии, подписав акт приема-передачи, либо за один месяц до окончания срока договора обратиться с заявлением о заключении договора аренды на новый срок в преимущественном порядке перед другими лицами.</w:t>
      </w:r>
    </w:p>
    <w:p w:rsidR="007050CB" w:rsidRPr="00A53C59" w:rsidRDefault="007050CB" w:rsidP="007050CB">
      <w:pPr>
        <w:ind w:firstLine="567"/>
        <w:jc w:val="center"/>
        <w:outlineLvl w:val="1"/>
        <w:rPr>
          <w:b/>
          <w:bCs/>
          <w:sz w:val="24"/>
          <w:szCs w:val="24"/>
        </w:rPr>
      </w:pPr>
      <w:r w:rsidRPr="00A53C59">
        <w:rPr>
          <w:b/>
          <w:bCs/>
          <w:sz w:val="24"/>
          <w:szCs w:val="24"/>
        </w:rPr>
        <w:t>5. Возникновение прав на земельный участок.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 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 xml:space="preserve">5.1. Права на земельный участок, предоставленный гражданину или юридическому лицу в аренду или безвозмездное срочное пользование на срок свыше 1 года, возникают, изменяются и прекращаются с момента внесения соответствующей записи в государственный реестр, если иное не установлено законом. Регистрация перехода прав на </w:t>
      </w:r>
      <w:proofErr w:type="gramStart"/>
      <w:r w:rsidRPr="00A53C59">
        <w:rPr>
          <w:sz w:val="24"/>
          <w:szCs w:val="24"/>
        </w:rPr>
        <w:t>земельный</w:t>
      </w:r>
      <w:proofErr w:type="gramEnd"/>
      <w:r w:rsidRPr="00A53C59">
        <w:rPr>
          <w:sz w:val="24"/>
          <w:szCs w:val="24"/>
        </w:rPr>
        <w:t xml:space="preserve"> осуществляется администрацией.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5.2. При предоставлении земельного участка в безвозмездное срочное пользование или в аренду на срок менее одного года права на земельный участок возникают со дня подписания акта приема-передачи.</w:t>
      </w:r>
    </w:p>
    <w:p w:rsidR="007050CB" w:rsidRPr="00A53C59" w:rsidRDefault="007050CB" w:rsidP="007050CB">
      <w:pPr>
        <w:pStyle w:val="a7"/>
        <w:spacing w:before="0" w:beforeAutospacing="0" w:after="0" w:afterAutospacing="0"/>
        <w:ind w:firstLine="567"/>
        <w:jc w:val="both"/>
      </w:pPr>
    </w:p>
    <w:p w:rsidR="007050CB" w:rsidRPr="00A53C59" w:rsidRDefault="007050CB" w:rsidP="007050CB">
      <w:pPr>
        <w:ind w:firstLine="709"/>
        <w:jc w:val="center"/>
        <w:rPr>
          <w:sz w:val="24"/>
          <w:szCs w:val="24"/>
        </w:rPr>
      </w:pPr>
      <w:r w:rsidRPr="00A53C59">
        <w:rPr>
          <w:b/>
          <w:bCs/>
          <w:sz w:val="24"/>
          <w:szCs w:val="24"/>
        </w:rPr>
        <w:t>6. Льготы при предоставлении земельных участков в собственность.</w:t>
      </w:r>
    </w:p>
    <w:p w:rsidR="007050CB" w:rsidRPr="00A53C59" w:rsidRDefault="007050CB" w:rsidP="007050CB">
      <w:pPr>
        <w:ind w:firstLine="709"/>
        <w:jc w:val="center"/>
        <w:rPr>
          <w:sz w:val="24"/>
          <w:szCs w:val="24"/>
        </w:rPr>
      </w:pPr>
      <w:r w:rsidRPr="00A53C59">
        <w:rPr>
          <w:b/>
          <w:bCs/>
          <w:sz w:val="30"/>
          <w:szCs w:val="30"/>
        </w:rPr>
        <w:t> 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 xml:space="preserve">Предоставление земельных участков в собственность граждан бесплатно на территории </w:t>
      </w:r>
      <w:r>
        <w:rPr>
          <w:sz w:val="24"/>
          <w:szCs w:val="24"/>
        </w:rPr>
        <w:t xml:space="preserve">Подгорненского </w:t>
      </w:r>
      <w:r w:rsidRPr="00A53C59">
        <w:rPr>
          <w:sz w:val="24"/>
          <w:szCs w:val="24"/>
        </w:rPr>
        <w:t xml:space="preserve">сельсовета Мокшанского района Пензенской области осуществляется в случаях, прямо предусмотренных действующим федеральным и </w:t>
      </w:r>
      <w:r w:rsidRPr="00A53C59">
        <w:rPr>
          <w:sz w:val="24"/>
          <w:szCs w:val="24"/>
        </w:rPr>
        <w:lastRenderedPageBreak/>
        <w:t xml:space="preserve">региональным законодательством и нормативно-правовыми актами Комитета местного самоуправления </w:t>
      </w:r>
      <w:r>
        <w:rPr>
          <w:sz w:val="24"/>
          <w:szCs w:val="24"/>
        </w:rPr>
        <w:t xml:space="preserve">Подгорненского </w:t>
      </w:r>
      <w:r w:rsidRPr="00A53C59">
        <w:rPr>
          <w:sz w:val="24"/>
          <w:szCs w:val="24"/>
        </w:rPr>
        <w:t>сельсовета Мокшанского района Пензенской области.</w:t>
      </w:r>
    </w:p>
    <w:p w:rsidR="007050CB" w:rsidRPr="00A53C59" w:rsidRDefault="007050CB" w:rsidP="007050CB"/>
    <w:p w:rsidR="007050CB" w:rsidRPr="00A53C59" w:rsidRDefault="007050CB" w:rsidP="007050CB">
      <w:pPr>
        <w:ind w:firstLine="709"/>
        <w:jc w:val="center"/>
        <w:rPr>
          <w:sz w:val="24"/>
          <w:szCs w:val="24"/>
        </w:rPr>
      </w:pPr>
      <w:r w:rsidRPr="00A53C59">
        <w:rPr>
          <w:b/>
          <w:bCs/>
          <w:sz w:val="24"/>
          <w:szCs w:val="24"/>
        </w:rPr>
        <w:t>7. Распоряжение землями сельскохозяйственного назначения</w:t>
      </w:r>
      <w:r w:rsidRPr="00A53C59">
        <w:rPr>
          <w:b/>
          <w:bCs/>
          <w:sz w:val="30"/>
          <w:szCs w:val="30"/>
        </w:rPr>
        <w:t>.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 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 xml:space="preserve"> Оборот земель сельскохозяйственного назначения регулируется </w:t>
      </w:r>
      <w:hyperlink r:id="rId10" w:tgtFrame="_blank" w:history="1">
        <w:r w:rsidRPr="00A53C59">
          <w:rPr>
            <w:sz w:val="24"/>
            <w:szCs w:val="24"/>
          </w:rPr>
          <w:t>Федеральным законом</w:t>
        </w:r>
      </w:hyperlink>
      <w:r w:rsidRPr="00A53C59">
        <w:rPr>
          <w:sz w:val="24"/>
          <w:szCs w:val="24"/>
        </w:rPr>
        <w:t> «Об обороте земель сельскохозяйственного назначения», иными федеральными нормативными правовыми актами </w:t>
      </w:r>
      <w:hyperlink r:id="rId11" w:tgtFrame="_blank" w:history="1">
        <w:r w:rsidRPr="00A53C59">
          <w:rPr>
            <w:sz w:val="24"/>
            <w:szCs w:val="24"/>
          </w:rPr>
          <w:t>Законом Пензенской области</w:t>
        </w:r>
      </w:hyperlink>
      <w:r w:rsidRPr="00A53C59">
        <w:rPr>
          <w:sz w:val="24"/>
          <w:szCs w:val="24"/>
        </w:rPr>
        <w:t> «О регулировании земельных отношений на территории Пензенской области».</w:t>
      </w:r>
    </w:p>
    <w:p w:rsidR="007050CB" w:rsidRPr="00A53C59" w:rsidRDefault="007050CB" w:rsidP="007050CB"/>
    <w:p w:rsidR="007050CB" w:rsidRPr="00A53C59" w:rsidRDefault="007050CB" w:rsidP="007050CB">
      <w:pPr>
        <w:ind w:firstLine="567"/>
        <w:jc w:val="center"/>
        <w:outlineLvl w:val="1"/>
        <w:rPr>
          <w:b/>
          <w:bCs/>
          <w:sz w:val="24"/>
          <w:szCs w:val="24"/>
        </w:rPr>
      </w:pPr>
      <w:r w:rsidRPr="00A53C59">
        <w:rPr>
          <w:b/>
          <w:bCs/>
          <w:sz w:val="24"/>
          <w:szCs w:val="24"/>
        </w:rPr>
        <w:t>8. Заключительные положения.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 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Вопросы, не урегулированные настоящим Положением, разрешаются в соответствии с законами, нормативными актами Российской Федерации, Пензенской области, </w:t>
      </w:r>
      <w:hyperlink r:id="rId12" w:tgtFrame="_blank" w:history="1">
        <w:r w:rsidRPr="00A53C59">
          <w:rPr>
            <w:sz w:val="24"/>
            <w:szCs w:val="24"/>
          </w:rPr>
          <w:t xml:space="preserve">Уставом, бюджетом </w:t>
        </w:r>
        <w:r w:rsidR="00FE1758">
          <w:rPr>
            <w:sz w:val="24"/>
            <w:szCs w:val="24"/>
          </w:rPr>
          <w:t>Подгорненского</w:t>
        </w:r>
        <w:r>
          <w:rPr>
            <w:sz w:val="24"/>
            <w:szCs w:val="24"/>
          </w:rPr>
          <w:t xml:space="preserve"> </w:t>
        </w:r>
        <w:r w:rsidRPr="00A53C59">
          <w:rPr>
            <w:sz w:val="24"/>
            <w:szCs w:val="24"/>
          </w:rPr>
          <w:t>сельсовета Мокшанского района Пензенской области</w:t>
        </w:r>
      </w:hyperlink>
      <w:r w:rsidRPr="00A53C59">
        <w:rPr>
          <w:sz w:val="24"/>
          <w:szCs w:val="24"/>
        </w:rPr>
        <w:t xml:space="preserve">, решениями Комитета местного самоуправления </w:t>
      </w:r>
      <w:r>
        <w:rPr>
          <w:sz w:val="24"/>
          <w:szCs w:val="24"/>
        </w:rPr>
        <w:t xml:space="preserve">Подгорненского </w:t>
      </w:r>
      <w:r w:rsidRPr="00A53C59">
        <w:rPr>
          <w:sz w:val="24"/>
          <w:szCs w:val="24"/>
        </w:rPr>
        <w:t>сельсовета Мокшанского района Пензенской области.</w:t>
      </w:r>
    </w:p>
    <w:p w:rsidR="007050CB" w:rsidRPr="00A53C59" w:rsidRDefault="007050CB" w:rsidP="007050CB">
      <w:pPr>
        <w:ind w:firstLine="709"/>
        <w:jc w:val="both"/>
        <w:rPr>
          <w:sz w:val="24"/>
          <w:szCs w:val="24"/>
        </w:rPr>
      </w:pPr>
      <w:r w:rsidRPr="00A53C59">
        <w:rPr>
          <w:sz w:val="24"/>
          <w:szCs w:val="24"/>
        </w:rPr>
        <w:t> </w:t>
      </w:r>
    </w:p>
    <w:p w:rsidR="007050CB" w:rsidRPr="00A53C59" w:rsidRDefault="007050CB" w:rsidP="007050CB">
      <w:pPr>
        <w:rPr>
          <w:sz w:val="24"/>
          <w:szCs w:val="24"/>
        </w:rPr>
      </w:pPr>
      <w:r w:rsidRPr="00A53C59">
        <w:rPr>
          <w:sz w:val="24"/>
          <w:szCs w:val="24"/>
        </w:rPr>
        <w:br w:type="textWrapping" w:clear="all"/>
      </w:r>
    </w:p>
    <w:p w:rsidR="007050CB" w:rsidRPr="00A53C59" w:rsidRDefault="007050CB" w:rsidP="007050CB"/>
    <w:p w:rsidR="00EA1849" w:rsidRPr="00EA1849" w:rsidRDefault="00EA1849" w:rsidP="00EA1849">
      <w:pPr>
        <w:shd w:val="clear" w:color="auto" w:fill="FFFFFF"/>
        <w:autoSpaceDE/>
        <w:autoSpaceDN/>
        <w:adjustRightInd/>
        <w:spacing w:after="213" w:line="225" w:lineRule="atLeast"/>
        <w:ind w:firstLine="283"/>
        <w:jc w:val="both"/>
        <w:rPr>
          <w:sz w:val="28"/>
          <w:szCs w:val="28"/>
        </w:rPr>
      </w:pPr>
    </w:p>
    <w:p w:rsidR="00EA1849" w:rsidRDefault="00EA1849" w:rsidP="00EA1849">
      <w:pPr>
        <w:pStyle w:val="a7"/>
        <w:spacing w:before="0" w:beforeAutospacing="0" w:after="0" w:afterAutospacing="0"/>
        <w:ind w:firstLine="539"/>
        <w:jc w:val="right"/>
      </w:pPr>
    </w:p>
    <w:p w:rsidR="00EA1849" w:rsidRDefault="00EA1849" w:rsidP="00EA1849">
      <w:pPr>
        <w:pStyle w:val="a7"/>
        <w:spacing w:before="0" w:beforeAutospacing="0" w:after="0" w:afterAutospacing="0"/>
        <w:ind w:firstLine="539"/>
        <w:jc w:val="right"/>
      </w:pPr>
    </w:p>
    <w:p w:rsidR="00EA1849" w:rsidRDefault="00EA1849" w:rsidP="00EA1849">
      <w:pPr>
        <w:pStyle w:val="a7"/>
        <w:spacing w:before="0" w:beforeAutospacing="0" w:after="0" w:afterAutospacing="0"/>
        <w:ind w:firstLine="539"/>
        <w:jc w:val="right"/>
      </w:pPr>
    </w:p>
    <w:p w:rsidR="00EA1849" w:rsidRDefault="00EA1849" w:rsidP="00EA1849">
      <w:pPr>
        <w:pStyle w:val="a7"/>
        <w:spacing w:before="0" w:beforeAutospacing="0" w:after="0" w:afterAutospacing="0"/>
        <w:ind w:firstLine="539"/>
        <w:jc w:val="right"/>
      </w:pPr>
    </w:p>
    <w:p w:rsidR="00EA1849" w:rsidRDefault="00EA1849" w:rsidP="00EA1849">
      <w:pPr>
        <w:pStyle w:val="a7"/>
        <w:spacing w:before="0" w:beforeAutospacing="0" w:after="0" w:afterAutospacing="0"/>
        <w:ind w:firstLine="539"/>
        <w:jc w:val="right"/>
      </w:pPr>
    </w:p>
    <w:p w:rsidR="00EA1849" w:rsidRDefault="00EA1849" w:rsidP="00EA1849">
      <w:pPr>
        <w:pStyle w:val="a7"/>
        <w:spacing w:before="0" w:beforeAutospacing="0" w:after="0" w:afterAutospacing="0"/>
        <w:ind w:firstLine="539"/>
        <w:jc w:val="right"/>
      </w:pPr>
    </w:p>
    <w:p w:rsidR="00EA1849" w:rsidRDefault="00EA1849" w:rsidP="00EA1849">
      <w:pPr>
        <w:pStyle w:val="a7"/>
        <w:spacing w:before="0" w:beforeAutospacing="0" w:after="0" w:afterAutospacing="0"/>
        <w:ind w:firstLine="539"/>
        <w:jc w:val="right"/>
      </w:pPr>
    </w:p>
    <w:sectPr w:rsidR="00EA1849" w:rsidSect="000B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DF6"/>
    <w:rsid w:val="00000145"/>
    <w:rsid w:val="00003784"/>
    <w:rsid w:val="00022539"/>
    <w:rsid w:val="00033512"/>
    <w:rsid w:val="000651F5"/>
    <w:rsid w:val="0007787B"/>
    <w:rsid w:val="00092D05"/>
    <w:rsid w:val="0009452D"/>
    <w:rsid w:val="000A13BC"/>
    <w:rsid w:val="000B1FD7"/>
    <w:rsid w:val="000B27CB"/>
    <w:rsid w:val="000B2B37"/>
    <w:rsid w:val="000D0576"/>
    <w:rsid w:val="000F0150"/>
    <w:rsid w:val="000F76A9"/>
    <w:rsid w:val="00114FB4"/>
    <w:rsid w:val="001209CD"/>
    <w:rsid w:val="001223FD"/>
    <w:rsid w:val="00132E88"/>
    <w:rsid w:val="00151651"/>
    <w:rsid w:val="00154E42"/>
    <w:rsid w:val="00154FA0"/>
    <w:rsid w:val="00160B57"/>
    <w:rsid w:val="001674A5"/>
    <w:rsid w:val="00175EBA"/>
    <w:rsid w:val="00183925"/>
    <w:rsid w:val="00192DD4"/>
    <w:rsid w:val="001A0A7F"/>
    <w:rsid w:val="001A3F68"/>
    <w:rsid w:val="001A4674"/>
    <w:rsid w:val="001A6B36"/>
    <w:rsid w:val="001B662A"/>
    <w:rsid w:val="001D32D2"/>
    <w:rsid w:val="001E0C68"/>
    <w:rsid w:val="001E5576"/>
    <w:rsid w:val="001F7AAA"/>
    <w:rsid w:val="0020338D"/>
    <w:rsid w:val="00203F22"/>
    <w:rsid w:val="0020559B"/>
    <w:rsid w:val="00223F15"/>
    <w:rsid w:val="00230320"/>
    <w:rsid w:val="0023265E"/>
    <w:rsid w:val="002350C1"/>
    <w:rsid w:val="002353A3"/>
    <w:rsid w:val="00254ADF"/>
    <w:rsid w:val="00261764"/>
    <w:rsid w:val="0026217C"/>
    <w:rsid w:val="002622E0"/>
    <w:rsid w:val="00272613"/>
    <w:rsid w:val="00272BAC"/>
    <w:rsid w:val="00273029"/>
    <w:rsid w:val="002763A5"/>
    <w:rsid w:val="00280AD4"/>
    <w:rsid w:val="00290E6B"/>
    <w:rsid w:val="00295B3A"/>
    <w:rsid w:val="002A0D00"/>
    <w:rsid w:val="002A3E9D"/>
    <w:rsid w:val="002B00EA"/>
    <w:rsid w:val="002C10C7"/>
    <w:rsid w:val="002E1E1D"/>
    <w:rsid w:val="002E50A1"/>
    <w:rsid w:val="002E530F"/>
    <w:rsid w:val="002E5732"/>
    <w:rsid w:val="002F4562"/>
    <w:rsid w:val="0031042E"/>
    <w:rsid w:val="0031086B"/>
    <w:rsid w:val="00336830"/>
    <w:rsid w:val="00336D97"/>
    <w:rsid w:val="00346FB5"/>
    <w:rsid w:val="00347776"/>
    <w:rsid w:val="00354F01"/>
    <w:rsid w:val="00372340"/>
    <w:rsid w:val="003807BD"/>
    <w:rsid w:val="00380B7C"/>
    <w:rsid w:val="00382D76"/>
    <w:rsid w:val="003923A6"/>
    <w:rsid w:val="003B07EA"/>
    <w:rsid w:val="003B18A7"/>
    <w:rsid w:val="003D0C1B"/>
    <w:rsid w:val="003D3F67"/>
    <w:rsid w:val="003D65CD"/>
    <w:rsid w:val="003E0040"/>
    <w:rsid w:val="003E249F"/>
    <w:rsid w:val="003E3CFB"/>
    <w:rsid w:val="00401CB5"/>
    <w:rsid w:val="00407781"/>
    <w:rsid w:val="0041020B"/>
    <w:rsid w:val="00411138"/>
    <w:rsid w:val="004118F8"/>
    <w:rsid w:val="00414D68"/>
    <w:rsid w:val="00415CDE"/>
    <w:rsid w:val="00431674"/>
    <w:rsid w:val="00441021"/>
    <w:rsid w:val="004613D4"/>
    <w:rsid w:val="00464AF3"/>
    <w:rsid w:val="00474E64"/>
    <w:rsid w:val="004908B3"/>
    <w:rsid w:val="004952FE"/>
    <w:rsid w:val="004A08B0"/>
    <w:rsid w:val="004A577B"/>
    <w:rsid w:val="004B7C65"/>
    <w:rsid w:val="004E0ABE"/>
    <w:rsid w:val="004F658A"/>
    <w:rsid w:val="0051225A"/>
    <w:rsid w:val="005274A0"/>
    <w:rsid w:val="00534AE5"/>
    <w:rsid w:val="00546FF1"/>
    <w:rsid w:val="00570243"/>
    <w:rsid w:val="00576B86"/>
    <w:rsid w:val="00576EB5"/>
    <w:rsid w:val="00591283"/>
    <w:rsid w:val="005A3AA4"/>
    <w:rsid w:val="005A3C7F"/>
    <w:rsid w:val="005B406F"/>
    <w:rsid w:val="005B6B4D"/>
    <w:rsid w:val="005C218E"/>
    <w:rsid w:val="005E19BC"/>
    <w:rsid w:val="005F5980"/>
    <w:rsid w:val="00606662"/>
    <w:rsid w:val="00610B6D"/>
    <w:rsid w:val="00625521"/>
    <w:rsid w:val="00647648"/>
    <w:rsid w:val="00650436"/>
    <w:rsid w:val="0065779A"/>
    <w:rsid w:val="00666CF4"/>
    <w:rsid w:val="006703A9"/>
    <w:rsid w:val="00671097"/>
    <w:rsid w:val="00671D4E"/>
    <w:rsid w:val="00677C16"/>
    <w:rsid w:val="00687D3E"/>
    <w:rsid w:val="006B4A13"/>
    <w:rsid w:val="006C0261"/>
    <w:rsid w:val="006C7F41"/>
    <w:rsid w:val="006D0B33"/>
    <w:rsid w:val="006E05DB"/>
    <w:rsid w:val="006E6705"/>
    <w:rsid w:val="006F2052"/>
    <w:rsid w:val="0070430F"/>
    <w:rsid w:val="007050CB"/>
    <w:rsid w:val="007102DA"/>
    <w:rsid w:val="00712771"/>
    <w:rsid w:val="00716A43"/>
    <w:rsid w:val="00720D2E"/>
    <w:rsid w:val="007210F1"/>
    <w:rsid w:val="0073016B"/>
    <w:rsid w:val="007455F4"/>
    <w:rsid w:val="007636CD"/>
    <w:rsid w:val="00763DA5"/>
    <w:rsid w:val="00777EEA"/>
    <w:rsid w:val="007A0CC8"/>
    <w:rsid w:val="007B3DF6"/>
    <w:rsid w:val="007C44F4"/>
    <w:rsid w:val="007D7D72"/>
    <w:rsid w:val="007E03C1"/>
    <w:rsid w:val="007E0C96"/>
    <w:rsid w:val="007E4ED9"/>
    <w:rsid w:val="007E58A3"/>
    <w:rsid w:val="007F102A"/>
    <w:rsid w:val="007F4DAC"/>
    <w:rsid w:val="007F5D9F"/>
    <w:rsid w:val="00802F8E"/>
    <w:rsid w:val="00811644"/>
    <w:rsid w:val="0082608F"/>
    <w:rsid w:val="00834EB7"/>
    <w:rsid w:val="008714C7"/>
    <w:rsid w:val="00872C43"/>
    <w:rsid w:val="00874F21"/>
    <w:rsid w:val="00885DDD"/>
    <w:rsid w:val="0088754C"/>
    <w:rsid w:val="008A22BB"/>
    <w:rsid w:val="008A2BF4"/>
    <w:rsid w:val="008A2EB0"/>
    <w:rsid w:val="008B47F2"/>
    <w:rsid w:val="008C02E9"/>
    <w:rsid w:val="008D78A6"/>
    <w:rsid w:val="008E14D2"/>
    <w:rsid w:val="008E1563"/>
    <w:rsid w:val="008F12DE"/>
    <w:rsid w:val="009043A0"/>
    <w:rsid w:val="00910206"/>
    <w:rsid w:val="00921E35"/>
    <w:rsid w:val="00923172"/>
    <w:rsid w:val="00931233"/>
    <w:rsid w:val="00931960"/>
    <w:rsid w:val="009554F7"/>
    <w:rsid w:val="00957207"/>
    <w:rsid w:val="00957493"/>
    <w:rsid w:val="00971EDE"/>
    <w:rsid w:val="009818CD"/>
    <w:rsid w:val="009858E0"/>
    <w:rsid w:val="00996837"/>
    <w:rsid w:val="009A2E63"/>
    <w:rsid w:val="009B0515"/>
    <w:rsid w:val="009B1EB2"/>
    <w:rsid w:val="009B3337"/>
    <w:rsid w:val="009C6B06"/>
    <w:rsid w:val="009D00B4"/>
    <w:rsid w:val="009E3F45"/>
    <w:rsid w:val="009E60E0"/>
    <w:rsid w:val="009F5414"/>
    <w:rsid w:val="00A01B8C"/>
    <w:rsid w:val="00A0695B"/>
    <w:rsid w:val="00A06E65"/>
    <w:rsid w:val="00A16316"/>
    <w:rsid w:val="00A345E2"/>
    <w:rsid w:val="00A367DD"/>
    <w:rsid w:val="00A42F57"/>
    <w:rsid w:val="00A43646"/>
    <w:rsid w:val="00A44902"/>
    <w:rsid w:val="00A51AE8"/>
    <w:rsid w:val="00A62F9C"/>
    <w:rsid w:val="00A67A20"/>
    <w:rsid w:val="00AA0FCB"/>
    <w:rsid w:val="00AA7EDA"/>
    <w:rsid w:val="00AB11E9"/>
    <w:rsid w:val="00AC5B9F"/>
    <w:rsid w:val="00AD12FA"/>
    <w:rsid w:val="00AD6815"/>
    <w:rsid w:val="00AF555A"/>
    <w:rsid w:val="00AF7E8B"/>
    <w:rsid w:val="00B00396"/>
    <w:rsid w:val="00B01AC2"/>
    <w:rsid w:val="00B044C5"/>
    <w:rsid w:val="00B046F5"/>
    <w:rsid w:val="00B11808"/>
    <w:rsid w:val="00B14408"/>
    <w:rsid w:val="00B36B9A"/>
    <w:rsid w:val="00B425A8"/>
    <w:rsid w:val="00B63AD8"/>
    <w:rsid w:val="00B706A7"/>
    <w:rsid w:val="00B82512"/>
    <w:rsid w:val="00B933A9"/>
    <w:rsid w:val="00BA401C"/>
    <w:rsid w:val="00BA604D"/>
    <w:rsid w:val="00BC7662"/>
    <w:rsid w:val="00BD2DF0"/>
    <w:rsid w:val="00BF5A88"/>
    <w:rsid w:val="00C10676"/>
    <w:rsid w:val="00C13007"/>
    <w:rsid w:val="00C214C7"/>
    <w:rsid w:val="00C27ADC"/>
    <w:rsid w:val="00C630E6"/>
    <w:rsid w:val="00C7386C"/>
    <w:rsid w:val="00C75C4C"/>
    <w:rsid w:val="00C81FDC"/>
    <w:rsid w:val="00C87BA8"/>
    <w:rsid w:val="00C95D62"/>
    <w:rsid w:val="00CA0E6F"/>
    <w:rsid w:val="00CA268A"/>
    <w:rsid w:val="00CA2F52"/>
    <w:rsid w:val="00CB1143"/>
    <w:rsid w:val="00CB7978"/>
    <w:rsid w:val="00CC1DD0"/>
    <w:rsid w:val="00CD2999"/>
    <w:rsid w:val="00CE60A4"/>
    <w:rsid w:val="00D13B49"/>
    <w:rsid w:val="00D16935"/>
    <w:rsid w:val="00D44E29"/>
    <w:rsid w:val="00D8576B"/>
    <w:rsid w:val="00D95051"/>
    <w:rsid w:val="00DA4DF5"/>
    <w:rsid w:val="00DA7322"/>
    <w:rsid w:val="00DC6190"/>
    <w:rsid w:val="00DC64F0"/>
    <w:rsid w:val="00DD0A52"/>
    <w:rsid w:val="00E06E09"/>
    <w:rsid w:val="00E138AE"/>
    <w:rsid w:val="00E23046"/>
    <w:rsid w:val="00E36D76"/>
    <w:rsid w:val="00E36F9B"/>
    <w:rsid w:val="00E418BE"/>
    <w:rsid w:val="00E41FAF"/>
    <w:rsid w:val="00E54FE3"/>
    <w:rsid w:val="00E6092C"/>
    <w:rsid w:val="00E67088"/>
    <w:rsid w:val="00E82F5F"/>
    <w:rsid w:val="00E84FA3"/>
    <w:rsid w:val="00E8687D"/>
    <w:rsid w:val="00E97A5C"/>
    <w:rsid w:val="00EA15CD"/>
    <w:rsid w:val="00EA1849"/>
    <w:rsid w:val="00EB7730"/>
    <w:rsid w:val="00EC1DDA"/>
    <w:rsid w:val="00EC40DF"/>
    <w:rsid w:val="00EE5E50"/>
    <w:rsid w:val="00EF73AE"/>
    <w:rsid w:val="00F1604A"/>
    <w:rsid w:val="00F24719"/>
    <w:rsid w:val="00F25211"/>
    <w:rsid w:val="00F25F16"/>
    <w:rsid w:val="00F31EC8"/>
    <w:rsid w:val="00F32D59"/>
    <w:rsid w:val="00F33E82"/>
    <w:rsid w:val="00F37831"/>
    <w:rsid w:val="00F41A0D"/>
    <w:rsid w:val="00F55112"/>
    <w:rsid w:val="00F61C8E"/>
    <w:rsid w:val="00F63F9E"/>
    <w:rsid w:val="00F70D56"/>
    <w:rsid w:val="00F8024E"/>
    <w:rsid w:val="00F86F9D"/>
    <w:rsid w:val="00F90B84"/>
    <w:rsid w:val="00F93ED1"/>
    <w:rsid w:val="00F95D3D"/>
    <w:rsid w:val="00FA1780"/>
    <w:rsid w:val="00FA5402"/>
    <w:rsid w:val="00FB622A"/>
    <w:rsid w:val="00FC1633"/>
    <w:rsid w:val="00FC2D7F"/>
    <w:rsid w:val="00FD2754"/>
    <w:rsid w:val="00FE1758"/>
    <w:rsid w:val="00FE3226"/>
    <w:rsid w:val="00FE386A"/>
    <w:rsid w:val="00FE6296"/>
    <w:rsid w:val="00FF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A1849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B3DF6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7B3DF6"/>
  </w:style>
  <w:style w:type="paragraph" w:styleId="a5">
    <w:name w:val="Balloon Text"/>
    <w:basedOn w:val="a"/>
    <w:link w:val="a6"/>
    <w:uiPriority w:val="99"/>
    <w:semiHidden/>
    <w:unhideWhenUsed/>
    <w:rsid w:val="007B3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DF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EA184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Normal (Web)"/>
    <w:basedOn w:val="a"/>
    <w:uiPriority w:val="99"/>
    <w:unhideWhenUsed/>
    <w:rsid w:val="00EA18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050CB"/>
  </w:style>
  <w:style w:type="character" w:customStyle="1" w:styleId="1">
    <w:name w:val="Гиперссылка1"/>
    <w:basedOn w:val="a0"/>
    <w:rsid w:val="007050CB"/>
  </w:style>
  <w:style w:type="paragraph" w:customStyle="1" w:styleId="consplusnormal">
    <w:name w:val="consplusnormal"/>
    <w:basedOn w:val="a"/>
    <w:rsid w:val="007050C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7C243BAD-DD49-4457-9466-E18E37FA32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7C243BAD-DD49-4457-9466-E18E37FA3243" TargetMode="External"/><Relationship Id="rId12" Type="http://schemas.openxmlformats.org/officeDocument/2006/relationships/hyperlink" Target="http://pravo-search.minjust.ru/bigs/showDocument.html?id=5634920E-641A-41EE-BE2C-CEFEBE5AE6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5634920E-641A-41EE-BE2C-CEFEBE5AE607" TargetMode="External"/><Relationship Id="rId11" Type="http://schemas.openxmlformats.org/officeDocument/2006/relationships/hyperlink" Target="http://pravo-search.minjust.ru/bigs/showDocument.html?id=36264C69-29BA-4330-928C-4936A986053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pravo-search.minjust.ru/bigs/showDocument.html?id=409214B0-8B92-4806-8560-302BFE665A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/bigs/showDocument.html?id=9CF2F1C3-393D-4051-A52D-9923B0E51C0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2385</Words>
  <Characters>13598</Characters>
  <Application>Microsoft Office Word</Application>
  <DocSecurity>0</DocSecurity>
  <Lines>113</Lines>
  <Paragraphs>31</Paragraphs>
  <ScaleCrop>false</ScaleCrop>
  <Company>Microsoft</Company>
  <LinksUpToDate>false</LinksUpToDate>
  <CharactersWithSpaces>15952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2019-12-19T11:23:00Z</dcterms:created>
  <dcterms:modified xsi:type="dcterms:W3CDTF">2024-08-29T10:20:00Z</dcterms:modified>
</cp:coreProperties>
</file>