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DB" w:rsidRDefault="008123DB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156" cy="812042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3" cy="81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CE704F" w:rsidRPr="009048DB" w:rsidRDefault="00181A88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ПОДГОРНЕНСКОГО </w:t>
      </w:r>
      <w:r w:rsidR="00CE704F" w:rsidRPr="009048DB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</w:p>
    <w:p w:rsidR="00CE704F" w:rsidRPr="009048DB" w:rsidRDefault="00CE704F" w:rsidP="008123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CE704F" w:rsidRPr="009048DB" w:rsidRDefault="00CE704F" w:rsidP="00812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ВОСЬМОГО СОЗЫВА</w:t>
      </w:r>
    </w:p>
    <w:p w:rsidR="00CE704F" w:rsidRPr="00E076DC" w:rsidRDefault="00CE704F" w:rsidP="008123DB">
      <w:pPr>
        <w:jc w:val="center"/>
        <w:rPr>
          <w:rFonts w:ascii="Times New Roman" w:hAnsi="Times New Roman" w:cs="Times New Roman"/>
          <w:sz w:val="28"/>
          <w:szCs w:val="28"/>
        </w:rPr>
      </w:pPr>
      <w:r w:rsidRPr="009048D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E704F" w:rsidRPr="009048DB" w:rsidRDefault="001F07B8" w:rsidP="00812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E704F" w:rsidRPr="009048D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1C7">
        <w:rPr>
          <w:rFonts w:ascii="Times New Roman" w:hAnsi="Times New Roman" w:cs="Times New Roman"/>
          <w:sz w:val="24"/>
          <w:szCs w:val="24"/>
        </w:rPr>
        <w:t xml:space="preserve">.2025 </w:t>
      </w:r>
      <w:r w:rsidR="00CE704F" w:rsidRPr="009048DB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CE704F" w:rsidRDefault="00CE704F" w:rsidP="008123D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048D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048DB">
        <w:rPr>
          <w:rFonts w:ascii="Times New Roman" w:hAnsi="Times New Roman" w:cs="Times New Roman"/>
          <w:sz w:val="24"/>
          <w:szCs w:val="24"/>
        </w:rPr>
        <w:t>.</w:t>
      </w:r>
      <w:r w:rsidR="00181A8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81A88">
        <w:rPr>
          <w:rFonts w:ascii="Times New Roman" w:hAnsi="Times New Roman" w:cs="Times New Roman"/>
          <w:sz w:val="24"/>
          <w:szCs w:val="24"/>
        </w:rPr>
        <w:t>одгорное</w:t>
      </w:r>
      <w:proofErr w:type="spellEnd"/>
    </w:p>
    <w:p w:rsidR="00A92F10" w:rsidRPr="00A92F10" w:rsidRDefault="00A92F10" w:rsidP="00A92F10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10">
        <w:rPr>
          <w:rFonts w:ascii="Times New Roman" w:hAnsi="Times New Roman" w:cs="Times New Roman"/>
          <w:b/>
          <w:sz w:val="28"/>
          <w:szCs w:val="28"/>
        </w:rPr>
        <w:t>Об утверждении Дополнительного соглашения к Соглашению</w:t>
      </w:r>
    </w:p>
    <w:p w:rsidR="00A92F10" w:rsidRPr="00A92F10" w:rsidRDefault="00A92F10" w:rsidP="00A92F1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10">
        <w:rPr>
          <w:rFonts w:ascii="Times New Roman" w:hAnsi="Times New Roman" w:cs="Times New Roman"/>
          <w:b/>
          <w:sz w:val="28"/>
          <w:szCs w:val="28"/>
        </w:rPr>
        <w:t xml:space="preserve">о передаче администрацией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 осуществления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A92F10" w:rsidRPr="00A92F10" w:rsidRDefault="00A92F10" w:rsidP="00A92F1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изменениями), Уставом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сельсовет муниципального района</w:t>
      </w:r>
      <w:r w:rsidRPr="00A92F1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области,- </w:t>
      </w:r>
    </w:p>
    <w:p w:rsidR="00A92F10" w:rsidRPr="00A92F10" w:rsidRDefault="00A92F10" w:rsidP="00A92F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F10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proofErr w:type="spellStart"/>
      <w:r w:rsidRPr="00A92F10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сельсовета</w:t>
      </w:r>
    </w:p>
    <w:p w:rsidR="00A92F10" w:rsidRPr="00A92F10" w:rsidRDefault="00A92F10" w:rsidP="00A92F10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решил:</w:t>
      </w:r>
    </w:p>
    <w:p w:rsidR="00A92F10" w:rsidRPr="00A92F10" w:rsidRDefault="00A92F10" w:rsidP="00A92F1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1. Утвердить Дополнительное соглашение к Соглашению о передаче администрацией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92F10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92F10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согласно приложению. </w:t>
      </w:r>
    </w:p>
    <w:p w:rsidR="00A92F10" w:rsidRPr="00A92F10" w:rsidRDefault="00A92F10" w:rsidP="00A92F1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сельсовета»</w:t>
      </w:r>
      <w:r w:rsidRPr="00A92F10">
        <w:rPr>
          <w:rFonts w:ascii="Times New Roman" w:hAnsi="Times New Roman" w:cs="Times New Roman"/>
          <w:i/>
          <w:sz w:val="28"/>
          <w:szCs w:val="28"/>
        </w:rPr>
        <w:t>.</w:t>
      </w:r>
    </w:p>
    <w:p w:rsidR="00A92F10" w:rsidRPr="00A92F10" w:rsidRDefault="00A92F10" w:rsidP="00A92F10">
      <w:pPr>
        <w:pStyle w:val="10"/>
        <w:numPr>
          <w:ilvl w:val="5"/>
          <w:numId w:val="0"/>
        </w:numPr>
        <w:tabs>
          <w:tab w:val="num" w:pos="918"/>
        </w:tabs>
        <w:ind w:left="-9" w:firstLine="567"/>
        <w:rPr>
          <w:sz w:val="28"/>
          <w:szCs w:val="28"/>
        </w:rPr>
      </w:pPr>
      <w:r w:rsidRPr="00A92F10">
        <w:rPr>
          <w:sz w:val="28"/>
          <w:szCs w:val="28"/>
        </w:rPr>
        <w:t xml:space="preserve">3. Настоящее решение вступает в силу с 1 января 2026 года. </w:t>
      </w:r>
    </w:p>
    <w:p w:rsidR="00A92F10" w:rsidRDefault="00A92F10" w:rsidP="00A92F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92F10" w:rsidRDefault="00A92F10" w:rsidP="00A92F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A92F10" w:rsidRPr="00A92F10" w:rsidRDefault="00A92F10" w:rsidP="00A92F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92F10" w:rsidRPr="00A92F10" w:rsidRDefault="00A92F10" w:rsidP="00A92F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92F10" w:rsidRPr="00A92F10" w:rsidRDefault="00A92F10" w:rsidP="00A92F1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М.В.Кузнецова</w:t>
      </w:r>
      <w:proofErr w:type="spellEnd"/>
    </w:p>
    <w:p w:rsidR="00181AF3" w:rsidRDefault="00181AF3" w:rsidP="00A92F10">
      <w:pPr>
        <w:pStyle w:val="2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</w:p>
    <w:p w:rsidR="00A92F10" w:rsidRPr="00A92F10" w:rsidRDefault="00A92F10" w:rsidP="00A92F10">
      <w:pPr>
        <w:pStyle w:val="2"/>
        <w:jc w:val="right"/>
        <w:rPr>
          <w:rFonts w:ascii="Times New Roman" w:hAnsi="Times New Roman"/>
          <w:b w:val="0"/>
          <w:color w:val="auto"/>
          <w:sz w:val="28"/>
          <w:szCs w:val="28"/>
        </w:rPr>
      </w:pPr>
      <w:r w:rsidRPr="00A92F10">
        <w:rPr>
          <w:rFonts w:ascii="Times New Roman" w:hAnsi="Times New Roman"/>
          <w:b w:val="0"/>
          <w:color w:val="auto"/>
          <w:sz w:val="28"/>
          <w:szCs w:val="28"/>
        </w:rPr>
        <w:t>Приложение</w:t>
      </w:r>
    </w:p>
    <w:p w:rsidR="00A92F10" w:rsidRPr="00A92F10" w:rsidRDefault="00A92F10" w:rsidP="00A92F1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92F10" w:rsidRPr="00A92F10" w:rsidTr="004326A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2F10" w:rsidRPr="00A92F10" w:rsidRDefault="00A92F10" w:rsidP="004326AA">
            <w:pPr>
              <w:pStyle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>Утверждено</w:t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Комитета                                                 </w:t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самоуправления                                        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                                           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A92F10" w:rsidRPr="00A92F10" w:rsidRDefault="00A92F10" w:rsidP="004326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 </w:t>
            </w:r>
            <w:proofErr w:type="gram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F10" w:rsidRPr="00A92F10" w:rsidRDefault="00A92F10" w:rsidP="004326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№ _______________ </w:t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2F10" w:rsidRPr="00A92F10" w:rsidRDefault="00A92F10" w:rsidP="004326AA">
            <w:pPr>
              <w:pStyle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>Утверждено</w:t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  <w:r w:rsidRPr="00A92F10">
              <w:rPr>
                <w:rFonts w:ascii="Times New Roman" w:hAnsi="Times New Roman"/>
                <w:color w:val="auto"/>
                <w:sz w:val="28"/>
                <w:szCs w:val="28"/>
              </w:rPr>
              <w:tab/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решением Собрания</w:t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                                            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A92F10" w:rsidRPr="00A92F10" w:rsidRDefault="00A92F10" w:rsidP="004326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F10" w:rsidRPr="00A92F10" w:rsidRDefault="00A92F10" w:rsidP="004326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№ _______________  </w:t>
            </w:r>
          </w:p>
          <w:p w:rsidR="00A92F10" w:rsidRPr="00A92F10" w:rsidRDefault="00A92F10" w:rsidP="004326AA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F10" w:rsidRPr="00A92F10" w:rsidRDefault="00A92F10" w:rsidP="004326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F10" w:rsidRP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2F10">
        <w:rPr>
          <w:rFonts w:ascii="Times New Roman" w:hAnsi="Times New Roman" w:cs="Times New Roman"/>
          <w:b/>
          <w:sz w:val="28"/>
          <w:szCs w:val="28"/>
        </w:rPr>
        <w:t xml:space="preserve">Дополнительное соглашение </w:t>
      </w:r>
    </w:p>
    <w:p w:rsidR="00A92F10" w:rsidRPr="00A92F10" w:rsidRDefault="00A92F10" w:rsidP="00A92F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92F10">
        <w:rPr>
          <w:rFonts w:ascii="Times New Roman" w:hAnsi="Times New Roman" w:cs="Times New Roman"/>
          <w:b/>
          <w:sz w:val="28"/>
          <w:szCs w:val="28"/>
        </w:rPr>
        <w:t xml:space="preserve">к Соглашению о передаче администрацией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07.08.2023 № 269-99/7</w:t>
      </w:r>
      <w:r w:rsidRPr="00A92F10">
        <w:rPr>
          <w:rFonts w:ascii="Times New Roman" w:hAnsi="Times New Roman" w:cs="Times New Roman"/>
          <w:sz w:val="28"/>
          <w:szCs w:val="28"/>
        </w:rPr>
        <w:t xml:space="preserve"> </w:t>
      </w:r>
      <w:r w:rsidRPr="00A92F10">
        <w:rPr>
          <w:rFonts w:ascii="Times New Roman" w:hAnsi="Times New Roman" w:cs="Times New Roman"/>
          <w:b/>
          <w:sz w:val="28"/>
          <w:szCs w:val="28"/>
        </w:rPr>
        <w:t xml:space="preserve">и решением Собрания представителей </w:t>
      </w:r>
      <w:proofErr w:type="spellStart"/>
      <w:r w:rsidRPr="00A92F10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11.08.2023 № 216-16</w:t>
      </w:r>
      <w:proofErr w:type="gramEnd"/>
      <w:r w:rsidRPr="00A92F10">
        <w:rPr>
          <w:rFonts w:ascii="Times New Roman" w:hAnsi="Times New Roman" w:cs="Times New Roman"/>
          <w:b/>
          <w:sz w:val="28"/>
          <w:szCs w:val="28"/>
        </w:rPr>
        <w:t>/5</w:t>
      </w:r>
    </w:p>
    <w:p w:rsidR="00A92F10" w:rsidRPr="00A92F10" w:rsidRDefault="00A92F10" w:rsidP="00A92F1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92F10">
        <w:rPr>
          <w:rFonts w:ascii="Times New Roman" w:hAnsi="Times New Roman" w:cs="Times New Roman"/>
          <w:sz w:val="28"/>
          <w:szCs w:val="28"/>
        </w:rPr>
        <w:t>р.п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92F10">
        <w:rPr>
          <w:rFonts w:ascii="Times New Roman" w:hAnsi="Times New Roman" w:cs="Times New Roman"/>
          <w:sz w:val="28"/>
          <w:szCs w:val="28"/>
        </w:rPr>
        <w:t>окшан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92F10">
        <w:rPr>
          <w:rFonts w:ascii="Times New Roman" w:hAnsi="Times New Roman" w:cs="Times New Roman"/>
          <w:sz w:val="28"/>
          <w:szCs w:val="28"/>
        </w:rPr>
        <w:t>«___»_______2026 г.</w:t>
      </w:r>
    </w:p>
    <w:p w:rsidR="00A92F10" w:rsidRPr="00A92F10" w:rsidRDefault="00A92F10" w:rsidP="00A92F10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F1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Левашовой Ольги Николаевны</w:t>
      </w:r>
      <w:r w:rsidRPr="00A92F10">
        <w:rPr>
          <w:rFonts w:ascii="Times New Roman" w:hAnsi="Times New Roman" w:cs="Times New Roman"/>
          <w:sz w:val="28"/>
          <w:szCs w:val="28"/>
        </w:rPr>
        <w:t>, действующ</w:t>
      </w:r>
      <w:r w:rsidRPr="00A92F10">
        <w:rPr>
          <w:rFonts w:ascii="Times New Roman" w:hAnsi="Times New Roman" w:cs="Times New Roman"/>
          <w:color w:val="FF0000"/>
          <w:sz w:val="28"/>
          <w:szCs w:val="28"/>
        </w:rPr>
        <w:t>его</w:t>
      </w:r>
      <w:r w:rsidRPr="00A92F10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Подгорненский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 муниципального района</w:t>
      </w:r>
      <w:r w:rsidRPr="00A92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 Пензенской области (с изменениями), с одной стороны, и администрация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администрация Района), в лице главы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Решетченко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Алевтины</w:t>
      </w:r>
      <w:proofErr w:type="gramEnd"/>
      <w:r w:rsidRPr="00A92F10">
        <w:rPr>
          <w:rFonts w:ascii="Times New Roman" w:hAnsi="Times New Roman" w:cs="Times New Roman"/>
          <w:sz w:val="28"/>
          <w:szCs w:val="28"/>
        </w:rPr>
        <w:t xml:space="preserve"> Викторовны, действующ</w:t>
      </w:r>
      <w:r w:rsidRPr="00A92F10">
        <w:rPr>
          <w:rFonts w:ascii="Times New Roman" w:hAnsi="Times New Roman" w:cs="Times New Roman"/>
          <w:color w:val="FF0000"/>
          <w:sz w:val="28"/>
          <w:szCs w:val="28"/>
        </w:rPr>
        <w:t>его</w:t>
      </w:r>
      <w:r w:rsidRPr="00A92F10">
        <w:rPr>
          <w:rFonts w:ascii="Times New Roman" w:hAnsi="Times New Roman" w:cs="Times New Roman"/>
          <w:sz w:val="28"/>
          <w:szCs w:val="28"/>
        </w:rPr>
        <w:t xml:space="preserve"> на </w:t>
      </w:r>
      <w:r w:rsidRPr="00A92F10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Устава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области, с другой стороны, (далее – стороны), руководствуясь частью 4 статьи 15 Федерального закона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дополнительное соглашение (далее - Соглашение) о нижеследующем.</w:t>
      </w:r>
    </w:p>
    <w:p w:rsidR="00A92F10" w:rsidRPr="00A92F10" w:rsidRDefault="00A92F10" w:rsidP="00A92F10">
      <w:pPr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 xml:space="preserve">1.Предметом настоящего Соглашения является внесение изменений в Соглашение о передаче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Района, утвержденного решением Комитета местного самоуправления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07.08.2023 № 269-99/7 и решением Собрания представителей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11.08.2023 № 216-16/5.</w:t>
      </w:r>
      <w:proofErr w:type="gramEnd"/>
    </w:p>
    <w:p w:rsidR="00A92F10" w:rsidRPr="00A92F10" w:rsidRDefault="00A92F10" w:rsidP="00A92F10">
      <w:pPr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2. Администрация Поселения и администрация Района пришли к соглашению:</w:t>
      </w:r>
    </w:p>
    <w:p w:rsidR="00A92F10" w:rsidRPr="00A92F10" w:rsidRDefault="00A92F10" w:rsidP="00A92F1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2.1 Изложить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A92F10">
        <w:rPr>
          <w:rFonts w:ascii="Times New Roman" w:hAnsi="Times New Roman" w:cs="Times New Roman"/>
          <w:sz w:val="28"/>
          <w:szCs w:val="28"/>
        </w:rPr>
        <w:t xml:space="preserve"> 1.1 п. 1 «Предмет соглашения» в следующей редакции:</w:t>
      </w:r>
    </w:p>
    <w:p w:rsidR="00A92F10" w:rsidRPr="00A92F10" w:rsidRDefault="00A92F10" w:rsidP="00A92F1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«1.1.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A92F10" w:rsidRPr="00A92F10" w:rsidRDefault="00A92F10" w:rsidP="00A92F10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2F10">
        <w:rPr>
          <w:rFonts w:ascii="Times New Roman" w:hAnsi="Times New Roman" w:cs="Times New Roman"/>
          <w:sz w:val="28"/>
          <w:szCs w:val="28"/>
        </w:rPr>
        <w:t xml:space="preserve">- проведение ежемесячно не менее </w:t>
      </w:r>
      <w:r w:rsidRPr="00A92F10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A92F10">
        <w:rPr>
          <w:rFonts w:ascii="Times New Roman" w:hAnsi="Times New Roman" w:cs="Times New Roman"/>
          <w:sz w:val="28"/>
          <w:szCs w:val="28"/>
        </w:rPr>
        <w:t xml:space="preserve"> культурно - досуговых мероприятий различных форм и тематики, в том числе культурно-массовых мероприятий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межпоселенческого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A92F10" w:rsidRPr="00A92F10" w:rsidRDefault="00A92F10" w:rsidP="00A92F1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- создание не менее </w:t>
      </w:r>
      <w:r w:rsidRPr="00A92F10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A92F10">
        <w:rPr>
          <w:rFonts w:ascii="Times New Roman" w:hAnsi="Times New Roman" w:cs="Times New Roman"/>
          <w:sz w:val="28"/>
          <w:szCs w:val="28"/>
        </w:rPr>
        <w:t xml:space="preserve"> любительских клубных формирований различной направленности и организация их работы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92F10" w:rsidRPr="00A92F10" w:rsidRDefault="00A92F10" w:rsidP="00A92F1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2.2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92F10">
        <w:rPr>
          <w:rFonts w:ascii="Times New Roman" w:hAnsi="Times New Roman" w:cs="Times New Roman"/>
          <w:sz w:val="28"/>
          <w:szCs w:val="28"/>
        </w:rPr>
        <w:t xml:space="preserve">зложить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. 2.2 п. 2 </w:t>
      </w:r>
      <w:r w:rsidRPr="00A92F10">
        <w:rPr>
          <w:rFonts w:ascii="Times New Roman" w:hAnsi="Times New Roman" w:cs="Times New Roman"/>
          <w:b/>
          <w:sz w:val="28"/>
          <w:szCs w:val="28"/>
        </w:rPr>
        <w:t>«</w:t>
      </w:r>
      <w:r w:rsidRPr="00A92F10">
        <w:rPr>
          <w:rFonts w:ascii="Times New Roman" w:hAnsi="Times New Roman" w:cs="Times New Roman"/>
          <w:sz w:val="28"/>
          <w:szCs w:val="28"/>
        </w:rPr>
        <w:t>Порядок определения объема и предоставления иных межбюджетных трансфертов</w:t>
      </w:r>
      <w:r w:rsidRPr="00A92F1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92F10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A92F10" w:rsidRPr="00A92F10" w:rsidRDefault="00A92F10" w:rsidP="00A92F1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«2.2. 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>Иные МБТ предоставляются на 2024 год в объеме 489300 рублей, на 2025 год в объеме 489300 рублей, на 2026 год в объеме 284000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соглашения.»</w:t>
      </w:r>
      <w:proofErr w:type="gramEnd"/>
    </w:p>
    <w:p w:rsidR="00A92F10" w:rsidRPr="00A92F10" w:rsidRDefault="00A92F10" w:rsidP="00A92F10">
      <w:pPr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lastRenderedPageBreak/>
        <w:t xml:space="preserve"> 2.3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92F10">
        <w:rPr>
          <w:rFonts w:ascii="Times New Roman" w:hAnsi="Times New Roman" w:cs="Times New Roman"/>
          <w:sz w:val="28"/>
          <w:szCs w:val="28"/>
        </w:rPr>
        <w:t xml:space="preserve">нести изменения в Расчет объема иных межбюджетных трансфертов, предоставляемых бюджету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из бюджета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согласно приложению 1 к Соглашению.</w:t>
      </w:r>
    </w:p>
    <w:p w:rsidR="00A92F10" w:rsidRPr="00A92F10" w:rsidRDefault="00A92F10" w:rsidP="00A92F10">
      <w:pPr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A92F10">
        <w:rPr>
          <w:rFonts w:ascii="Times New Roman" w:hAnsi="Times New Roman" w:cs="Times New Roman"/>
          <w:sz w:val="28"/>
          <w:szCs w:val="28"/>
        </w:rPr>
        <w:t xml:space="preserve">Остальные условия Соглашения о передаче администрацией 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07.08.2023  № 269-99/7 и решением Собрания представителей </w:t>
      </w:r>
      <w:proofErr w:type="spellStart"/>
      <w:r w:rsidRPr="00A92F10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92F10">
        <w:rPr>
          <w:rFonts w:ascii="Times New Roman" w:hAnsi="Times New Roman" w:cs="Times New Roman"/>
          <w:sz w:val="28"/>
          <w:szCs w:val="28"/>
        </w:rPr>
        <w:t xml:space="preserve"> района Пензенской области 11.08.2023</w:t>
      </w:r>
      <w:proofErr w:type="gramEnd"/>
      <w:r w:rsidRPr="00A92F10">
        <w:rPr>
          <w:rFonts w:ascii="Times New Roman" w:hAnsi="Times New Roman" w:cs="Times New Roman"/>
          <w:sz w:val="28"/>
          <w:szCs w:val="28"/>
        </w:rPr>
        <w:t xml:space="preserve"> № 216-16/5, остаются неизменными и обязательными для исполнения администрацией Поселения и администрацией Района.</w:t>
      </w:r>
    </w:p>
    <w:p w:rsidR="00A92F10" w:rsidRPr="00A92F10" w:rsidRDefault="00A92F10" w:rsidP="00A92F1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 xml:space="preserve"> 4.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 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tbl>
      <w:tblPr>
        <w:tblpPr w:leftFromText="180" w:rightFromText="180" w:vertAnchor="text" w:horzAnchor="margin" w:tblpY="1140"/>
        <w:tblW w:w="0" w:type="auto"/>
        <w:tblLook w:val="00A0" w:firstRow="1" w:lastRow="0" w:firstColumn="1" w:lastColumn="0" w:noHBand="0" w:noVBand="0"/>
      </w:tblPr>
      <w:tblGrid>
        <w:gridCol w:w="4635"/>
        <w:gridCol w:w="4636"/>
      </w:tblGrid>
      <w:tr w:rsidR="00A92F10" w:rsidRPr="00A92F10" w:rsidTr="004326AA">
        <w:trPr>
          <w:trHeight w:val="3828"/>
        </w:trPr>
        <w:tc>
          <w:tcPr>
            <w:tcW w:w="4635" w:type="dxa"/>
          </w:tcPr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>Подгорненского</w:t>
            </w:r>
            <w:proofErr w:type="spellEnd"/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</w:t>
            </w:r>
            <w:proofErr w:type="spellEnd"/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области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Адрес: 442364, Пензенская область,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одгорное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алая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Хомяковка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, дом 2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ИНН 5823003623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КПП 582301001</w:t>
            </w:r>
          </w:p>
          <w:p w:rsidR="00181AF3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Мокшанского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О.Н.Левашова</w:t>
            </w:r>
            <w:proofErr w:type="spellEnd"/>
          </w:p>
        </w:tc>
        <w:tc>
          <w:tcPr>
            <w:tcW w:w="4636" w:type="dxa"/>
          </w:tcPr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>Мокшанского</w:t>
            </w:r>
            <w:proofErr w:type="spellEnd"/>
            <w:r w:rsidRPr="00A92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Пензенской области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Пензенская область,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gram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окшан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, ул.Поцелуева,д.1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ИНН 5823007561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КПП 582301001</w:t>
            </w: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F10" w:rsidRPr="00A92F10" w:rsidRDefault="00A92F10" w:rsidP="004326AA">
            <w:pPr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A92F10" w:rsidRPr="00A92F10" w:rsidRDefault="00181AF3" w:rsidP="004326AA">
            <w:pPr>
              <w:tabs>
                <w:tab w:val="left" w:pos="709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</w:t>
            </w:r>
            <w:r w:rsidR="00A92F10" w:rsidRPr="00A92F10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="00A92F10" w:rsidRPr="00A92F10">
              <w:rPr>
                <w:rFonts w:ascii="Times New Roman" w:hAnsi="Times New Roman" w:cs="Times New Roman"/>
                <w:sz w:val="28"/>
                <w:szCs w:val="28"/>
              </w:rPr>
              <w:t>Решетченко</w:t>
            </w:r>
            <w:proofErr w:type="spellEnd"/>
          </w:p>
        </w:tc>
      </w:tr>
    </w:tbl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181AF3" w:rsidRDefault="00181AF3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A92F10" w:rsidRPr="00A92F10" w:rsidRDefault="00A92F10" w:rsidP="00A92F1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A92F10">
        <w:rPr>
          <w:rFonts w:ascii="Times New Roman" w:hAnsi="Times New Roman" w:cs="Times New Roman"/>
          <w:sz w:val="28"/>
          <w:szCs w:val="28"/>
        </w:rPr>
        <w:t>5. Настоящее Соглашение составлено в двух экземплярах, имеющих одинаковую юридическую силу, по одному для администрации Поселения и администрации Района.</w:t>
      </w:r>
    </w:p>
    <w:p w:rsidR="00A92F10" w:rsidRPr="00A92F10" w:rsidRDefault="00A92F10" w:rsidP="00A92F10">
      <w:pPr>
        <w:jc w:val="right"/>
        <w:rPr>
          <w:rFonts w:ascii="Times New Roman" w:hAnsi="Times New Roman" w:cs="Times New Roman"/>
          <w:sz w:val="28"/>
          <w:szCs w:val="28"/>
        </w:rPr>
        <w:sectPr w:rsidR="00A92F10" w:rsidRPr="00A92F10" w:rsidSect="00A92F10">
          <w:footerReference w:type="default" r:id="rId8"/>
          <w:pgSz w:w="11906" w:h="16838"/>
          <w:pgMar w:top="567" w:right="850" w:bottom="851" w:left="851" w:header="709" w:footer="709" w:gutter="0"/>
          <w:cols w:space="708"/>
          <w:docGrid w:linePitch="360"/>
        </w:sectPr>
      </w:pPr>
    </w:p>
    <w:p w:rsidR="00A92F10" w:rsidRPr="00181AF3" w:rsidRDefault="00A92F10" w:rsidP="00A92F10">
      <w:pPr>
        <w:jc w:val="right"/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92F10" w:rsidRPr="00181AF3" w:rsidRDefault="00A92F10" w:rsidP="00A92F10">
      <w:pPr>
        <w:jc w:val="right"/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t xml:space="preserve">к Соглашению от «____»___________________ </w:t>
      </w:r>
      <w:proofErr w:type="gramStart"/>
      <w:r w:rsidRPr="00181AF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81AF3">
        <w:rPr>
          <w:rFonts w:ascii="Times New Roman" w:hAnsi="Times New Roman" w:cs="Times New Roman"/>
          <w:sz w:val="24"/>
          <w:szCs w:val="24"/>
        </w:rPr>
        <w:t>.</w:t>
      </w:r>
    </w:p>
    <w:p w:rsidR="00A92F10" w:rsidRPr="00181AF3" w:rsidRDefault="00A92F10" w:rsidP="00A92F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AF3">
        <w:rPr>
          <w:rFonts w:ascii="Times New Roman" w:hAnsi="Times New Roman" w:cs="Times New Roman"/>
          <w:b/>
          <w:sz w:val="24"/>
          <w:szCs w:val="24"/>
        </w:rPr>
        <w:t>РАСЧЕТ</w:t>
      </w:r>
    </w:p>
    <w:p w:rsidR="00A92F10" w:rsidRPr="00181AF3" w:rsidRDefault="00A92F10" w:rsidP="00A92F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AF3">
        <w:rPr>
          <w:rFonts w:ascii="Times New Roman" w:hAnsi="Times New Roman" w:cs="Times New Roman"/>
          <w:b/>
          <w:sz w:val="24"/>
          <w:szCs w:val="24"/>
        </w:rPr>
        <w:t xml:space="preserve">объема иных межбюджетных трансфертов предоставляемых бюджету </w:t>
      </w: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из бюджета </w:t>
      </w: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</w:t>
      </w:r>
      <w:r w:rsidRPr="00181AF3">
        <w:rPr>
          <w:rFonts w:ascii="Times New Roman" w:hAnsi="Times New Roman" w:cs="Times New Roman"/>
          <w:sz w:val="24"/>
          <w:szCs w:val="24"/>
        </w:rPr>
        <w:t xml:space="preserve"> </w:t>
      </w:r>
      <w:r w:rsidRPr="00181AF3">
        <w:rPr>
          <w:rFonts w:ascii="Times New Roman" w:hAnsi="Times New Roman" w:cs="Times New Roman"/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t>Ежегодный объем иных межбюджетных трансфертов определяется по формуле:</w:t>
      </w:r>
    </w:p>
    <w:p w:rsidR="00A92F10" w:rsidRPr="00181AF3" w:rsidRDefault="00A92F10" w:rsidP="00A92F1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О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мбт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Н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181AF3">
        <w:rPr>
          <w:rFonts w:ascii="Times New Roman" w:hAnsi="Times New Roman" w:cs="Times New Roman"/>
          <w:sz w:val="24"/>
          <w:szCs w:val="24"/>
        </w:rPr>
        <w:t>+М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181AF3">
        <w:rPr>
          <w:rFonts w:ascii="Times New Roman" w:hAnsi="Times New Roman" w:cs="Times New Roman"/>
          <w:sz w:val="24"/>
          <w:szCs w:val="24"/>
        </w:rPr>
        <w:t>, где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 xml:space="preserve"> – </w:t>
      </w:r>
      <w:r w:rsidRPr="00181AF3">
        <w:rPr>
          <w:rFonts w:ascii="Times New Roman" w:hAnsi="Times New Roman" w:cs="Times New Roman"/>
          <w:sz w:val="24"/>
          <w:szCs w:val="24"/>
        </w:rPr>
        <w:t>общий фонд на заработную плату;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Н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 xml:space="preserve"> - начисление на оплату труда;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t>М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181AF3">
        <w:rPr>
          <w:rFonts w:ascii="Times New Roman" w:hAnsi="Times New Roman" w:cs="Times New Roman"/>
          <w:sz w:val="24"/>
          <w:szCs w:val="24"/>
        </w:rPr>
        <w:t xml:space="preserve"> – материально-техническое обеспечение: М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181AF3">
        <w:rPr>
          <w:rFonts w:ascii="Times New Roman" w:hAnsi="Times New Roman" w:cs="Times New Roman"/>
          <w:sz w:val="24"/>
          <w:szCs w:val="24"/>
        </w:rPr>
        <w:t>= (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Н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proofErr w:type="gramStart"/>
      <w:r w:rsidRPr="00181AF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181AF3">
        <w:rPr>
          <w:rFonts w:ascii="Times New Roman" w:hAnsi="Times New Roman" w:cs="Times New Roman"/>
          <w:sz w:val="24"/>
          <w:szCs w:val="24"/>
        </w:rPr>
        <w:t>*1%.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t xml:space="preserve">Начисление на оплату труда определяется по формуле: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Н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>* 30,2%.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t xml:space="preserve">Общий фонд на заработную плату определяется по формуле: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r w:rsidRPr="00181AF3">
        <w:rPr>
          <w:rFonts w:ascii="Times New Roman" w:hAnsi="Times New Roman" w:cs="Times New Roman"/>
          <w:sz w:val="24"/>
          <w:szCs w:val="24"/>
        </w:rPr>
        <w:t xml:space="preserve">= ∑ </w:t>
      </w: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proofErr w:type="gramStart"/>
      <w:r w:rsidRPr="00181A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gramEnd"/>
      <w:r w:rsidRPr="00181AF3">
        <w:rPr>
          <w:rFonts w:ascii="Times New Roman" w:hAnsi="Times New Roman" w:cs="Times New Roman"/>
          <w:sz w:val="24"/>
          <w:szCs w:val="24"/>
        </w:rPr>
        <w:t>, где</w:t>
      </w:r>
    </w:p>
    <w:p w:rsidR="00A92F10" w:rsidRPr="00181AF3" w:rsidRDefault="00A92F10" w:rsidP="00A92F1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81AF3">
        <w:rPr>
          <w:rFonts w:ascii="Times New Roman" w:hAnsi="Times New Roman" w:cs="Times New Roman"/>
          <w:sz w:val="24"/>
          <w:szCs w:val="24"/>
        </w:rPr>
        <w:t>З</w:t>
      </w:r>
      <w:r w:rsidRPr="00181AF3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proofErr w:type="spellEnd"/>
      <w:proofErr w:type="gramStart"/>
      <w:r w:rsidRPr="00181AF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gramEnd"/>
      <w:r w:rsidRPr="00181AF3">
        <w:rPr>
          <w:rFonts w:ascii="Times New Roman" w:hAnsi="Times New Roman" w:cs="Times New Roman"/>
          <w:sz w:val="24"/>
          <w:szCs w:val="24"/>
        </w:rPr>
        <w:t xml:space="preserve"> - фонд заработной платы по j-ой должности установленный в таблице 1.</w:t>
      </w:r>
    </w:p>
    <w:p w:rsidR="00A92F10" w:rsidRPr="00181AF3" w:rsidRDefault="00A92F10" w:rsidP="00A92F10">
      <w:pPr>
        <w:jc w:val="right"/>
        <w:rPr>
          <w:rFonts w:ascii="Times New Roman" w:hAnsi="Times New Roman" w:cs="Times New Roman"/>
          <w:sz w:val="24"/>
          <w:szCs w:val="24"/>
        </w:rPr>
      </w:pPr>
      <w:r w:rsidRPr="00181AF3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843"/>
        <w:gridCol w:w="1701"/>
        <w:gridCol w:w="1418"/>
        <w:gridCol w:w="2835"/>
      </w:tblGrid>
      <w:tr w:rsidR="00A92F10" w:rsidRPr="00181AF3" w:rsidTr="00181AF3">
        <w:tc>
          <w:tcPr>
            <w:tcW w:w="1809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1134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Тарифная ставка (Тс), ед.</w:t>
            </w:r>
          </w:p>
        </w:tc>
        <w:tc>
          <w:tcPr>
            <w:tcW w:w="1843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Фонд на заработную плату (</w:t>
            </w:r>
            <w:proofErr w:type="spellStart"/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81AF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пл</w:t>
            </w:r>
            <w:proofErr w:type="spellEnd"/>
            <w:r w:rsidRPr="00181AF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)</w:t>
            </w: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</w:p>
        </w:tc>
        <w:tc>
          <w:tcPr>
            <w:tcW w:w="1701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181AF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пл</w:t>
            </w:r>
            <w:proofErr w:type="spellEnd"/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), руб.</w:t>
            </w:r>
          </w:p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(М</w:t>
            </w:r>
            <w:r w:rsidRPr="00181AF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т),</w:t>
            </w: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  <w:r w:rsidRPr="00181AF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835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Объем иных межбюджетных трансфертов (</w:t>
            </w:r>
            <w:proofErr w:type="spellStart"/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181AF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мбт</w:t>
            </w:r>
            <w:proofErr w:type="spellEnd"/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), руб.</w:t>
            </w:r>
          </w:p>
        </w:tc>
      </w:tr>
      <w:tr w:rsidR="00A92F10" w:rsidRPr="00181AF3" w:rsidTr="00181AF3">
        <w:tc>
          <w:tcPr>
            <w:tcW w:w="1809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филиалом </w:t>
            </w:r>
          </w:p>
        </w:tc>
        <w:tc>
          <w:tcPr>
            <w:tcW w:w="1134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F10" w:rsidRPr="00181AF3" w:rsidTr="00181AF3">
        <w:trPr>
          <w:trHeight w:val="292"/>
        </w:trPr>
        <w:tc>
          <w:tcPr>
            <w:tcW w:w="1809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F10" w:rsidRPr="00181AF3" w:rsidTr="00181AF3">
        <w:tc>
          <w:tcPr>
            <w:tcW w:w="1809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843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216000</w:t>
            </w:r>
          </w:p>
        </w:tc>
        <w:tc>
          <w:tcPr>
            <w:tcW w:w="1701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65200</w:t>
            </w:r>
          </w:p>
        </w:tc>
        <w:tc>
          <w:tcPr>
            <w:tcW w:w="1418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2800</w:t>
            </w:r>
          </w:p>
        </w:tc>
        <w:tc>
          <w:tcPr>
            <w:tcW w:w="2835" w:type="dxa"/>
          </w:tcPr>
          <w:p w:rsidR="00A92F10" w:rsidRPr="00181AF3" w:rsidRDefault="00A92F10" w:rsidP="00432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AF3">
              <w:rPr>
                <w:rFonts w:ascii="Times New Roman" w:hAnsi="Times New Roman" w:cs="Times New Roman"/>
                <w:b/>
                <w:sz w:val="24"/>
                <w:szCs w:val="24"/>
              </w:rPr>
              <w:t>284000</w:t>
            </w:r>
          </w:p>
        </w:tc>
      </w:tr>
    </w:tbl>
    <w:p w:rsidR="00181A88" w:rsidRPr="00181AF3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181A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</w:p>
    <w:p w:rsidR="00770DF6" w:rsidRPr="00181AF3" w:rsidRDefault="00181A88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DF6" w:rsidRPr="00181AF3">
        <w:rPr>
          <w:rFonts w:ascii="Times New Roman" w:hAnsi="Times New Roman" w:cs="Times New Roman"/>
          <w:b/>
          <w:sz w:val="24"/>
          <w:szCs w:val="24"/>
        </w:rPr>
        <w:t>сельсовета</w:t>
      </w:r>
    </w:p>
    <w:p w:rsidR="00770DF6" w:rsidRPr="00181AF3" w:rsidRDefault="00770DF6" w:rsidP="00770DF6">
      <w:pPr>
        <w:spacing w:after="0" w:line="240" w:lineRule="auto"/>
        <w:ind w:firstLine="53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1A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81AF3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770DF6" w:rsidRPr="00181AF3" w:rsidRDefault="00770DF6" w:rsidP="00770DF6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181AF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</w:t>
      </w:r>
      <w:proofErr w:type="spellStart"/>
      <w:r w:rsidR="00CB501E" w:rsidRPr="00181AF3">
        <w:rPr>
          <w:rFonts w:ascii="Times New Roman" w:hAnsi="Times New Roman" w:cs="Times New Roman"/>
          <w:b/>
          <w:sz w:val="24"/>
          <w:szCs w:val="24"/>
        </w:rPr>
        <w:t>М.В.Кузнецова</w:t>
      </w:r>
      <w:proofErr w:type="spellEnd"/>
    </w:p>
    <w:sectPr w:rsidR="00770DF6" w:rsidRPr="00181AF3" w:rsidSect="00181AF3">
      <w:footerReference w:type="default" r:id="rId9"/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B81" w:rsidRDefault="00307B81">
      <w:pPr>
        <w:spacing w:after="0" w:line="240" w:lineRule="auto"/>
      </w:pPr>
      <w:r>
        <w:separator/>
      </w:r>
    </w:p>
  </w:endnote>
  <w:endnote w:type="continuationSeparator" w:id="0">
    <w:p w:rsidR="00307B81" w:rsidRDefault="00307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F10" w:rsidRDefault="00A92F10">
    <w:pPr>
      <w:pStyle w:val="a8"/>
      <w:jc w:val="right"/>
    </w:pPr>
  </w:p>
  <w:p w:rsidR="00A92F10" w:rsidRDefault="00A92F1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221" w:rsidRDefault="00307B81">
    <w:pPr>
      <w:pStyle w:val="a8"/>
      <w:jc w:val="right"/>
    </w:pPr>
  </w:p>
  <w:p w:rsidR="00275221" w:rsidRDefault="00307B8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B81" w:rsidRDefault="00307B81">
      <w:pPr>
        <w:spacing w:after="0" w:line="240" w:lineRule="auto"/>
      </w:pPr>
      <w:r>
        <w:separator/>
      </w:r>
    </w:p>
  </w:footnote>
  <w:footnote w:type="continuationSeparator" w:id="0">
    <w:p w:rsidR="00307B81" w:rsidRDefault="00307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65"/>
    <w:rsid w:val="000B3D22"/>
    <w:rsid w:val="000D4D03"/>
    <w:rsid w:val="00181A88"/>
    <w:rsid w:val="00181AF3"/>
    <w:rsid w:val="001D636C"/>
    <w:rsid w:val="001F07B8"/>
    <w:rsid w:val="00307B81"/>
    <w:rsid w:val="004A59D7"/>
    <w:rsid w:val="00767BCC"/>
    <w:rsid w:val="00770DF6"/>
    <w:rsid w:val="007A7698"/>
    <w:rsid w:val="008123DB"/>
    <w:rsid w:val="00813EF7"/>
    <w:rsid w:val="00857030"/>
    <w:rsid w:val="008611C7"/>
    <w:rsid w:val="00863012"/>
    <w:rsid w:val="008879AE"/>
    <w:rsid w:val="00A92F10"/>
    <w:rsid w:val="00A97BBD"/>
    <w:rsid w:val="00B628C3"/>
    <w:rsid w:val="00B80465"/>
    <w:rsid w:val="00C12290"/>
    <w:rsid w:val="00CB501E"/>
    <w:rsid w:val="00CE704F"/>
    <w:rsid w:val="00D67E88"/>
    <w:rsid w:val="00E076DC"/>
    <w:rsid w:val="00E3650B"/>
    <w:rsid w:val="00F101A9"/>
    <w:rsid w:val="00F5509B"/>
    <w:rsid w:val="00F66353"/>
    <w:rsid w:val="00FC1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F07B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F07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F0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F0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0">
    <w:name w:val="Стиль1"/>
    <w:basedOn w:val="a"/>
    <w:link w:val="11"/>
    <w:qFormat/>
    <w:rsid w:val="001F07B8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11">
    <w:name w:val="Стиль1 Знак"/>
    <w:link w:val="10"/>
    <w:rsid w:val="001F07B8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0"/>
    <w:rsid w:val="001F0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1F07B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B80465"/>
  </w:style>
  <w:style w:type="paragraph" w:styleId="a3">
    <w:name w:val="Normal (Web)"/>
    <w:basedOn w:val="a"/>
    <w:uiPriority w:val="99"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1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3D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F07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1F0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F07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F0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0">
    <w:name w:val="Стиль1"/>
    <w:basedOn w:val="a"/>
    <w:link w:val="11"/>
    <w:qFormat/>
    <w:rsid w:val="001F07B8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11">
    <w:name w:val="Стиль1 Знак"/>
    <w:link w:val="10"/>
    <w:rsid w:val="001F07B8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0"/>
    <w:rsid w:val="001F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11</cp:revision>
  <cp:lastPrinted>2025-10-29T12:14:00Z</cp:lastPrinted>
  <dcterms:created xsi:type="dcterms:W3CDTF">2025-10-27T06:24:00Z</dcterms:created>
  <dcterms:modified xsi:type="dcterms:W3CDTF">2025-11-17T08:57:00Z</dcterms:modified>
</cp:coreProperties>
</file>