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283" w:rsidRDefault="00590283">
      <w:pPr>
        <w:jc w:val="right"/>
      </w:pPr>
    </w:p>
    <w:p w:rsidR="00590283" w:rsidRDefault="00F967C4">
      <w:pPr>
        <w:jc w:val="right"/>
        <w:rPr>
          <w:b/>
        </w:rPr>
      </w:pPr>
      <w:r>
        <w:rPr>
          <w:b/>
        </w:rPr>
        <w:t xml:space="preserve">                           </w:t>
      </w:r>
    </w:p>
    <w:p w:rsidR="00590283" w:rsidRDefault="00590283">
      <w:pPr>
        <w:jc w:val="right"/>
      </w:pPr>
    </w:p>
    <w:p w:rsidR="00590283" w:rsidRDefault="00F967C4">
      <w:pPr>
        <w:pStyle w:val="af0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657225" cy="885190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0283" w:rsidRDefault="00F967C4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590283" w:rsidRDefault="00F967C4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pacing w:val="1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ПОДГОРНЕНСКОГО СЕЛЬСОВЕТА МОКШАНСКОГО РАЙОНА ПЕНЗЕНСКОЙ ОБЛАСТИ</w:t>
      </w:r>
    </w:p>
    <w:p w:rsidR="00B573B5" w:rsidRPr="00B573B5" w:rsidRDefault="00B573B5" w:rsidP="00B573B5">
      <w:pPr>
        <w:ind w:right="-365"/>
        <w:jc w:val="center"/>
        <w:rPr>
          <w:b/>
          <w:sz w:val="32"/>
          <w:szCs w:val="32"/>
        </w:rPr>
      </w:pPr>
      <w:r w:rsidRPr="00B573B5">
        <w:rPr>
          <w:b/>
          <w:sz w:val="32"/>
          <w:szCs w:val="32"/>
        </w:rPr>
        <w:t>ВОСЬМОГО СОЗЫВА</w:t>
      </w:r>
    </w:p>
    <w:p w:rsidR="00590283" w:rsidRDefault="00590283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590283" w:rsidRDefault="00F967C4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РЕШЕНИЕ</w:t>
      </w:r>
    </w:p>
    <w:p w:rsidR="00590283" w:rsidRDefault="00590283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47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6"/>
        <w:gridCol w:w="396"/>
        <w:gridCol w:w="1134"/>
      </w:tblGrid>
      <w:tr w:rsidR="00590283">
        <w:trPr>
          <w:jc w:val="center"/>
        </w:trPr>
        <w:tc>
          <w:tcPr>
            <w:tcW w:w="334" w:type="dxa"/>
            <w:vAlign w:val="bottom"/>
          </w:tcPr>
          <w:p w:rsidR="00590283" w:rsidRDefault="00F967C4">
            <w: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590283" w:rsidRDefault="00F967C4">
            <w:pPr>
              <w:jc w:val="center"/>
            </w:pPr>
            <w:r>
              <w:t>23.12.2024</w:t>
            </w:r>
          </w:p>
        </w:tc>
        <w:tc>
          <w:tcPr>
            <w:tcW w:w="396" w:type="dxa"/>
          </w:tcPr>
          <w:p w:rsidR="00590283" w:rsidRDefault="00F967C4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590283" w:rsidRDefault="008D02E5" w:rsidP="00187A41">
            <w:pPr>
              <w:jc w:val="center"/>
            </w:pPr>
            <w:r>
              <w:t>48-1</w:t>
            </w:r>
            <w:r w:rsidR="00187A41">
              <w:t>2</w:t>
            </w:r>
            <w:r>
              <w:t>/8</w:t>
            </w:r>
          </w:p>
        </w:tc>
      </w:tr>
      <w:tr w:rsidR="00590283">
        <w:trPr>
          <w:trHeight w:val="250"/>
          <w:jc w:val="center"/>
        </w:trPr>
        <w:tc>
          <w:tcPr>
            <w:tcW w:w="4699" w:type="dxa"/>
            <w:gridSpan w:val="4"/>
          </w:tcPr>
          <w:p w:rsidR="00590283" w:rsidRDefault="00590283">
            <w:pPr>
              <w:jc w:val="center"/>
            </w:pPr>
          </w:p>
          <w:p w:rsidR="00590283" w:rsidRDefault="00F967C4">
            <w:pPr>
              <w:jc w:val="center"/>
            </w:pPr>
            <w:r>
              <w:t>с. Подгорное</w:t>
            </w:r>
          </w:p>
        </w:tc>
      </w:tr>
    </w:tbl>
    <w:p w:rsidR="00590283" w:rsidRPr="006C3E61" w:rsidRDefault="00F967C4">
      <w:pPr>
        <w:pStyle w:val="af0"/>
        <w:tabs>
          <w:tab w:val="left" w:pos="6705"/>
        </w:tabs>
        <w:rPr>
          <w:sz w:val="24"/>
          <w:szCs w:val="24"/>
        </w:rPr>
      </w:pPr>
      <w:r w:rsidRPr="006C3E61">
        <w:rPr>
          <w:sz w:val="24"/>
          <w:szCs w:val="24"/>
        </w:rPr>
        <w:t xml:space="preserve">О бюджете </w:t>
      </w:r>
      <w:proofErr w:type="spellStart"/>
      <w:r w:rsidRPr="006C3E61">
        <w:rPr>
          <w:sz w:val="24"/>
          <w:szCs w:val="24"/>
        </w:rPr>
        <w:t>Подгорненского</w:t>
      </w:r>
      <w:proofErr w:type="spellEnd"/>
      <w:r w:rsidRPr="006C3E61">
        <w:rPr>
          <w:sz w:val="24"/>
          <w:szCs w:val="24"/>
        </w:rPr>
        <w:t xml:space="preserve"> сельсовета </w:t>
      </w:r>
      <w:proofErr w:type="spellStart"/>
      <w:r w:rsidRPr="006C3E61">
        <w:rPr>
          <w:sz w:val="24"/>
          <w:szCs w:val="24"/>
        </w:rPr>
        <w:t>Мокшанского</w:t>
      </w:r>
      <w:proofErr w:type="spellEnd"/>
      <w:r w:rsidRPr="006C3E61">
        <w:rPr>
          <w:sz w:val="24"/>
          <w:szCs w:val="24"/>
        </w:rPr>
        <w:t xml:space="preserve"> района Пензенской области на 2025 год и на плановый период 2026 и 2027  годов</w:t>
      </w:r>
    </w:p>
    <w:p w:rsidR="00590283" w:rsidRPr="006C3E61" w:rsidRDefault="00F967C4">
      <w:pPr>
        <w:pStyle w:val="4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6C3E61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6C3E61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6C3E61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6C3E61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6C3E61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:rsidR="00590283" w:rsidRPr="006C3E61" w:rsidRDefault="00590283">
      <w:pPr>
        <w:rPr>
          <w:sz w:val="24"/>
          <w:szCs w:val="24"/>
        </w:rPr>
      </w:pPr>
    </w:p>
    <w:p w:rsidR="00590283" w:rsidRPr="006C3E61" w:rsidRDefault="00F967C4">
      <w:pPr>
        <w:ind w:firstLine="708"/>
        <w:jc w:val="center"/>
        <w:rPr>
          <w:b/>
          <w:sz w:val="24"/>
          <w:szCs w:val="24"/>
        </w:rPr>
      </w:pPr>
      <w:r w:rsidRPr="006C3E61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6C3E61">
        <w:rPr>
          <w:b/>
          <w:sz w:val="24"/>
          <w:szCs w:val="24"/>
        </w:rPr>
        <w:t>Подгорненского</w:t>
      </w:r>
      <w:proofErr w:type="spellEnd"/>
      <w:r w:rsidRPr="006C3E61">
        <w:rPr>
          <w:b/>
          <w:sz w:val="24"/>
          <w:szCs w:val="24"/>
        </w:rPr>
        <w:t xml:space="preserve"> сельсовета </w:t>
      </w:r>
    </w:p>
    <w:p w:rsidR="00590283" w:rsidRPr="006C3E61" w:rsidRDefault="00F967C4">
      <w:pPr>
        <w:ind w:firstLine="708"/>
        <w:jc w:val="center"/>
        <w:rPr>
          <w:b/>
          <w:sz w:val="24"/>
          <w:szCs w:val="24"/>
        </w:rPr>
      </w:pPr>
      <w:proofErr w:type="spellStart"/>
      <w:r w:rsidRPr="006C3E61">
        <w:rPr>
          <w:b/>
          <w:sz w:val="24"/>
          <w:szCs w:val="24"/>
        </w:rPr>
        <w:t>Мокшанского</w:t>
      </w:r>
      <w:proofErr w:type="spellEnd"/>
      <w:r w:rsidRPr="006C3E61">
        <w:rPr>
          <w:b/>
          <w:sz w:val="24"/>
          <w:szCs w:val="24"/>
        </w:rPr>
        <w:t xml:space="preserve"> района Пензенской области решил:</w:t>
      </w:r>
    </w:p>
    <w:p w:rsidR="00590283" w:rsidRPr="006C3E61" w:rsidRDefault="00F967C4">
      <w:pPr>
        <w:pStyle w:val="17"/>
        <w:tabs>
          <w:tab w:val="clear" w:pos="987"/>
        </w:tabs>
        <w:rPr>
          <w:b/>
          <w:i/>
          <w:szCs w:val="24"/>
        </w:rPr>
      </w:pPr>
      <w:r w:rsidRPr="006C3E61">
        <w:rPr>
          <w:b/>
          <w:szCs w:val="24"/>
        </w:rPr>
        <w:t xml:space="preserve">Статья 1. Основные характеристики бюджета </w:t>
      </w:r>
      <w:proofErr w:type="spellStart"/>
      <w:r w:rsidRPr="006C3E61">
        <w:rPr>
          <w:b/>
          <w:szCs w:val="24"/>
        </w:rPr>
        <w:t>Подгорненского</w:t>
      </w:r>
      <w:proofErr w:type="spellEnd"/>
      <w:r w:rsidRPr="006C3E61">
        <w:rPr>
          <w:b/>
          <w:szCs w:val="24"/>
        </w:rPr>
        <w:t xml:space="preserve"> сельсовета </w:t>
      </w:r>
      <w:proofErr w:type="spellStart"/>
      <w:r w:rsidRPr="006C3E61">
        <w:rPr>
          <w:b/>
          <w:szCs w:val="24"/>
        </w:rPr>
        <w:t>Мокшанского</w:t>
      </w:r>
      <w:proofErr w:type="spellEnd"/>
      <w:r w:rsidRPr="006C3E61">
        <w:rPr>
          <w:b/>
          <w:szCs w:val="24"/>
        </w:rPr>
        <w:t xml:space="preserve"> района Пензенской области на 2025 год и на плановый период 2026 и 2027  годов.</w:t>
      </w:r>
    </w:p>
    <w:p w:rsidR="00590283" w:rsidRPr="006C3E61" w:rsidRDefault="00F967C4">
      <w:pPr>
        <w:pStyle w:val="17"/>
        <w:tabs>
          <w:tab w:val="left" w:pos="918"/>
        </w:tabs>
        <w:ind w:left="0"/>
        <w:rPr>
          <w:rFonts w:cs="Times New Roman"/>
          <w:szCs w:val="24"/>
        </w:rPr>
      </w:pPr>
      <w:r w:rsidRPr="006C3E61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Pr="006C3E61">
        <w:rPr>
          <w:rFonts w:cs="Times New Roman"/>
          <w:szCs w:val="24"/>
        </w:rPr>
        <w:t>Подгорненского</w:t>
      </w:r>
      <w:proofErr w:type="spellEnd"/>
      <w:r w:rsidRPr="006C3E61">
        <w:rPr>
          <w:rFonts w:cs="Times New Roman"/>
          <w:szCs w:val="24"/>
        </w:rPr>
        <w:t xml:space="preserve"> сельсовета </w:t>
      </w:r>
      <w:proofErr w:type="spellStart"/>
      <w:r w:rsidRPr="006C3E61">
        <w:rPr>
          <w:rFonts w:cs="Times New Roman"/>
          <w:szCs w:val="24"/>
        </w:rPr>
        <w:t>Мокшанского</w:t>
      </w:r>
      <w:proofErr w:type="spellEnd"/>
      <w:r w:rsidRPr="006C3E61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Pr="006C3E61">
        <w:rPr>
          <w:rFonts w:cs="Times New Roman"/>
          <w:szCs w:val="24"/>
        </w:rPr>
        <w:t>Подгорненского</w:t>
      </w:r>
      <w:proofErr w:type="spellEnd"/>
      <w:r w:rsidRPr="006C3E61">
        <w:rPr>
          <w:rFonts w:cs="Times New Roman"/>
          <w:szCs w:val="24"/>
        </w:rPr>
        <w:t xml:space="preserve"> сельсовета) на 2024 год:</w:t>
      </w:r>
    </w:p>
    <w:p w:rsidR="00590283" w:rsidRPr="006C3E61" w:rsidRDefault="00F967C4">
      <w:pPr>
        <w:pStyle w:val="28"/>
        <w:ind w:left="344" w:firstLine="283"/>
        <w:rPr>
          <w:szCs w:val="24"/>
        </w:rPr>
      </w:pPr>
      <w:r w:rsidRPr="006C3E61">
        <w:rPr>
          <w:szCs w:val="24"/>
        </w:rPr>
        <w:t xml:space="preserve">1) прогнозируемый общий объем доходов бюджета </w:t>
      </w:r>
      <w:proofErr w:type="spellStart"/>
      <w:r w:rsidRPr="006C3E61">
        <w:rPr>
          <w:szCs w:val="24"/>
        </w:rPr>
        <w:t>Подгорненского</w:t>
      </w:r>
      <w:proofErr w:type="spellEnd"/>
      <w:r w:rsidRPr="006C3E61">
        <w:rPr>
          <w:szCs w:val="24"/>
        </w:rPr>
        <w:t xml:space="preserve"> сельсовета в сумме</w:t>
      </w:r>
    </w:p>
    <w:p w:rsidR="00590283" w:rsidRPr="006C3E61" w:rsidRDefault="00F967C4">
      <w:pPr>
        <w:pStyle w:val="28"/>
        <w:ind w:left="344" w:firstLine="283"/>
        <w:rPr>
          <w:szCs w:val="24"/>
        </w:rPr>
      </w:pPr>
      <w:r w:rsidRPr="006C3E61">
        <w:rPr>
          <w:szCs w:val="24"/>
        </w:rPr>
        <w:t xml:space="preserve"> </w:t>
      </w:r>
      <w:r w:rsidRPr="006C3E61">
        <w:rPr>
          <w:i/>
          <w:iCs/>
          <w:szCs w:val="24"/>
        </w:rPr>
        <w:t>3 867,082</w:t>
      </w:r>
      <w:r w:rsidRPr="006C3E61">
        <w:rPr>
          <w:i/>
          <w:iCs/>
          <w:szCs w:val="24"/>
          <w:u w:val="single"/>
        </w:rPr>
        <w:t xml:space="preserve"> </w:t>
      </w:r>
      <w:r w:rsidRPr="006C3E61">
        <w:rPr>
          <w:szCs w:val="24"/>
        </w:rPr>
        <w:t>тыс. рублей;</w:t>
      </w:r>
    </w:p>
    <w:p w:rsidR="00590283" w:rsidRPr="006C3E61" w:rsidRDefault="00F967C4">
      <w:pPr>
        <w:pStyle w:val="28"/>
        <w:ind w:left="344" w:firstLine="283"/>
        <w:rPr>
          <w:szCs w:val="24"/>
        </w:rPr>
      </w:pPr>
      <w:r w:rsidRPr="006C3E61">
        <w:rPr>
          <w:szCs w:val="24"/>
        </w:rPr>
        <w:t xml:space="preserve">2)общий объем расходов бюджета </w:t>
      </w:r>
      <w:proofErr w:type="spellStart"/>
      <w:r w:rsidRPr="006C3E61">
        <w:rPr>
          <w:szCs w:val="24"/>
        </w:rPr>
        <w:t>Подгорненского</w:t>
      </w:r>
      <w:proofErr w:type="spellEnd"/>
      <w:r w:rsidRPr="006C3E61">
        <w:rPr>
          <w:szCs w:val="24"/>
        </w:rPr>
        <w:t xml:space="preserve"> сельсовета в сумме </w:t>
      </w:r>
      <w:r w:rsidRPr="006C3E61">
        <w:rPr>
          <w:szCs w:val="24"/>
        </w:rPr>
        <w:br/>
        <w:t xml:space="preserve">     </w:t>
      </w:r>
      <w:r w:rsidRPr="006C3E61">
        <w:rPr>
          <w:i/>
          <w:iCs/>
          <w:szCs w:val="24"/>
        </w:rPr>
        <w:t xml:space="preserve">4 877,856 </w:t>
      </w:r>
      <w:r w:rsidRPr="006C3E61">
        <w:rPr>
          <w:szCs w:val="24"/>
        </w:rPr>
        <w:t>тыс. рублей;</w:t>
      </w:r>
    </w:p>
    <w:p w:rsidR="00590283" w:rsidRPr="006C3E61" w:rsidRDefault="00F967C4">
      <w:pPr>
        <w:pStyle w:val="28"/>
        <w:ind w:left="344" w:firstLine="283"/>
        <w:rPr>
          <w:szCs w:val="24"/>
        </w:rPr>
      </w:pPr>
      <w:r w:rsidRPr="006C3E61">
        <w:rPr>
          <w:szCs w:val="24"/>
        </w:rPr>
        <w:t xml:space="preserve">3)прогнозируемый дефицит бюджета </w:t>
      </w:r>
      <w:proofErr w:type="spellStart"/>
      <w:r w:rsidRPr="006C3E61">
        <w:rPr>
          <w:szCs w:val="24"/>
        </w:rPr>
        <w:t>Подгорненского</w:t>
      </w:r>
      <w:proofErr w:type="spellEnd"/>
      <w:r w:rsidRPr="006C3E61">
        <w:rPr>
          <w:szCs w:val="24"/>
        </w:rPr>
        <w:t xml:space="preserve"> сельсовета в сумме </w:t>
      </w:r>
      <w:r w:rsidRPr="006C3E61">
        <w:rPr>
          <w:szCs w:val="24"/>
        </w:rPr>
        <w:br/>
        <w:t xml:space="preserve">    </w:t>
      </w:r>
      <w:r w:rsidRPr="006C3E61">
        <w:rPr>
          <w:i/>
          <w:iCs/>
          <w:szCs w:val="24"/>
        </w:rPr>
        <w:t>1010,774</w:t>
      </w:r>
      <w:r w:rsidRPr="006C3E61">
        <w:rPr>
          <w:szCs w:val="24"/>
        </w:rPr>
        <w:t xml:space="preserve"> тыс. рублей.</w:t>
      </w:r>
    </w:p>
    <w:p w:rsidR="00590283" w:rsidRPr="006C3E61" w:rsidRDefault="00F967C4">
      <w:pPr>
        <w:pStyle w:val="28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6C3E61">
        <w:rPr>
          <w:color w:val="000000" w:themeColor="text1"/>
          <w:szCs w:val="24"/>
        </w:rPr>
        <w:t>4)  объем расходов  резервного ф</w:t>
      </w:r>
      <w:bookmarkStart w:id="0" w:name="_GoBack"/>
      <w:bookmarkEnd w:id="0"/>
      <w:r w:rsidRPr="006C3E61">
        <w:rPr>
          <w:color w:val="000000" w:themeColor="text1"/>
          <w:szCs w:val="24"/>
        </w:rPr>
        <w:t xml:space="preserve">онда администрации </w:t>
      </w:r>
      <w:proofErr w:type="spellStart"/>
      <w:r w:rsidRPr="006C3E61">
        <w:rPr>
          <w:color w:val="000000" w:themeColor="text1"/>
          <w:szCs w:val="24"/>
        </w:rPr>
        <w:t>Подгорненского</w:t>
      </w:r>
      <w:proofErr w:type="spellEnd"/>
      <w:r w:rsidRPr="006C3E61">
        <w:rPr>
          <w:color w:val="000000" w:themeColor="text1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Cs w:val="24"/>
        </w:rPr>
        <w:t>Мокшанского</w:t>
      </w:r>
      <w:proofErr w:type="spellEnd"/>
      <w:r w:rsidRPr="006C3E61">
        <w:rPr>
          <w:color w:val="000000" w:themeColor="text1"/>
          <w:szCs w:val="24"/>
        </w:rPr>
        <w:t xml:space="preserve"> района в сумме </w:t>
      </w:r>
      <w:r w:rsidRPr="006C3E61">
        <w:rPr>
          <w:i/>
          <w:iCs/>
          <w:color w:val="000000" w:themeColor="text1"/>
          <w:szCs w:val="24"/>
        </w:rPr>
        <w:t>0,0</w:t>
      </w:r>
      <w:r w:rsidRPr="006C3E61">
        <w:rPr>
          <w:color w:val="000000" w:themeColor="text1"/>
          <w:szCs w:val="24"/>
        </w:rPr>
        <w:t xml:space="preserve"> тыс. рублей;</w:t>
      </w:r>
    </w:p>
    <w:p w:rsidR="00590283" w:rsidRPr="006C3E61" w:rsidRDefault="00F967C4">
      <w:pPr>
        <w:pStyle w:val="28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6C3E61">
        <w:rPr>
          <w:color w:val="000000" w:themeColor="text1"/>
          <w:szCs w:val="24"/>
        </w:rPr>
        <w:t xml:space="preserve">5)  верхний предел муниципального внутреннего долга администрации </w:t>
      </w:r>
      <w:proofErr w:type="spellStart"/>
      <w:r w:rsidRPr="006C3E61">
        <w:rPr>
          <w:color w:val="000000" w:themeColor="text1"/>
          <w:szCs w:val="24"/>
        </w:rPr>
        <w:t>Подгорненского</w:t>
      </w:r>
      <w:proofErr w:type="spellEnd"/>
      <w:r w:rsidRPr="006C3E61">
        <w:rPr>
          <w:color w:val="000000" w:themeColor="text1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Cs w:val="24"/>
        </w:rPr>
        <w:t>Мокшанского</w:t>
      </w:r>
      <w:proofErr w:type="spellEnd"/>
      <w:r w:rsidRPr="006C3E61">
        <w:rPr>
          <w:color w:val="000000" w:themeColor="text1"/>
          <w:szCs w:val="24"/>
        </w:rPr>
        <w:t xml:space="preserve"> района на 1 января 2026 года в сумме 0,0 тыс. рублей.</w:t>
      </w:r>
    </w:p>
    <w:p w:rsidR="00590283" w:rsidRPr="006C3E61" w:rsidRDefault="00F967C4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Утвердить основные характеристики бюджета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на плановый период 2026 и 2027 годов:</w:t>
      </w:r>
    </w:p>
    <w:p w:rsidR="00590283" w:rsidRPr="006C3E61" w:rsidRDefault="00F967C4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1) </w:t>
      </w:r>
      <w:r w:rsidRPr="006C3E61">
        <w:rPr>
          <w:rFonts w:cs="Times New Roman"/>
          <w:color w:val="000000"/>
          <w:szCs w:val="24"/>
        </w:rPr>
        <w:t xml:space="preserve">прогнозируемый общий объем доходов бюджета </w:t>
      </w:r>
      <w:proofErr w:type="spellStart"/>
      <w:r w:rsidRPr="006C3E61">
        <w:rPr>
          <w:rFonts w:cs="Times New Roman"/>
          <w:color w:val="000000"/>
          <w:szCs w:val="24"/>
        </w:rPr>
        <w:t>Подгорненского</w:t>
      </w:r>
      <w:proofErr w:type="spellEnd"/>
      <w:r w:rsidRPr="006C3E61">
        <w:rPr>
          <w:rFonts w:cs="Times New Roman"/>
          <w:color w:val="000000"/>
          <w:szCs w:val="24"/>
        </w:rPr>
        <w:t xml:space="preserve"> сельсовета на 2026 год в сумме </w:t>
      </w:r>
      <w:r w:rsidRPr="006C3E61">
        <w:rPr>
          <w:rFonts w:cs="Times New Roman"/>
          <w:i/>
          <w:iCs/>
          <w:color w:val="000000"/>
          <w:szCs w:val="24"/>
        </w:rPr>
        <w:t>4 007,801</w:t>
      </w:r>
      <w:r w:rsidRPr="006C3E61">
        <w:rPr>
          <w:rFonts w:cs="Times New Roman"/>
          <w:color w:val="000000"/>
          <w:szCs w:val="24"/>
        </w:rPr>
        <w:t xml:space="preserve"> тыс. рублей, на 2027 год в сумме </w:t>
      </w:r>
      <w:r w:rsidRPr="006C3E61">
        <w:rPr>
          <w:rFonts w:cs="Times New Roman"/>
          <w:i/>
          <w:iCs/>
          <w:color w:val="000000"/>
          <w:szCs w:val="24"/>
        </w:rPr>
        <w:t xml:space="preserve">4 209,187 </w:t>
      </w:r>
      <w:r w:rsidRPr="006C3E61">
        <w:rPr>
          <w:rFonts w:cs="Times New Roman"/>
          <w:color w:val="000000"/>
          <w:szCs w:val="24"/>
        </w:rPr>
        <w:t>тыс. рублей;</w:t>
      </w:r>
    </w:p>
    <w:p w:rsidR="00590283" w:rsidRPr="006C3E61" w:rsidRDefault="00F967C4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2) общий объем расходов бюджета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на 2026 год в сумме </w:t>
      </w:r>
      <w:r w:rsidRPr="006C3E61">
        <w:rPr>
          <w:rFonts w:cs="Times New Roman"/>
          <w:i/>
          <w:iCs/>
          <w:color w:val="000000" w:themeColor="text1"/>
          <w:szCs w:val="24"/>
        </w:rPr>
        <w:t>4 793,102</w:t>
      </w:r>
      <w:r w:rsidRPr="006C3E61">
        <w:rPr>
          <w:rFonts w:cs="Times New Roman"/>
          <w:color w:val="000000" w:themeColor="text1"/>
          <w:szCs w:val="24"/>
        </w:rPr>
        <w:t xml:space="preserve"> тыс. рублей, в том числе условно утвержденные расходы — </w:t>
      </w:r>
      <w:r w:rsidRPr="006C3E61">
        <w:rPr>
          <w:rFonts w:cs="Times New Roman"/>
          <w:i/>
          <w:iCs/>
          <w:color w:val="000000" w:themeColor="text1"/>
          <w:szCs w:val="24"/>
        </w:rPr>
        <w:t xml:space="preserve">105,0 </w:t>
      </w:r>
      <w:r w:rsidRPr="006C3E61">
        <w:rPr>
          <w:rFonts w:cs="Times New Roman"/>
          <w:color w:val="000000" w:themeColor="text1"/>
          <w:szCs w:val="24"/>
        </w:rPr>
        <w:t xml:space="preserve">тыс. рублей и на 2027 год в сумме </w:t>
      </w:r>
      <w:r w:rsidRPr="006C3E61">
        <w:rPr>
          <w:rFonts w:cs="Times New Roman"/>
          <w:i/>
          <w:iCs/>
          <w:color w:val="000000" w:themeColor="text1"/>
          <w:szCs w:val="24"/>
        </w:rPr>
        <w:t>4 454,841</w:t>
      </w:r>
      <w:r w:rsidRPr="006C3E61">
        <w:rPr>
          <w:rFonts w:cs="Times New Roman"/>
          <w:color w:val="000000" w:themeColor="text1"/>
          <w:szCs w:val="24"/>
        </w:rPr>
        <w:t xml:space="preserve"> тыс. рублей, в том числе условно утвержденные расходы — </w:t>
      </w:r>
      <w:r w:rsidRPr="006C3E61">
        <w:rPr>
          <w:rFonts w:cs="Times New Roman"/>
          <w:i/>
          <w:iCs/>
          <w:color w:val="000000" w:themeColor="text1"/>
          <w:szCs w:val="24"/>
        </w:rPr>
        <w:t>190,0</w:t>
      </w:r>
      <w:r w:rsidRPr="006C3E61">
        <w:rPr>
          <w:rFonts w:cs="Times New Roman"/>
          <w:color w:val="000000" w:themeColor="text1"/>
          <w:szCs w:val="24"/>
        </w:rPr>
        <w:t xml:space="preserve"> тыс. рублей;</w:t>
      </w:r>
    </w:p>
    <w:p w:rsidR="00590283" w:rsidRPr="006C3E61" w:rsidRDefault="00F967C4">
      <w:pPr>
        <w:ind w:firstLine="426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3) прогнозируемый дефицит бюджета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на 2026 год в сумме </w:t>
      </w:r>
      <w:r w:rsidRPr="006C3E61">
        <w:rPr>
          <w:i/>
          <w:iCs/>
          <w:color w:val="000000" w:themeColor="text1"/>
          <w:sz w:val="24"/>
          <w:szCs w:val="24"/>
        </w:rPr>
        <w:lastRenderedPageBreak/>
        <w:t>785,301</w:t>
      </w:r>
      <w:r w:rsidRPr="006C3E61">
        <w:rPr>
          <w:color w:val="000000" w:themeColor="text1"/>
          <w:sz w:val="24"/>
          <w:szCs w:val="24"/>
        </w:rPr>
        <w:t xml:space="preserve"> тыс. рублей и на 2027 год в сумме </w:t>
      </w:r>
      <w:r w:rsidRPr="006C3E61">
        <w:rPr>
          <w:i/>
          <w:iCs/>
          <w:color w:val="000000" w:themeColor="text1"/>
          <w:sz w:val="24"/>
          <w:szCs w:val="24"/>
        </w:rPr>
        <w:t xml:space="preserve">245,654 </w:t>
      </w:r>
      <w:r w:rsidRPr="006C3E61">
        <w:rPr>
          <w:color w:val="000000" w:themeColor="text1"/>
          <w:sz w:val="24"/>
          <w:szCs w:val="24"/>
        </w:rPr>
        <w:t>тыс. рублей.</w:t>
      </w:r>
    </w:p>
    <w:p w:rsidR="00590283" w:rsidRPr="006C3E61" w:rsidRDefault="00F967C4">
      <w:pPr>
        <w:pStyle w:val="28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6C3E61">
        <w:rPr>
          <w:color w:val="000000" w:themeColor="text1"/>
          <w:szCs w:val="24"/>
        </w:rPr>
        <w:t xml:space="preserve">4)  объем расходов  резервного фонда администрации </w:t>
      </w:r>
      <w:proofErr w:type="spellStart"/>
      <w:r w:rsidRPr="006C3E61">
        <w:rPr>
          <w:color w:val="000000" w:themeColor="text1"/>
          <w:szCs w:val="24"/>
        </w:rPr>
        <w:t>Подгорненского</w:t>
      </w:r>
      <w:proofErr w:type="spellEnd"/>
      <w:r w:rsidRPr="006C3E61">
        <w:rPr>
          <w:color w:val="000000" w:themeColor="text1"/>
          <w:szCs w:val="24"/>
        </w:rPr>
        <w:t xml:space="preserve"> </w:t>
      </w:r>
      <w:proofErr w:type="spellStart"/>
      <w:r w:rsidRPr="006C3E61">
        <w:rPr>
          <w:color w:val="000000" w:themeColor="text1"/>
          <w:szCs w:val="24"/>
        </w:rPr>
        <w:t>Мокшанского</w:t>
      </w:r>
      <w:proofErr w:type="spellEnd"/>
      <w:r w:rsidRPr="006C3E61">
        <w:rPr>
          <w:color w:val="000000" w:themeColor="text1"/>
          <w:szCs w:val="24"/>
        </w:rPr>
        <w:t xml:space="preserve"> района на 2026 год в сумме </w:t>
      </w:r>
      <w:r w:rsidRPr="006C3E61">
        <w:rPr>
          <w:i/>
          <w:iCs/>
          <w:color w:val="000000" w:themeColor="text1"/>
          <w:szCs w:val="24"/>
        </w:rPr>
        <w:t>0,0</w:t>
      </w:r>
      <w:r w:rsidRPr="006C3E61">
        <w:rPr>
          <w:color w:val="000000" w:themeColor="text1"/>
          <w:szCs w:val="24"/>
        </w:rPr>
        <w:t xml:space="preserve"> тыс. рублей и на 2027 год в сумме </w:t>
      </w:r>
      <w:r w:rsidRPr="006C3E61">
        <w:rPr>
          <w:i/>
          <w:iCs/>
          <w:color w:val="000000" w:themeColor="text1"/>
          <w:szCs w:val="24"/>
        </w:rPr>
        <w:t>0,0</w:t>
      </w:r>
      <w:r w:rsidRPr="006C3E61">
        <w:rPr>
          <w:color w:val="000000" w:themeColor="text1"/>
          <w:szCs w:val="24"/>
        </w:rPr>
        <w:t xml:space="preserve"> тыс. рублей;</w:t>
      </w:r>
    </w:p>
    <w:p w:rsidR="00590283" w:rsidRPr="006C3E61" w:rsidRDefault="00F967C4">
      <w:pPr>
        <w:pStyle w:val="28"/>
        <w:tabs>
          <w:tab w:val="clear" w:pos="5040"/>
          <w:tab w:val="left" w:pos="708"/>
        </w:tabs>
        <w:ind w:firstLine="567"/>
        <w:rPr>
          <w:color w:val="000000" w:themeColor="text1"/>
          <w:szCs w:val="24"/>
        </w:rPr>
      </w:pPr>
      <w:r w:rsidRPr="006C3E61">
        <w:rPr>
          <w:color w:val="000000" w:themeColor="text1"/>
          <w:szCs w:val="24"/>
        </w:rPr>
        <w:t xml:space="preserve">5)  верхний предел муниципального внутреннего долга администрации </w:t>
      </w:r>
      <w:proofErr w:type="spellStart"/>
      <w:r w:rsidRPr="006C3E61">
        <w:rPr>
          <w:color w:val="000000" w:themeColor="text1"/>
          <w:szCs w:val="24"/>
        </w:rPr>
        <w:t>Подгорненского</w:t>
      </w:r>
      <w:proofErr w:type="spellEnd"/>
      <w:r w:rsidRPr="006C3E61">
        <w:rPr>
          <w:color w:val="000000" w:themeColor="text1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Cs w:val="24"/>
        </w:rPr>
        <w:t>Мокшанского</w:t>
      </w:r>
      <w:proofErr w:type="spellEnd"/>
      <w:r w:rsidRPr="006C3E61">
        <w:rPr>
          <w:color w:val="000000" w:themeColor="text1"/>
          <w:szCs w:val="24"/>
        </w:rPr>
        <w:t xml:space="preserve"> района на 1 января 2026 года в сумме </w:t>
      </w:r>
      <w:r w:rsidRPr="006C3E61">
        <w:rPr>
          <w:i/>
          <w:iCs/>
          <w:color w:val="000000" w:themeColor="text1"/>
          <w:szCs w:val="24"/>
        </w:rPr>
        <w:t>0,0</w:t>
      </w:r>
      <w:r w:rsidRPr="006C3E61">
        <w:rPr>
          <w:color w:val="000000" w:themeColor="text1"/>
          <w:szCs w:val="24"/>
        </w:rPr>
        <w:t xml:space="preserve"> тыс. рублей и на 1 января 2027 года в сумме</w:t>
      </w:r>
      <w:r w:rsidRPr="006C3E61">
        <w:rPr>
          <w:i/>
          <w:iCs/>
          <w:color w:val="000000" w:themeColor="text1"/>
          <w:szCs w:val="24"/>
        </w:rPr>
        <w:t xml:space="preserve"> 0,0 </w:t>
      </w:r>
      <w:r w:rsidRPr="006C3E61">
        <w:rPr>
          <w:color w:val="000000" w:themeColor="text1"/>
          <w:szCs w:val="24"/>
        </w:rPr>
        <w:t>тыс. рублей.</w:t>
      </w:r>
    </w:p>
    <w:p w:rsidR="00590283" w:rsidRPr="006C3E61" w:rsidRDefault="00590283">
      <w:pPr>
        <w:ind w:firstLine="426"/>
        <w:rPr>
          <w:color w:val="000000" w:themeColor="text1"/>
          <w:sz w:val="24"/>
          <w:szCs w:val="24"/>
        </w:rPr>
      </w:pP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      3. В настоящем решении применены следующие сокращения:</w:t>
      </w:r>
    </w:p>
    <w:p w:rsidR="00590283" w:rsidRPr="006C3E61" w:rsidRDefault="00F967C4">
      <w:pPr>
        <w:ind w:firstLine="426"/>
        <w:jc w:val="both"/>
        <w:rPr>
          <w:sz w:val="24"/>
          <w:szCs w:val="24"/>
          <w:shd w:val="clear" w:color="auto" w:fill="FFFFFF"/>
        </w:rPr>
      </w:pPr>
      <w:r w:rsidRPr="006C3E61">
        <w:rPr>
          <w:color w:val="000000" w:themeColor="text1"/>
          <w:sz w:val="24"/>
          <w:szCs w:val="24"/>
          <w:shd w:val="clear" w:color="auto" w:fill="FFFFFF"/>
        </w:rPr>
        <w:t>КБК – код бюджетной классификации,</w:t>
      </w: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>ГРБС – главный распорядитель бюджетных средств,</w:t>
      </w: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proofErr w:type="spellStart"/>
      <w:r w:rsidRPr="006C3E61">
        <w:rPr>
          <w:color w:val="000000" w:themeColor="text1"/>
          <w:sz w:val="24"/>
          <w:szCs w:val="24"/>
        </w:rPr>
        <w:t>Рз</w:t>
      </w:r>
      <w:proofErr w:type="spellEnd"/>
      <w:r w:rsidRPr="006C3E61">
        <w:rPr>
          <w:color w:val="000000" w:themeColor="text1"/>
          <w:sz w:val="24"/>
          <w:szCs w:val="24"/>
        </w:rPr>
        <w:t xml:space="preserve"> – раздел бюджетной классификации,</w:t>
      </w: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proofErr w:type="gramStart"/>
      <w:r w:rsidRPr="006C3E61">
        <w:rPr>
          <w:color w:val="000000" w:themeColor="text1"/>
          <w:sz w:val="24"/>
          <w:szCs w:val="24"/>
        </w:rPr>
        <w:t>ПР</w:t>
      </w:r>
      <w:proofErr w:type="gramEnd"/>
      <w:r w:rsidRPr="006C3E61">
        <w:rPr>
          <w:color w:val="000000" w:themeColor="text1"/>
          <w:sz w:val="24"/>
          <w:szCs w:val="24"/>
        </w:rPr>
        <w:t xml:space="preserve"> – подраздел бюджетной классификации,</w:t>
      </w: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>ЦСР – целевая статья расходов бюджетной классификации,</w:t>
      </w: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>МП – программное (непрограммное) направление расходов,</w:t>
      </w: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>ПП – подпрограмма,</w:t>
      </w: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>ОМ – основное мероприятие,</w:t>
      </w: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>НР – направление расходов,</w:t>
      </w: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>ВР – вид расходов бюджетной классификации.</w:t>
      </w:r>
    </w:p>
    <w:p w:rsidR="00590283" w:rsidRPr="006C3E61" w:rsidRDefault="00F967C4">
      <w:pPr>
        <w:pStyle w:val="4"/>
        <w:ind w:left="1644" w:hanging="1077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Статья 2. Источники финансирования дефицита бюджета </w:t>
      </w:r>
      <w:proofErr w:type="spellStart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сельсовета</w:t>
      </w:r>
    </w:p>
    <w:p w:rsidR="00590283" w:rsidRPr="006C3E61" w:rsidRDefault="00F967C4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1. Утвердить источники финансирования дефицита бюджета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на 2025 год и на плановый период 2026 и 2027 годов согласно приложению 1 к настоящему решению.</w:t>
      </w:r>
    </w:p>
    <w:p w:rsidR="00590283" w:rsidRPr="006C3E61" w:rsidRDefault="00F967C4">
      <w:pPr>
        <w:pStyle w:val="4"/>
        <w:ind w:left="1644" w:hanging="1077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Статья 3. Нормативы зачисления иных неналоговых доходов в бюджет </w:t>
      </w:r>
      <w:proofErr w:type="spellStart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сельсовета на 2025 год и на плановый период 2026 и 2027 годов</w:t>
      </w:r>
    </w:p>
    <w:p w:rsidR="00590283" w:rsidRPr="006C3E61" w:rsidRDefault="00F967C4">
      <w:pPr>
        <w:pStyle w:val="ac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         1. В соответствии со статьей 184.1 Бюджетного кодекса Российской Федерации, утвердить нормативы зачисления иных неналоговых доходов в бюджет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на 2025 год и на плановый период 2026 и 2027 годов согласно приложению 2 к настоящему решению.</w:t>
      </w:r>
    </w:p>
    <w:p w:rsidR="00590283" w:rsidRPr="006C3E61" w:rsidRDefault="00F967C4">
      <w:pPr>
        <w:pStyle w:val="17"/>
        <w:spacing w:before="0"/>
        <w:ind w:firstLine="426"/>
        <w:rPr>
          <w:rFonts w:cs="Times New Roman"/>
          <w:b/>
          <w:color w:val="000000" w:themeColor="text1"/>
          <w:szCs w:val="24"/>
        </w:rPr>
      </w:pPr>
      <w:r w:rsidRPr="006C3E61">
        <w:rPr>
          <w:rFonts w:cs="Times New Roman"/>
          <w:b/>
          <w:color w:val="000000" w:themeColor="text1"/>
          <w:szCs w:val="24"/>
        </w:rPr>
        <w:t>Статья 4.</w:t>
      </w:r>
      <w:r w:rsidRPr="006C3E61">
        <w:rPr>
          <w:rFonts w:cs="Times New Roman"/>
          <w:i/>
          <w:color w:val="000000" w:themeColor="text1"/>
          <w:szCs w:val="24"/>
        </w:rPr>
        <w:t xml:space="preserve"> </w:t>
      </w:r>
      <w:r w:rsidRPr="006C3E61">
        <w:rPr>
          <w:rFonts w:cs="Times New Roman"/>
          <w:b/>
          <w:color w:val="000000" w:themeColor="text1"/>
          <w:szCs w:val="24"/>
        </w:rPr>
        <w:t>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доходам</w:t>
      </w:r>
    </w:p>
    <w:p w:rsidR="00590283" w:rsidRPr="006C3E61" w:rsidRDefault="00F967C4">
      <w:pPr>
        <w:pStyle w:val="4"/>
        <w:tabs>
          <w:tab w:val="left" w:pos="1020"/>
        </w:tabs>
        <w:ind w:left="142"/>
        <w:jc w:val="both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6C3E6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      </w:t>
      </w:r>
      <w:proofErr w:type="gramStart"/>
      <w:r w:rsidRPr="006C3E6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Отказаться от принятия в 2025-2027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</w:t>
      </w:r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C3E6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  <w:lang w:eastAsia="ko-KR"/>
        </w:rPr>
        <w:t>кроме льгот лицам, призванным на военную службу по мобилизации в Вооруженные Силы Российской Федерации в соответствии с Указом Президента Российской Федерации от</w:t>
      </w:r>
      <w:proofErr w:type="gramEnd"/>
      <w:r w:rsidRPr="006C3E6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  <w:lang w:eastAsia="ko-KR"/>
        </w:rPr>
        <w:t xml:space="preserve"> 21 сентября 2022 г. N 647 "Об объявлении частичной мобилизации в Российской Федерации" или проходящим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Федерации.</w:t>
      </w:r>
      <w:r w:rsidRPr="006C3E61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 </w:t>
      </w:r>
    </w:p>
    <w:p w:rsidR="00590283" w:rsidRPr="006C3E61" w:rsidRDefault="00F967C4">
      <w:pPr>
        <w:pStyle w:val="4"/>
        <w:ind w:left="1644" w:hanging="1077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:rsidR="00590283" w:rsidRPr="006C3E61" w:rsidRDefault="00F967C4">
      <w:pPr>
        <w:pStyle w:val="ac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        1. </w:t>
      </w:r>
      <w:proofErr w:type="gramStart"/>
      <w:r w:rsidRPr="006C3E61">
        <w:rPr>
          <w:color w:val="000000" w:themeColor="text1"/>
          <w:sz w:val="24"/>
          <w:szCs w:val="24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сумме </w:t>
      </w:r>
      <w:r w:rsidRPr="006C3E61">
        <w:rPr>
          <w:i/>
          <w:iCs/>
          <w:color w:val="000000" w:themeColor="text1"/>
          <w:sz w:val="24"/>
          <w:szCs w:val="24"/>
        </w:rPr>
        <w:t>1 910,982</w:t>
      </w:r>
      <w:r w:rsidRPr="006C3E61">
        <w:rPr>
          <w:color w:val="000000" w:themeColor="text1"/>
          <w:sz w:val="24"/>
          <w:szCs w:val="24"/>
        </w:rPr>
        <w:t xml:space="preserve"> тыс. рублей, в 2026 году в сумме </w:t>
      </w:r>
      <w:r w:rsidRPr="006C3E61">
        <w:rPr>
          <w:i/>
          <w:iCs/>
          <w:color w:val="000000" w:themeColor="text1"/>
          <w:sz w:val="24"/>
          <w:szCs w:val="24"/>
        </w:rPr>
        <w:t>2 029,701</w:t>
      </w:r>
      <w:r w:rsidRPr="006C3E61">
        <w:rPr>
          <w:color w:val="000000" w:themeColor="text1"/>
          <w:sz w:val="24"/>
          <w:szCs w:val="24"/>
        </w:rPr>
        <w:t xml:space="preserve"> тыс. рублей и в 2027 году в сумме </w:t>
      </w:r>
      <w:r w:rsidRPr="006C3E61">
        <w:rPr>
          <w:i/>
          <w:iCs/>
          <w:color w:val="000000" w:themeColor="text1"/>
          <w:sz w:val="24"/>
          <w:szCs w:val="24"/>
        </w:rPr>
        <w:t>2 202,887</w:t>
      </w:r>
      <w:r w:rsidRPr="006C3E61">
        <w:rPr>
          <w:color w:val="000000" w:themeColor="text1"/>
          <w:sz w:val="24"/>
          <w:szCs w:val="24"/>
        </w:rPr>
        <w:t xml:space="preserve"> тыс. рублей.</w:t>
      </w:r>
      <w:proofErr w:type="gramEnd"/>
    </w:p>
    <w:p w:rsidR="00590283" w:rsidRPr="006C3E61" w:rsidRDefault="00F967C4">
      <w:pPr>
        <w:pStyle w:val="4"/>
        <w:ind w:left="1644" w:hanging="1077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lastRenderedPageBreak/>
        <w:t xml:space="preserve">Статья 6. Бюджетные ассигнования бюджета </w:t>
      </w:r>
      <w:proofErr w:type="spellStart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сельсовета на 2025 год и на плановый период 2026 и 2027 годов</w:t>
      </w:r>
    </w:p>
    <w:p w:rsidR="00590283" w:rsidRPr="006C3E61" w:rsidRDefault="00F967C4">
      <w:pPr>
        <w:pStyle w:val="17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>1. Утвердить:</w:t>
      </w:r>
    </w:p>
    <w:p w:rsidR="00590283" w:rsidRPr="006C3E61" w:rsidRDefault="00F967C4">
      <w:pPr>
        <w:pStyle w:val="17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>1) общий объем бюджетных ассигнований на исполнение публичных нормативных обязательств:</w:t>
      </w:r>
    </w:p>
    <w:p w:rsidR="00590283" w:rsidRPr="006C3E61" w:rsidRDefault="00F967C4">
      <w:pPr>
        <w:pStyle w:val="17"/>
        <w:spacing w:before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на 2024 год в сумме </w:t>
      </w:r>
      <w:r w:rsidRPr="006C3E61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95,754</w:t>
      </w:r>
      <w:r w:rsidRPr="006C3E61">
        <w:rPr>
          <w:rFonts w:cs="Times New Roman"/>
          <w:color w:val="000000" w:themeColor="text1"/>
          <w:szCs w:val="24"/>
          <w:shd w:val="clear" w:color="auto" w:fill="FFFFFF"/>
        </w:rPr>
        <w:t xml:space="preserve"> тыс. рублей;</w:t>
      </w:r>
    </w:p>
    <w:p w:rsidR="00590283" w:rsidRPr="006C3E61" w:rsidRDefault="00F967C4">
      <w:pPr>
        <w:pStyle w:val="17"/>
        <w:spacing w:before="0"/>
        <w:rPr>
          <w:szCs w:val="24"/>
          <w:shd w:val="clear" w:color="auto" w:fill="FFFFFF"/>
        </w:rPr>
      </w:pPr>
      <w:r w:rsidRPr="006C3E61">
        <w:rPr>
          <w:rFonts w:cs="Times New Roman"/>
          <w:color w:val="000000" w:themeColor="text1"/>
          <w:szCs w:val="24"/>
          <w:shd w:val="clear" w:color="auto" w:fill="FFFFFF"/>
        </w:rPr>
        <w:t xml:space="preserve">на 2025 год в сумме </w:t>
      </w:r>
      <w:r w:rsidRPr="006C3E61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95,300</w:t>
      </w:r>
      <w:r w:rsidRPr="006C3E61">
        <w:rPr>
          <w:rFonts w:cs="Times New Roman"/>
          <w:color w:val="000000" w:themeColor="text1"/>
          <w:szCs w:val="24"/>
          <w:shd w:val="clear" w:color="auto" w:fill="FFFFFF"/>
        </w:rPr>
        <w:t xml:space="preserve"> тыс. рублей;                   </w:t>
      </w:r>
    </w:p>
    <w:p w:rsidR="00590283" w:rsidRPr="006C3E61" w:rsidRDefault="00F967C4">
      <w:pPr>
        <w:pStyle w:val="17"/>
        <w:spacing w:before="0"/>
        <w:ind w:left="0" w:firstLine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  <w:shd w:val="clear" w:color="auto" w:fill="FFFFFF"/>
        </w:rPr>
        <w:t xml:space="preserve">         на 2026 год в сумме </w:t>
      </w:r>
      <w:r w:rsidRPr="006C3E61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95,300</w:t>
      </w:r>
      <w:r w:rsidRPr="006C3E61">
        <w:rPr>
          <w:rFonts w:cs="Times New Roman"/>
          <w:color w:val="000000" w:themeColor="text1"/>
          <w:szCs w:val="24"/>
          <w:shd w:val="clear" w:color="auto" w:fill="FFFFFF"/>
        </w:rPr>
        <w:t xml:space="preserve"> т</w:t>
      </w:r>
      <w:r w:rsidRPr="006C3E61">
        <w:rPr>
          <w:rFonts w:cs="Times New Roman"/>
          <w:color w:val="000000" w:themeColor="text1"/>
          <w:szCs w:val="24"/>
        </w:rPr>
        <w:t>ыс. рублей.</w:t>
      </w:r>
    </w:p>
    <w:p w:rsidR="00590283" w:rsidRPr="006C3E61" w:rsidRDefault="00F967C4">
      <w:pPr>
        <w:ind w:firstLine="567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2) распределение бюджетных ассигнований бюджета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6C3E61">
        <w:rPr>
          <w:color w:val="000000" w:themeColor="text1"/>
          <w:sz w:val="24"/>
          <w:szCs w:val="24"/>
        </w:rPr>
        <w:t>видов расходов классификации расходов бюджетов</w:t>
      </w:r>
      <w:proofErr w:type="gramEnd"/>
      <w:r w:rsidRPr="006C3E61">
        <w:rPr>
          <w:color w:val="000000" w:themeColor="text1"/>
          <w:sz w:val="24"/>
          <w:szCs w:val="24"/>
        </w:rPr>
        <w:t xml:space="preserve"> на 2025 год и на плановый период 2026 и 2027 годов согласно приложению 4 к настоящему решению;</w:t>
      </w:r>
    </w:p>
    <w:p w:rsidR="00590283" w:rsidRPr="006C3E61" w:rsidRDefault="00F967C4">
      <w:pPr>
        <w:ind w:firstLine="567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3) ведомственную структуру расходов бюджета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на 2025 год и на плановый период 2026 и 2027  годов согласно приложению 5 к настоящему решению.</w:t>
      </w: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2. Субсидии юридическим лицам, индивидуальным предпринимателям и физическим лицам-производителям товаров (работ, услуг) предусмотренные настоящим решением, предоставляются из бюджета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в порядке, установленном администрацией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района.</w:t>
      </w:r>
    </w:p>
    <w:p w:rsidR="00590283" w:rsidRPr="006C3E61" w:rsidRDefault="00F967C4">
      <w:pPr>
        <w:ind w:firstLine="426"/>
        <w:jc w:val="both"/>
        <w:rPr>
          <w:color w:val="000000" w:themeColor="text1"/>
          <w:sz w:val="24"/>
          <w:szCs w:val="24"/>
        </w:rPr>
      </w:pPr>
      <w:proofErr w:type="gramStart"/>
      <w:r w:rsidRPr="006C3E61">
        <w:rPr>
          <w:color w:val="000000" w:themeColor="text1"/>
          <w:sz w:val="24"/>
          <w:szCs w:val="24"/>
        </w:rPr>
        <w:t xml:space="preserve">Иные межбюджетные трансферты, предусмотренные настоящим решением, предоставляются из бюджета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бюджету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</w:t>
      </w:r>
      <w:proofErr w:type="gramEnd"/>
      <w:r w:rsidRPr="006C3E61">
        <w:rPr>
          <w:color w:val="000000" w:themeColor="text1"/>
          <w:sz w:val="24"/>
          <w:szCs w:val="24"/>
        </w:rPr>
        <w:t xml:space="preserve"> Российской Федерации, на исполнение полномочий поселений по созданию условий для организации досуга и обеспечения жителей поселений услугами организаций культуры  в порядке, установленном решением Комитета местного самоуправления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сельсовета.</w:t>
      </w:r>
    </w:p>
    <w:p w:rsidR="00590283" w:rsidRPr="006C3E61" w:rsidRDefault="00F967C4">
      <w:pPr>
        <w:pStyle w:val="4"/>
        <w:ind w:left="1644" w:hanging="1077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Статья 7. Объем межбюджетных трансфертов, предоставляемых другим бюджетам бюджетной системы Российской Федерации </w:t>
      </w:r>
    </w:p>
    <w:p w:rsidR="00590283" w:rsidRPr="006C3E61" w:rsidRDefault="00F967C4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1. Утвердить, что объем межбюджетных трансфертов, предоставляемых другим бюджетам бюджетной системы Российской Федерации в 2025г. – </w:t>
      </w:r>
      <w:r w:rsidRPr="006C3E61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541,900</w:t>
      </w:r>
      <w:r w:rsidRPr="006C3E61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6C3E61">
        <w:rPr>
          <w:rFonts w:cs="Times New Roman"/>
          <w:color w:val="000000" w:themeColor="text1"/>
          <w:szCs w:val="24"/>
          <w:shd w:val="clear" w:color="auto" w:fill="FFFFFF"/>
        </w:rPr>
        <w:t>тыс</w:t>
      </w:r>
      <w:proofErr w:type="gramStart"/>
      <w:r w:rsidRPr="006C3E61">
        <w:rPr>
          <w:rFonts w:cs="Times New Roman"/>
          <w:color w:val="000000" w:themeColor="text1"/>
          <w:szCs w:val="24"/>
          <w:shd w:val="clear" w:color="auto" w:fill="FFFFFF"/>
        </w:rPr>
        <w:t>.р</w:t>
      </w:r>
      <w:proofErr w:type="gramEnd"/>
      <w:r w:rsidRPr="006C3E61">
        <w:rPr>
          <w:rFonts w:cs="Times New Roman"/>
          <w:color w:val="000000" w:themeColor="text1"/>
          <w:szCs w:val="24"/>
          <w:shd w:val="clear" w:color="auto" w:fill="FFFFFF"/>
        </w:rPr>
        <w:t>уб</w:t>
      </w:r>
      <w:proofErr w:type="spellEnd"/>
      <w:r w:rsidRPr="006C3E61">
        <w:rPr>
          <w:rFonts w:cs="Times New Roman"/>
          <w:color w:val="000000" w:themeColor="text1"/>
          <w:szCs w:val="24"/>
          <w:shd w:val="clear" w:color="auto" w:fill="FFFFFF"/>
        </w:rPr>
        <w:t xml:space="preserve">. , 2026г.- </w:t>
      </w:r>
      <w:r w:rsidRPr="006C3E61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539,300</w:t>
      </w:r>
      <w:r w:rsidRPr="006C3E61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6C3E61">
        <w:rPr>
          <w:rFonts w:cs="Times New Roman"/>
          <w:color w:val="000000" w:themeColor="text1"/>
          <w:szCs w:val="24"/>
          <w:shd w:val="clear" w:color="auto" w:fill="FFFFFF"/>
        </w:rPr>
        <w:t>тыс.руб</w:t>
      </w:r>
      <w:proofErr w:type="spellEnd"/>
      <w:r w:rsidRPr="006C3E61">
        <w:rPr>
          <w:rFonts w:cs="Times New Roman"/>
          <w:color w:val="000000" w:themeColor="text1"/>
          <w:szCs w:val="24"/>
          <w:shd w:val="clear" w:color="auto" w:fill="FFFFFF"/>
        </w:rPr>
        <w:t xml:space="preserve">.  и 2027г. – </w:t>
      </w:r>
      <w:r w:rsidRPr="006C3E61">
        <w:rPr>
          <w:rFonts w:cs="Times New Roman"/>
          <w:i/>
          <w:iCs/>
          <w:color w:val="000000" w:themeColor="text1"/>
          <w:szCs w:val="24"/>
          <w:shd w:val="clear" w:color="auto" w:fill="FFFFFF"/>
        </w:rPr>
        <w:t>0,0</w:t>
      </w:r>
      <w:r w:rsidRPr="006C3E61">
        <w:rPr>
          <w:rFonts w:cs="Times New Roman"/>
          <w:color w:val="000000" w:themeColor="text1"/>
          <w:szCs w:val="24"/>
          <w:shd w:val="clear" w:color="auto" w:fill="FFFFFF"/>
        </w:rPr>
        <w:t xml:space="preserve"> </w:t>
      </w:r>
      <w:proofErr w:type="spellStart"/>
      <w:r w:rsidRPr="006C3E61">
        <w:rPr>
          <w:rFonts w:cs="Times New Roman"/>
          <w:color w:val="000000" w:themeColor="text1"/>
          <w:szCs w:val="24"/>
          <w:shd w:val="clear" w:color="auto" w:fill="FFFFFF"/>
        </w:rPr>
        <w:t>тыс.руб</w:t>
      </w:r>
      <w:proofErr w:type="spellEnd"/>
      <w:r w:rsidRPr="006C3E61">
        <w:rPr>
          <w:rFonts w:cs="Times New Roman"/>
          <w:color w:val="000000" w:themeColor="text1"/>
          <w:szCs w:val="24"/>
          <w:shd w:val="clear" w:color="auto" w:fill="FFFFFF"/>
        </w:rPr>
        <w:t>.</w:t>
      </w:r>
    </w:p>
    <w:p w:rsidR="00125D3A" w:rsidRDefault="00F967C4" w:rsidP="00125D3A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2.  Утвердить распределение иных межбюджетных трансфертов на 2025 год и на плановый период 2026 и 2027 годов, предоставляемых из бюджета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другим бюджетам бюджетной системы Российской Федерации согласно приложению 6 к настоящему решению.</w:t>
      </w:r>
    </w:p>
    <w:p w:rsidR="00125D3A" w:rsidRDefault="00F967C4" w:rsidP="00125D3A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Статья 8. Бюджетные ассигнования муниципального дорожного фонда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на 2024 год и на плановый период 2025 и 2026 годов</w:t>
      </w:r>
    </w:p>
    <w:p w:rsidR="00125D3A" w:rsidRDefault="00F967C4" w:rsidP="00125D3A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    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сельсовета:</w:t>
      </w:r>
    </w:p>
    <w:p w:rsidR="00125D3A" w:rsidRDefault="00F967C4" w:rsidP="00125D3A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- на 2024 год в сумме 479,200 </w:t>
      </w:r>
      <w:proofErr w:type="spellStart"/>
      <w:r w:rsidRPr="006C3E61">
        <w:rPr>
          <w:rFonts w:cs="Times New Roman"/>
          <w:color w:val="000000" w:themeColor="text1"/>
          <w:szCs w:val="24"/>
        </w:rPr>
        <w:t>тыс</w:t>
      </w:r>
      <w:proofErr w:type="gramStart"/>
      <w:r w:rsidRPr="006C3E61">
        <w:rPr>
          <w:rFonts w:cs="Times New Roman"/>
          <w:color w:val="000000" w:themeColor="text1"/>
          <w:szCs w:val="24"/>
        </w:rPr>
        <w:t>.р</w:t>
      </w:r>
      <w:proofErr w:type="gramEnd"/>
      <w:r w:rsidRPr="006C3E61">
        <w:rPr>
          <w:rFonts w:cs="Times New Roman"/>
          <w:color w:val="000000" w:themeColor="text1"/>
          <w:szCs w:val="24"/>
        </w:rPr>
        <w:t>ублей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, в том числе за счет средств бюджета Пензенской области – 0,0 </w:t>
      </w:r>
      <w:proofErr w:type="spellStart"/>
      <w:r w:rsidRPr="006C3E61">
        <w:rPr>
          <w:rFonts w:cs="Times New Roman"/>
          <w:color w:val="000000" w:themeColor="text1"/>
          <w:szCs w:val="24"/>
        </w:rPr>
        <w:t>тыс.руб</w:t>
      </w:r>
      <w:proofErr w:type="spellEnd"/>
      <w:r w:rsidRPr="006C3E61">
        <w:rPr>
          <w:rFonts w:cs="Times New Roman"/>
          <w:color w:val="000000" w:themeColor="text1"/>
          <w:szCs w:val="24"/>
        </w:rPr>
        <w:t>.;</w:t>
      </w:r>
    </w:p>
    <w:p w:rsidR="00125D3A" w:rsidRDefault="00F967C4" w:rsidP="00125D3A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- на 2025 год в сумме 491,600 </w:t>
      </w:r>
      <w:proofErr w:type="spellStart"/>
      <w:r w:rsidRPr="006C3E61">
        <w:rPr>
          <w:rFonts w:cs="Times New Roman"/>
          <w:color w:val="000000" w:themeColor="text1"/>
          <w:szCs w:val="24"/>
        </w:rPr>
        <w:t>тыс</w:t>
      </w:r>
      <w:proofErr w:type="gramStart"/>
      <w:r w:rsidRPr="006C3E61">
        <w:rPr>
          <w:rFonts w:cs="Times New Roman"/>
          <w:color w:val="000000" w:themeColor="text1"/>
          <w:szCs w:val="24"/>
        </w:rPr>
        <w:t>.р</w:t>
      </w:r>
      <w:proofErr w:type="gramEnd"/>
      <w:r w:rsidRPr="006C3E61">
        <w:rPr>
          <w:rFonts w:cs="Times New Roman"/>
          <w:color w:val="000000" w:themeColor="text1"/>
          <w:szCs w:val="24"/>
        </w:rPr>
        <w:t>ублей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, в том числе за счет средств бюджета Пензенской области – 0,0 </w:t>
      </w:r>
      <w:proofErr w:type="spellStart"/>
      <w:r w:rsidRPr="006C3E61">
        <w:rPr>
          <w:rFonts w:cs="Times New Roman"/>
          <w:color w:val="000000" w:themeColor="text1"/>
          <w:szCs w:val="24"/>
        </w:rPr>
        <w:t>тыс.руб</w:t>
      </w:r>
      <w:proofErr w:type="spellEnd"/>
      <w:r w:rsidRPr="006C3E61">
        <w:rPr>
          <w:rFonts w:cs="Times New Roman"/>
          <w:color w:val="000000" w:themeColor="text1"/>
          <w:szCs w:val="24"/>
        </w:rPr>
        <w:t>.;</w:t>
      </w:r>
    </w:p>
    <w:p w:rsidR="00590283" w:rsidRPr="006C3E61" w:rsidRDefault="00F967C4" w:rsidP="00125D3A">
      <w:pPr>
        <w:pStyle w:val="17"/>
        <w:tabs>
          <w:tab w:val="left" w:pos="918"/>
        </w:tabs>
        <w:ind w:left="0"/>
        <w:rPr>
          <w:rFonts w:cs="Times New Roman"/>
          <w:b/>
          <w:i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- на 2026 год в сумме  509,000 </w:t>
      </w:r>
      <w:proofErr w:type="spellStart"/>
      <w:r w:rsidRPr="006C3E61">
        <w:rPr>
          <w:rFonts w:cs="Times New Roman"/>
          <w:color w:val="000000" w:themeColor="text1"/>
          <w:szCs w:val="24"/>
        </w:rPr>
        <w:t>тыс</w:t>
      </w:r>
      <w:proofErr w:type="gramStart"/>
      <w:r w:rsidRPr="006C3E61">
        <w:rPr>
          <w:rFonts w:cs="Times New Roman"/>
          <w:color w:val="000000" w:themeColor="text1"/>
          <w:szCs w:val="24"/>
        </w:rPr>
        <w:t>.р</w:t>
      </w:r>
      <w:proofErr w:type="gramEnd"/>
      <w:r w:rsidRPr="006C3E61">
        <w:rPr>
          <w:rFonts w:cs="Times New Roman"/>
          <w:color w:val="000000" w:themeColor="text1"/>
          <w:szCs w:val="24"/>
        </w:rPr>
        <w:t>ублей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, в том числе за счет средств бюджета Пензенской области – 0,0 </w:t>
      </w:r>
      <w:proofErr w:type="spellStart"/>
      <w:r w:rsidRPr="006C3E61">
        <w:rPr>
          <w:rFonts w:cs="Times New Roman"/>
          <w:color w:val="000000" w:themeColor="text1"/>
          <w:szCs w:val="24"/>
        </w:rPr>
        <w:t>тыс.руб</w:t>
      </w:r>
      <w:proofErr w:type="spellEnd"/>
      <w:r w:rsidRPr="006C3E61">
        <w:rPr>
          <w:rFonts w:cs="Times New Roman"/>
          <w:color w:val="000000" w:themeColor="text1"/>
          <w:szCs w:val="24"/>
        </w:rPr>
        <w:t>.</w:t>
      </w:r>
    </w:p>
    <w:p w:rsidR="00590283" w:rsidRPr="006C3E61" w:rsidRDefault="00F967C4">
      <w:pPr>
        <w:pStyle w:val="17"/>
        <w:tabs>
          <w:tab w:val="clear" w:pos="987"/>
          <w:tab w:val="left" w:pos="70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lastRenderedPageBreak/>
        <w:t xml:space="preserve">2. Установить, что за счет бюджетных ассигнований муниципального дорожного фонда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производится финансирование мероприятий в соответствии с решением Комитета местного самоуправления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о муниципальном дорожном фонде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</w:t>
      </w:r>
      <w:proofErr w:type="spellStart"/>
      <w:r w:rsidRPr="006C3E61">
        <w:rPr>
          <w:rFonts w:cs="Times New Roman"/>
          <w:color w:val="000000" w:themeColor="text1"/>
          <w:szCs w:val="24"/>
        </w:rPr>
        <w:t>Мокшанского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района Пензенской области.</w:t>
      </w:r>
    </w:p>
    <w:p w:rsidR="00590283" w:rsidRPr="006C3E61" w:rsidRDefault="00590283">
      <w:pPr>
        <w:pStyle w:val="17"/>
        <w:spacing w:before="0"/>
        <w:rPr>
          <w:rFonts w:cs="Times New Roman"/>
          <w:color w:val="000000" w:themeColor="text1"/>
          <w:szCs w:val="24"/>
        </w:rPr>
      </w:pPr>
    </w:p>
    <w:p w:rsidR="00590283" w:rsidRPr="006C3E61" w:rsidRDefault="00F967C4">
      <w:pPr>
        <w:pStyle w:val="4"/>
        <w:ind w:left="1701" w:hanging="1275"/>
        <w:jc w:val="both"/>
        <w:rPr>
          <w:sz w:val="24"/>
          <w:szCs w:val="24"/>
          <w:shd w:val="clear" w:color="auto" w:fill="FFFFFF"/>
        </w:rPr>
      </w:pPr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Статья 9. Муниципальные внутренние заимствования </w:t>
      </w:r>
      <w:proofErr w:type="spellStart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Подгорненского</w:t>
      </w:r>
      <w:proofErr w:type="spellEnd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сельсовета, муниципальный внутренний долг </w:t>
      </w:r>
      <w:proofErr w:type="spellStart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Подгорненского</w:t>
      </w:r>
      <w:proofErr w:type="spellEnd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сельсовета и предоставление муниципальных гарантий </w:t>
      </w:r>
      <w:proofErr w:type="spellStart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Подгорненского</w:t>
      </w:r>
      <w:proofErr w:type="spellEnd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сельсовета в валюте </w:t>
      </w:r>
      <w:proofErr w:type="spellStart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Российкой</w:t>
      </w:r>
      <w:proofErr w:type="spellEnd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Федерации</w:t>
      </w:r>
    </w:p>
    <w:p w:rsidR="00590283" w:rsidRPr="006C3E61" w:rsidRDefault="00F967C4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1. Утвердить Программу муниципальных внутренних заимствований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на 2025 год и на плановый период 2026 и 2027 годов согласно приложению 7 к настоящему решению.</w:t>
      </w:r>
    </w:p>
    <w:p w:rsidR="00590283" w:rsidRPr="006C3E61" w:rsidRDefault="00F967C4">
      <w:pPr>
        <w:pStyle w:val="17"/>
        <w:tabs>
          <w:tab w:val="left" w:pos="918"/>
        </w:tabs>
        <w:ind w:left="0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2. Установить, что верхний предел муниципального внутреннего долга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по муниципальным гарантиям</w:t>
      </w:r>
      <w:r w:rsidRPr="006C3E61">
        <w:rPr>
          <w:rFonts w:cs="Times New Roman"/>
          <w:color w:val="000000"/>
          <w:szCs w:val="24"/>
        </w:rPr>
        <w:t xml:space="preserve"> в валюте Российской Федерации на 1 января 2026 года, на 1 января 2027 года, на 1 января 2028 года соответствует нулевому значению.</w:t>
      </w:r>
    </w:p>
    <w:p w:rsidR="00590283" w:rsidRPr="006C3E61" w:rsidRDefault="00F967C4">
      <w:pPr>
        <w:pStyle w:val="17"/>
        <w:tabs>
          <w:tab w:val="left" w:pos="918"/>
        </w:tabs>
        <w:ind w:left="0"/>
        <w:rPr>
          <w:color w:val="000000"/>
          <w:szCs w:val="24"/>
        </w:rPr>
      </w:pPr>
      <w:r w:rsidRPr="006C3E61">
        <w:rPr>
          <w:rFonts w:cs="Times New Roman"/>
          <w:color w:val="000000"/>
          <w:szCs w:val="24"/>
        </w:rPr>
        <w:t xml:space="preserve">3.  Утвердить, что объем расходов на обслуживание муниципального долга </w:t>
      </w:r>
      <w:proofErr w:type="spellStart"/>
      <w:r w:rsidRPr="006C3E61">
        <w:rPr>
          <w:rFonts w:cs="Times New Roman"/>
          <w:color w:val="000000"/>
          <w:szCs w:val="24"/>
        </w:rPr>
        <w:t>Подгорненского</w:t>
      </w:r>
      <w:proofErr w:type="spellEnd"/>
      <w:r w:rsidRPr="006C3E61">
        <w:rPr>
          <w:rFonts w:cs="Times New Roman"/>
          <w:color w:val="000000"/>
          <w:szCs w:val="24"/>
        </w:rPr>
        <w:t xml:space="preserve"> сельсовета в 2025 году, в 2026 году, в 2027 году соответствует нулевому значению.</w:t>
      </w:r>
    </w:p>
    <w:p w:rsidR="00590283" w:rsidRPr="006C3E61" w:rsidRDefault="00F967C4">
      <w:pPr>
        <w:pStyle w:val="17"/>
        <w:tabs>
          <w:tab w:val="left" w:pos="918"/>
        </w:tabs>
        <w:ind w:left="0"/>
        <w:rPr>
          <w:color w:val="000000"/>
          <w:szCs w:val="24"/>
        </w:rPr>
      </w:pPr>
      <w:r w:rsidRPr="006C3E61">
        <w:rPr>
          <w:rFonts w:cs="Times New Roman"/>
          <w:color w:val="000000"/>
          <w:szCs w:val="24"/>
          <w:shd w:val="clear" w:color="auto" w:fill="FFFFFF"/>
        </w:rPr>
        <w:t xml:space="preserve">4. Утвердить Программу муниципальных гарантий </w:t>
      </w:r>
      <w:proofErr w:type="spellStart"/>
      <w:r w:rsidRPr="006C3E61">
        <w:rPr>
          <w:rFonts w:cs="Times New Roman"/>
          <w:color w:val="000000"/>
          <w:szCs w:val="24"/>
          <w:shd w:val="clear" w:color="auto" w:fill="FFFFFF"/>
        </w:rPr>
        <w:t>Подгорненского</w:t>
      </w:r>
      <w:proofErr w:type="spellEnd"/>
      <w:r w:rsidRPr="006C3E61">
        <w:rPr>
          <w:rFonts w:cs="Times New Roman"/>
          <w:color w:val="000000"/>
          <w:szCs w:val="24"/>
          <w:shd w:val="clear" w:color="auto" w:fill="FFFFFF"/>
        </w:rPr>
        <w:t xml:space="preserve"> сельсовета </w:t>
      </w:r>
      <w:proofErr w:type="spellStart"/>
      <w:r w:rsidRPr="006C3E61">
        <w:rPr>
          <w:rFonts w:cs="Times New Roman"/>
          <w:color w:val="000000"/>
          <w:szCs w:val="24"/>
          <w:shd w:val="clear" w:color="auto" w:fill="FFFFFF"/>
        </w:rPr>
        <w:t>Мокшанского</w:t>
      </w:r>
      <w:proofErr w:type="spellEnd"/>
      <w:r w:rsidRPr="006C3E61">
        <w:rPr>
          <w:rFonts w:cs="Times New Roman"/>
          <w:color w:val="000000"/>
          <w:szCs w:val="24"/>
          <w:shd w:val="clear" w:color="auto" w:fill="FFFFFF"/>
        </w:rPr>
        <w:t xml:space="preserve"> района в валюте Российской Федерации на 2025 год и на плановый период 2026 и 2027 годов согласно приложению 8 к настоящему решению.</w:t>
      </w:r>
    </w:p>
    <w:p w:rsidR="00590283" w:rsidRPr="006C3E61" w:rsidRDefault="00F967C4">
      <w:pPr>
        <w:pStyle w:val="17"/>
        <w:tabs>
          <w:tab w:val="left" w:pos="708"/>
        </w:tabs>
        <w:ind w:left="0"/>
        <w:rPr>
          <w:szCs w:val="24"/>
          <w:shd w:val="clear" w:color="auto" w:fill="FFFFFF"/>
        </w:rPr>
      </w:pPr>
      <w:r w:rsidRPr="006C3E61">
        <w:rPr>
          <w:rFonts w:cs="Times New Roman"/>
          <w:szCs w:val="24"/>
          <w:shd w:val="clear" w:color="auto" w:fill="FFFFFF"/>
        </w:rPr>
        <w:t xml:space="preserve">5. Установить, что в 2025 году и в плановом периоде 2026 и 2027 годов муниципальные гарантии </w:t>
      </w:r>
      <w:proofErr w:type="spellStart"/>
      <w:r w:rsidRPr="006C3E61">
        <w:rPr>
          <w:rFonts w:cs="Times New Roman"/>
          <w:szCs w:val="24"/>
          <w:shd w:val="clear" w:color="auto" w:fill="FFFFFF"/>
        </w:rPr>
        <w:t>Подгорненскому</w:t>
      </w:r>
      <w:proofErr w:type="spellEnd"/>
      <w:r w:rsidRPr="006C3E61">
        <w:rPr>
          <w:rFonts w:cs="Times New Roman"/>
          <w:szCs w:val="24"/>
          <w:shd w:val="clear" w:color="auto" w:fill="FFFFFF"/>
        </w:rPr>
        <w:t xml:space="preserve"> сельсовету </w:t>
      </w:r>
      <w:proofErr w:type="spellStart"/>
      <w:r w:rsidRPr="006C3E61">
        <w:rPr>
          <w:rFonts w:cs="Times New Roman"/>
          <w:szCs w:val="24"/>
          <w:shd w:val="clear" w:color="auto" w:fill="FFFFFF"/>
        </w:rPr>
        <w:t>Мокшанского</w:t>
      </w:r>
      <w:proofErr w:type="spellEnd"/>
      <w:r w:rsidRPr="006C3E61">
        <w:rPr>
          <w:rFonts w:cs="Times New Roman"/>
          <w:szCs w:val="24"/>
          <w:shd w:val="clear" w:color="auto" w:fill="FFFFFF"/>
        </w:rPr>
        <w:t xml:space="preserve"> района не предоставляются.</w:t>
      </w:r>
    </w:p>
    <w:p w:rsidR="00590283" w:rsidRPr="006C3E61" w:rsidRDefault="00F967C4">
      <w:pPr>
        <w:pStyle w:val="17"/>
        <w:tabs>
          <w:tab w:val="left" w:pos="708"/>
        </w:tabs>
        <w:ind w:left="0"/>
        <w:rPr>
          <w:szCs w:val="24"/>
        </w:rPr>
      </w:pPr>
      <w:r w:rsidRPr="006C3E61">
        <w:rPr>
          <w:rFonts w:cs="Times New Roman"/>
          <w:szCs w:val="24"/>
          <w:shd w:val="clear" w:color="auto" w:fill="FFFFFF"/>
        </w:rPr>
        <w:t xml:space="preserve">6. </w:t>
      </w:r>
      <w:r w:rsidRPr="006C3E61">
        <w:rPr>
          <w:szCs w:val="24"/>
          <w:shd w:val="clear" w:color="auto" w:fill="FFFFFF"/>
        </w:rPr>
        <w:t>Утвердить общий объем бюджетных ассигнований на исполнение</w:t>
      </w:r>
      <w:r w:rsidRPr="006C3E61">
        <w:rPr>
          <w:szCs w:val="24"/>
        </w:rPr>
        <w:t xml:space="preserve"> муниципальных гарантий </w:t>
      </w:r>
      <w:proofErr w:type="spellStart"/>
      <w:r w:rsidRPr="006C3E61">
        <w:rPr>
          <w:szCs w:val="24"/>
        </w:rPr>
        <w:t>Погорненского</w:t>
      </w:r>
      <w:proofErr w:type="spellEnd"/>
      <w:r w:rsidRPr="006C3E61">
        <w:rPr>
          <w:szCs w:val="24"/>
        </w:rPr>
        <w:t xml:space="preserve"> сельсовета </w:t>
      </w:r>
      <w:proofErr w:type="spellStart"/>
      <w:r w:rsidRPr="006C3E61">
        <w:rPr>
          <w:szCs w:val="24"/>
        </w:rPr>
        <w:t>Мокшанского</w:t>
      </w:r>
      <w:proofErr w:type="spellEnd"/>
      <w:r w:rsidRPr="006C3E61">
        <w:rPr>
          <w:szCs w:val="24"/>
        </w:rPr>
        <w:t xml:space="preserve"> района по возможным гарантийным случаям на 2025 год сумме 0,0 тыс. рублей, на 2026 год в сумме 0,0 тыс. рублей, на 2027 год сумме 0,0 тыс. рублей.</w:t>
      </w:r>
    </w:p>
    <w:p w:rsidR="00590283" w:rsidRPr="006C3E61" w:rsidRDefault="00F967C4">
      <w:pPr>
        <w:pStyle w:val="17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7. Администрация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является органом, уполномоченным на привлечение от имени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муниципальных заимствований.</w:t>
      </w:r>
    </w:p>
    <w:p w:rsidR="00590283" w:rsidRPr="006C3E61" w:rsidRDefault="00590283">
      <w:pPr>
        <w:pStyle w:val="17"/>
        <w:rPr>
          <w:rFonts w:cs="Times New Roman"/>
          <w:color w:val="000000" w:themeColor="text1"/>
          <w:szCs w:val="24"/>
        </w:rPr>
      </w:pPr>
    </w:p>
    <w:p w:rsidR="00590283" w:rsidRPr="006C3E61" w:rsidRDefault="00F967C4">
      <w:pPr>
        <w:ind w:left="1276" w:hanging="709"/>
        <w:jc w:val="both"/>
        <w:rPr>
          <w:rFonts w:eastAsiaTheme="majorEastAsia"/>
          <w:b/>
          <w:bCs/>
          <w:iCs/>
          <w:color w:val="000000" w:themeColor="text1"/>
          <w:sz w:val="24"/>
          <w:szCs w:val="24"/>
        </w:rPr>
      </w:pPr>
      <w:r w:rsidRPr="006C3E61">
        <w:rPr>
          <w:rFonts w:eastAsiaTheme="majorEastAsia"/>
          <w:b/>
          <w:bCs/>
          <w:iCs/>
          <w:color w:val="000000" w:themeColor="text1"/>
          <w:sz w:val="24"/>
          <w:szCs w:val="24"/>
        </w:rPr>
        <w:t xml:space="preserve">Статья 10 Урегулирование денежных обязательств (задолженности по денежным обязательствам) перед публично-правовым образованием </w:t>
      </w:r>
      <w:proofErr w:type="spellStart"/>
      <w:r w:rsidRPr="006C3E61">
        <w:rPr>
          <w:rFonts w:eastAsiaTheme="majorEastAsia"/>
          <w:b/>
          <w:bCs/>
          <w:iCs/>
          <w:color w:val="000000" w:themeColor="text1"/>
          <w:sz w:val="24"/>
          <w:szCs w:val="24"/>
        </w:rPr>
        <w:t>Подгорненским</w:t>
      </w:r>
      <w:proofErr w:type="spellEnd"/>
      <w:r w:rsidRPr="006C3E61">
        <w:rPr>
          <w:rFonts w:eastAsiaTheme="majorEastAsia"/>
          <w:b/>
          <w:bCs/>
          <w:iCs/>
          <w:color w:val="000000" w:themeColor="text1"/>
          <w:sz w:val="24"/>
          <w:szCs w:val="24"/>
        </w:rPr>
        <w:t xml:space="preserve"> сельсоветом  </w:t>
      </w:r>
      <w:proofErr w:type="spellStart"/>
      <w:r w:rsidRPr="006C3E61">
        <w:rPr>
          <w:rFonts w:eastAsiaTheme="majorEastAsia"/>
          <w:b/>
          <w:bCs/>
          <w:iCs/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rFonts w:eastAsiaTheme="majorEastAsia"/>
          <w:b/>
          <w:bCs/>
          <w:iCs/>
          <w:color w:val="000000" w:themeColor="text1"/>
          <w:sz w:val="24"/>
          <w:szCs w:val="24"/>
        </w:rPr>
        <w:t xml:space="preserve"> района Пензенской области.</w:t>
      </w:r>
    </w:p>
    <w:p w:rsidR="00590283" w:rsidRPr="006C3E61" w:rsidRDefault="00F967C4">
      <w:pPr>
        <w:ind w:firstLine="567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       1. </w:t>
      </w:r>
      <w:proofErr w:type="gramStart"/>
      <w:r w:rsidRPr="006C3E61">
        <w:rPr>
          <w:color w:val="000000" w:themeColor="text1"/>
          <w:sz w:val="24"/>
          <w:szCs w:val="24"/>
        </w:rPr>
        <w:t xml:space="preserve">Установить, что в 2025 году и в плановый период 2026 и 2027 годов денежные обязательства (задолженность по денежным обязательствам) перед публично-правовым образованием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Подгорненским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сельсоветом 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 могут быть урегулированы способом основанного на соглашении изменения условий исполнения денежного обязательства (погашение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(погашение</w:t>
      </w:r>
      <w:proofErr w:type="gramEnd"/>
      <w:r w:rsidRPr="006C3E61">
        <w:rPr>
          <w:color w:val="000000" w:themeColor="text1"/>
          <w:sz w:val="24"/>
          <w:szCs w:val="24"/>
        </w:rPr>
        <w:t xml:space="preserve"> задолженности по нему), изменения величины процентов за пользование денежными средствами и (или) иных платежей (далее - реструктуризация денежного обязательства (задолженности по денежному обязательству)) перед публично-правовым образованием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Подгорненским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сельсоветом 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</w:t>
      </w:r>
    </w:p>
    <w:p w:rsidR="00590283" w:rsidRPr="006C3E61" w:rsidRDefault="00F967C4">
      <w:pPr>
        <w:ind w:firstLine="567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       2. Основные условия урегулирования денежных обязательств (задолженности по денежным обязательствам) перед публично-правовым образованием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Подгорненским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сельсоветом 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области:</w:t>
      </w:r>
    </w:p>
    <w:p w:rsidR="00590283" w:rsidRPr="006C3E61" w:rsidRDefault="00F967C4">
      <w:pPr>
        <w:ind w:firstLine="567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       1)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Подгорненским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сельсоветом 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 осуществляется на срок не более одного года;</w:t>
      </w:r>
    </w:p>
    <w:p w:rsidR="00590283" w:rsidRPr="006C3E61" w:rsidRDefault="00F967C4">
      <w:pPr>
        <w:ind w:firstLine="567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       2) за реструктуризацию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Подгорненским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сельсоветом 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 взимается плата.</w:t>
      </w:r>
    </w:p>
    <w:p w:rsidR="00590283" w:rsidRPr="006C3E61" w:rsidRDefault="00F967C4">
      <w:pPr>
        <w:ind w:firstLine="567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lastRenderedPageBreak/>
        <w:t xml:space="preserve">       3. Правила (основания, условия и порядок) реструктуризации в 2024 году денежных обязательств (задолженности по денежным обязательствам) перед публично-правовым образованием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Подгорненским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сельсоветом 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 устанавливаются постановлением администрации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Подгорненским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области.</w:t>
      </w:r>
    </w:p>
    <w:p w:rsidR="00590283" w:rsidRPr="006C3E61" w:rsidRDefault="00F967C4">
      <w:pPr>
        <w:pStyle w:val="17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       4. Реструктуризация денежного обязательства (задолженности по денежному обязательству) перед публично-правовым образованием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Подгорненским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сельсоветом  </w:t>
      </w:r>
      <w:proofErr w:type="spellStart"/>
      <w:r w:rsidRPr="006C3E61">
        <w:rPr>
          <w:rFonts w:cs="Times New Roman"/>
          <w:color w:val="000000" w:themeColor="text1"/>
          <w:szCs w:val="24"/>
        </w:rPr>
        <w:t>Мокшанского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района Пензенской области в 2025 году  и в плановый период 2026 и 2027 годов осуществляется администрацией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Подгорненским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 </w:t>
      </w:r>
      <w:proofErr w:type="spellStart"/>
      <w:r w:rsidRPr="006C3E61">
        <w:rPr>
          <w:rFonts w:cs="Times New Roman"/>
          <w:color w:val="000000" w:themeColor="text1"/>
          <w:szCs w:val="24"/>
        </w:rPr>
        <w:t>Мокшанского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района Пензенской области</w:t>
      </w:r>
    </w:p>
    <w:p w:rsidR="00590283" w:rsidRPr="006C3E61" w:rsidRDefault="00F967C4">
      <w:pPr>
        <w:pStyle w:val="4"/>
        <w:ind w:firstLine="567"/>
        <w:jc w:val="center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Статья 11.  Особенности исполнения бюджета </w:t>
      </w:r>
      <w:proofErr w:type="spellStart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сельсовета в 2025 году </w:t>
      </w:r>
    </w:p>
    <w:p w:rsidR="00590283" w:rsidRPr="006C3E61" w:rsidRDefault="00F967C4">
      <w:pPr>
        <w:pStyle w:val="17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1. Установить, что расходы бюджета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финансируются по мере фактического поступления доходов и источников финансирования дефицита в бюджет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</w:t>
      </w:r>
      <w:proofErr w:type="spellStart"/>
      <w:r w:rsidRPr="006C3E61">
        <w:rPr>
          <w:rFonts w:cs="Times New Roman"/>
          <w:color w:val="000000" w:themeColor="text1"/>
          <w:szCs w:val="24"/>
        </w:rPr>
        <w:t>Мокшанского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района.</w:t>
      </w:r>
    </w:p>
    <w:p w:rsidR="00590283" w:rsidRPr="006C3E61" w:rsidRDefault="00F967C4">
      <w:pPr>
        <w:pStyle w:val="17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Установить, что в первоочередном порядке из бюджета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</w:t>
      </w:r>
      <w:proofErr w:type="gramStart"/>
      <w:r w:rsidRPr="006C3E61">
        <w:rPr>
          <w:rFonts w:cs="Times New Roman"/>
          <w:color w:val="000000" w:themeColor="text1"/>
          <w:szCs w:val="24"/>
        </w:rPr>
        <w:t xml:space="preserve">на предоставление мер социальной поддержки отдельным категориям граждан согласно законодательству Российской Федерации, законам Пензенской области, нормативным правовым актам Пензенской области и нормативным правовым актам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сельсовета; на оплату коммунальных платежей; на проведение выборов и референдумов, а также расходы из резервного фонда администрации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 и расходы по погашению муниципального долга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сельсовета.</w:t>
      </w:r>
      <w:proofErr w:type="gramEnd"/>
    </w:p>
    <w:p w:rsidR="00590283" w:rsidRPr="006C3E61" w:rsidRDefault="00F967C4">
      <w:pPr>
        <w:pStyle w:val="aff9"/>
        <w:shd w:val="clear" w:color="auto" w:fill="FFFFFF"/>
        <w:spacing w:beforeAutospacing="0" w:afterAutospacing="0"/>
        <w:ind w:firstLine="567"/>
        <w:jc w:val="both"/>
        <w:rPr>
          <w:color w:val="000000" w:themeColor="text1"/>
        </w:rPr>
      </w:pPr>
      <w:r w:rsidRPr="006C3E61">
        <w:rPr>
          <w:color w:val="000000" w:themeColor="text1"/>
        </w:rPr>
        <w:t xml:space="preserve">2. </w:t>
      </w:r>
      <w:proofErr w:type="gramStart"/>
      <w:r w:rsidRPr="006C3E61">
        <w:rPr>
          <w:color w:val="000000" w:themeColor="text1"/>
        </w:rPr>
        <w:t xml:space="preserve">Получатели средств бюджета </w:t>
      </w:r>
      <w:proofErr w:type="spellStart"/>
      <w:r w:rsidRPr="006C3E61">
        <w:rPr>
          <w:color w:val="000000" w:themeColor="text1"/>
        </w:rPr>
        <w:t>Подгорненского</w:t>
      </w:r>
      <w:proofErr w:type="spellEnd"/>
      <w:r w:rsidRPr="006C3E61">
        <w:rPr>
          <w:color w:val="000000" w:themeColor="text1"/>
        </w:rPr>
        <w:t xml:space="preserve"> сельсовета </w:t>
      </w:r>
      <w:proofErr w:type="spellStart"/>
      <w:r w:rsidRPr="006C3E61">
        <w:rPr>
          <w:color w:val="000000" w:themeColor="text1"/>
        </w:rPr>
        <w:t>Мокшанского</w:t>
      </w:r>
      <w:proofErr w:type="spellEnd"/>
      <w:r w:rsidRPr="006C3E61">
        <w:rPr>
          <w:color w:val="000000" w:themeColor="text1"/>
        </w:rPr>
        <w:t xml:space="preserve"> района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</w:t>
      </w:r>
      <w:proofErr w:type="spellStart"/>
      <w:r w:rsidRPr="006C3E61">
        <w:rPr>
          <w:color w:val="000000" w:themeColor="text1"/>
        </w:rPr>
        <w:t>Подгорненского</w:t>
      </w:r>
      <w:proofErr w:type="spellEnd"/>
      <w:r w:rsidRPr="006C3E61">
        <w:rPr>
          <w:color w:val="000000" w:themeColor="text1"/>
        </w:rPr>
        <w:t xml:space="preserve"> сельсовета </w:t>
      </w:r>
      <w:proofErr w:type="spellStart"/>
      <w:r w:rsidRPr="006C3E61">
        <w:rPr>
          <w:color w:val="000000" w:themeColor="text1"/>
        </w:rPr>
        <w:t>Мокшанского</w:t>
      </w:r>
      <w:proofErr w:type="spellEnd"/>
      <w:r w:rsidRPr="006C3E61">
        <w:rPr>
          <w:color w:val="000000" w:themeColor="text1"/>
        </w:rPr>
        <w:t xml:space="preserve"> района за счет средств бюджета </w:t>
      </w:r>
      <w:proofErr w:type="spellStart"/>
      <w:r w:rsidRPr="006C3E61">
        <w:rPr>
          <w:color w:val="000000" w:themeColor="text1"/>
        </w:rPr>
        <w:t>Подгорненского</w:t>
      </w:r>
      <w:proofErr w:type="spellEnd"/>
      <w:r w:rsidRPr="006C3E61">
        <w:rPr>
          <w:color w:val="000000" w:themeColor="text1"/>
        </w:rPr>
        <w:t xml:space="preserve"> сельсовета </w:t>
      </w:r>
      <w:proofErr w:type="spellStart"/>
      <w:r w:rsidRPr="006C3E61">
        <w:rPr>
          <w:color w:val="000000" w:themeColor="text1"/>
        </w:rPr>
        <w:t>Мокшанского</w:t>
      </w:r>
      <w:proofErr w:type="spellEnd"/>
      <w:r w:rsidRPr="006C3E61">
        <w:rPr>
          <w:color w:val="000000" w:themeColor="text1"/>
        </w:rPr>
        <w:t xml:space="preserve"> района авансовые платежи в размере и порядке, которые установлены абзацами вторым – третьем  настоящего пункта, если иное не установлено законодательством Российской Федерации, Пензенской</w:t>
      </w:r>
      <w:proofErr w:type="gramEnd"/>
      <w:r w:rsidRPr="006C3E61">
        <w:rPr>
          <w:color w:val="000000" w:themeColor="text1"/>
        </w:rPr>
        <w:t xml:space="preserve"> области и настоящим Решением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590283" w:rsidRPr="006C3E61" w:rsidRDefault="00F967C4">
      <w:pPr>
        <w:pStyle w:val="aff9"/>
        <w:shd w:val="clear" w:color="auto" w:fill="FFFFFF"/>
        <w:spacing w:beforeAutospacing="0" w:afterAutospacing="0"/>
        <w:ind w:firstLine="567"/>
        <w:jc w:val="both"/>
        <w:rPr>
          <w:color w:val="000000" w:themeColor="text1"/>
        </w:rPr>
      </w:pPr>
      <w:proofErr w:type="gramStart"/>
      <w:r w:rsidRPr="006C3E61">
        <w:rPr>
          <w:color w:val="000000" w:themeColor="text1"/>
        </w:rPr>
        <w:t xml:space="preserve">1) в размере, не превышающем </w:t>
      </w:r>
      <w:r w:rsidRPr="006C3E61">
        <w:rPr>
          <w:color w:val="000000"/>
        </w:rPr>
        <w:t xml:space="preserve">30 процентов </w:t>
      </w:r>
      <w:r w:rsidRPr="006C3E61">
        <w:rPr>
          <w:color w:val="000000" w:themeColor="text1"/>
        </w:rPr>
        <w:t xml:space="preserve">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Порядком исполнения бюджета </w:t>
      </w:r>
      <w:proofErr w:type="spellStart"/>
      <w:r w:rsidRPr="006C3E61">
        <w:rPr>
          <w:color w:val="000000" w:themeColor="text1"/>
        </w:rPr>
        <w:t>Мокшанского</w:t>
      </w:r>
      <w:proofErr w:type="spellEnd"/>
      <w:r w:rsidRPr="006C3E61">
        <w:rPr>
          <w:color w:val="000000" w:themeColor="text1"/>
        </w:rPr>
        <w:t xml:space="preserve"> района и бюджетов поселений</w:t>
      </w:r>
      <w:proofErr w:type="gramEnd"/>
      <w:r w:rsidRPr="006C3E61">
        <w:rPr>
          <w:color w:val="000000" w:themeColor="text1"/>
        </w:rPr>
        <w:t xml:space="preserve"> </w:t>
      </w:r>
      <w:proofErr w:type="spellStart"/>
      <w:r w:rsidRPr="006C3E61">
        <w:rPr>
          <w:color w:val="000000" w:themeColor="text1"/>
        </w:rPr>
        <w:t>Мокшанского</w:t>
      </w:r>
      <w:proofErr w:type="spellEnd"/>
      <w:r w:rsidRPr="006C3E61">
        <w:rPr>
          <w:color w:val="000000" w:themeColor="text1"/>
        </w:rPr>
        <w:t xml:space="preserve"> района по расходам, утвержденным приказом финансового управления администрации </w:t>
      </w:r>
      <w:proofErr w:type="spellStart"/>
      <w:r w:rsidRPr="006C3E61">
        <w:rPr>
          <w:color w:val="000000" w:themeColor="text1"/>
        </w:rPr>
        <w:t>Мокшанского</w:t>
      </w:r>
      <w:proofErr w:type="spellEnd"/>
      <w:r w:rsidRPr="006C3E61">
        <w:rPr>
          <w:color w:val="000000" w:themeColor="text1"/>
        </w:rPr>
        <w:t xml:space="preserve"> района Пензенской области от 20.11.2019 N 135 (с последующими изменениями), и общей суммой ранее выплаченного авансового платежа, если иное не установлено законодательством Российской Федерации и Пензенской области, а также иными муниципальными правовыми актами </w:t>
      </w:r>
      <w:proofErr w:type="spellStart"/>
      <w:r w:rsidRPr="006C3E61">
        <w:rPr>
          <w:color w:val="000000" w:themeColor="text1"/>
        </w:rPr>
        <w:t>Мокшанского</w:t>
      </w:r>
      <w:proofErr w:type="spellEnd"/>
      <w:r w:rsidRPr="006C3E61">
        <w:rPr>
          <w:color w:val="000000" w:themeColor="text1"/>
        </w:rPr>
        <w:t xml:space="preserve"> района;</w:t>
      </w:r>
    </w:p>
    <w:p w:rsidR="00590283" w:rsidRPr="006C3E61" w:rsidRDefault="00F967C4">
      <w:pPr>
        <w:pStyle w:val="aff9"/>
        <w:shd w:val="clear" w:color="auto" w:fill="FFFFFF"/>
        <w:spacing w:beforeAutospacing="0" w:afterAutospacing="0"/>
        <w:ind w:firstLine="567"/>
        <w:jc w:val="both"/>
        <w:rPr>
          <w:color w:val="000000" w:themeColor="text1"/>
        </w:rPr>
      </w:pPr>
      <w:r w:rsidRPr="006C3E61">
        <w:rPr>
          <w:color w:val="000000" w:themeColor="text1"/>
        </w:rPr>
        <w:t>2) в размере до 100 процентов суммы договора (контракта):  </w:t>
      </w:r>
    </w:p>
    <w:p w:rsidR="00590283" w:rsidRPr="006C3E61" w:rsidRDefault="00F967C4">
      <w:pPr>
        <w:pStyle w:val="aff9"/>
        <w:shd w:val="clear" w:color="auto" w:fill="FFFFFF"/>
        <w:spacing w:beforeAutospacing="0" w:afterAutospacing="0"/>
        <w:ind w:firstLine="567"/>
        <w:jc w:val="both"/>
        <w:rPr>
          <w:color w:val="000000" w:themeColor="text1"/>
        </w:rPr>
      </w:pPr>
      <w:proofErr w:type="gramStart"/>
      <w:r w:rsidRPr="006C3E61">
        <w:rPr>
          <w:color w:val="000000" w:themeColor="text1"/>
        </w:rPr>
        <w:t xml:space="preserve">- </w:t>
      </w:r>
      <w:r w:rsidRPr="006C3E61">
        <w:rPr>
          <w:color w:val="000000"/>
        </w:rPr>
        <w:t>по договорам (муниципальным контрактам), об оказании услуг связи, 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на оплату услуг по осуществлению проверок, установленных постановлением Правительства Пензенской области от 26.03.2024 N 169-пП "Об утверждении положения о порядке проведения некоторых</w:t>
      </w:r>
      <w:proofErr w:type="gramEnd"/>
      <w:r w:rsidRPr="006C3E61">
        <w:rPr>
          <w:color w:val="000000"/>
        </w:rPr>
        <w:t xml:space="preserve"> </w:t>
      </w:r>
      <w:proofErr w:type="gramStart"/>
      <w:r w:rsidRPr="006C3E61">
        <w:rPr>
          <w:color w:val="000000"/>
        </w:rPr>
        <w:t xml:space="preserve">видов проверок документации, осуществляемых государственным учреждением Пензенской области, подведомственным Министерству градостроительства и архитектуры Пензенской области и признании утратившими силу </w:t>
      </w:r>
      <w:r w:rsidRPr="006C3E61">
        <w:rPr>
          <w:color w:val="000000"/>
        </w:rPr>
        <w:lastRenderedPageBreak/>
        <w:t>отдельных нормативных правовых актов Правительства Пензенской области", и результатов инженерных изысканий, о подписке на печатные (электронные) издания, по договорам (контрактам) страхования, а также при оплате почтовых расходов, организационных и регистрационных взносов на участие в конференциях, форумах, семинарах, совещаниях, тренингах, заявочных взносов</w:t>
      </w:r>
      <w:proofErr w:type="gramEnd"/>
      <w:r w:rsidRPr="006C3E61">
        <w:rPr>
          <w:color w:val="000000"/>
        </w:rPr>
        <w:t xml:space="preserve">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6C3E61">
        <w:rPr>
          <w:color w:val="000000"/>
        </w:rPr>
        <w:t>а-</w:t>
      </w:r>
      <w:proofErr w:type="gramEnd"/>
      <w:r w:rsidRPr="006C3E61">
        <w:rPr>
          <w:color w:val="000000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590283" w:rsidRPr="006C3E61" w:rsidRDefault="00F967C4">
      <w:pPr>
        <w:pStyle w:val="aff9"/>
        <w:shd w:val="clear" w:color="auto" w:fill="FFFFFF"/>
        <w:spacing w:beforeAutospacing="0" w:afterAutospacing="0"/>
        <w:ind w:firstLine="567"/>
        <w:jc w:val="both"/>
        <w:rPr>
          <w:color w:val="000000" w:themeColor="text1"/>
        </w:rPr>
      </w:pPr>
      <w:r w:rsidRPr="006C3E61">
        <w:rPr>
          <w:color w:val="000000" w:themeColor="text1"/>
        </w:rPr>
        <w:t>- по договорам (муниципальным контрактам), заключенным в связи с осуществлением закупки у единственного поставщика (подрядчика, исполнителя) в соответствии с пунктом 9 части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(с последующими изменениями).</w:t>
      </w:r>
    </w:p>
    <w:p w:rsidR="00590283" w:rsidRPr="006C3E61" w:rsidRDefault="00F967C4">
      <w:pPr>
        <w:pStyle w:val="17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</w:t>
      </w:r>
      <w:r w:rsidRPr="006C3E61">
        <w:rPr>
          <w:rFonts w:cs="Times New Roman"/>
          <w:color w:val="000000" w:themeColor="text1"/>
          <w:szCs w:val="24"/>
          <w:lang w:eastAsia="ko-KR"/>
        </w:rPr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 w:rsidRPr="006C3E61">
        <w:rPr>
          <w:rFonts w:cs="Times New Roman"/>
          <w:color w:val="000000" w:themeColor="text1"/>
          <w:szCs w:val="24"/>
        </w:rPr>
        <w:t>» (с последующими изменениями).</w:t>
      </w:r>
    </w:p>
    <w:p w:rsidR="00590283" w:rsidRPr="006C3E61" w:rsidRDefault="00F967C4">
      <w:pPr>
        <w:ind w:firstLine="540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590283" w:rsidRPr="006C3E61" w:rsidRDefault="00F967C4">
      <w:pPr>
        <w:ind w:firstLine="540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- к централизованным системам холодного водоснабжения и водоотведения в порядке, установленном </w:t>
      </w:r>
      <w:hyperlink r:id="rId10">
        <w:r w:rsidRPr="006C3E61">
          <w:rPr>
            <w:color w:val="000000" w:themeColor="text1"/>
            <w:sz w:val="24"/>
            <w:szCs w:val="24"/>
          </w:rPr>
          <w:t>Правилами</w:t>
        </w:r>
      </w:hyperlink>
      <w:r w:rsidRPr="006C3E61">
        <w:rPr>
          <w:color w:val="000000" w:themeColor="text1"/>
          <w:sz w:val="24"/>
          <w:szCs w:val="24"/>
        </w:rPr>
        <w:t xml:space="preserve">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590283" w:rsidRPr="006C3E61" w:rsidRDefault="00F967C4">
      <w:pPr>
        <w:ind w:firstLine="540"/>
        <w:jc w:val="both"/>
        <w:rPr>
          <w:color w:val="000000" w:themeColor="text1"/>
          <w:sz w:val="24"/>
          <w:szCs w:val="24"/>
        </w:rPr>
      </w:pPr>
      <w:proofErr w:type="gramStart"/>
      <w:r w:rsidRPr="006C3E61">
        <w:rPr>
          <w:color w:val="000000" w:themeColor="text1"/>
          <w:sz w:val="24"/>
          <w:szCs w:val="24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6C3E61">
        <w:rPr>
          <w:color w:val="000000" w:themeColor="text1"/>
          <w:sz w:val="24"/>
          <w:szCs w:val="24"/>
        </w:rPr>
        <w:t xml:space="preserve"> актов Правительства Российской Федерации и отдельных положений некоторых актов Правительства Российской Федерации»;</w:t>
      </w:r>
    </w:p>
    <w:p w:rsidR="00590283" w:rsidRPr="006C3E61" w:rsidRDefault="00F967C4">
      <w:pPr>
        <w:ind w:firstLine="540"/>
        <w:jc w:val="both"/>
        <w:rPr>
          <w:color w:val="000000" w:themeColor="text1"/>
          <w:sz w:val="24"/>
          <w:szCs w:val="24"/>
        </w:rPr>
      </w:pPr>
      <w:proofErr w:type="gramStart"/>
      <w:r w:rsidRPr="006C3E61">
        <w:rPr>
          <w:color w:val="000000" w:themeColor="text1"/>
          <w:sz w:val="24"/>
          <w:szCs w:val="24"/>
        </w:rPr>
        <w:t xml:space="preserve">- к электрическим сетям в порядке, установленном </w:t>
      </w:r>
      <w:hyperlink r:id="rId11">
        <w:r w:rsidRPr="006C3E61">
          <w:rPr>
            <w:color w:val="000000" w:themeColor="text1"/>
            <w:sz w:val="24"/>
            <w:szCs w:val="24"/>
          </w:rPr>
          <w:t>Правилами</w:t>
        </w:r>
      </w:hyperlink>
      <w:r w:rsidRPr="006C3E61">
        <w:rPr>
          <w:color w:val="000000" w:themeColor="text1"/>
          <w:sz w:val="24"/>
          <w:szCs w:val="24"/>
        </w:rPr>
        <w:t xml:space="preserve"> технологического присоединения </w:t>
      </w:r>
      <w:proofErr w:type="spellStart"/>
      <w:r w:rsidRPr="006C3E61">
        <w:rPr>
          <w:color w:val="000000" w:themeColor="text1"/>
          <w:sz w:val="24"/>
          <w:szCs w:val="24"/>
        </w:rPr>
        <w:t>энергопринимающих</w:t>
      </w:r>
      <w:proofErr w:type="spellEnd"/>
      <w:r w:rsidRPr="006C3E61">
        <w:rPr>
          <w:color w:val="000000" w:themeColor="text1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 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</w:t>
      </w:r>
      <w:proofErr w:type="gramEnd"/>
      <w:r w:rsidRPr="006C3E61">
        <w:rPr>
          <w:color w:val="000000" w:themeColor="text1"/>
          <w:sz w:val="24"/>
          <w:szCs w:val="24"/>
        </w:rPr>
        <w:t xml:space="preserve"> </w:t>
      </w:r>
      <w:proofErr w:type="gramStart"/>
      <w:r w:rsidRPr="006C3E61">
        <w:rPr>
          <w:color w:val="000000" w:themeColor="text1"/>
          <w:sz w:val="24"/>
          <w:szCs w:val="24"/>
        </w:rPr>
        <w:t xml:space="preserve">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6C3E61">
        <w:rPr>
          <w:color w:val="000000" w:themeColor="text1"/>
          <w:sz w:val="24"/>
          <w:szCs w:val="24"/>
        </w:rPr>
        <w:t>энергопринимающих</w:t>
      </w:r>
      <w:proofErr w:type="spellEnd"/>
      <w:r w:rsidRPr="006C3E61">
        <w:rPr>
          <w:color w:val="000000" w:themeColor="text1"/>
          <w:sz w:val="24"/>
          <w:szCs w:val="24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590283" w:rsidRPr="006C3E61" w:rsidRDefault="00F967C4">
      <w:pPr>
        <w:ind w:firstLine="540"/>
        <w:jc w:val="both"/>
        <w:rPr>
          <w:color w:val="000000" w:themeColor="text1"/>
          <w:sz w:val="24"/>
          <w:szCs w:val="24"/>
        </w:rPr>
      </w:pPr>
      <w:proofErr w:type="gramStart"/>
      <w:r w:rsidRPr="006C3E61">
        <w:rPr>
          <w:color w:val="000000" w:themeColor="text1"/>
          <w:sz w:val="24"/>
          <w:szCs w:val="24"/>
        </w:rPr>
        <w:t xml:space="preserve">- к сетям газораспределения в порядке, установленном </w:t>
      </w:r>
      <w:hyperlink r:id="rId12">
        <w:r w:rsidRPr="006C3E61">
          <w:rPr>
            <w:color w:val="000000" w:themeColor="text1"/>
            <w:sz w:val="24"/>
            <w:szCs w:val="24"/>
          </w:rPr>
          <w:t>Правилами</w:t>
        </w:r>
      </w:hyperlink>
      <w:r w:rsidRPr="006C3E61">
        <w:rPr>
          <w:color w:val="000000" w:themeColor="text1"/>
          <w:sz w:val="24"/>
          <w:szCs w:val="24"/>
        </w:rPr>
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590283" w:rsidRPr="006C3E61" w:rsidRDefault="00F967C4">
      <w:pPr>
        <w:pStyle w:val="17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5. </w:t>
      </w:r>
      <w:proofErr w:type="gramStart"/>
      <w:r w:rsidRPr="006C3E61">
        <w:rPr>
          <w:rFonts w:cs="Times New Roman"/>
          <w:color w:val="000000" w:themeColor="text1"/>
          <w:szCs w:val="24"/>
        </w:rPr>
        <w:t xml:space="preserve">Органы, осуществляющие функции и полномочия учредителя в отношении муниципальных бюджетных и автономных учреждений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сельсовета, </w:t>
      </w:r>
      <w:r w:rsidRPr="006C3E61">
        <w:rPr>
          <w:rFonts w:cs="Times New Roman"/>
          <w:color w:val="000000" w:themeColor="text1"/>
          <w:szCs w:val="24"/>
        </w:rPr>
        <w:lastRenderedPageBreak/>
        <w:t>обеспечивают включение указанными учреждениями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 положениями настоящей статьи.</w:t>
      </w:r>
      <w:proofErr w:type="gramEnd"/>
    </w:p>
    <w:p w:rsidR="00590283" w:rsidRPr="006C3E61" w:rsidRDefault="00F967C4">
      <w:pPr>
        <w:ind w:firstLine="708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6. Установить, что остатки бюджетных инвестиций и остатки субсидий (за исключением субсидий муниципальных бюджетным и автономным учреждениям, предоставленных на финансовое обеспечение выполнения муниципального </w:t>
      </w:r>
      <w:proofErr w:type="gramStart"/>
      <w:r w:rsidRPr="006C3E61">
        <w:rPr>
          <w:color w:val="000000" w:themeColor="text1"/>
          <w:sz w:val="24"/>
          <w:szCs w:val="24"/>
        </w:rPr>
        <w:t>задания</w:t>
      </w:r>
      <w:proofErr w:type="gramEnd"/>
      <w:r w:rsidRPr="006C3E61">
        <w:rPr>
          <w:color w:val="000000" w:themeColor="text1"/>
          <w:sz w:val="24"/>
          <w:szCs w:val="24"/>
        </w:rPr>
        <w:t xml:space="preserve"> на оказание ими государственных услуг, выполнение работ), предоставленных из бюджета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области, находящиеся на лицевых счетах, открытых юридическим лицам в финансовом управлении администрации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области, Управлении Федерального казначейства по Пензенской области, в </w:t>
      </w:r>
      <w:proofErr w:type="gramStart"/>
      <w:r w:rsidRPr="006C3E61">
        <w:rPr>
          <w:color w:val="000000" w:themeColor="text1"/>
          <w:sz w:val="24"/>
          <w:szCs w:val="24"/>
        </w:rPr>
        <w:t xml:space="preserve">кредитных организациях, не использованные по состоянию на 1 января 2025 года, подлежат использованию этими юридическими лицами в соответствии с решениями главных распорядителей средств бюджета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и с внесением соответствующих изменений в договоры (соглашения) о предоставлении субсидий и бюджетных инвестиций указанным юридическим лицам.</w:t>
      </w:r>
      <w:proofErr w:type="gramEnd"/>
    </w:p>
    <w:p w:rsidR="00590283" w:rsidRPr="006C3E61" w:rsidRDefault="00F967C4">
      <w:pPr>
        <w:ind w:firstLine="708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Указанные в абзаце первом настоящей части решения об использовании полностью или частично остатков указанных средств на цели, ранее установленные условиями предоставления целевых средств, главные распорядители средств бюджета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принимают до 1 марта 2025 года.</w:t>
      </w:r>
    </w:p>
    <w:p w:rsidR="00590283" w:rsidRPr="006C3E61" w:rsidRDefault="00F967C4">
      <w:pPr>
        <w:ind w:firstLine="708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Главные распорядители средств бюджета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не позднее тридцатого рабочего дня со дня поступления юридическим лицам сре</w:t>
      </w:r>
      <w:proofErr w:type="gramStart"/>
      <w:r w:rsidRPr="006C3E61">
        <w:rPr>
          <w:color w:val="000000" w:themeColor="text1"/>
          <w:sz w:val="24"/>
          <w:szCs w:val="24"/>
        </w:rPr>
        <w:t>дств в к</w:t>
      </w:r>
      <w:proofErr w:type="gramEnd"/>
      <w:r w:rsidRPr="006C3E61">
        <w:rPr>
          <w:color w:val="000000" w:themeColor="text1"/>
          <w:sz w:val="24"/>
          <w:szCs w:val="24"/>
        </w:rPr>
        <w:t>ачестве возврата дебиторской задолженности, источником финансового обеспечения которых являются средства, указанные в абзаце первом настоящей части, принимают решения об использовании указанных средств для достижения целей, установленных при их предоставлении.</w:t>
      </w:r>
    </w:p>
    <w:p w:rsidR="00590283" w:rsidRPr="006C3E61" w:rsidRDefault="00F967C4">
      <w:pPr>
        <w:ind w:firstLine="708"/>
        <w:jc w:val="both"/>
        <w:rPr>
          <w:color w:val="000000" w:themeColor="text1"/>
          <w:sz w:val="24"/>
          <w:szCs w:val="24"/>
        </w:rPr>
      </w:pPr>
      <w:proofErr w:type="gramStart"/>
      <w:r w:rsidRPr="006C3E61">
        <w:rPr>
          <w:color w:val="000000" w:themeColor="text1"/>
          <w:sz w:val="24"/>
          <w:szCs w:val="24"/>
        </w:rPr>
        <w:t xml:space="preserve">При отсутствии решений, указанных в абзацах втором и третьем настоящей части, по состоянию на 1 марта 2025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в течение пяти рабочих дней по истечении указанных в данном абзаце</w:t>
      </w:r>
      <w:proofErr w:type="gramEnd"/>
      <w:r w:rsidRPr="006C3E61">
        <w:rPr>
          <w:color w:val="000000" w:themeColor="text1"/>
          <w:sz w:val="24"/>
          <w:szCs w:val="24"/>
        </w:rPr>
        <w:t xml:space="preserve"> сроков.</w:t>
      </w:r>
    </w:p>
    <w:p w:rsidR="00590283" w:rsidRPr="006C3E61" w:rsidRDefault="00F967C4">
      <w:pPr>
        <w:ind w:firstLine="708"/>
        <w:jc w:val="both"/>
        <w:rPr>
          <w:color w:val="000000" w:themeColor="text1"/>
          <w:sz w:val="24"/>
          <w:szCs w:val="24"/>
        </w:rPr>
      </w:pPr>
      <w:proofErr w:type="gramStart"/>
      <w:r w:rsidRPr="006C3E61">
        <w:rPr>
          <w:color w:val="000000" w:themeColor="text1"/>
          <w:sz w:val="24"/>
          <w:szCs w:val="24"/>
        </w:rPr>
        <w:t xml:space="preserve">В случае неисполнения юридическими лицами требований, установленных в абзаце четвертом настоящей части, администрация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 перечисляет в доход бюджета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остатки субсидий или средства от возврата дебиторской задолженности, находящиеся на лицевых счетах, открытых юридическим лицам в финансовое управление администрации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области, в порядке и сроки, установленные администрацией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</w:t>
      </w:r>
      <w:proofErr w:type="gramEnd"/>
      <w:r w:rsidRPr="006C3E61">
        <w:rPr>
          <w:color w:val="000000" w:themeColor="text1"/>
          <w:sz w:val="24"/>
          <w:szCs w:val="24"/>
        </w:rPr>
        <w:t xml:space="preserve"> Пензенской области.</w:t>
      </w:r>
    </w:p>
    <w:p w:rsidR="00590283" w:rsidRPr="006C3E61" w:rsidRDefault="00F967C4">
      <w:pPr>
        <w:pStyle w:val="17"/>
        <w:rPr>
          <w:rFonts w:cs="Times New Roman"/>
          <w:color w:val="000000" w:themeColor="text1"/>
          <w:szCs w:val="24"/>
        </w:rPr>
      </w:pPr>
      <w:r w:rsidRPr="006C3E61">
        <w:rPr>
          <w:rFonts w:cs="Times New Roman"/>
          <w:color w:val="000000" w:themeColor="text1"/>
          <w:szCs w:val="24"/>
        </w:rPr>
        <w:t xml:space="preserve">7. </w:t>
      </w:r>
      <w:proofErr w:type="gramStart"/>
      <w:r w:rsidRPr="006C3E61">
        <w:rPr>
          <w:rFonts w:cs="Times New Roman"/>
          <w:color w:val="000000" w:themeColor="text1"/>
          <w:szCs w:val="24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2025 года обязательствам, производится главными распорядителями средств бюджета  </w:t>
      </w:r>
      <w:proofErr w:type="spellStart"/>
      <w:r w:rsidRPr="006C3E61">
        <w:rPr>
          <w:rFonts w:cs="Times New Roman"/>
          <w:color w:val="000000" w:themeColor="text1"/>
          <w:szCs w:val="24"/>
        </w:rPr>
        <w:t>Подгорненского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 сельсовета </w:t>
      </w:r>
      <w:proofErr w:type="spellStart"/>
      <w:r w:rsidRPr="006C3E61">
        <w:rPr>
          <w:rFonts w:cs="Times New Roman"/>
          <w:color w:val="000000" w:themeColor="text1"/>
          <w:szCs w:val="24"/>
        </w:rPr>
        <w:t>Мокшанского</w:t>
      </w:r>
      <w:proofErr w:type="spellEnd"/>
      <w:r w:rsidRPr="006C3E61">
        <w:rPr>
          <w:rFonts w:cs="Times New Roman"/>
          <w:color w:val="000000" w:themeColor="text1"/>
          <w:szCs w:val="24"/>
        </w:rPr>
        <w:t xml:space="preserve"> района Пензенской области за счет утвержденных им бюджетных ассигнований на 2025 год.</w:t>
      </w:r>
      <w:proofErr w:type="gramEnd"/>
    </w:p>
    <w:p w:rsidR="00590283" w:rsidRPr="006C3E61" w:rsidRDefault="00F967C4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  </w:t>
      </w:r>
      <w:proofErr w:type="gramStart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Установить, что в 2025 году в соответствии со статьей 242.26 Бюджетного кодекса Российской Федерации средства казначейскому сопровождению подлежат следующие целевые средства, предоставляемые из бюджета </w:t>
      </w:r>
      <w:proofErr w:type="spellStart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и за счет межбюджетных трансфертов из </w:t>
      </w:r>
      <w:proofErr w:type="spellStart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области, бюджета Пензенской области и федерального бюджета бюджету </w:t>
      </w:r>
      <w:proofErr w:type="spellStart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  <w:proofErr w:type="spellStart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 в целях </w:t>
      </w:r>
      <w:proofErr w:type="spellStart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>софинансирования</w:t>
      </w:r>
      <w:proofErr w:type="spellEnd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расходных обязательств </w:t>
      </w:r>
      <w:proofErr w:type="spellStart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proofErr w:type="gramEnd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области:</w:t>
      </w:r>
    </w:p>
    <w:p w:rsidR="00590283" w:rsidRPr="006C3E61" w:rsidRDefault="00F967C4">
      <w:pPr>
        <w:tabs>
          <w:tab w:val="left" w:pos="708"/>
        </w:tabs>
        <w:ind w:firstLine="720"/>
        <w:jc w:val="both"/>
        <w:rPr>
          <w:color w:val="000000" w:themeColor="text1"/>
          <w:sz w:val="24"/>
          <w:szCs w:val="24"/>
        </w:rPr>
      </w:pPr>
      <w:bookmarkStart w:id="1" w:name="P1"/>
      <w:bookmarkEnd w:id="1"/>
      <w:r w:rsidRPr="006C3E61">
        <w:rPr>
          <w:color w:val="000000" w:themeColor="text1"/>
          <w:sz w:val="24"/>
          <w:szCs w:val="24"/>
        </w:rPr>
        <w:t>1) расчеты по муниципальным контрактам о поставке товаров, выполнении работ, оказании услуг, заключаемым на сумму 50 млн. рублей и более (за исключением муниципальных контрактов, предметом которых является содержание автомобильных дорог);</w:t>
      </w:r>
    </w:p>
    <w:p w:rsidR="00590283" w:rsidRPr="006C3E61" w:rsidRDefault="00F967C4">
      <w:pPr>
        <w:ind w:firstLine="720"/>
        <w:jc w:val="both"/>
        <w:rPr>
          <w:color w:val="000000" w:themeColor="text1"/>
          <w:sz w:val="24"/>
          <w:szCs w:val="24"/>
        </w:rPr>
      </w:pPr>
      <w:proofErr w:type="gramStart"/>
      <w:r w:rsidRPr="006C3E61">
        <w:rPr>
          <w:color w:val="000000" w:themeColor="text1"/>
          <w:sz w:val="24"/>
          <w:szCs w:val="24"/>
        </w:rPr>
        <w:t xml:space="preserve">2) расчеты по контрактам (договорам) о поставке товаров, выполнении работ, оказании </w:t>
      </w:r>
      <w:r w:rsidRPr="006C3E61">
        <w:rPr>
          <w:color w:val="000000" w:themeColor="text1"/>
          <w:sz w:val="24"/>
          <w:szCs w:val="24"/>
        </w:rPr>
        <w:lastRenderedPageBreak/>
        <w:t xml:space="preserve">услуг, заключаемым на сумму 50 млн. рублей и более муниципальными бюджетными и автономными учреждениями, лицевые счета которым открыты в финансовом управлении администрации </w:t>
      </w: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области, источником финансового обеспечения которых являются субсидии, предоставляемые в соответствии с </w:t>
      </w:r>
      <w:hyperlink r:id="rId13">
        <w:r w:rsidRPr="006C3E61">
          <w:rPr>
            <w:color w:val="000000" w:themeColor="text1"/>
            <w:sz w:val="24"/>
            <w:szCs w:val="24"/>
          </w:rPr>
          <w:t>абзацем вторым пункта 1 статьи 78.1</w:t>
        </w:r>
      </w:hyperlink>
      <w:r w:rsidRPr="006C3E61">
        <w:rPr>
          <w:color w:val="000000" w:themeColor="text1"/>
          <w:sz w:val="24"/>
          <w:szCs w:val="24"/>
        </w:rPr>
        <w:t xml:space="preserve"> и </w:t>
      </w:r>
      <w:hyperlink r:id="rId14">
        <w:r w:rsidRPr="006C3E61">
          <w:rPr>
            <w:color w:val="000000" w:themeColor="text1"/>
            <w:sz w:val="24"/>
            <w:szCs w:val="24"/>
          </w:rPr>
          <w:t>статьей 78.2</w:t>
        </w:r>
      </w:hyperlink>
      <w:r w:rsidRPr="006C3E61">
        <w:rPr>
          <w:color w:val="000000" w:themeColor="text1"/>
          <w:sz w:val="24"/>
          <w:szCs w:val="24"/>
        </w:rPr>
        <w:t xml:space="preserve"> Бюджетного кодекса Российской Федерации;</w:t>
      </w:r>
      <w:proofErr w:type="gramEnd"/>
    </w:p>
    <w:p w:rsidR="00590283" w:rsidRPr="006C3E61" w:rsidRDefault="00F967C4">
      <w:pPr>
        <w:ind w:firstLine="720"/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3) расчеты по контрактам (договорам) о поставке товаров выполнении работ, оказании услуг, заключаемым на сумму более 3 млн. рублей исполнителями и соисполнителями в рамках исполнения указанных в </w:t>
      </w:r>
      <w:hyperlink r:id="rId15" w:anchor="P1" w:history="1">
        <w:r w:rsidRPr="006C3E61">
          <w:rPr>
            <w:color w:val="000000" w:themeColor="text1"/>
            <w:sz w:val="24"/>
            <w:szCs w:val="24"/>
          </w:rPr>
          <w:t>пунктах 1</w:t>
        </w:r>
      </w:hyperlink>
      <w:r w:rsidRPr="006C3E61">
        <w:rPr>
          <w:color w:val="000000" w:themeColor="text1"/>
          <w:sz w:val="24"/>
          <w:szCs w:val="24"/>
        </w:rPr>
        <w:t xml:space="preserve"> - </w:t>
      </w:r>
      <w:hyperlink r:id="rId16" w:anchor="P2" w:history="1">
        <w:r w:rsidRPr="006C3E61">
          <w:rPr>
            <w:color w:val="000000" w:themeColor="text1"/>
            <w:sz w:val="24"/>
            <w:szCs w:val="24"/>
          </w:rPr>
          <w:t>2</w:t>
        </w:r>
      </w:hyperlink>
      <w:r w:rsidRPr="006C3E61">
        <w:rPr>
          <w:color w:val="000000" w:themeColor="text1"/>
          <w:sz w:val="24"/>
          <w:szCs w:val="24"/>
        </w:rPr>
        <w:t xml:space="preserve"> настоящей части муниципальных контрактов, контрактов (договоров);</w:t>
      </w:r>
    </w:p>
    <w:p w:rsidR="00590283" w:rsidRPr="006C3E61" w:rsidRDefault="00F967C4">
      <w:pPr>
        <w:pStyle w:val="ConsPlusNormal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бюджетные инвестиции, предоставляемые юридическим лицам, не являющимся муниципальными учреждениями, в соответствии со </w:t>
      </w:r>
      <w:hyperlink r:id="rId17">
        <w:r w:rsidRPr="006C3E61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80</w:t>
        </w:r>
      </w:hyperlink>
      <w:r w:rsidRPr="006C3E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Федерации.</w:t>
      </w:r>
    </w:p>
    <w:p w:rsidR="00590283" w:rsidRPr="006C3E61" w:rsidRDefault="00F967C4">
      <w:pPr>
        <w:pStyle w:val="ConsPlusNormal0"/>
        <w:ind w:firstLine="540"/>
        <w:jc w:val="both"/>
        <w:rPr>
          <w:color w:val="000000"/>
          <w:sz w:val="24"/>
          <w:szCs w:val="24"/>
        </w:rPr>
      </w:pPr>
      <w:r w:rsidRPr="006C3E61">
        <w:rPr>
          <w:rFonts w:ascii="Times New Roman" w:hAnsi="Times New Roman" w:cs="Times New Roman"/>
          <w:color w:val="000000"/>
          <w:sz w:val="24"/>
          <w:szCs w:val="24"/>
        </w:rPr>
        <w:t>5) авансовые платежи по контрактам (договорам) о поставке товаров, выполнении работ, оказании услуг, заключ</w:t>
      </w:r>
      <w:r w:rsidR="006C3E6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C3E61">
        <w:rPr>
          <w:rFonts w:ascii="Times New Roman" w:hAnsi="Times New Roman" w:cs="Times New Roman"/>
          <w:color w:val="000000"/>
          <w:sz w:val="24"/>
          <w:szCs w:val="24"/>
        </w:rPr>
        <w:t>нным на сумму более 3 млн. рублей получателями бюджетных инвестиций, указанных в пункте 4 настоящей части, источником финансового обеспечения которых являются данные бюджетные инвестиции.</w:t>
      </w:r>
    </w:p>
    <w:p w:rsidR="00590283" w:rsidRPr="006C3E61" w:rsidRDefault="00F967C4">
      <w:pPr>
        <w:pStyle w:val="17"/>
        <w:ind w:left="0" w:firstLine="568"/>
        <w:rPr>
          <w:szCs w:val="24"/>
        </w:rPr>
      </w:pPr>
      <w:r w:rsidRPr="006C3E61">
        <w:rPr>
          <w:szCs w:val="24"/>
        </w:rPr>
        <w:t xml:space="preserve">10. </w:t>
      </w:r>
      <w:proofErr w:type="gramStart"/>
      <w:r w:rsidRPr="006C3E61">
        <w:rPr>
          <w:szCs w:val="24"/>
        </w:rPr>
        <w:t xml:space="preserve">Установить, что в ходе исполнения бюджета </w:t>
      </w:r>
      <w:proofErr w:type="spellStart"/>
      <w:r w:rsidRPr="006C3E61">
        <w:rPr>
          <w:szCs w:val="24"/>
        </w:rPr>
        <w:t>Мокшанского</w:t>
      </w:r>
      <w:proofErr w:type="spellEnd"/>
      <w:r w:rsidRPr="006C3E61">
        <w:rPr>
          <w:szCs w:val="24"/>
        </w:rPr>
        <w:t xml:space="preserve"> района Пензенской области в 2025 году дополнительно к основаниям для внесения изменений в сводную бюджетную роспись бюджета </w:t>
      </w:r>
      <w:proofErr w:type="spellStart"/>
      <w:r w:rsidRPr="006C3E61">
        <w:rPr>
          <w:szCs w:val="24"/>
        </w:rPr>
        <w:t>Мокшанского</w:t>
      </w:r>
      <w:proofErr w:type="spellEnd"/>
      <w:r w:rsidRPr="006C3E61">
        <w:rPr>
          <w:szCs w:val="24"/>
        </w:rPr>
        <w:t xml:space="preserve"> района Пензенской области, установленным бюджетным законодательством Российской Федерации и нормативно правовым актом </w:t>
      </w:r>
      <w:proofErr w:type="spellStart"/>
      <w:r w:rsidRPr="006C3E61">
        <w:rPr>
          <w:szCs w:val="24"/>
        </w:rPr>
        <w:t>Мокшанского</w:t>
      </w:r>
      <w:proofErr w:type="spellEnd"/>
      <w:r w:rsidRPr="006C3E61">
        <w:rPr>
          <w:szCs w:val="24"/>
        </w:rPr>
        <w:t xml:space="preserve"> района Пензенской области, в сводную бюджетную роспись бюджета </w:t>
      </w:r>
      <w:proofErr w:type="spellStart"/>
      <w:r w:rsidRPr="006C3E61">
        <w:rPr>
          <w:szCs w:val="24"/>
        </w:rPr>
        <w:t>Мокшанского</w:t>
      </w:r>
      <w:proofErr w:type="spellEnd"/>
      <w:r w:rsidRPr="006C3E61">
        <w:rPr>
          <w:szCs w:val="24"/>
        </w:rPr>
        <w:t xml:space="preserve"> района Пензенской области без внесения изменений в настоящее решение могут быть внесены изменения</w:t>
      </w:r>
      <w:proofErr w:type="gramEnd"/>
      <w:r w:rsidRPr="006C3E61">
        <w:rPr>
          <w:szCs w:val="24"/>
        </w:rPr>
        <w:t xml:space="preserve"> </w:t>
      </w:r>
      <w:proofErr w:type="gramStart"/>
      <w:r w:rsidRPr="006C3E61">
        <w:rPr>
          <w:szCs w:val="24"/>
        </w:rPr>
        <w:t xml:space="preserve">в случае перераспределения бюджетных ассигнований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дополнительных мероприятий в сфере национальной обороны и национальной безопасности, а также в случае предоставления из бюджета </w:t>
      </w:r>
      <w:proofErr w:type="spellStart"/>
      <w:r w:rsidRPr="006C3E61">
        <w:rPr>
          <w:szCs w:val="24"/>
        </w:rPr>
        <w:t>Мокшанского</w:t>
      </w:r>
      <w:proofErr w:type="spellEnd"/>
      <w:r w:rsidRPr="006C3E61">
        <w:rPr>
          <w:szCs w:val="24"/>
        </w:rPr>
        <w:t xml:space="preserve"> района Пензенской области бюджету </w:t>
      </w:r>
      <w:proofErr w:type="spellStart"/>
      <w:r w:rsidRPr="006C3E61">
        <w:rPr>
          <w:szCs w:val="24"/>
        </w:rPr>
        <w:t>Подгорненского</w:t>
      </w:r>
      <w:proofErr w:type="spellEnd"/>
      <w:r w:rsidRPr="006C3E61">
        <w:rPr>
          <w:szCs w:val="24"/>
        </w:rPr>
        <w:t xml:space="preserve"> сельсовета </w:t>
      </w:r>
      <w:proofErr w:type="spellStart"/>
      <w:r w:rsidRPr="006C3E61">
        <w:rPr>
          <w:szCs w:val="24"/>
        </w:rPr>
        <w:t>Мокшанского</w:t>
      </w:r>
      <w:proofErr w:type="spellEnd"/>
      <w:r w:rsidRPr="006C3E61">
        <w:rPr>
          <w:szCs w:val="24"/>
        </w:rPr>
        <w:t xml:space="preserve"> района Пензенской области бюджетных кредитов и их досрочного погашения.</w:t>
      </w:r>
      <w:proofErr w:type="gramEnd"/>
    </w:p>
    <w:p w:rsidR="00590283" w:rsidRPr="006C3E61" w:rsidRDefault="00F967C4">
      <w:pPr>
        <w:pStyle w:val="4"/>
        <w:ind w:firstLine="567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6C3E6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Статья 12. Опубликование и вступление в силу настоящего решения</w:t>
      </w:r>
    </w:p>
    <w:p w:rsidR="00590283" w:rsidRPr="006C3E61" w:rsidRDefault="00F967C4">
      <w:pPr>
        <w:pStyle w:val="28"/>
        <w:tabs>
          <w:tab w:val="clear" w:pos="5040"/>
        </w:tabs>
        <w:ind w:firstLine="567"/>
        <w:rPr>
          <w:color w:val="000000" w:themeColor="text1"/>
          <w:szCs w:val="24"/>
        </w:rPr>
      </w:pPr>
      <w:r w:rsidRPr="006C3E61">
        <w:rPr>
          <w:color w:val="000000" w:themeColor="text1"/>
          <w:szCs w:val="24"/>
        </w:rPr>
        <w:t xml:space="preserve">1.Настоящее решение опубликовать в информационном бюллетене «Вести </w:t>
      </w:r>
      <w:proofErr w:type="spellStart"/>
      <w:r w:rsidRPr="006C3E61">
        <w:rPr>
          <w:color w:val="000000" w:themeColor="text1"/>
          <w:szCs w:val="24"/>
        </w:rPr>
        <w:t>Подгорненского</w:t>
      </w:r>
      <w:proofErr w:type="spellEnd"/>
      <w:r w:rsidRPr="006C3E61">
        <w:rPr>
          <w:color w:val="000000" w:themeColor="text1"/>
          <w:szCs w:val="24"/>
        </w:rPr>
        <w:t xml:space="preserve"> сельсовета».</w:t>
      </w:r>
    </w:p>
    <w:p w:rsidR="00590283" w:rsidRPr="006C3E61" w:rsidRDefault="00F967C4">
      <w:pPr>
        <w:pStyle w:val="ac"/>
        <w:rPr>
          <w:b/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          2. Настоящее решение вступает в силу с 1 января 2025 года.</w:t>
      </w:r>
    </w:p>
    <w:p w:rsidR="00590283" w:rsidRPr="006C3E61" w:rsidRDefault="00590283">
      <w:pPr>
        <w:pStyle w:val="17"/>
        <w:spacing w:before="0"/>
        <w:rPr>
          <w:rFonts w:cs="Times New Roman"/>
          <w:color w:val="000000" w:themeColor="text1"/>
          <w:szCs w:val="24"/>
        </w:rPr>
      </w:pPr>
    </w:p>
    <w:p w:rsidR="00590283" w:rsidRPr="006C3E61" w:rsidRDefault="00590283">
      <w:pPr>
        <w:pStyle w:val="17"/>
        <w:spacing w:before="0"/>
        <w:rPr>
          <w:rFonts w:cs="Times New Roman"/>
          <w:color w:val="000000" w:themeColor="text1"/>
          <w:szCs w:val="24"/>
        </w:rPr>
      </w:pPr>
    </w:p>
    <w:p w:rsidR="00590283" w:rsidRPr="006C3E61" w:rsidRDefault="00F967C4">
      <w:pPr>
        <w:jc w:val="both"/>
        <w:rPr>
          <w:color w:val="000000" w:themeColor="text1"/>
          <w:sz w:val="24"/>
          <w:szCs w:val="24"/>
        </w:rPr>
      </w:pPr>
      <w:r w:rsidRPr="006C3E61">
        <w:rPr>
          <w:color w:val="000000" w:themeColor="text1"/>
          <w:sz w:val="24"/>
          <w:szCs w:val="24"/>
        </w:rPr>
        <w:t xml:space="preserve">Глава </w:t>
      </w:r>
      <w:proofErr w:type="spellStart"/>
      <w:r w:rsidRPr="006C3E61">
        <w:rPr>
          <w:color w:val="000000" w:themeColor="text1"/>
          <w:sz w:val="24"/>
          <w:szCs w:val="24"/>
        </w:rPr>
        <w:t>Подгорненского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сельсовета </w:t>
      </w:r>
    </w:p>
    <w:p w:rsidR="00590283" w:rsidRPr="006C3E61" w:rsidRDefault="00F967C4">
      <w:pPr>
        <w:tabs>
          <w:tab w:val="left" w:pos="7065"/>
        </w:tabs>
        <w:jc w:val="both"/>
        <w:rPr>
          <w:color w:val="000000" w:themeColor="text1"/>
          <w:sz w:val="24"/>
          <w:szCs w:val="24"/>
        </w:rPr>
      </w:pPr>
      <w:proofErr w:type="spellStart"/>
      <w:r w:rsidRPr="006C3E61">
        <w:rPr>
          <w:color w:val="000000" w:themeColor="text1"/>
          <w:sz w:val="24"/>
          <w:szCs w:val="24"/>
        </w:rPr>
        <w:t>Мокшанского</w:t>
      </w:r>
      <w:proofErr w:type="spellEnd"/>
      <w:r w:rsidRPr="006C3E61">
        <w:rPr>
          <w:color w:val="000000" w:themeColor="text1"/>
          <w:sz w:val="24"/>
          <w:szCs w:val="24"/>
        </w:rPr>
        <w:t xml:space="preserve"> района Пензенской области                         </w:t>
      </w:r>
      <w:r w:rsidRPr="006C3E61">
        <w:rPr>
          <w:color w:val="000000" w:themeColor="text1"/>
          <w:sz w:val="24"/>
          <w:szCs w:val="24"/>
        </w:rPr>
        <w:tab/>
        <w:t xml:space="preserve">         </w:t>
      </w:r>
      <w:proofErr w:type="spellStart"/>
      <w:r w:rsidRPr="006C3E61">
        <w:rPr>
          <w:color w:val="000000" w:themeColor="text1"/>
          <w:sz w:val="24"/>
          <w:szCs w:val="24"/>
        </w:rPr>
        <w:t>М.В.Кузнецова</w:t>
      </w:r>
      <w:proofErr w:type="spellEnd"/>
    </w:p>
    <w:p w:rsidR="00590283" w:rsidRPr="006C3E61" w:rsidRDefault="00590283">
      <w:pPr>
        <w:jc w:val="right"/>
        <w:rPr>
          <w:bCs/>
          <w:color w:val="000000" w:themeColor="text1"/>
          <w:sz w:val="24"/>
          <w:szCs w:val="24"/>
        </w:rPr>
      </w:pPr>
    </w:p>
    <w:p w:rsidR="00590283" w:rsidRPr="006C3E61" w:rsidRDefault="00590283">
      <w:pPr>
        <w:jc w:val="right"/>
        <w:rPr>
          <w:bCs/>
          <w:color w:val="000000" w:themeColor="text1"/>
          <w:sz w:val="24"/>
          <w:szCs w:val="24"/>
        </w:rPr>
      </w:pPr>
    </w:p>
    <w:p w:rsidR="00590283" w:rsidRPr="006C3E61" w:rsidRDefault="00590283">
      <w:pPr>
        <w:jc w:val="right"/>
        <w:rPr>
          <w:bCs/>
          <w:color w:val="000000" w:themeColor="text1"/>
          <w:sz w:val="24"/>
          <w:szCs w:val="24"/>
        </w:rPr>
      </w:pPr>
    </w:p>
    <w:p w:rsidR="00590283" w:rsidRPr="006C3E61" w:rsidRDefault="00590283">
      <w:pPr>
        <w:jc w:val="right"/>
        <w:rPr>
          <w:bCs/>
          <w:color w:val="000000" w:themeColor="text1"/>
          <w:sz w:val="24"/>
          <w:szCs w:val="24"/>
        </w:rPr>
      </w:pPr>
    </w:p>
    <w:p w:rsidR="00590283" w:rsidRDefault="00590283">
      <w:pPr>
        <w:jc w:val="right"/>
        <w:rPr>
          <w:bCs/>
          <w:color w:val="000000" w:themeColor="text1"/>
        </w:rPr>
      </w:pPr>
    </w:p>
    <w:p w:rsidR="00590283" w:rsidRDefault="00590283">
      <w:pPr>
        <w:jc w:val="right"/>
        <w:rPr>
          <w:bCs/>
        </w:rPr>
      </w:pPr>
    </w:p>
    <w:p w:rsidR="00590283" w:rsidRDefault="00590283">
      <w:pPr>
        <w:jc w:val="right"/>
        <w:rPr>
          <w:bCs/>
        </w:rPr>
      </w:pPr>
    </w:p>
    <w:p w:rsidR="00590283" w:rsidRDefault="00590283">
      <w:pPr>
        <w:jc w:val="right"/>
        <w:rPr>
          <w:bCs/>
        </w:rPr>
      </w:pPr>
    </w:p>
    <w:p w:rsidR="00590283" w:rsidRDefault="00590283">
      <w:pPr>
        <w:jc w:val="right"/>
        <w:rPr>
          <w:bCs/>
        </w:rPr>
      </w:pPr>
    </w:p>
    <w:p w:rsidR="00590283" w:rsidRDefault="00590283">
      <w:pPr>
        <w:jc w:val="right"/>
        <w:rPr>
          <w:bCs/>
        </w:rPr>
      </w:pPr>
    </w:p>
    <w:p w:rsidR="00590283" w:rsidRDefault="00590283">
      <w:pPr>
        <w:jc w:val="right"/>
        <w:rPr>
          <w:bCs/>
        </w:rPr>
      </w:pPr>
    </w:p>
    <w:p w:rsidR="00590283" w:rsidRDefault="00590283">
      <w:pPr>
        <w:jc w:val="right"/>
        <w:rPr>
          <w:bCs/>
        </w:rPr>
      </w:pPr>
    </w:p>
    <w:p w:rsidR="00590283" w:rsidRDefault="00590283">
      <w:pPr>
        <w:jc w:val="right"/>
        <w:rPr>
          <w:bCs/>
        </w:rPr>
      </w:pPr>
    </w:p>
    <w:p w:rsidR="00590283" w:rsidRDefault="00F967C4">
      <w:pPr>
        <w:ind w:left="360"/>
        <w:jc w:val="right"/>
        <w:rPr>
          <w:bCs/>
        </w:rPr>
      </w:pPr>
      <w:r>
        <w:rPr>
          <w:bCs/>
        </w:rPr>
        <w:t>Приложение 1</w:t>
      </w:r>
    </w:p>
    <w:p w:rsidR="00590283" w:rsidRDefault="00F967C4">
      <w:pPr>
        <w:ind w:left="360"/>
        <w:jc w:val="right"/>
      </w:pPr>
      <w:r>
        <w:t>УТВЕРЖДЕНО</w:t>
      </w:r>
    </w:p>
    <w:p w:rsidR="00590283" w:rsidRDefault="00F967C4">
      <w:pPr>
        <w:ind w:left="360"/>
        <w:jc w:val="right"/>
      </w:pPr>
      <w:r>
        <w:t>решением Комитета местного самоуправления</w:t>
      </w:r>
    </w:p>
    <w:p w:rsidR="00590283" w:rsidRDefault="00F967C4">
      <w:pPr>
        <w:ind w:left="360"/>
        <w:jc w:val="right"/>
      </w:pPr>
      <w:proofErr w:type="spellStart"/>
      <w:r>
        <w:rPr>
          <w:bCs/>
        </w:rPr>
        <w:t>Подгорненского</w:t>
      </w:r>
      <w:proofErr w:type="spellEnd"/>
      <w:r>
        <w:rPr>
          <w:b/>
          <w:bCs/>
        </w:rPr>
        <w:t xml:space="preserve"> </w:t>
      </w:r>
      <w:r>
        <w:t xml:space="preserve">сельсовета </w:t>
      </w:r>
    </w:p>
    <w:p w:rsidR="00590283" w:rsidRDefault="00F967C4">
      <w:pPr>
        <w:ind w:left="36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590283" w:rsidRDefault="00F967C4">
      <w:pPr>
        <w:tabs>
          <w:tab w:val="left" w:pos="2440"/>
        </w:tabs>
        <w:ind w:left="360"/>
        <w:jc w:val="right"/>
      </w:pPr>
      <w:r>
        <w:t xml:space="preserve">Пензенской области  </w:t>
      </w:r>
    </w:p>
    <w:p w:rsidR="00590283" w:rsidRDefault="00F967C4">
      <w:pPr>
        <w:jc w:val="right"/>
        <w:rPr>
          <w:b/>
        </w:rPr>
      </w:pPr>
      <w:r>
        <w:t>от 23.12.2024   №</w:t>
      </w:r>
      <w:r w:rsidR="008D02E5">
        <w:t>48-1</w:t>
      </w:r>
      <w:r w:rsidR="00DA0FE0">
        <w:t>2</w:t>
      </w:r>
      <w:r w:rsidR="008D02E5">
        <w:t>/8</w:t>
      </w: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F967C4">
      <w:pPr>
        <w:ind w:left="360"/>
        <w:jc w:val="center"/>
        <w:rPr>
          <w:b/>
        </w:rPr>
      </w:pPr>
      <w:r>
        <w:rPr>
          <w:b/>
          <w:bCs/>
        </w:rPr>
        <w:lastRenderedPageBreak/>
        <w:t xml:space="preserve">Источники финансирования дефицита бюджета </w:t>
      </w:r>
      <w:proofErr w:type="spellStart"/>
      <w:r>
        <w:rPr>
          <w:b/>
          <w:bCs/>
        </w:rPr>
        <w:t>Подгорненского</w:t>
      </w:r>
      <w:proofErr w:type="spellEnd"/>
      <w:r>
        <w:rPr>
          <w:b/>
          <w:bCs/>
        </w:rPr>
        <w:t xml:space="preserve"> сельсовета</w:t>
      </w:r>
    </w:p>
    <w:p w:rsidR="00590283" w:rsidRDefault="00F967C4">
      <w:pPr>
        <w:jc w:val="center"/>
        <w:rPr>
          <w:b/>
          <w:bCs/>
        </w:rPr>
      </w:pPr>
      <w:r>
        <w:rPr>
          <w:b/>
          <w:bCs/>
        </w:rPr>
        <w:t>на 2025 год и на плановый период 2026 и 2027 годов</w:t>
      </w:r>
    </w:p>
    <w:p w:rsidR="00590283" w:rsidRDefault="00590283">
      <w:pPr>
        <w:jc w:val="center"/>
        <w:rPr>
          <w:b/>
          <w:bCs/>
        </w:rPr>
      </w:pPr>
    </w:p>
    <w:p w:rsidR="00590283" w:rsidRDefault="00F967C4">
      <w:pPr>
        <w:jc w:val="right"/>
        <w:rPr>
          <w:bCs/>
        </w:rPr>
      </w:pPr>
      <w:r>
        <w:rPr>
          <w:bCs/>
        </w:rPr>
        <w:t xml:space="preserve"> (</w:t>
      </w:r>
      <w:proofErr w:type="spellStart"/>
      <w:r>
        <w:rPr>
          <w:bCs/>
        </w:rPr>
        <w:t>тыс</w:t>
      </w:r>
      <w:proofErr w:type="gramStart"/>
      <w:r>
        <w:rPr>
          <w:bCs/>
        </w:rPr>
        <w:t>.р</w:t>
      </w:r>
      <w:proofErr w:type="gramEnd"/>
      <w:r>
        <w:rPr>
          <w:bCs/>
        </w:rPr>
        <w:t>уб</w:t>
      </w:r>
      <w:proofErr w:type="spellEnd"/>
      <w:r>
        <w:rPr>
          <w:bCs/>
        </w:rPr>
        <w:t>.)</w:t>
      </w:r>
    </w:p>
    <w:tbl>
      <w:tblPr>
        <w:tblW w:w="9886" w:type="dxa"/>
        <w:tblLayout w:type="fixed"/>
        <w:tblLook w:val="04A0" w:firstRow="1" w:lastRow="0" w:firstColumn="1" w:lastColumn="0" w:noHBand="0" w:noVBand="1"/>
      </w:tblPr>
      <w:tblGrid>
        <w:gridCol w:w="2913"/>
        <w:gridCol w:w="2550"/>
        <w:gridCol w:w="1474"/>
        <w:gridCol w:w="1474"/>
        <w:gridCol w:w="1475"/>
      </w:tblGrid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 xml:space="preserve">Утверждено на 2025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 xml:space="preserve">Утверждено на 2026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 xml:space="preserve">Утверждено на 2027 год,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Источники финансирования дефицита бюджетов - всего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1 010,774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245,654</w:t>
            </w: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в том числе: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ind w:firstLine="200"/>
              <w:jc w:val="center"/>
            </w:pPr>
            <w:r>
              <w:t>источники внутреннего финансирования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х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1 010,774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245,654</w:t>
            </w: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ind w:firstLine="400"/>
              <w:jc w:val="center"/>
            </w:pPr>
            <w:r>
              <w:t>из них: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ind w:firstLine="400"/>
              <w:jc w:val="center"/>
            </w:pPr>
            <w:r>
              <w:t>Изменение остатков средств на счетах по учету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000 0105000000 0000 000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1 010,774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785,301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245,654</w:t>
            </w: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ind w:firstLine="400"/>
              <w:jc w:val="center"/>
            </w:pPr>
            <w:r>
              <w:t>Увеличение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000 0105000000 0000 500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-3 867,082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-4 209,187</w:t>
            </w: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ind w:firstLine="400"/>
              <w:jc w:val="center"/>
            </w:pPr>
            <w:r>
              <w:t>Увеличение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000 0105020000 0000 500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-3 867,082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-4 209,187</w:t>
            </w: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ind w:firstLine="400"/>
              <w:jc w:val="center"/>
            </w:pPr>
            <w:r>
              <w:t>Увеличение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000 0105020100 0000 510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-3 867,082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-4 209,187</w:t>
            </w: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ind w:firstLine="400"/>
              <w:jc w:val="center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901 0105020110 0000 510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-3 867,082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-4 007,801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-4 209,187</w:t>
            </w: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ind w:firstLine="400"/>
              <w:jc w:val="center"/>
            </w:pPr>
            <w:r>
              <w:t>Уменьшение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000 0105000000 0000 600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4  877,856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4 454,841</w:t>
            </w: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ind w:firstLine="400"/>
              <w:jc w:val="center"/>
            </w:pPr>
            <w:r>
              <w:t>Уменьшение прочих остатков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000 0105020000 0000 600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4  877,856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4 454,841</w:t>
            </w: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ind w:firstLine="400"/>
              <w:jc w:val="center"/>
            </w:pPr>
            <w:r>
              <w:t>Уменьшение прочих остатков денежных средств бюджетов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000 0105020100 0000 610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4  877,856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4 454,841</w:t>
            </w:r>
          </w:p>
        </w:tc>
      </w:tr>
      <w:tr w:rsidR="00590283">
        <w:trPr>
          <w:trHeight w:val="2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ind w:firstLine="400"/>
              <w:jc w:val="center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901 0105020110 0000 610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4  877,856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4 793,102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4 454,841</w:t>
            </w:r>
          </w:p>
        </w:tc>
      </w:tr>
    </w:tbl>
    <w:p w:rsidR="00590283" w:rsidRDefault="00F967C4">
      <w:pPr>
        <w:tabs>
          <w:tab w:val="left" w:pos="2440"/>
        </w:tabs>
        <w:jc w:val="right"/>
      </w:pPr>
      <w:r>
        <w:t xml:space="preserve">   </w:t>
      </w:r>
    </w:p>
    <w:p w:rsidR="00590283" w:rsidRDefault="00F967C4">
      <w:pPr>
        <w:tabs>
          <w:tab w:val="left" w:pos="2440"/>
        </w:tabs>
        <w:jc w:val="right"/>
      </w:pPr>
      <w:r>
        <w:t xml:space="preserve">                                                                                                       </w:t>
      </w: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590283">
      <w:pPr>
        <w:tabs>
          <w:tab w:val="left" w:pos="2440"/>
        </w:tabs>
        <w:jc w:val="right"/>
      </w:pPr>
    </w:p>
    <w:p w:rsidR="00590283" w:rsidRDefault="00F967C4">
      <w:pPr>
        <w:tabs>
          <w:tab w:val="left" w:pos="2440"/>
        </w:tabs>
        <w:jc w:val="right"/>
      </w:pPr>
      <w:r>
        <w:t xml:space="preserve">  </w:t>
      </w:r>
    </w:p>
    <w:p w:rsidR="00590283" w:rsidRDefault="00F967C4">
      <w:pPr>
        <w:tabs>
          <w:tab w:val="left" w:pos="2440"/>
        </w:tabs>
        <w:jc w:val="right"/>
      </w:pPr>
      <w:r>
        <w:t xml:space="preserve"> Приложение 2</w:t>
      </w:r>
    </w:p>
    <w:p w:rsidR="00590283" w:rsidRDefault="00F967C4">
      <w:pPr>
        <w:jc w:val="right"/>
      </w:pPr>
      <w:r>
        <w:t xml:space="preserve"> УТВЕРЖДЕНО </w:t>
      </w:r>
    </w:p>
    <w:p w:rsidR="00590283" w:rsidRDefault="00F967C4">
      <w:pPr>
        <w:jc w:val="right"/>
      </w:pPr>
      <w:r>
        <w:t>решением Комитета местного самоуправления</w:t>
      </w:r>
    </w:p>
    <w:p w:rsidR="00590283" w:rsidRDefault="00F967C4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590283" w:rsidRDefault="00F967C4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</w:p>
    <w:p w:rsidR="00590283" w:rsidRDefault="00F967C4">
      <w:pPr>
        <w:jc w:val="right"/>
      </w:pPr>
      <w:r>
        <w:t>Пензенской области</w:t>
      </w:r>
    </w:p>
    <w:p w:rsidR="00590283" w:rsidRDefault="00F967C4">
      <w:pPr>
        <w:jc w:val="right"/>
        <w:rPr>
          <w:b/>
        </w:rPr>
      </w:pPr>
      <w:r>
        <w:t xml:space="preserve">от </w:t>
      </w:r>
      <w:r w:rsidR="008D02E5">
        <w:t>23.12.2024</w:t>
      </w:r>
      <w:r>
        <w:t xml:space="preserve">     №</w:t>
      </w:r>
      <w:r w:rsidR="008D02E5">
        <w:t>48-1</w:t>
      </w:r>
      <w:r w:rsidR="00DA0FE0">
        <w:t>2</w:t>
      </w:r>
      <w:r w:rsidR="008D02E5">
        <w:t>/8</w:t>
      </w:r>
    </w:p>
    <w:p w:rsidR="00590283" w:rsidRDefault="00F967C4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Нормативы зачисления иных неналоговых  доходов в бюджет </w:t>
      </w:r>
      <w:proofErr w:type="spellStart"/>
      <w:r>
        <w:rPr>
          <w:b/>
          <w:bCs/>
          <w:color w:val="000000"/>
        </w:rPr>
        <w:t>Подгорненского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 на 2025  год и на плановый период 2026 и 2027 годов</w:t>
      </w:r>
    </w:p>
    <w:p w:rsidR="00590283" w:rsidRDefault="00590283">
      <w:pPr>
        <w:jc w:val="right"/>
        <w:rPr>
          <w:b/>
          <w:bCs/>
          <w:color w:val="000000"/>
        </w:rPr>
      </w:pPr>
    </w:p>
    <w:p w:rsidR="00590283" w:rsidRDefault="00F967C4">
      <w:pPr>
        <w:ind w:left="7080" w:firstLine="708"/>
        <w:jc w:val="center"/>
      </w:pPr>
      <w:r>
        <w:t xml:space="preserve">       (в процентах)    </w:t>
      </w:r>
    </w:p>
    <w:tbl>
      <w:tblPr>
        <w:tblW w:w="10065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2694"/>
        <w:gridCol w:w="6069"/>
        <w:gridCol w:w="1302"/>
      </w:tblGrid>
      <w:tr w:rsidR="00590283">
        <w:trPr>
          <w:trHeight w:val="16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Коды классификации доходов бюджетов Российской Федерации</w:t>
            </w:r>
          </w:p>
        </w:tc>
        <w:tc>
          <w:tcPr>
            <w:tcW w:w="606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Виды  доходов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b/>
                <w:bCs/>
                <w:sz w:val="18"/>
                <w:szCs w:val="18"/>
              </w:rPr>
              <w:t>Подгорнен</w:t>
            </w:r>
            <w:r>
              <w:rPr>
                <w:b/>
                <w:bCs/>
                <w:color w:val="000000"/>
                <w:sz w:val="18"/>
                <w:szCs w:val="18"/>
              </w:rPr>
              <w:t>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/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района Пензенской области</w:t>
            </w:r>
          </w:p>
        </w:tc>
      </w:tr>
      <w:tr w:rsidR="00590283">
        <w:trPr>
          <w:trHeight w:val="60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000 1 13 00000 00 0000 000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ОКАЗАНИЯ ПЛАТНЫХ УСЛУГ (РАБОТ) И КОМПЕНСАЦИИ ЗАТРАТ ГОСУДАРСТВА</w:t>
            </w:r>
          </w:p>
        </w:tc>
      </w:tr>
      <w:tr w:rsidR="00590283">
        <w:trPr>
          <w:trHeight w:val="69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000 1 13 01540 10 0000 130</w:t>
            </w:r>
          </w:p>
        </w:tc>
        <w:tc>
          <w:tcPr>
            <w:tcW w:w="6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52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000 1 13 01995 10 0000 130</w:t>
            </w:r>
          </w:p>
        </w:tc>
        <w:tc>
          <w:tcPr>
            <w:tcW w:w="6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557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000 1 13 02065 10 0000 130</w:t>
            </w:r>
          </w:p>
        </w:tc>
        <w:tc>
          <w:tcPr>
            <w:tcW w:w="6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489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000 1 13 02995 10 0000 130</w:t>
            </w:r>
          </w:p>
        </w:tc>
        <w:tc>
          <w:tcPr>
            <w:tcW w:w="6069" w:type="dxa"/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46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</w:tr>
      <w:tr w:rsidR="00590283">
        <w:trPr>
          <w:trHeight w:val="79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000 1 14 14040 10 0000 410</w:t>
            </w:r>
          </w:p>
        </w:tc>
        <w:tc>
          <w:tcPr>
            <w:tcW w:w="6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79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000  1 14 14040 10 0000 440</w:t>
            </w:r>
          </w:p>
        </w:tc>
        <w:tc>
          <w:tcPr>
            <w:tcW w:w="6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69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000 1 14 03050 10 0000 410</w:t>
            </w:r>
          </w:p>
        </w:tc>
        <w:tc>
          <w:tcPr>
            <w:tcW w:w="6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85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000  1 14 03050 10 0000 440</w:t>
            </w:r>
          </w:p>
        </w:tc>
        <w:tc>
          <w:tcPr>
            <w:tcW w:w="6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25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73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АДМИНИСТРАТИВНЫЕ ПЛАТЕЖИ И СБОРЫ</w:t>
            </w:r>
          </w:p>
        </w:tc>
      </w:tr>
      <w:tr w:rsidR="00590283">
        <w:trPr>
          <w:trHeight w:val="73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000 1 15 02050 10 0000 140</w:t>
            </w:r>
          </w:p>
        </w:tc>
        <w:tc>
          <w:tcPr>
            <w:tcW w:w="6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256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73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</w:tr>
      <w:tr w:rsidR="00590283">
        <w:trPr>
          <w:trHeight w:val="1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000 1 16 10031 10 0000 140</w:t>
            </w:r>
          </w:p>
        </w:tc>
        <w:tc>
          <w:tcPr>
            <w:tcW w:w="6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1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000 1 16 10100  10 0000 140</w:t>
            </w:r>
          </w:p>
          <w:p w:rsidR="00590283" w:rsidRDefault="0059028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6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both"/>
              <w:rPr>
                <w:color w:val="FF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2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ПРОЧИЕ НЕНАЛОГОВЫЕ ДОХОДЫ</w:t>
            </w:r>
          </w:p>
        </w:tc>
      </w:tr>
      <w:tr w:rsidR="00590283">
        <w:trPr>
          <w:trHeight w:val="4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000 1 17 01050 10 0000 180</w:t>
            </w:r>
          </w:p>
        </w:tc>
        <w:tc>
          <w:tcPr>
            <w:tcW w:w="6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3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590283">
        <w:trPr>
          <w:trHeight w:val="233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000 1 17 05050 10 0000 180</w:t>
            </w:r>
          </w:p>
        </w:tc>
        <w:tc>
          <w:tcPr>
            <w:tcW w:w="6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неналоговые доходы бюджетов сельских поселений</w:t>
            </w:r>
          </w:p>
        </w:tc>
        <w:tc>
          <w:tcPr>
            <w:tcW w:w="1302" w:type="dxa"/>
            <w:tcBorders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</w:tbl>
    <w:p w:rsidR="00590283" w:rsidRDefault="00F967C4">
      <w:pPr>
        <w:tabs>
          <w:tab w:val="left" w:pos="2440"/>
        </w:tabs>
        <w:jc w:val="right"/>
      </w:pPr>
      <w:r>
        <w:t xml:space="preserve">                                                                                                              </w:t>
      </w:r>
      <w:r>
        <w:tab/>
      </w:r>
      <w:r>
        <w:tab/>
      </w:r>
      <w:r>
        <w:tab/>
      </w:r>
    </w:p>
    <w:p w:rsidR="00590283" w:rsidRDefault="00590283">
      <w:pPr>
        <w:tabs>
          <w:tab w:val="left" w:pos="2440"/>
        </w:tabs>
        <w:jc w:val="right"/>
        <w:rPr>
          <w:bCs/>
        </w:rPr>
      </w:pPr>
    </w:p>
    <w:p w:rsidR="00590283" w:rsidRDefault="00590283">
      <w:pPr>
        <w:tabs>
          <w:tab w:val="left" w:pos="2440"/>
        </w:tabs>
        <w:jc w:val="right"/>
        <w:rPr>
          <w:bCs/>
        </w:rPr>
      </w:pPr>
    </w:p>
    <w:p w:rsidR="00590283" w:rsidRDefault="00590283">
      <w:pPr>
        <w:tabs>
          <w:tab w:val="left" w:pos="2440"/>
        </w:tabs>
        <w:jc w:val="right"/>
        <w:rPr>
          <w:bCs/>
        </w:rPr>
      </w:pPr>
    </w:p>
    <w:p w:rsidR="00590283" w:rsidRDefault="00590283">
      <w:pPr>
        <w:tabs>
          <w:tab w:val="left" w:pos="2440"/>
        </w:tabs>
        <w:jc w:val="right"/>
        <w:rPr>
          <w:bCs/>
        </w:rPr>
      </w:pPr>
    </w:p>
    <w:p w:rsidR="00590283" w:rsidRDefault="00F967C4">
      <w:pPr>
        <w:tabs>
          <w:tab w:val="left" w:pos="2440"/>
        </w:tabs>
        <w:jc w:val="right"/>
        <w:rPr>
          <w:bCs/>
        </w:rPr>
      </w:pPr>
      <w:r>
        <w:rPr>
          <w:bCs/>
        </w:rPr>
        <w:t>Приложение 3</w:t>
      </w:r>
    </w:p>
    <w:p w:rsidR="00590283" w:rsidRDefault="00F967C4">
      <w:pPr>
        <w:jc w:val="right"/>
      </w:pPr>
      <w:r>
        <w:t xml:space="preserve">УТВЕРЖДЕНО </w:t>
      </w:r>
    </w:p>
    <w:p w:rsidR="00590283" w:rsidRDefault="00F967C4">
      <w:pPr>
        <w:jc w:val="right"/>
      </w:pPr>
      <w:r>
        <w:t>решением Комитета местного самоуправления</w:t>
      </w:r>
    </w:p>
    <w:p w:rsidR="00590283" w:rsidRDefault="00F967C4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590283" w:rsidRDefault="00F967C4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</w:t>
      </w:r>
    </w:p>
    <w:p w:rsidR="00590283" w:rsidRDefault="00F967C4">
      <w:pPr>
        <w:jc w:val="right"/>
      </w:pPr>
      <w:r>
        <w:t xml:space="preserve"> Пензенской области</w:t>
      </w:r>
    </w:p>
    <w:p w:rsidR="00590283" w:rsidRDefault="00F967C4">
      <w:pPr>
        <w:jc w:val="right"/>
        <w:rPr>
          <w:b/>
        </w:rPr>
      </w:pPr>
      <w:r>
        <w:t>от 23.12.2024   №</w:t>
      </w:r>
      <w:r w:rsidR="008D02E5">
        <w:t>48-1</w:t>
      </w:r>
      <w:r w:rsidR="00DA0FE0">
        <w:t>2</w:t>
      </w:r>
      <w:r w:rsidR="008D02E5">
        <w:t>/8</w:t>
      </w: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F967C4">
      <w:pPr>
        <w:ind w:left="-108"/>
        <w:jc w:val="center"/>
        <w:rPr>
          <w:b/>
        </w:rPr>
      </w:pPr>
      <w:r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590283" w:rsidRDefault="00590283">
      <w:pPr>
        <w:ind w:left="-108"/>
        <w:jc w:val="center"/>
        <w:rPr>
          <w:b/>
        </w:rPr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  <w:rPr>
          <w:b/>
        </w:rPr>
      </w:pPr>
    </w:p>
    <w:p w:rsidR="00590283" w:rsidRDefault="00F967C4">
      <w:pPr>
        <w:tabs>
          <w:tab w:val="left" w:pos="2440"/>
        </w:tabs>
        <w:jc w:val="center"/>
        <w:rPr>
          <w:b/>
        </w:rPr>
      </w:pPr>
      <w:r>
        <w:rPr>
          <w:color w:val="000000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395"/>
        <w:gridCol w:w="2571"/>
        <w:gridCol w:w="1261"/>
        <w:gridCol w:w="1295"/>
        <w:gridCol w:w="1276"/>
      </w:tblGrid>
      <w:tr w:rsidR="00590283">
        <w:trPr>
          <w:trHeight w:val="184"/>
          <w:jc w:val="center"/>
        </w:trPr>
        <w:tc>
          <w:tcPr>
            <w:tcW w:w="33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Код</w:t>
            </w:r>
          </w:p>
          <w:p w:rsidR="00590283" w:rsidRDefault="005902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Сумма </w:t>
            </w:r>
            <w:proofErr w:type="gramStart"/>
            <w:r>
              <w:rPr>
                <w:b/>
                <w:color w:val="000000"/>
              </w:rPr>
              <w:t>на</w:t>
            </w:r>
            <w:proofErr w:type="gramEnd"/>
          </w:p>
        </w:tc>
      </w:tr>
      <w:tr w:rsidR="00590283">
        <w:trPr>
          <w:trHeight w:val="448"/>
          <w:jc w:val="center"/>
        </w:trPr>
        <w:tc>
          <w:tcPr>
            <w:tcW w:w="3395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590283" w:rsidRDefault="00590283">
            <w:pPr>
              <w:rPr>
                <w:b/>
                <w:bCs/>
                <w:color w:val="000000"/>
              </w:rPr>
            </w:pPr>
          </w:p>
        </w:tc>
        <w:tc>
          <w:tcPr>
            <w:tcW w:w="257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590283" w:rsidRDefault="00590283">
            <w:pPr>
              <w:rPr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 год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2026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2027 год</w:t>
            </w:r>
          </w:p>
        </w:tc>
      </w:tr>
      <w:tr w:rsidR="00590283">
        <w:trPr>
          <w:trHeight w:val="591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90283" w:rsidRDefault="00F967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1910,982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2202,887</w:t>
            </w:r>
          </w:p>
        </w:tc>
      </w:tr>
      <w:tr w:rsidR="00590283">
        <w:trPr>
          <w:trHeight w:val="448"/>
          <w:jc w:val="center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90283" w:rsidRDefault="00F967C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1910,982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2029,701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</w:pPr>
            <w:r>
              <w:rPr>
                <w:color w:val="000000"/>
              </w:rPr>
              <w:t>2202,887</w:t>
            </w:r>
          </w:p>
        </w:tc>
      </w:tr>
      <w:tr w:rsidR="00590283">
        <w:trPr>
          <w:trHeight w:val="606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2 02 10000 00 0000 150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1250,682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1280,801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1447,787</w:t>
            </w:r>
          </w:p>
        </w:tc>
      </w:tr>
      <w:tr w:rsidR="00590283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2 02 15001 10 0000 150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314,200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272,900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277,500</w:t>
            </w:r>
          </w:p>
        </w:tc>
      </w:tr>
      <w:tr w:rsidR="00590283">
        <w:trPr>
          <w:trHeight w:val="44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2 02 16001 10 0000 150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936,482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1007,901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1170,287</w:t>
            </w:r>
          </w:p>
        </w:tc>
      </w:tr>
      <w:tr w:rsidR="00590283">
        <w:trPr>
          <w:trHeight w:val="603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2 02 30000 000000 150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183,400</w:t>
            </w:r>
          </w:p>
        </w:tc>
      </w:tr>
      <w:tr w:rsidR="00590283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rPr>
                <w:b/>
              </w:rPr>
            </w:pPr>
            <w:r>
              <w:rPr>
                <w:b/>
              </w:rPr>
              <w:t>Субвенции бюджетам сельских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b/>
              </w:rPr>
              <w:t>2 02 30000 10 0000 150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183,400</w:t>
            </w:r>
          </w:p>
        </w:tc>
      </w:tr>
      <w:tr w:rsidR="00590283">
        <w:trPr>
          <w:trHeight w:val="744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rPr>
                <w:color w:val="000000"/>
              </w:rPr>
            </w:pPr>
            <w:r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2 02 35118 10 0000 150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162,400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183,400</w:t>
            </w:r>
          </w:p>
        </w:tc>
      </w:tr>
      <w:tr w:rsidR="00590283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/>
                <w:color w:val="000000"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</w:rPr>
            </w:pPr>
            <w:r>
              <w:rPr>
                <w:b/>
              </w:rPr>
              <w:t>497,900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  <w:rPr>
                <w:b/>
              </w:rPr>
            </w:pPr>
            <w:r>
              <w:rPr>
                <w:b/>
              </w:rPr>
              <w:t>571,700</w:t>
            </w:r>
          </w:p>
        </w:tc>
      </w:tr>
      <w:tr w:rsidR="00590283">
        <w:trPr>
          <w:trHeight w:val="308"/>
          <w:jc w:val="center"/>
        </w:trPr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rPr>
                <w:color w:val="000000"/>
              </w:rPr>
            </w:pPr>
            <w:r>
              <w:t xml:space="preserve">Прочие межбюджетные трансферты бюджетам сельских поселений в целях оказания поселениям </w:t>
            </w:r>
            <w:proofErr w:type="spellStart"/>
            <w:r>
              <w:t>Мокшанского</w:t>
            </w:r>
            <w:proofErr w:type="spellEnd"/>
            <w:r>
              <w:t xml:space="preserve"> района дополнительной финансовой поддержки на повышение заработной </w:t>
            </w:r>
            <w:proofErr w:type="gramStart"/>
            <w:r>
              <w:t xml:space="preserve">платы работникам муниципальных учреждений поселений </w:t>
            </w:r>
            <w:proofErr w:type="spellStart"/>
            <w:r>
              <w:t>Мокшанского</w:t>
            </w:r>
            <w:proofErr w:type="spellEnd"/>
            <w:r>
              <w:t xml:space="preserve"> района Пензенской области</w:t>
            </w:r>
            <w:proofErr w:type="gramEnd"/>
            <w:r>
              <w:t xml:space="preserve"> в связи с повышением минимального размера оплаты труда</w:t>
            </w:r>
          </w:p>
        </w:tc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color w:val="000000"/>
              </w:rPr>
            </w:pPr>
            <w:r>
              <w:t>2 02 49999 10 9247 150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</w:pPr>
            <w:r>
              <w:t>497,900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</w:pPr>
            <w:r>
              <w:t>571,700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0283" w:rsidRDefault="00F967C4">
            <w:pPr>
              <w:jc w:val="center"/>
            </w:pPr>
            <w:r>
              <w:t>571,700</w:t>
            </w:r>
          </w:p>
        </w:tc>
      </w:tr>
    </w:tbl>
    <w:p w:rsidR="00590283" w:rsidRDefault="00590283"/>
    <w:p w:rsidR="00590283" w:rsidRDefault="00590283">
      <w:pPr>
        <w:tabs>
          <w:tab w:val="left" w:pos="2440"/>
        </w:tabs>
        <w:jc w:val="right"/>
        <w:rPr>
          <w:bCs/>
        </w:rPr>
      </w:pPr>
    </w:p>
    <w:p w:rsidR="00590283" w:rsidRDefault="00590283">
      <w:pPr>
        <w:tabs>
          <w:tab w:val="left" w:pos="2440"/>
        </w:tabs>
        <w:jc w:val="right"/>
        <w:rPr>
          <w:bCs/>
        </w:rPr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F967C4">
      <w:pPr>
        <w:jc w:val="right"/>
      </w:pPr>
      <w:r>
        <w:t>Приложение 4</w:t>
      </w:r>
    </w:p>
    <w:p w:rsidR="00590283" w:rsidRDefault="00F967C4">
      <w:pPr>
        <w:jc w:val="right"/>
      </w:pPr>
      <w:r>
        <w:t xml:space="preserve">УТВЕРЖДЕНО </w:t>
      </w:r>
    </w:p>
    <w:p w:rsidR="00590283" w:rsidRDefault="00F967C4">
      <w:pPr>
        <w:jc w:val="right"/>
      </w:pPr>
      <w:r>
        <w:t>решением Комитета местного самоуправления</w:t>
      </w:r>
    </w:p>
    <w:p w:rsidR="00590283" w:rsidRDefault="00F967C4">
      <w:pPr>
        <w:jc w:val="right"/>
        <w:rPr>
          <w:lang w:val="en-US"/>
        </w:rPr>
      </w:pPr>
      <w:proofErr w:type="spellStart"/>
      <w:r>
        <w:t>Подгорненского</w:t>
      </w:r>
      <w:proofErr w:type="spellEnd"/>
      <w:r>
        <w:t xml:space="preserve"> сельсовета </w:t>
      </w:r>
    </w:p>
    <w:p w:rsidR="00590283" w:rsidRDefault="00F967C4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590283" w:rsidRDefault="00F967C4">
      <w:pPr>
        <w:jc w:val="right"/>
      </w:pPr>
      <w:r>
        <w:t>Пензенской области</w:t>
      </w:r>
    </w:p>
    <w:p w:rsidR="00590283" w:rsidRPr="008D02E5" w:rsidRDefault="00F967C4">
      <w:pPr>
        <w:jc w:val="right"/>
      </w:pPr>
      <w:r w:rsidRPr="008D02E5">
        <w:t>от 23.12.2024   №</w:t>
      </w:r>
      <w:r w:rsidR="008D02E5" w:rsidRPr="008D02E5">
        <w:t>48-1</w:t>
      </w:r>
      <w:r w:rsidR="00DA0FE0">
        <w:t>2</w:t>
      </w:r>
      <w:r w:rsidR="008D02E5" w:rsidRPr="008D02E5">
        <w:t>/8</w:t>
      </w:r>
    </w:p>
    <w:p w:rsidR="00590283" w:rsidRDefault="00590283">
      <w:pPr>
        <w:pStyle w:val="ac"/>
        <w:jc w:val="center"/>
      </w:pPr>
    </w:p>
    <w:p w:rsidR="00590283" w:rsidRDefault="00F967C4">
      <w:pPr>
        <w:pStyle w:val="ac"/>
        <w:jc w:val="center"/>
      </w:pPr>
      <w:r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>
        <w:rPr>
          <w:b/>
          <w:sz w:val="24"/>
          <w:szCs w:val="24"/>
        </w:rPr>
        <w:t>Подгорненского</w:t>
      </w:r>
      <w:proofErr w:type="spellEnd"/>
      <w:r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>
        <w:rPr>
          <w:b/>
          <w:sz w:val="24"/>
          <w:szCs w:val="24"/>
        </w:rPr>
        <w:t xml:space="preserve"> на 2025 год и на плановый период 2026- 2027 годов</w:t>
      </w:r>
      <w:r>
        <w:t xml:space="preserve"> </w:t>
      </w:r>
    </w:p>
    <w:p w:rsidR="00590283" w:rsidRDefault="00590283">
      <w:pPr>
        <w:pStyle w:val="af0"/>
        <w:tabs>
          <w:tab w:val="left" w:pos="6705"/>
        </w:tabs>
        <w:spacing w:after="0"/>
      </w:pPr>
    </w:p>
    <w:p w:rsidR="00590283" w:rsidRDefault="00F967C4">
      <w:pPr>
        <w:pStyle w:val="af0"/>
        <w:tabs>
          <w:tab w:val="left" w:pos="6705"/>
        </w:tabs>
        <w:spacing w:after="0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>тыс. руб.</w:t>
      </w:r>
    </w:p>
    <w:tbl>
      <w:tblPr>
        <w:tblW w:w="10512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86"/>
        <w:gridCol w:w="399"/>
        <w:gridCol w:w="420"/>
        <w:gridCol w:w="1380"/>
        <w:gridCol w:w="724"/>
        <w:gridCol w:w="958"/>
        <w:gridCol w:w="942"/>
        <w:gridCol w:w="1003"/>
      </w:tblGrid>
      <w:tr w:rsidR="00590283">
        <w:trPr>
          <w:trHeight w:val="293"/>
        </w:trPr>
        <w:tc>
          <w:tcPr>
            <w:tcW w:w="4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29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 xml:space="preserve">Утверждено на 2025 год,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 xml:space="preserve">Утверждено на 2026 год,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 xml:space="preserve">Утверждено на 2027 год,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</w:tc>
      </w:tr>
      <w:tr w:rsidR="00590283">
        <w:trPr>
          <w:trHeight w:val="970"/>
        </w:trPr>
        <w:tc>
          <w:tcPr>
            <w:tcW w:w="4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9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10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F967C4">
            <w:r>
              <w:rPr>
                <w:b/>
              </w:rPr>
              <w:t>ВСЕГО: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590283">
            <w:pPr>
              <w:jc w:val="center"/>
              <w:rPr>
                <w:b/>
              </w:rPr>
            </w:pP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590283">
            <w:pPr>
              <w:jc w:val="center"/>
              <w:rPr>
                <w:b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590283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590283">
            <w:pPr>
              <w:jc w:val="center"/>
              <w:rPr>
                <w:b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F967C4">
            <w:pPr>
              <w:jc w:val="right"/>
            </w:pPr>
            <w:r>
              <w:rPr>
                <w:b/>
              </w:rPr>
              <w:t>4 877,856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F967C4">
            <w:pPr>
              <w:jc w:val="right"/>
            </w:pPr>
            <w:r>
              <w:rPr>
                <w:b/>
              </w:rPr>
              <w:t>4 688,102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90283" w:rsidRDefault="00F967C4">
            <w:pPr>
              <w:jc w:val="right"/>
            </w:pPr>
            <w:r>
              <w:rPr>
                <w:b/>
              </w:rPr>
              <w:t>4 264,841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3 506,202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590283">
        <w:trPr>
          <w:trHeight w:val="776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590283">
        <w:trPr>
          <w:trHeight w:val="955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590283">
        <w:trPr>
          <w:trHeight w:val="59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сельсовета''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1 686,223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590283">
        <w:trPr>
          <w:trHeight w:val="955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1 686,223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1 686,223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590283">
        <w:trPr>
          <w:trHeight w:val="955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220,583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208,583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208,583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Уплата налогов, сборов и иных платежей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590283">
        <w:trPr>
          <w:trHeight w:val="955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Расходы на повышение заработной </w:t>
            </w:r>
            <w:proofErr w:type="gramStart"/>
            <w:r>
              <w:rPr>
                <w:b/>
                <w:i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</w:t>
            </w:r>
            <w:proofErr w:type="gramEnd"/>
            <w:r>
              <w:rPr>
                <w:b/>
                <w:i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590283">
        <w:trPr>
          <w:trHeight w:val="955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590283">
        <w:trPr>
          <w:trHeight w:val="59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lastRenderedPageBreak/>
              <w:t>Непрограммные мероприятие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776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Другие общегосударственные вопросы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776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776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Расходы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59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955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955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776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955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791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59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145,000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1492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i/>
              </w:rPr>
              <w:t>.»</w:t>
            </w:r>
            <w:proofErr w:type="gramEnd"/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Благоустройство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955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776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776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Развитие систем уличного освещения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Ремонт памятников воинам землякам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КУЛЬТУРА, КИНЕМАТОГРАФИЯ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Культура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955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955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lastRenderedPageBreak/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0283">
        <w:trPr>
          <w:trHeight w:val="293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0283">
        <w:trPr>
          <w:trHeight w:val="417"/>
        </w:trPr>
        <w:tc>
          <w:tcPr>
            <w:tcW w:w="4686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39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2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380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72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</w:tbl>
    <w:p w:rsidR="00590283" w:rsidRDefault="00590283">
      <w:pPr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590283">
      <w:pPr>
        <w:pStyle w:val="ac"/>
        <w:tabs>
          <w:tab w:val="left" w:pos="6705"/>
        </w:tabs>
      </w:pPr>
    </w:p>
    <w:p w:rsidR="00590283" w:rsidRDefault="00F967C4">
      <w:pPr>
        <w:jc w:val="right"/>
      </w:pPr>
      <w:r>
        <w:t>Приложение 5</w:t>
      </w:r>
    </w:p>
    <w:p w:rsidR="00590283" w:rsidRDefault="00F967C4">
      <w:pPr>
        <w:jc w:val="right"/>
      </w:pPr>
      <w:r>
        <w:t xml:space="preserve">УТВЕРЖДЕНО </w:t>
      </w:r>
    </w:p>
    <w:p w:rsidR="00590283" w:rsidRDefault="00F967C4">
      <w:pPr>
        <w:jc w:val="right"/>
      </w:pPr>
      <w:r>
        <w:t>решением Комитета местного самоуправления</w:t>
      </w:r>
    </w:p>
    <w:p w:rsidR="00590283" w:rsidRDefault="00F967C4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</w:p>
    <w:p w:rsidR="00590283" w:rsidRDefault="00F967C4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590283" w:rsidRDefault="00F967C4">
      <w:pPr>
        <w:jc w:val="right"/>
      </w:pPr>
      <w:r>
        <w:t>Пензенской области</w:t>
      </w:r>
    </w:p>
    <w:p w:rsidR="00590283" w:rsidRDefault="00F967C4">
      <w:pPr>
        <w:jc w:val="right"/>
        <w:rPr>
          <w:b/>
        </w:rPr>
      </w:pPr>
      <w:r>
        <w:t>от 23.12.2024   №</w:t>
      </w:r>
      <w:r w:rsidR="008D02E5">
        <w:t>48-1</w:t>
      </w:r>
      <w:r w:rsidR="00DA0FE0">
        <w:t>2</w:t>
      </w:r>
      <w:r w:rsidR="008D02E5">
        <w:t>/8</w:t>
      </w:r>
    </w:p>
    <w:p w:rsidR="00590283" w:rsidRDefault="00590283">
      <w:pPr>
        <w:jc w:val="right"/>
      </w:pPr>
    </w:p>
    <w:p w:rsidR="00590283" w:rsidRDefault="00590283">
      <w:pPr>
        <w:jc w:val="right"/>
        <w:rPr>
          <w:b/>
        </w:rPr>
      </w:pPr>
    </w:p>
    <w:p w:rsidR="00590283" w:rsidRDefault="00F967C4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8"/>
          <w:szCs w:val="28"/>
        </w:rPr>
        <w:t>Подгорненского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>района на 2025 год и на плановый период 2026 и 2027 годов</w:t>
      </w:r>
    </w:p>
    <w:p w:rsidR="00590283" w:rsidRDefault="00F967C4">
      <w:pPr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 .</w:t>
      </w:r>
    </w:p>
    <w:tbl>
      <w:tblPr>
        <w:tblW w:w="10512" w:type="dxa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5"/>
        <w:gridCol w:w="664"/>
        <w:gridCol w:w="462"/>
        <w:gridCol w:w="479"/>
        <w:gridCol w:w="1203"/>
        <w:gridCol w:w="447"/>
        <w:gridCol w:w="958"/>
        <w:gridCol w:w="942"/>
        <w:gridCol w:w="1002"/>
      </w:tblGrid>
      <w:tr w:rsidR="00590283">
        <w:trPr>
          <w:trHeight w:val="293"/>
        </w:trPr>
        <w:tc>
          <w:tcPr>
            <w:tcW w:w="43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325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КБК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 xml:space="preserve">Утверждено на 2025 год,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9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 xml:space="preserve">Утверждено на 2026 год,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0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 xml:space="preserve">Утверждено на 2027 год, </w:t>
            </w: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</w:t>
            </w:r>
            <w:proofErr w:type="spellEnd"/>
            <w:r>
              <w:rPr>
                <w:b/>
              </w:rPr>
              <w:t>.</w:t>
            </w:r>
          </w:p>
        </w:tc>
      </w:tr>
      <w:tr w:rsidR="00590283">
        <w:trPr>
          <w:trHeight w:val="970"/>
        </w:trPr>
        <w:tc>
          <w:tcPr>
            <w:tcW w:w="43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КВСР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Раздел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Подраздел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КЦСР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rPr>
                <w:b/>
              </w:rPr>
              <w:t>КВР</w:t>
            </w:r>
          </w:p>
        </w:tc>
        <w:tc>
          <w:tcPr>
            <w:tcW w:w="9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9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10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90283" w:rsidRDefault="00590283">
            <w:pPr>
              <w:jc w:val="center"/>
            </w:pP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F967C4">
            <w:r>
              <w:rPr>
                <w:b/>
              </w:rPr>
              <w:lastRenderedPageBreak/>
              <w:t>ВСЕГО: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590283">
            <w:pPr>
              <w:jc w:val="center"/>
              <w:rPr>
                <w:b/>
              </w:rPr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590283">
            <w:pPr>
              <w:jc w:val="center"/>
              <w:rPr>
                <w:b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590283">
            <w:pPr>
              <w:jc w:val="center"/>
              <w:rPr>
                <w:b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590283">
            <w:pPr>
              <w:jc w:val="center"/>
              <w:rPr>
                <w:b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590283">
            <w:pPr>
              <w:jc w:val="center"/>
              <w:rPr>
                <w:b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F967C4">
            <w:pPr>
              <w:jc w:val="right"/>
            </w:pPr>
            <w:r>
              <w:rPr>
                <w:b/>
              </w:rPr>
              <w:t>4 877,856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590283" w:rsidRDefault="00F967C4">
            <w:pPr>
              <w:jc w:val="right"/>
            </w:pPr>
            <w:r>
              <w:rPr>
                <w:b/>
              </w:rPr>
              <w:t>4 688,102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90283" w:rsidRDefault="00F967C4">
            <w:pPr>
              <w:jc w:val="right"/>
            </w:pPr>
            <w:r>
              <w:rPr>
                <w:b/>
              </w:rPr>
              <w:t>4 264,841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4 877,856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4 688,102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4 264,841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ОБЩЕГОСУДАРСТВЕННЫЕ ВОПРОСЫ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3 506,202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590283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590283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Основное мероприятие ''Обеспечение деятельности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3 453,602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3 384,702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3 477,141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1 686,223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590283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1 686,223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1 686,223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1 720,436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1 782,375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по оплате труда главы местной администрации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590283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0130102110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1 048,896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1 078,566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1 107,066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220,583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208,583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208,583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бюджетные ассигнования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Уплата налогов, сборов и иных платежей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0130102200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850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12,000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14,000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16,000</w:t>
            </w:r>
          </w:p>
        </w:tc>
      </w:tr>
      <w:tr w:rsidR="00590283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Расходы на повышение заработной </w:t>
            </w:r>
            <w:proofErr w:type="gramStart"/>
            <w:r>
              <w:rPr>
                <w:b/>
                <w:i/>
              </w:rPr>
              <w:t xml:space="preserve">платы работникам муниципальных учреждений поселений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</w:t>
            </w:r>
            <w:proofErr w:type="gramEnd"/>
            <w:r>
              <w:rPr>
                <w:b/>
                <w:i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590283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0130195240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497,900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571,700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2,600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lastRenderedPageBreak/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8800096910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06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0,600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Другие общегосударственные вопросы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8800099590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Прочие мероприятия по выявлению правообладателей объектов недвижимости и мероприятия по обеспечению внесения в ЕГРН сведений о правообладателях.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8800099630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25,000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НАЦИОНАЛЬНАЯ ОБОРОНА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Мобилизационная и вневойсковая подготовка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Расходы администрации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8700000000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8700051180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120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162,400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177,200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183,400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НАЦИОНАЛЬНАЯ ЭКОНОМИКА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Дорожное хозяйство (дорожные фонды)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791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lastRenderedPageBreak/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04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09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011029Д150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479,200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491,600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509,000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ЖИЛИЩНО-КОММУНАЛЬНОЕ ХОЗЯЙСТВО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145,000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Коммунальное хозяйство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1492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b/>
                <w:i/>
              </w:rPr>
              <w:t>.»</w:t>
            </w:r>
            <w:proofErr w:type="gramEnd"/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02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8800096970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Благоустройство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776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Развитие систем уличного освещения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0110261160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30,000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Ремонт памятников воинам землякам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0110261180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15,000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Содержание и благоустройство кладбищ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59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05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03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0110261190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240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50,000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КУЛЬТУРА, КИНЕМАТОГРАФИЯ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Культура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"Развитие </w:t>
            </w:r>
            <w:proofErr w:type="spellStart"/>
            <w:r>
              <w:rPr>
                <w:b/>
                <w:i/>
              </w:rPr>
              <w:t>Подгорненского</w:t>
            </w:r>
            <w:proofErr w:type="spellEnd"/>
            <w:r>
              <w:rPr>
                <w:b/>
                <w:i/>
              </w:rPr>
              <w:t xml:space="preserve"> сельсовета </w:t>
            </w:r>
            <w:proofErr w:type="spellStart"/>
            <w:r>
              <w:rPr>
                <w:b/>
                <w:i/>
              </w:rPr>
              <w:t>Мокшанского</w:t>
            </w:r>
            <w:proofErr w:type="spellEnd"/>
            <w:r>
              <w:rPr>
                <w:b/>
                <w:i/>
              </w:rPr>
              <w:t xml:space="preserve"> района Пензенской области на 2014 - 2027 годы"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 xml:space="preserve">Подпрограмма "Развитие культуры в </w:t>
            </w:r>
            <w:proofErr w:type="spellStart"/>
            <w:r>
              <w:rPr>
                <w:b/>
                <w:i/>
              </w:rPr>
              <w:t>Подгорненском</w:t>
            </w:r>
            <w:proofErr w:type="spellEnd"/>
            <w:r>
              <w:rPr>
                <w:b/>
                <w:i/>
              </w:rPr>
              <w:t xml:space="preserve"> сельсовете"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0120000000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0120100000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955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Иные межбюджетные трансферты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08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0120196950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540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489,300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0,000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СОЦИАЛЬНАЯ ПОЛИТИКА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Пенсионное обеспечение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0283">
        <w:trPr>
          <w:trHeight w:val="293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Непрограммные мероприятие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8800000000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Доплаты к пенсиям за выслугу лет муниципальным служащим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590283">
            <w:pPr>
              <w:jc w:val="center"/>
              <w:rPr>
                <w:b/>
                <w:i/>
              </w:rPr>
            </w:pP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Социальное обеспечение и иные выплаты населению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300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  <w:tr w:rsidR="00590283">
        <w:trPr>
          <w:trHeight w:val="417"/>
        </w:trPr>
        <w:tc>
          <w:tcPr>
            <w:tcW w:w="435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r>
              <w:rPr>
                <w:b/>
                <w:i/>
              </w:rPr>
              <w:t>Публичные нормативные социальные выплаты гражданам</w:t>
            </w:r>
          </w:p>
        </w:tc>
        <w:tc>
          <w:tcPr>
            <w:tcW w:w="664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901</w:t>
            </w:r>
          </w:p>
        </w:tc>
        <w:tc>
          <w:tcPr>
            <w:tcW w:w="46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10</w:t>
            </w:r>
          </w:p>
        </w:tc>
        <w:tc>
          <w:tcPr>
            <w:tcW w:w="479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01</w:t>
            </w: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8800011320</w:t>
            </w:r>
          </w:p>
        </w:tc>
        <w:tc>
          <w:tcPr>
            <w:tcW w:w="447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center"/>
            </w:pPr>
            <w:r>
              <w:rPr>
                <w:b/>
                <w:i/>
              </w:rPr>
              <w:t>310</w:t>
            </w:r>
          </w:p>
        </w:tc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95,754</w:t>
            </w:r>
          </w:p>
        </w:tc>
        <w:tc>
          <w:tcPr>
            <w:tcW w:w="942" w:type="dxa"/>
            <w:tcBorders>
              <w:left w:val="single" w:sz="2" w:space="0" w:color="000000"/>
              <w:bottom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  <w:tc>
          <w:tcPr>
            <w:tcW w:w="1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0283" w:rsidRDefault="00F967C4">
            <w:pPr>
              <w:jc w:val="right"/>
            </w:pPr>
            <w:r>
              <w:rPr>
                <w:b/>
                <w:i/>
              </w:rPr>
              <w:t>95,300</w:t>
            </w:r>
          </w:p>
        </w:tc>
      </w:tr>
    </w:tbl>
    <w:p w:rsidR="00590283" w:rsidRDefault="00590283"/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590283">
      <w:pPr>
        <w:jc w:val="right"/>
      </w:pPr>
    </w:p>
    <w:p w:rsidR="00590283" w:rsidRDefault="00F967C4">
      <w:pPr>
        <w:jc w:val="right"/>
      </w:pPr>
      <w:r>
        <w:t>Приложение 6</w:t>
      </w:r>
    </w:p>
    <w:p w:rsidR="00590283" w:rsidRDefault="00F967C4">
      <w:pPr>
        <w:jc w:val="right"/>
      </w:pPr>
      <w:r>
        <w:t xml:space="preserve">УТВЕРЖДЕНО </w:t>
      </w:r>
    </w:p>
    <w:p w:rsidR="00590283" w:rsidRDefault="00F967C4">
      <w:pPr>
        <w:jc w:val="right"/>
      </w:pPr>
      <w:r>
        <w:t>решением Комитета местного самоуправления</w:t>
      </w:r>
    </w:p>
    <w:p w:rsidR="00590283" w:rsidRDefault="00F967C4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</w:t>
      </w:r>
    </w:p>
    <w:p w:rsidR="00590283" w:rsidRDefault="00F967C4">
      <w:pPr>
        <w:jc w:val="right"/>
      </w:pPr>
      <w:r>
        <w:t xml:space="preserve"> </w:t>
      </w:r>
      <w:proofErr w:type="spellStart"/>
      <w:r>
        <w:t>Мокшанского</w:t>
      </w:r>
      <w:proofErr w:type="spellEnd"/>
      <w:r>
        <w:t xml:space="preserve"> района </w:t>
      </w:r>
    </w:p>
    <w:p w:rsidR="00590283" w:rsidRDefault="00F967C4">
      <w:pPr>
        <w:jc w:val="right"/>
      </w:pPr>
      <w:r>
        <w:t>Пензенской области</w:t>
      </w:r>
    </w:p>
    <w:p w:rsidR="00590283" w:rsidRDefault="00F967C4">
      <w:pPr>
        <w:jc w:val="right"/>
        <w:rPr>
          <w:b/>
        </w:rPr>
      </w:pPr>
      <w:r w:rsidRPr="008D02E5">
        <w:t>от 23.12.2024   №</w:t>
      </w:r>
      <w:r w:rsidR="008D02E5" w:rsidRPr="008D02E5">
        <w:t>48-1</w:t>
      </w:r>
      <w:r w:rsidR="00DA0FE0">
        <w:t>2</w:t>
      </w:r>
      <w:r w:rsidR="008D02E5" w:rsidRPr="008D02E5">
        <w:rPr>
          <w:b/>
        </w:rPr>
        <w:t>/</w:t>
      </w:r>
      <w:r w:rsidR="008D02E5" w:rsidRPr="008D02E5">
        <w:t>8</w:t>
      </w:r>
    </w:p>
    <w:p w:rsidR="00590283" w:rsidRDefault="00590283">
      <w:pPr>
        <w:rPr>
          <w:sz w:val="18"/>
          <w:szCs w:val="18"/>
        </w:rPr>
      </w:pPr>
    </w:p>
    <w:p w:rsidR="00590283" w:rsidRDefault="00590283">
      <w:pPr>
        <w:jc w:val="right"/>
        <w:rPr>
          <w:sz w:val="18"/>
          <w:szCs w:val="18"/>
        </w:rPr>
      </w:pPr>
    </w:p>
    <w:p w:rsidR="00590283" w:rsidRDefault="00F967C4">
      <w:pPr>
        <w:jc w:val="center"/>
        <w:rPr>
          <w:b/>
        </w:rPr>
      </w:pPr>
      <w:r>
        <w:rPr>
          <w:b/>
        </w:rPr>
        <w:t xml:space="preserve">Распределение иных межбюджетных трансфертов на 2025 год и на плановый период 2026 и 2027годов,  предоставляемых из бюджета </w:t>
      </w: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</w:t>
      </w:r>
    </w:p>
    <w:p w:rsidR="00590283" w:rsidRDefault="00F967C4">
      <w:pPr>
        <w:jc w:val="center"/>
        <w:rPr>
          <w:b/>
        </w:rPr>
      </w:pPr>
      <w:r>
        <w:rPr>
          <w:b/>
        </w:rPr>
        <w:t>другим бюджетам бюджетной системы Российской Федерации</w:t>
      </w:r>
    </w:p>
    <w:p w:rsidR="00590283" w:rsidRDefault="00F967C4">
      <w:pPr>
        <w:snapToGrid w:val="0"/>
        <w:ind w:left="2772"/>
        <w:jc w:val="right"/>
      </w:pP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3502"/>
        <w:gridCol w:w="1986"/>
        <w:gridCol w:w="1561"/>
        <w:gridCol w:w="1272"/>
        <w:gridCol w:w="1250"/>
      </w:tblGrid>
      <w:tr w:rsidR="00590283">
        <w:trPr>
          <w:trHeight w:val="562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иных межбюджетных трансфертов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ind w:left="175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Сумма на 2025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Сумма на 2026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Сумма на 2027 год, </w:t>
            </w:r>
            <w:proofErr w:type="spellStart"/>
            <w:r>
              <w:rPr>
                <w:sz w:val="16"/>
                <w:szCs w:val="16"/>
              </w:rPr>
              <w:t>тыс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уб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590283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590283">
            <w:pPr>
              <w:pStyle w:val="ac"/>
              <w:jc w:val="center"/>
              <w:rPr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541,900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539,300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</w:tr>
      <w:tr w:rsidR="00590283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rPr>
                <w:szCs w:val="24"/>
              </w:rPr>
            </w:pPr>
            <w:r>
              <w:t xml:space="preserve">Предоставление иных межбюджетных трансфертов на исполнение полномочий поселений </w:t>
            </w:r>
            <w:r>
              <w:lastRenderedPageBreak/>
              <w:t>по осуществлению внутреннего финансового контроля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0,600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90283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lastRenderedPageBreak/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2,000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90283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передаваемых полномочий поселений по вопросу местного значения поселений “Организации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>
              <w:rPr>
                <w:szCs w:val="24"/>
              </w:rPr>
              <w:t>.“</w:t>
            </w:r>
            <w:proofErr w:type="gram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50,000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50,000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90283">
        <w:trPr>
          <w:trHeight w:val="281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rPr>
                <w:szCs w:val="24"/>
              </w:rPr>
            </w:pPr>
            <w:r>
              <w:rPr>
                <w:szCs w:val="24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Мокшанский</w:t>
            </w:r>
            <w:proofErr w:type="spellEnd"/>
            <w:r>
              <w:rPr>
                <w:szCs w:val="24"/>
              </w:rPr>
              <w:t xml:space="preserve"> район Пензенской области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  <w:p w:rsidR="00590283" w:rsidRDefault="00590283">
            <w:pPr>
              <w:pStyle w:val="ac"/>
              <w:jc w:val="center"/>
              <w:rPr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jc w:val="center"/>
              <w:rPr>
                <w:szCs w:val="24"/>
              </w:rPr>
            </w:pPr>
            <w:r>
              <w:rPr>
                <w:szCs w:val="24"/>
              </w:rPr>
              <w:t>489,300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pStyle w:val="ac"/>
              <w:ind w:left="360"/>
              <w:jc w:val="center"/>
              <w:rPr>
                <w:szCs w:val="24"/>
              </w:rPr>
            </w:pPr>
            <w:r>
              <w:rPr>
                <w:szCs w:val="24"/>
              </w:rPr>
              <w:t>0,000</w:t>
            </w:r>
          </w:p>
        </w:tc>
      </w:tr>
    </w:tbl>
    <w:p w:rsidR="00590283" w:rsidRDefault="00590283">
      <w:pPr>
        <w:snapToGrid w:val="0"/>
        <w:ind w:left="2772"/>
        <w:jc w:val="right"/>
        <w:rPr>
          <w:lang w:val="en-US"/>
        </w:rPr>
      </w:pPr>
    </w:p>
    <w:p w:rsidR="00590283" w:rsidRDefault="00590283">
      <w:pPr>
        <w:snapToGrid w:val="0"/>
        <w:ind w:left="2772"/>
        <w:jc w:val="right"/>
        <w:rPr>
          <w:lang w:val="en-US"/>
        </w:rPr>
      </w:pPr>
    </w:p>
    <w:p w:rsidR="00590283" w:rsidRDefault="00590283">
      <w:pPr>
        <w:snapToGrid w:val="0"/>
        <w:ind w:left="2772"/>
        <w:jc w:val="right"/>
        <w:rPr>
          <w:lang w:val="en-US"/>
        </w:rPr>
      </w:pPr>
    </w:p>
    <w:p w:rsidR="00590283" w:rsidRDefault="00590283">
      <w:pPr>
        <w:snapToGrid w:val="0"/>
        <w:ind w:left="2772"/>
        <w:jc w:val="right"/>
        <w:rPr>
          <w:lang w:val="en-US"/>
        </w:rPr>
      </w:pPr>
    </w:p>
    <w:p w:rsidR="00590283" w:rsidRDefault="00590283">
      <w:pPr>
        <w:snapToGrid w:val="0"/>
        <w:ind w:left="2772"/>
        <w:jc w:val="right"/>
        <w:rPr>
          <w:lang w:val="en-US"/>
        </w:rPr>
      </w:pPr>
    </w:p>
    <w:p w:rsidR="00590283" w:rsidRDefault="00590283">
      <w:pPr>
        <w:snapToGrid w:val="0"/>
        <w:ind w:left="2772"/>
        <w:jc w:val="right"/>
        <w:rPr>
          <w:lang w:val="en-US"/>
        </w:rPr>
      </w:pPr>
    </w:p>
    <w:p w:rsidR="00590283" w:rsidRDefault="00590283">
      <w:pPr>
        <w:snapToGrid w:val="0"/>
        <w:ind w:left="2772"/>
        <w:jc w:val="right"/>
        <w:rPr>
          <w:lang w:val="en-US"/>
        </w:rPr>
      </w:pPr>
    </w:p>
    <w:p w:rsidR="00590283" w:rsidRDefault="00590283">
      <w:pPr>
        <w:snapToGrid w:val="0"/>
        <w:ind w:left="2772"/>
        <w:jc w:val="right"/>
        <w:rPr>
          <w:lang w:val="en-US"/>
        </w:rPr>
      </w:pPr>
    </w:p>
    <w:p w:rsidR="00590283" w:rsidRDefault="00590283">
      <w:pPr>
        <w:snapToGrid w:val="0"/>
        <w:ind w:left="2772"/>
        <w:jc w:val="right"/>
        <w:rPr>
          <w:lang w:val="en-US"/>
        </w:rPr>
      </w:pPr>
    </w:p>
    <w:p w:rsidR="00590283" w:rsidRDefault="00590283">
      <w:pPr>
        <w:snapToGrid w:val="0"/>
        <w:ind w:left="2772"/>
        <w:jc w:val="right"/>
        <w:rPr>
          <w:lang w:val="en-US"/>
        </w:rPr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F967C4">
      <w:pPr>
        <w:snapToGrid w:val="0"/>
        <w:ind w:left="2772"/>
        <w:jc w:val="right"/>
      </w:pPr>
      <w:r>
        <w:t>Приложение 7</w:t>
      </w:r>
    </w:p>
    <w:p w:rsidR="00590283" w:rsidRDefault="00F967C4">
      <w:pPr>
        <w:jc w:val="right"/>
      </w:pPr>
      <w:r>
        <w:t xml:space="preserve">УТВЕРЖДЕНО </w:t>
      </w:r>
    </w:p>
    <w:p w:rsidR="00590283" w:rsidRDefault="00F967C4">
      <w:pPr>
        <w:jc w:val="right"/>
      </w:pPr>
      <w:r>
        <w:t>решением Комитета местного самоуправления</w:t>
      </w:r>
    </w:p>
    <w:p w:rsidR="00590283" w:rsidRDefault="00F967C4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</w:p>
    <w:p w:rsidR="00590283" w:rsidRDefault="00F967C4">
      <w:pPr>
        <w:jc w:val="right"/>
      </w:pPr>
      <w:proofErr w:type="spellStart"/>
      <w:r>
        <w:t>Мокшанского</w:t>
      </w:r>
      <w:proofErr w:type="spellEnd"/>
      <w:r>
        <w:t xml:space="preserve"> района </w:t>
      </w:r>
    </w:p>
    <w:p w:rsidR="00590283" w:rsidRDefault="00F967C4">
      <w:pPr>
        <w:jc w:val="right"/>
      </w:pPr>
      <w:r>
        <w:t>Пензенской области</w:t>
      </w:r>
    </w:p>
    <w:p w:rsidR="00590283" w:rsidRPr="008D02E5" w:rsidRDefault="00F967C4">
      <w:pPr>
        <w:jc w:val="right"/>
      </w:pPr>
      <w:r w:rsidRPr="008D02E5">
        <w:t>от 23.12.2024   №</w:t>
      </w:r>
      <w:r w:rsidR="008D02E5" w:rsidRPr="008D02E5">
        <w:t>48-1</w:t>
      </w:r>
      <w:r w:rsidR="00DA0FE0">
        <w:t>2</w:t>
      </w:r>
      <w:r w:rsidR="008D02E5" w:rsidRPr="008D02E5">
        <w:t>/8</w:t>
      </w:r>
    </w:p>
    <w:p w:rsidR="00590283" w:rsidRDefault="00590283">
      <w:pPr>
        <w:tabs>
          <w:tab w:val="left" w:pos="2440"/>
        </w:tabs>
        <w:ind w:left="360"/>
        <w:jc w:val="right"/>
      </w:pPr>
    </w:p>
    <w:p w:rsidR="00590283" w:rsidRDefault="00590283">
      <w:pPr>
        <w:jc w:val="right"/>
      </w:pPr>
    </w:p>
    <w:p w:rsidR="00590283" w:rsidRDefault="00F967C4">
      <w:pPr>
        <w:jc w:val="center"/>
        <w:rPr>
          <w:b/>
        </w:rPr>
      </w:pPr>
      <w:r>
        <w:rPr>
          <w:b/>
        </w:rPr>
        <w:t>Программа муниципальных внутренних заимствований</w:t>
      </w:r>
    </w:p>
    <w:p w:rsidR="00590283" w:rsidRDefault="00F967C4">
      <w:pPr>
        <w:pStyle w:val="6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>
        <w:rPr>
          <w:rFonts w:ascii="Times New Roman" w:hAnsi="Times New Roman" w:cs="Times New Roman"/>
          <w:b/>
          <w:i w:val="0"/>
          <w:color w:val="000000" w:themeColor="text1"/>
        </w:rPr>
        <w:t>Подгорненского</w:t>
      </w:r>
      <w:proofErr w:type="spellEnd"/>
      <w:r>
        <w:rPr>
          <w:rFonts w:ascii="Times New Roman" w:hAnsi="Times New Roman" w:cs="Times New Roman"/>
          <w:b/>
          <w:i w:val="0"/>
          <w:color w:val="000000" w:themeColor="text1"/>
        </w:rPr>
        <w:t xml:space="preserve"> сельсовета  </w:t>
      </w:r>
      <w:r>
        <w:rPr>
          <w:rFonts w:ascii="Times New Roman" w:hAnsi="Times New Roman" w:cs="Times New Roman"/>
          <w:b/>
          <w:bCs/>
          <w:i w:val="0"/>
          <w:color w:val="000000" w:themeColor="text1"/>
        </w:rPr>
        <w:t>на 2025 год и на плановый период 2026 и 2027 годов</w:t>
      </w:r>
      <w:r>
        <w:rPr>
          <w:rFonts w:ascii="Times New Roman" w:hAnsi="Times New Roman" w:cs="Times New Roman"/>
          <w:i w:val="0"/>
          <w:color w:val="000000" w:themeColor="text1"/>
        </w:rPr>
        <w:t xml:space="preserve"> </w:t>
      </w:r>
    </w:p>
    <w:p w:rsidR="00590283" w:rsidRDefault="00F967C4">
      <w:pPr>
        <w:pStyle w:val="6"/>
        <w:jc w:val="right"/>
        <w:rPr>
          <w:rFonts w:ascii="Times New Roman" w:hAnsi="Times New Roman" w:cs="Times New Roman"/>
          <w:i w:val="0"/>
          <w:color w:val="000000" w:themeColor="text1"/>
        </w:rPr>
      </w:pPr>
      <w:proofErr w:type="spellStart"/>
      <w:r>
        <w:rPr>
          <w:rFonts w:ascii="Times New Roman" w:hAnsi="Times New Roman" w:cs="Times New Roman"/>
          <w:i w:val="0"/>
          <w:color w:val="000000" w:themeColor="text1"/>
        </w:rPr>
        <w:t>тыс</w:t>
      </w:r>
      <w:proofErr w:type="gramStart"/>
      <w:r>
        <w:rPr>
          <w:rFonts w:ascii="Times New Roman" w:hAnsi="Times New Roman" w:cs="Times New Roman"/>
          <w:i w:val="0"/>
          <w:color w:val="000000" w:themeColor="text1"/>
        </w:rPr>
        <w:t>.р</w:t>
      </w:r>
      <w:proofErr w:type="gramEnd"/>
      <w:r>
        <w:rPr>
          <w:rFonts w:ascii="Times New Roman" w:hAnsi="Times New Roman" w:cs="Times New Roman"/>
          <w:i w:val="0"/>
          <w:color w:val="000000" w:themeColor="text1"/>
        </w:rPr>
        <w:t>уб</w:t>
      </w:r>
      <w:proofErr w:type="spellEnd"/>
      <w:r>
        <w:rPr>
          <w:rFonts w:ascii="Times New Roman" w:hAnsi="Times New Roman" w:cs="Times New Roman"/>
          <w:i w:val="0"/>
          <w:color w:val="000000" w:themeColor="text1"/>
        </w:rPr>
        <w:t>.</w:t>
      </w:r>
    </w:p>
    <w:tbl>
      <w:tblPr>
        <w:tblW w:w="894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00"/>
        <w:gridCol w:w="4235"/>
        <w:gridCol w:w="1417"/>
        <w:gridCol w:w="1418"/>
        <w:gridCol w:w="1276"/>
      </w:tblGrid>
      <w:tr w:rsidR="00590283">
        <w:trPr>
          <w:trHeight w:val="615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4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заимствования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2025 год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2026 год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на 2027 год</w:t>
            </w:r>
          </w:p>
        </w:tc>
      </w:tr>
      <w:tr w:rsidR="00590283">
        <w:trPr>
          <w:trHeight w:val="60"/>
        </w:trPr>
        <w:tc>
          <w:tcPr>
            <w:tcW w:w="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4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0283" w:rsidRDefault="00590283">
            <w:pPr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0283" w:rsidRDefault="00590283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283" w:rsidRDefault="0059028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0283" w:rsidRDefault="00590283">
            <w:pPr>
              <w:jc w:val="center"/>
              <w:rPr>
                <w:b/>
                <w:bCs/>
              </w:rPr>
            </w:pPr>
          </w:p>
        </w:tc>
      </w:tr>
      <w:tr w:rsidR="00590283">
        <w:trPr>
          <w:trHeight w:val="330"/>
        </w:trPr>
        <w:tc>
          <w:tcPr>
            <w:tcW w:w="6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rPr>
                <w:b/>
              </w:rPr>
            </w:pPr>
            <w:r>
              <w:rPr>
                <w:b/>
              </w:rPr>
              <w:t>Муниципальные ценные бумаги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90283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r>
              <w:t>Привлечение средств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</w:pPr>
            <w:r>
              <w:t>0</w:t>
            </w:r>
          </w:p>
        </w:tc>
      </w:tr>
      <w:tr w:rsidR="00590283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r>
              <w:t>Погашение основной суммы задолженности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</w:pPr>
            <w:r>
              <w:t>0</w:t>
            </w:r>
          </w:p>
        </w:tc>
      </w:tr>
      <w:tr w:rsidR="00590283">
        <w:trPr>
          <w:trHeight w:val="684"/>
        </w:trPr>
        <w:tc>
          <w:tcPr>
            <w:tcW w:w="6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590283" w:rsidRDefault="00590283">
            <w:pPr>
              <w:jc w:val="center"/>
              <w:rPr>
                <w:b/>
              </w:rPr>
            </w:pPr>
          </w:p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rPr>
                <w:b/>
              </w:rPr>
            </w:pPr>
            <w:r>
              <w:rPr>
                <w:b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90283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r>
              <w:t>Привлечение средств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</w:pPr>
            <w:r>
              <w:t>0</w:t>
            </w:r>
          </w:p>
        </w:tc>
      </w:tr>
      <w:tr w:rsidR="00590283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r>
              <w:t>Погашение основной суммы задолженности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</w:pPr>
            <w:r>
              <w:t>0</w:t>
            </w:r>
          </w:p>
        </w:tc>
      </w:tr>
      <w:tr w:rsidR="00590283">
        <w:trPr>
          <w:trHeight w:val="307"/>
        </w:trPr>
        <w:tc>
          <w:tcPr>
            <w:tcW w:w="60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rPr>
                <w:b/>
              </w:rPr>
            </w:pPr>
            <w:r>
              <w:rPr>
                <w:b/>
              </w:rPr>
              <w:t>Кредиты, полученные от кредитных  организаций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90283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r>
              <w:t>Привлечение средств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590283">
        <w:trPr>
          <w:trHeight w:val="330"/>
        </w:trPr>
        <w:tc>
          <w:tcPr>
            <w:tcW w:w="6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42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r>
              <w:t>Погашение основной суммы задолженности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 w:rsidR="00590283" w:rsidRDefault="00F967C4">
            <w:pPr>
              <w:jc w:val="center"/>
            </w:pPr>
            <w:r>
              <w:t>0</w:t>
            </w:r>
          </w:p>
        </w:tc>
      </w:tr>
      <w:tr w:rsidR="00590283">
        <w:trPr>
          <w:trHeight w:val="375"/>
        </w:trPr>
        <w:tc>
          <w:tcPr>
            <w:tcW w:w="600" w:type="dxa"/>
            <w:shd w:val="clear" w:color="auto" w:fill="auto"/>
            <w:vAlign w:val="bottom"/>
          </w:tcPr>
          <w:p w:rsidR="00590283" w:rsidRDefault="00590283">
            <w:pPr>
              <w:jc w:val="center"/>
              <w:rPr>
                <w:b/>
                <w:bCs/>
              </w:rPr>
            </w:pPr>
          </w:p>
        </w:tc>
        <w:tc>
          <w:tcPr>
            <w:tcW w:w="4235" w:type="dxa"/>
            <w:shd w:val="clear" w:color="auto" w:fill="auto"/>
            <w:vAlign w:val="bottom"/>
          </w:tcPr>
          <w:p w:rsidR="00590283" w:rsidRDefault="0059028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590283" w:rsidRDefault="00590283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590283" w:rsidRDefault="0059028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590283" w:rsidRDefault="00590283">
            <w:pPr>
              <w:rPr>
                <w:rFonts w:ascii="Arial" w:hAnsi="Arial" w:cs="Arial"/>
              </w:rPr>
            </w:pPr>
          </w:p>
        </w:tc>
      </w:tr>
    </w:tbl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590283">
      <w:pPr>
        <w:snapToGrid w:val="0"/>
        <w:ind w:left="2772"/>
        <w:jc w:val="right"/>
      </w:pPr>
    </w:p>
    <w:p w:rsidR="00590283" w:rsidRDefault="00F967C4">
      <w:pPr>
        <w:snapToGrid w:val="0"/>
        <w:ind w:left="2772"/>
        <w:jc w:val="right"/>
      </w:pPr>
      <w:r>
        <w:t>Приложение 8</w:t>
      </w:r>
    </w:p>
    <w:p w:rsidR="00590283" w:rsidRDefault="00F967C4">
      <w:pPr>
        <w:jc w:val="right"/>
      </w:pPr>
      <w:r>
        <w:t xml:space="preserve">УТВЕРЖДЕНО </w:t>
      </w:r>
    </w:p>
    <w:p w:rsidR="00590283" w:rsidRDefault="00F967C4">
      <w:pPr>
        <w:jc w:val="right"/>
      </w:pPr>
      <w:r>
        <w:t>решением Комитета местного самоуправления</w:t>
      </w:r>
    </w:p>
    <w:p w:rsidR="00590283" w:rsidRDefault="00F967C4">
      <w:pPr>
        <w:jc w:val="right"/>
      </w:pP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590283" w:rsidRDefault="00F967C4">
      <w:pPr>
        <w:jc w:val="right"/>
        <w:rPr>
          <w:b/>
        </w:rPr>
      </w:pPr>
      <w:r>
        <w:t>от 23.12.2024   №</w:t>
      </w:r>
      <w:r w:rsidR="008D02E5">
        <w:t>48-1</w:t>
      </w:r>
      <w:r w:rsidR="00DA0FE0">
        <w:t>2</w:t>
      </w:r>
      <w:r w:rsidR="008D02E5">
        <w:t>/8</w:t>
      </w:r>
    </w:p>
    <w:p w:rsidR="00590283" w:rsidRDefault="00590283">
      <w:pPr>
        <w:jc w:val="right"/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36"/>
        <w:gridCol w:w="1933"/>
        <w:gridCol w:w="1786"/>
        <w:gridCol w:w="1044"/>
        <w:gridCol w:w="988"/>
        <w:gridCol w:w="905"/>
        <w:gridCol w:w="1013"/>
        <w:gridCol w:w="1545"/>
        <w:gridCol w:w="164"/>
        <w:gridCol w:w="241"/>
      </w:tblGrid>
      <w:tr w:rsidR="00590283">
        <w:trPr>
          <w:trHeight w:val="645"/>
        </w:trPr>
        <w:tc>
          <w:tcPr>
            <w:tcW w:w="9727" w:type="dxa"/>
            <w:gridSpan w:val="9"/>
          </w:tcPr>
          <w:p w:rsidR="00590283" w:rsidRDefault="00F967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Программа муниципальных  гарантий </w:t>
            </w:r>
            <w:proofErr w:type="spellStart"/>
            <w:r>
              <w:rPr>
                <w:b/>
              </w:rPr>
              <w:t>Подгорненского</w:t>
            </w:r>
            <w:proofErr w:type="spellEnd"/>
            <w:r>
              <w:rPr>
                <w:b/>
              </w:rPr>
              <w:t xml:space="preserve"> сельсовета </w:t>
            </w:r>
            <w:r>
              <w:rPr>
                <w:b/>
                <w:bCs/>
              </w:rPr>
              <w:t>в валюте Российской Федерации на 2025 год и на плановый период 2026 и 2027 годов</w:t>
            </w:r>
          </w:p>
        </w:tc>
        <w:tc>
          <w:tcPr>
            <w:tcW w:w="211" w:type="dxa"/>
          </w:tcPr>
          <w:p w:rsidR="00590283" w:rsidRDefault="00590283"/>
        </w:tc>
      </w:tr>
      <w:tr w:rsidR="00590283">
        <w:trPr>
          <w:trHeight w:val="300"/>
        </w:trPr>
        <w:tc>
          <w:tcPr>
            <w:tcW w:w="9566" w:type="dxa"/>
            <w:gridSpan w:val="8"/>
            <w:tcBorders>
              <w:bottom w:val="single" w:sz="4" w:space="0" w:color="000000"/>
            </w:tcBorders>
          </w:tcPr>
          <w:p w:rsidR="00590283" w:rsidRDefault="00F967C4">
            <w:pPr>
              <w:pStyle w:val="aff5"/>
              <w:widowControl/>
              <w:numPr>
                <w:ilvl w:val="0"/>
                <w:numId w:val="1"/>
              </w:numPr>
              <w:spacing w:after="200"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Перечень подлежащих предоставлению муниципальных гарантий </w:t>
            </w:r>
            <w:proofErr w:type="spellStart"/>
            <w:r>
              <w:rPr>
                <w:sz w:val="24"/>
                <w:szCs w:val="24"/>
              </w:rPr>
              <w:t>Подгорненского</w:t>
            </w:r>
            <w:proofErr w:type="spellEnd"/>
            <w:r>
              <w:rPr>
                <w:sz w:val="24"/>
                <w:szCs w:val="24"/>
              </w:rPr>
              <w:t xml:space="preserve"> сельсовета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в 2025-2027 годах</w:t>
            </w:r>
          </w:p>
        </w:tc>
        <w:tc>
          <w:tcPr>
            <w:tcW w:w="37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90283" w:rsidRDefault="00590283"/>
        </w:tc>
      </w:tr>
      <w:tr w:rsidR="00590283">
        <w:trPr>
          <w:trHeight w:val="735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Цель гарантирования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38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Сумма гарантирования, тыс. рублей</w:t>
            </w:r>
          </w:p>
        </w:tc>
        <w:tc>
          <w:tcPr>
            <w:tcW w:w="16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211" w:type="dxa"/>
          </w:tcPr>
          <w:p w:rsidR="00590283" w:rsidRDefault="00590283"/>
        </w:tc>
      </w:tr>
      <w:tr w:rsidR="00590283">
        <w:trPr>
          <w:trHeight w:val="435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Общая сумма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2025 год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2026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2027</w:t>
            </w:r>
          </w:p>
          <w:p w:rsidR="00590283" w:rsidRDefault="00F967C4">
            <w:pPr>
              <w:jc w:val="center"/>
            </w:pPr>
            <w:r>
              <w:t xml:space="preserve"> год</w:t>
            </w:r>
          </w:p>
        </w:tc>
        <w:tc>
          <w:tcPr>
            <w:tcW w:w="167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211" w:type="dxa"/>
          </w:tcPr>
          <w:p w:rsidR="00590283" w:rsidRDefault="00590283"/>
        </w:tc>
      </w:tr>
      <w:tr w:rsidR="00590283">
        <w:trPr>
          <w:trHeight w:val="58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211" w:type="dxa"/>
          </w:tcPr>
          <w:p w:rsidR="00590283" w:rsidRDefault="00590283"/>
        </w:tc>
      </w:tr>
      <w:tr w:rsidR="00590283">
        <w:trPr>
          <w:trHeight w:val="315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590283">
            <w:pPr>
              <w:jc w:val="center"/>
            </w:pP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211" w:type="dxa"/>
          </w:tcPr>
          <w:p w:rsidR="00590283" w:rsidRDefault="00590283"/>
        </w:tc>
      </w:tr>
    </w:tbl>
    <w:p w:rsidR="00590283" w:rsidRDefault="00590283">
      <w:pPr>
        <w:rPr>
          <w:bCs/>
          <w:sz w:val="22"/>
          <w:szCs w:val="22"/>
        </w:rPr>
      </w:pPr>
    </w:p>
    <w:p w:rsidR="00590283" w:rsidRDefault="00F967C4">
      <w:pPr>
        <w:ind w:left="426"/>
      </w:pPr>
      <w:r>
        <w:rPr>
          <w:bCs/>
          <w:sz w:val="22"/>
          <w:szCs w:val="22"/>
        </w:rPr>
        <w:t xml:space="preserve"> 2</w:t>
      </w:r>
      <w:r>
        <w:rPr>
          <w:bCs/>
        </w:rPr>
        <w:t xml:space="preserve">.Общий объем бюджетных ассигнований, предусмотренных на исполнение муниципальных гарантий </w:t>
      </w:r>
      <w:proofErr w:type="spellStart"/>
      <w:r>
        <w:t>Подгорненского</w:t>
      </w:r>
      <w:proofErr w:type="spellEnd"/>
      <w:r>
        <w:t xml:space="preserve"> сельсовета</w:t>
      </w:r>
      <w:r>
        <w:rPr>
          <w:b/>
        </w:rPr>
        <w:t xml:space="preserve"> </w:t>
      </w:r>
      <w:r>
        <w:rPr>
          <w:bCs/>
        </w:rPr>
        <w:t>по возможным гарантийным случаям, в 2025-2027 годах:</w:t>
      </w:r>
    </w:p>
    <w:tbl>
      <w:tblPr>
        <w:tblW w:w="4900" w:type="pct"/>
        <w:tblLayout w:type="fixed"/>
        <w:tblLook w:val="0000" w:firstRow="0" w:lastRow="0" w:firstColumn="0" w:lastColumn="0" w:noHBand="0" w:noVBand="0"/>
      </w:tblPr>
      <w:tblGrid>
        <w:gridCol w:w="418"/>
        <w:gridCol w:w="912"/>
        <w:gridCol w:w="1347"/>
        <w:gridCol w:w="784"/>
        <w:gridCol w:w="678"/>
        <w:gridCol w:w="679"/>
        <w:gridCol w:w="776"/>
        <w:gridCol w:w="680"/>
        <w:gridCol w:w="681"/>
        <w:gridCol w:w="678"/>
        <w:gridCol w:w="784"/>
        <w:gridCol w:w="767"/>
        <w:gridCol w:w="768"/>
      </w:tblGrid>
      <w:tr w:rsidR="00590283">
        <w:trPr>
          <w:trHeight w:val="1200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lastRenderedPageBreak/>
              <w:t xml:space="preserve">№  </w:t>
            </w:r>
            <w:proofErr w:type="gramStart"/>
            <w:r>
              <w:t>п</w:t>
            </w:r>
            <w:proofErr w:type="gramEnd"/>
            <w:r>
              <w:t>/п</w:t>
            </w:r>
          </w:p>
          <w:p w:rsidR="00590283" w:rsidRDefault="00590283">
            <w:pPr>
              <w:jc w:val="center"/>
            </w:pPr>
          </w:p>
        </w:tc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Цель гарантирования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Наименование принципала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Сумма гарантирования в 2025 году, тыс. рублей</w:t>
            </w:r>
          </w:p>
        </w:tc>
        <w:tc>
          <w:tcPr>
            <w:tcW w:w="1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Объем бюджетных ассигнований, предусмот</w:t>
            </w:r>
            <w:r>
              <w:softHyphen/>
              <w:t>ренных на исполнение гарантий в 2025 году, тыс. рублей</w:t>
            </w: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Сумма гарантирования в 2026 году, тыс. рублей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Объем бюджетных ассигнований, предусмот</w:t>
            </w:r>
            <w:r>
              <w:softHyphen/>
              <w:t>ренных на исполнение гарантий в 2026 году, тыс. рублей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Сумма гарантирования в 2027 году, тыс. рублей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Объем бюджетных ассигнований, предусмот</w:t>
            </w:r>
            <w:r>
              <w:softHyphen/>
              <w:t>ренных на исполнение гарантий в 2027 году, тыс. рублей</w:t>
            </w:r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Наличие права регрессного требования</w:t>
            </w:r>
          </w:p>
        </w:tc>
      </w:tr>
      <w:tr w:rsidR="00590283">
        <w:trPr>
          <w:trHeight w:val="1753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>
            <w:pPr>
              <w:jc w:val="center"/>
            </w:pPr>
          </w:p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/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за счет расходов бюд</w:t>
            </w:r>
            <w:r>
              <w:softHyphen/>
              <w:t xml:space="preserve">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F967C4">
            <w:pPr>
              <w:jc w:val="center"/>
            </w:pPr>
            <w:r>
              <w:t>путем уменьшения задолженности</w:t>
            </w:r>
          </w:p>
        </w:tc>
        <w:tc>
          <w:tcPr>
            <w:tcW w:w="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590283"/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за счет расходов бюд</w:t>
            </w:r>
            <w:r>
              <w:softHyphen/>
              <w:t xml:space="preserve">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путем уменьшения задолженности</w:t>
            </w: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590283"/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за счет расходов бюд</w:t>
            </w:r>
            <w:r>
              <w:softHyphen/>
              <w:t xml:space="preserve">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283" w:rsidRDefault="00F967C4">
            <w:pPr>
              <w:jc w:val="center"/>
            </w:pPr>
            <w:r>
              <w:t>путем уменьшения задолженности</w:t>
            </w: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283" w:rsidRDefault="00590283"/>
        </w:tc>
      </w:tr>
      <w:tr w:rsidR="00590283">
        <w:trPr>
          <w:trHeight w:val="30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</w:tr>
      <w:tr w:rsidR="00590283">
        <w:trPr>
          <w:trHeight w:val="30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590283">
            <w:pPr>
              <w:jc w:val="center"/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rPr>
                <w:bCs/>
              </w:rPr>
            </w:pPr>
            <w:r>
              <w:rPr>
                <w:bCs/>
              </w:rPr>
              <w:t>Итого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</w:pPr>
            <w: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0283" w:rsidRDefault="00F967C4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590283" w:rsidRDefault="00590283">
      <w:pPr>
        <w:rPr>
          <w:b/>
        </w:rPr>
      </w:pPr>
    </w:p>
    <w:p w:rsidR="00590283" w:rsidRDefault="00590283">
      <w:pPr>
        <w:rPr>
          <w:sz w:val="18"/>
          <w:szCs w:val="18"/>
        </w:rPr>
      </w:pPr>
    </w:p>
    <w:p w:rsidR="00590283" w:rsidRDefault="00590283">
      <w:pPr>
        <w:rPr>
          <w:b/>
        </w:rPr>
      </w:pPr>
    </w:p>
    <w:p w:rsidR="00590283" w:rsidRDefault="00590283"/>
    <w:p w:rsidR="00590283" w:rsidRDefault="00590283">
      <w:pPr>
        <w:jc w:val="right"/>
        <w:rPr>
          <w:bCs/>
        </w:rPr>
      </w:pPr>
    </w:p>
    <w:p w:rsidR="00590283" w:rsidRDefault="00590283"/>
    <w:p w:rsidR="00590283" w:rsidRDefault="00590283">
      <w:pPr>
        <w:ind w:firstLine="426"/>
        <w:jc w:val="both"/>
        <w:rPr>
          <w:sz w:val="28"/>
          <w:szCs w:val="28"/>
        </w:rPr>
      </w:pPr>
    </w:p>
    <w:p w:rsidR="00590283" w:rsidRDefault="00590283"/>
    <w:p w:rsidR="00590283" w:rsidRDefault="00590283">
      <w:pPr>
        <w:tabs>
          <w:tab w:val="left" w:pos="6705"/>
        </w:tabs>
        <w:rPr>
          <w:szCs w:val="28"/>
        </w:rPr>
      </w:pPr>
    </w:p>
    <w:p w:rsidR="00AF3BA9" w:rsidRDefault="00AF3BA9">
      <w:pPr>
        <w:tabs>
          <w:tab w:val="left" w:pos="6705"/>
        </w:tabs>
        <w:rPr>
          <w:szCs w:val="28"/>
        </w:rPr>
      </w:pPr>
    </w:p>
    <w:sectPr w:rsidR="00AF3BA9" w:rsidSect="00B573B5">
      <w:footerReference w:type="even" r:id="rId18"/>
      <w:footerReference w:type="default" r:id="rId19"/>
      <w:footerReference w:type="first" r:id="rId20"/>
      <w:pgSz w:w="11906" w:h="16838"/>
      <w:pgMar w:top="284" w:right="707" w:bottom="540" w:left="1260" w:header="0" w:footer="366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942" w:rsidRDefault="00B56942">
      <w:r>
        <w:separator/>
      </w:r>
    </w:p>
  </w:endnote>
  <w:endnote w:type="continuationSeparator" w:id="0">
    <w:p w:rsidR="00B56942" w:rsidRDefault="00B5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283" w:rsidRDefault="00F967C4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679D2E99" wp14:editId="1411A12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0283" w:rsidRDefault="00F967C4">
                          <w:pPr>
                            <w:pStyle w:val="a6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7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6" style="position:absolute;margin-left:-50.05pt;margin-top:.05pt;width:1.15pt;height:1.15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aaCZf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590283" w:rsidRDefault="00F967C4">
                    <w:pPr>
                      <w:pStyle w:val="a6"/>
                      <w:rPr>
                        <w:rStyle w:val="a7"/>
                      </w:rPr>
                    </w:pPr>
                    <w:r>
                      <w:rPr>
                        <w:rStyle w:val="a7"/>
                        <w:color w:val="000000"/>
                      </w:rPr>
                      <w:fldChar w:fldCharType="begin"/>
                    </w:r>
                    <w:r>
                      <w:rPr>
                        <w:rStyle w:val="a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7"/>
                        <w:color w:val="000000"/>
                      </w:rPr>
                      <w:fldChar w:fldCharType="separate"/>
                    </w:r>
                    <w:r>
                      <w:rPr>
                        <w:rStyle w:val="a7"/>
                        <w:color w:val="000000"/>
                      </w:rPr>
                      <w:t>0</w:t>
                    </w:r>
                    <w:r>
                      <w:rPr>
                        <w:rStyle w:val="a7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283" w:rsidRDefault="00F967C4">
    <w:pPr>
      <w:pStyle w:val="a6"/>
      <w:jc w:val="right"/>
    </w:pPr>
    <w:r>
      <w:fldChar w:fldCharType="begin"/>
    </w:r>
    <w:r>
      <w:instrText xml:space="preserve"> PAGE </w:instrText>
    </w:r>
    <w:r>
      <w:fldChar w:fldCharType="separate"/>
    </w:r>
    <w:r w:rsidR="00B573B5">
      <w:rPr>
        <w:noProof/>
      </w:rPr>
      <w:t>22</w:t>
    </w:r>
    <w:r>
      <w:fldChar w:fldCharType="end"/>
    </w:r>
  </w:p>
  <w:p w:rsidR="00590283" w:rsidRDefault="00590283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283" w:rsidRDefault="005902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942" w:rsidRDefault="00B56942">
      <w:r>
        <w:separator/>
      </w:r>
    </w:p>
  </w:footnote>
  <w:footnote w:type="continuationSeparator" w:id="0">
    <w:p w:rsidR="00B56942" w:rsidRDefault="00B56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83"/>
    <w:rsid w:val="00090A42"/>
    <w:rsid w:val="000A5A75"/>
    <w:rsid w:val="00125D3A"/>
    <w:rsid w:val="00187A41"/>
    <w:rsid w:val="00392FBE"/>
    <w:rsid w:val="003E3A99"/>
    <w:rsid w:val="00590283"/>
    <w:rsid w:val="006B0D70"/>
    <w:rsid w:val="006C3E61"/>
    <w:rsid w:val="00845A93"/>
    <w:rsid w:val="008D02E5"/>
    <w:rsid w:val="009F5A94"/>
    <w:rsid w:val="00AF3BA9"/>
    <w:rsid w:val="00B56942"/>
    <w:rsid w:val="00B573B5"/>
    <w:rsid w:val="00C2275B"/>
    <w:rsid w:val="00C86AB0"/>
    <w:rsid w:val="00DA0FE0"/>
    <w:rsid w:val="00F9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0B5101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character" w:customStyle="1" w:styleId="a8">
    <w:name w:val="Текст выноски Знак"/>
    <w:basedOn w:val="a0"/>
    <w:link w:val="a9"/>
    <w:qFormat/>
    <w:rsid w:val="00331E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qFormat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5A08A5"/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5A08A5"/>
    <w:rPr>
      <w:rFonts w:asciiTheme="majorHAnsi" w:eastAsiaTheme="majorEastAsia" w:hAnsiTheme="majorHAnsi" w:cstheme="majorBidi"/>
      <w:b/>
      <w:bCs/>
      <w:color w:val="18A303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5A08A5"/>
    <w:rPr>
      <w:rFonts w:asciiTheme="majorHAnsi" w:eastAsiaTheme="majorEastAsia" w:hAnsiTheme="majorHAnsi" w:cstheme="majorBidi"/>
      <w:b/>
      <w:bCs/>
      <w:i/>
      <w:iCs/>
      <w:color w:val="18A303" w:themeColor="accent1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A08A5"/>
    <w:rPr>
      <w:rFonts w:asciiTheme="majorHAnsi" w:eastAsiaTheme="majorEastAsia" w:hAnsiTheme="majorHAnsi" w:cstheme="majorBidi"/>
      <w:i/>
      <w:iCs/>
      <w:color w:val="0B5101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d">
    <w:name w:val="Без интервала Знак"/>
    <w:link w:val="ae"/>
    <w:uiPriority w:val="1"/>
    <w:qFormat/>
    <w:locked/>
    <w:rsid w:val="005A08A5"/>
    <w:rPr>
      <w:lang w:eastAsia="ru-RU"/>
    </w:rPr>
  </w:style>
  <w:style w:type="character" w:customStyle="1" w:styleId="21">
    <w:name w:val="Основной текст 2 Знак"/>
    <w:basedOn w:val="a0"/>
    <w:link w:val="22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5A08A5"/>
    <w:rPr>
      <w:b/>
      <w:bCs/>
      <w:color w:val="000080"/>
      <w:sz w:val="20"/>
      <w:szCs w:val="20"/>
    </w:rPr>
  </w:style>
  <w:style w:type="character" w:customStyle="1" w:styleId="11">
    <w:name w:val="Название Знак1"/>
    <w:basedOn w:val="a0"/>
    <w:link w:val="af0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3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Знак Знак"/>
    <w:qFormat/>
    <w:rsid w:val="005A08A5"/>
    <w:rPr>
      <w:b/>
      <w:i/>
      <w:sz w:val="24"/>
      <w:lang w:val="ru-RU" w:eastAsia="ru-RU" w:bidi="ar-SA"/>
    </w:rPr>
  </w:style>
  <w:style w:type="character" w:customStyle="1" w:styleId="af5">
    <w:name w:val="Текст примечания Знак"/>
    <w:basedOn w:val="a0"/>
    <w:link w:val="af6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5"/>
    <w:link w:val="af8"/>
    <w:qFormat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9">
    <w:name w:val="Подпись Знак"/>
    <w:link w:val="afa"/>
    <w:qFormat/>
    <w:rsid w:val="005A08A5"/>
    <w:rPr>
      <w:sz w:val="24"/>
    </w:rPr>
  </w:style>
  <w:style w:type="character" w:customStyle="1" w:styleId="12">
    <w:name w:val="Подпись Знак1"/>
    <w:basedOn w:val="a0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Основной текст_"/>
    <w:basedOn w:val="a0"/>
    <w:link w:val="13"/>
    <w:qFormat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b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3">
    <w:name w:val="Основной текст (3)_"/>
    <w:basedOn w:val="a0"/>
    <w:link w:val="34"/>
    <w:qFormat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1">
    <w:name w:val="Основной текст (4)_"/>
    <w:basedOn w:val="a0"/>
    <w:link w:val="42"/>
    <w:qFormat/>
    <w:rsid w:val="005A08A5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5A08A5"/>
    <w:rPr>
      <w:b/>
      <w:bCs/>
      <w:i/>
      <w:sz w:val="27"/>
      <w:szCs w:val="27"/>
      <w:shd w:val="clear" w:color="auto" w:fill="FFFFFF"/>
      <w:lang w:val="en-GB"/>
    </w:rPr>
  </w:style>
  <w:style w:type="character" w:styleId="afc">
    <w:name w:val="annotation reference"/>
    <w:qFormat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A08A5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5A08A5"/>
    <w:rPr>
      <w:sz w:val="24"/>
      <w:lang w:val="ru-RU" w:eastAsia="ru-RU" w:bidi="ar-SA"/>
    </w:rPr>
  </w:style>
  <w:style w:type="character" w:customStyle="1" w:styleId="35">
    <w:name w:val="Знак Знак3"/>
    <w:basedOn w:val="a0"/>
    <w:qFormat/>
    <w:rsid w:val="005A08A5"/>
    <w:rPr>
      <w:b/>
      <w:i/>
      <w:sz w:val="24"/>
      <w:lang w:val="ru-RU" w:eastAsia="ru-RU" w:bidi="ar-SA"/>
    </w:rPr>
  </w:style>
  <w:style w:type="character" w:customStyle="1" w:styleId="43">
    <w:name w:val="Основной текст + 4"/>
    <w:basedOn w:val="afb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d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27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fe">
    <w:name w:val="Название Знак"/>
    <w:basedOn w:val="a0"/>
    <w:qFormat/>
    <w:rPr>
      <w:b/>
      <w:sz w:val="28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customStyle="1" w:styleId="InternetLink8">
    <w:name w:val="Internet Link8"/>
    <w:qFormat/>
    <w:rPr>
      <w:color w:val="000080"/>
      <w:u w:val="single"/>
    </w:rPr>
  </w:style>
  <w:style w:type="character" w:customStyle="1" w:styleId="InternetLink9">
    <w:name w:val="Internet Link9"/>
    <w:qFormat/>
    <w:rPr>
      <w:color w:val="000080"/>
      <w:u w:val="single"/>
    </w:rPr>
  </w:style>
  <w:style w:type="character" w:customStyle="1" w:styleId="InternetLink10">
    <w:name w:val="Internet Link10"/>
    <w:qFormat/>
    <w:rPr>
      <w:color w:val="000080"/>
      <w:u w:val="single"/>
    </w:rPr>
  </w:style>
  <w:style w:type="character" w:customStyle="1" w:styleId="InternetLink11">
    <w:name w:val="Internet Link11"/>
    <w:qFormat/>
    <w:rPr>
      <w:color w:val="000080"/>
      <w:u w:val="single"/>
    </w:rPr>
  </w:style>
  <w:style w:type="character" w:styleId="aff">
    <w:name w:val="Hyperlink"/>
    <w:rPr>
      <w:color w:val="000080"/>
      <w:u w:val="single"/>
    </w:rPr>
  </w:style>
  <w:style w:type="paragraph" w:customStyle="1" w:styleId="aff0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ab"/>
    <w:unhideWhenUsed/>
    <w:rsid w:val="005A08A5"/>
    <w:pPr>
      <w:spacing w:after="120"/>
    </w:pPr>
  </w:style>
  <w:style w:type="paragraph" w:styleId="aff1">
    <w:name w:val="List"/>
    <w:basedOn w:val="ac"/>
    <w:rPr>
      <w:rFonts w:cs="Lucida Sans"/>
    </w:rPr>
  </w:style>
  <w:style w:type="paragraph" w:styleId="aff2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f3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31E3D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331E3D"/>
    <w:pPr>
      <w:tabs>
        <w:tab w:val="center" w:pos="4677"/>
        <w:tab w:val="right" w:pos="9355"/>
      </w:tabs>
    </w:pPr>
  </w:style>
  <w:style w:type="paragraph" w:customStyle="1" w:styleId="aff4">
    <w:name w:val="ЭЭГ"/>
    <w:basedOn w:val="a"/>
    <w:qFormat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331E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5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9">
    <w:name w:val="Balloon Text"/>
    <w:basedOn w:val="a"/>
    <w:link w:val="a8"/>
    <w:unhideWhenUsed/>
    <w:qFormat/>
    <w:rsid w:val="00331E3D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nhideWhenUsed/>
    <w:qFormat/>
    <w:rsid w:val="0013367C"/>
    <w:pPr>
      <w:spacing w:after="120"/>
      <w:ind w:left="283"/>
    </w:pPr>
  </w:style>
  <w:style w:type="paragraph" w:styleId="ae">
    <w:name w:val="No Spacing"/>
    <w:link w:val="ad"/>
    <w:uiPriority w:val="1"/>
    <w:qFormat/>
    <w:rsid w:val="005A08A5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5A08A5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uiPriority w:val="99"/>
    <w:qFormat/>
    <w:rsid w:val="005A08A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5A08A5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5A08A5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A08A5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8">
    <w:name w:val="Стиль2"/>
    <w:basedOn w:val="a"/>
    <w:qFormat/>
    <w:rsid w:val="005A08A5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nhideWhenUsed/>
    <w:qFormat/>
    <w:rsid w:val="005A08A5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qFormat/>
    <w:rsid w:val="005A08A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A08A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8">
    <w:name w:val="Знак Знак Знак1 Знак Знак Знак Знак"/>
    <w:basedOn w:val="a"/>
    <w:qFormat/>
    <w:rsid w:val="005A08A5"/>
    <w:pPr>
      <w:tabs>
        <w:tab w:val="num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6">
    <w:name w:val="Заголовок статьи"/>
    <w:basedOn w:val="a"/>
    <w:next w:val="a"/>
    <w:qFormat/>
    <w:rsid w:val="005A08A5"/>
    <w:pPr>
      <w:ind w:left="1612" w:hanging="892"/>
      <w:jc w:val="both"/>
    </w:pPr>
    <w:rPr>
      <w:rFonts w:ascii="Arial" w:hAnsi="Arial" w:cs="Arial"/>
    </w:rPr>
  </w:style>
  <w:style w:type="paragraph" w:customStyle="1" w:styleId="aff7">
    <w:name w:val="Комментарий"/>
    <w:basedOn w:val="a"/>
    <w:next w:val="a"/>
    <w:qFormat/>
    <w:rsid w:val="005A08A5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6">
    <w:name w:val="Стиль3"/>
    <w:basedOn w:val="a"/>
    <w:qFormat/>
    <w:rsid w:val="005A08A5"/>
    <w:pPr>
      <w:widowControl/>
      <w:tabs>
        <w:tab w:val="left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4">
    <w:name w:val="Стиль4"/>
    <w:basedOn w:val="a"/>
    <w:qFormat/>
    <w:rsid w:val="005A08A5"/>
    <w:pPr>
      <w:widowControl/>
      <w:tabs>
        <w:tab w:val="num" w:pos="0"/>
      </w:tabs>
      <w:ind w:left="567" w:firstLine="284"/>
      <w:jc w:val="both"/>
    </w:pPr>
    <w:rPr>
      <w:sz w:val="24"/>
    </w:rPr>
  </w:style>
  <w:style w:type="paragraph" w:styleId="af0">
    <w:name w:val="Title"/>
    <w:basedOn w:val="a"/>
    <w:link w:val="11"/>
    <w:qFormat/>
    <w:rsid w:val="005A08A5"/>
    <w:pPr>
      <w:widowControl/>
      <w:spacing w:after="480"/>
      <w:jc w:val="center"/>
    </w:pPr>
    <w:rPr>
      <w:b/>
      <w:sz w:val="28"/>
    </w:rPr>
  </w:style>
  <w:style w:type="paragraph" w:customStyle="1" w:styleId="xl25">
    <w:name w:val="xl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5A08A5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rsid w:val="005A08A5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qFormat/>
    <w:rsid w:val="005A08A5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3">
    <w:name w:val="footnote text"/>
    <w:basedOn w:val="a"/>
    <w:link w:val="af2"/>
    <w:rsid w:val="005A08A5"/>
  </w:style>
  <w:style w:type="paragraph" w:styleId="32">
    <w:name w:val="Body Text 3"/>
    <w:basedOn w:val="a"/>
    <w:link w:val="31"/>
    <w:qFormat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5A08A5"/>
    <w:pPr>
      <w:widowControl/>
      <w:ind w:firstLine="709"/>
      <w:jc w:val="both"/>
    </w:pPr>
    <w:rPr>
      <w:sz w:val="28"/>
      <w:szCs w:val="28"/>
    </w:rPr>
  </w:style>
  <w:style w:type="paragraph" w:styleId="af6">
    <w:name w:val="annotation text"/>
    <w:basedOn w:val="a"/>
    <w:link w:val="af5"/>
    <w:rsid w:val="005A08A5"/>
    <w:pPr>
      <w:widowControl/>
    </w:pPr>
  </w:style>
  <w:style w:type="paragraph" w:customStyle="1" w:styleId="xl95">
    <w:name w:val="xl9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8">
    <w:name w:val="Знак"/>
    <w:basedOn w:val="a"/>
    <w:qFormat/>
    <w:rsid w:val="005A08A5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8">
    <w:name w:val="annotation subject"/>
    <w:basedOn w:val="af6"/>
    <w:next w:val="af6"/>
    <w:link w:val="af7"/>
    <w:qFormat/>
    <w:rsid w:val="005A08A5"/>
    <w:rPr>
      <w:b/>
      <w:bCs/>
      <w:i/>
      <w:sz w:val="28"/>
      <w:lang w:val="en-GB" w:eastAsia="en-US"/>
    </w:rPr>
  </w:style>
  <w:style w:type="paragraph" w:styleId="afa">
    <w:name w:val="Signature"/>
    <w:basedOn w:val="a"/>
    <w:link w:val="af9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b"/>
    <w:qFormat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4">
    <w:name w:val="Основной текст (3)"/>
    <w:basedOn w:val="a"/>
    <w:link w:val="33"/>
    <w:qFormat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2">
    <w:name w:val="Основной текст (4)"/>
    <w:basedOn w:val="a"/>
    <w:link w:val="41"/>
    <w:qFormat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A08A5"/>
    <w:pPr>
      <w:widowControl/>
      <w:spacing w:beforeAutospacing="1" w:afterAutospacing="1"/>
    </w:pPr>
    <w:rPr>
      <w:sz w:val="24"/>
      <w:szCs w:val="24"/>
    </w:rPr>
  </w:style>
  <w:style w:type="paragraph" w:styleId="aff9">
    <w:name w:val="Normal (Web)"/>
    <w:basedOn w:val="a"/>
    <w:uiPriority w:val="99"/>
    <w:semiHidden/>
    <w:unhideWhenUsed/>
    <w:qFormat/>
    <w:rsid w:val="001D4B5C"/>
    <w:pPr>
      <w:widowControl/>
      <w:spacing w:beforeAutospacing="1" w:afterAutospacing="1"/>
    </w:pPr>
    <w:rPr>
      <w:sz w:val="24"/>
      <w:szCs w:val="24"/>
    </w:rPr>
  </w:style>
  <w:style w:type="paragraph" w:customStyle="1" w:styleId="affa">
    <w:name w:val="Содержимое врезки"/>
    <w:basedOn w:val="a"/>
    <w:qFormat/>
  </w:style>
  <w:style w:type="paragraph" w:customStyle="1" w:styleId="xl189">
    <w:name w:val="xl1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88">
    <w:name w:val="xl1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7">
    <w:name w:val="xl18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6">
    <w:name w:val="xl186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5">
    <w:name w:val="xl1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4">
    <w:name w:val="xl1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3">
    <w:name w:val="xl1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2">
    <w:name w:val="xl1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1">
    <w:name w:val="xl1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80">
    <w:name w:val="xl1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79">
    <w:name w:val="xl1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8">
    <w:name w:val="xl1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7">
    <w:name w:val="xl17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6">
    <w:name w:val="xl176"/>
    <w:basedOn w:val="a"/>
    <w:qFormat/>
    <w:pPr>
      <w:spacing w:before="280" w:after="280"/>
      <w:textAlignment w:val="top"/>
    </w:pPr>
    <w:rPr>
      <w:rFonts w:ascii="Cambria" w:hAnsi="Cambria"/>
      <w:szCs w:val="24"/>
    </w:rPr>
  </w:style>
  <w:style w:type="paragraph" w:customStyle="1" w:styleId="xl175">
    <w:name w:val="xl1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4">
    <w:name w:val="xl1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3">
    <w:name w:val="xl1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2">
    <w:name w:val="xl172"/>
    <w:basedOn w:val="a"/>
    <w:qFormat/>
    <w:pPr>
      <w:pBdr>
        <w:top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1">
    <w:name w:val="xl1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0">
    <w:name w:val="xl1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67">
    <w:name w:val="xl1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66">
    <w:name w:val="xl1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65">
    <w:name w:val="xl1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64">
    <w:name w:val="xl16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63">
    <w:name w:val="xl16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60">
    <w:name w:val="xl16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9">
    <w:name w:val="xl15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8">
    <w:name w:val="xl15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0">
    <w:name w:val="xl15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48">
    <w:name w:val="xl14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7">
    <w:name w:val="xl14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6">
    <w:name w:val="xl14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5">
    <w:name w:val="xl145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4">
    <w:name w:val="xl144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3">
    <w:name w:val="xl14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2">
    <w:name w:val="xl14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9">
    <w:name w:val="xl13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8">
    <w:name w:val="xl13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7">
    <w:name w:val="xl13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6">
    <w:name w:val="xl13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35">
    <w:name w:val="xl13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font11">
    <w:name w:val="font11"/>
    <w:basedOn w:val="a"/>
    <w:qFormat/>
    <w:pPr>
      <w:spacing w:before="280" w:after="280"/>
    </w:pPr>
    <w:rPr>
      <w:rFonts w:ascii="Arial" w:hAnsi="Arial" w:cs="Arial"/>
      <w:color w:val="002060"/>
      <w:sz w:val="16"/>
      <w:szCs w:val="16"/>
    </w:rPr>
  </w:style>
  <w:style w:type="paragraph" w:customStyle="1" w:styleId="font10">
    <w:name w:val="font10"/>
    <w:basedOn w:val="a"/>
    <w:qFormat/>
    <w:pPr>
      <w:spacing w:before="280" w:after="280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19">
    <w:name w:val="1"/>
    <w:basedOn w:val="a"/>
    <w:qFormat/>
    <w:pPr>
      <w:spacing w:before="280" w:after="280"/>
    </w:pPr>
    <w:rPr>
      <w:szCs w:val="24"/>
    </w:rPr>
  </w:style>
  <w:style w:type="paragraph" w:customStyle="1" w:styleId="font9">
    <w:name w:val="font9"/>
    <w:basedOn w:val="a"/>
    <w:qFormat/>
    <w:pPr>
      <w:spacing w:before="280" w:after="280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qFormat/>
    <w:pPr>
      <w:spacing w:before="280" w:after="280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qFormat/>
    <w:pPr>
      <w:spacing w:before="280" w:after="280"/>
    </w:pPr>
    <w:rPr>
      <w:rFonts w:ascii="Arial" w:hAnsi="Arial" w:cs="Arial"/>
      <w:color w:val="FF0000"/>
      <w:sz w:val="16"/>
      <w:szCs w:val="16"/>
    </w:rPr>
  </w:style>
  <w:style w:type="paragraph" w:customStyle="1" w:styleId="font6">
    <w:name w:val="font6"/>
    <w:basedOn w:val="a"/>
    <w:qFormat/>
    <w:pPr>
      <w:spacing w:before="280" w:after="280"/>
    </w:pPr>
    <w:rPr>
      <w:rFonts w:ascii="Tahoma" w:hAnsi="Tahoma" w:cs="Tahoma"/>
      <w:color w:val="000000"/>
      <w:sz w:val="16"/>
      <w:szCs w:val="16"/>
    </w:rPr>
  </w:style>
  <w:style w:type="paragraph" w:customStyle="1" w:styleId="font5">
    <w:name w:val="font5"/>
    <w:basedOn w:val="a"/>
    <w:qFormat/>
    <w:pPr>
      <w:spacing w:before="280" w:after="280"/>
    </w:pPr>
    <w:rPr>
      <w:rFonts w:ascii="Tahoma" w:hAnsi="Tahoma" w:cs="Tahoma"/>
      <w:color w:val="000000"/>
      <w:sz w:val="18"/>
      <w:szCs w:val="18"/>
    </w:rPr>
  </w:style>
  <w:style w:type="paragraph" w:customStyle="1" w:styleId="BodyTextIndented1">
    <w:name w:val="Body Text;Indented1"/>
    <w:basedOn w:val="a"/>
    <w:qFormat/>
    <w:pPr>
      <w:spacing w:after="120"/>
      <w:ind w:left="283"/>
    </w:p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a">
    <w:name w:val="Нет списка1"/>
    <w:uiPriority w:val="99"/>
    <w:semiHidden/>
    <w:qFormat/>
    <w:rsid w:val="005A08A5"/>
  </w:style>
  <w:style w:type="table" w:styleId="affe">
    <w:name w:val="Table Grid"/>
    <w:basedOn w:val="a1"/>
    <w:rsid w:val="005A08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3D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8A303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8A303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0B5101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character" w:customStyle="1" w:styleId="a8">
    <w:name w:val="Текст выноски Знак"/>
    <w:basedOn w:val="a0"/>
    <w:link w:val="a9"/>
    <w:qFormat/>
    <w:rsid w:val="00331E3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qFormat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5A08A5"/>
    <w:rPr>
      <w:rFonts w:asciiTheme="majorHAnsi" w:eastAsiaTheme="majorEastAsia" w:hAnsiTheme="majorHAnsi" w:cstheme="majorBidi"/>
      <w:b/>
      <w:bCs/>
      <w:color w:val="117A02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5A08A5"/>
    <w:rPr>
      <w:rFonts w:asciiTheme="majorHAnsi" w:eastAsiaTheme="majorEastAsia" w:hAnsiTheme="majorHAnsi" w:cstheme="majorBidi"/>
      <w:b/>
      <w:bCs/>
      <w:color w:val="18A303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5A08A5"/>
    <w:rPr>
      <w:rFonts w:asciiTheme="majorHAnsi" w:eastAsiaTheme="majorEastAsia" w:hAnsiTheme="majorHAnsi" w:cstheme="majorBidi"/>
      <w:b/>
      <w:bCs/>
      <w:i/>
      <w:iCs/>
      <w:color w:val="18A303" w:themeColor="accent1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A08A5"/>
    <w:rPr>
      <w:rFonts w:asciiTheme="majorHAnsi" w:eastAsiaTheme="majorEastAsia" w:hAnsiTheme="majorHAnsi" w:cstheme="majorBidi"/>
      <w:i/>
      <w:iCs/>
      <w:color w:val="0B5101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d">
    <w:name w:val="Без интервала Знак"/>
    <w:link w:val="ae"/>
    <w:uiPriority w:val="1"/>
    <w:qFormat/>
    <w:locked/>
    <w:rsid w:val="005A08A5"/>
    <w:rPr>
      <w:lang w:eastAsia="ru-RU"/>
    </w:rPr>
  </w:style>
  <w:style w:type="character" w:customStyle="1" w:styleId="21">
    <w:name w:val="Основной текст 2 Знак"/>
    <w:basedOn w:val="a0"/>
    <w:link w:val="22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5A08A5"/>
    <w:rPr>
      <w:b/>
      <w:bCs/>
      <w:color w:val="000080"/>
      <w:sz w:val="20"/>
      <w:szCs w:val="20"/>
    </w:rPr>
  </w:style>
  <w:style w:type="character" w:customStyle="1" w:styleId="11">
    <w:name w:val="Название Знак1"/>
    <w:basedOn w:val="a0"/>
    <w:link w:val="af0"/>
    <w:qFormat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uiPriority w:val="99"/>
    <w:qFormat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1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3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Знак Знак"/>
    <w:qFormat/>
    <w:rsid w:val="005A08A5"/>
    <w:rPr>
      <w:b/>
      <w:i/>
      <w:sz w:val="24"/>
      <w:lang w:val="ru-RU" w:eastAsia="ru-RU" w:bidi="ar-SA"/>
    </w:rPr>
  </w:style>
  <w:style w:type="character" w:customStyle="1" w:styleId="af5">
    <w:name w:val="Текст примечания Знак"/>
    <w:basedOn w:val="a0"/>
    <w:link w:val="af6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5"/>
    <w:link w:val="af8"/>
    <w:qFormat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9">
    <w:name w:val="Подпись Знак"/>
    <w:link w:val="afa"/>
    <w:qFormat/>
    <w:rsid w:val="005A08A5"/>
    <w:rPr>
      <w:sz w:val="24"/>
    </w:rPr>
  </w:style>
  <w:style w:type="character" w:customStyle="1" w:styleId="12">
    <w:name w:val="Подпись Знак1"/>
    <w:basedOn w:val="a0"/>
    <w:qFormat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Основной текст_"/>
    <w:basedOn w:val="a0"/>
    <w:link w:val="13"/>
    <w:qFormat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b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3">
    <w:name w:val="Основной текст (3)_"/>
    <w:basedOn w:val="a0"/>
    <w:link w:val="34"/>
    <w:qFormat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1">
    <w:name w:val="Основной текст (4)_"/>
    <w:basedOn w:val="a0"/>
    <w:link w:val="42"/>
    <w:qFormat/>
    <w:rsid w:val="005A08A5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5A08A5"/>
    <w:rPr>
      <w:b/>
      <w:bCs/>
      <w:i/>
      <w:sz w:val="27"/>
      <w:szCs w:val="27"/>
      <w:shd w:val="clear" w:color="auto" w:fill="FFFFFF"/>
      <w:lang w:val="en-GB"/>
    </w:rPr>
  </w:style>
  <w:style w:type="character" w:styleId="afc">
    <w:name w:val="annotation reference"/>
    <w:qFormat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A08A5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5A08A5"/>
    <w:rPr>
      <w:sz w:val="24"/>
      <w:lang w:val="ru-RU" w:eastAsia="ru-RU" w:bidi="ar-SA"/>
    </w:rPr>
  </w:style>
  <w:style w:type="character" w:customStyle="1" w:styleId="35">
    <w:name w:val="Знак Знак3"/>
    <w:basedOn w:val="a0"/>
    <w:qFormat/>
    <w:rsid w:val="005A08A5"/>
    <w:rPr>
      <w:b/>
      <w:i/>
      <w:sz w:val="24"/>
      <w:lang w:val="ru-RU" w:eastAsia="ru-RU" w:bidi="ar-SA"/>
    </w:rPr>
  </w:style>
  <w:style w:type="character" w:customStyle="1" w:styleId="43">
    <w:name w:val="Основной текст + 4"/>
    <w:basedOn w:val="afb"/>
    <w:qFormat/>
    <w:rsid w:val="005A08A5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d">
    <w:name w:val="Strong"/>
    <w:qFormat/>
    <w:rsid w:val="00507DFE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982196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27">
    <w:name w:val="Основной текст (2) + Полужирный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fe">
    <w:name w:val="Название Знак"/>
    <w:basedOn w:val="a0"/>
    <w:qFormat/>
    <w:rPr>
      <w:b/>
      <w:sz w:val="28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customStyle="1" w:styleId="InternetLink8">
    <w:name w:val="Internet Link8"/>
    <w:qFormat/>
    <w:rPr>
      <w:color w:val="000080"/>
      <w:u w:val="single"/>
    </w:rPr>
  </w:style>
  <w:style w:type="character" w:customStyle="1" w:styleId="InternetLink9">
    <w:name w:val="Internet Link9"/>
    <w:qFormat/>
    <w:rPr>
      <w:color w:val="000080"/>
      <w:u w:val="single"/>
    </w:rPr>
  </w:style>
  <w:style w:type="character" w:customStyle="1" w:styleId="InternetLink10">
    <w:name w:val="Internet Link10"/>
    <w:qFormat/>
    <w:rPr>
      <w:color w:val="000080"/>
      <w:u w:val="single"/>
    </w:rPr>
  </w:style>
  <w:style w:type="character" w:customStyle="1" w:styleId="InternetLink11">
    <w:name w:val="Internet Link11"/>
    <w:qFormat/>
    <w:rPr>
      <w:color w:val="000080"/>
      <w:u w:val="single"/>
    </w:rPr>
  </w:style>
  <w:style w:type="character" w:styleId="aff">
    <w:name w:val="Hyperlink"/>
    <w:rPr>
      <w:color w:val="000080"/>
      <w:u w:val="single"/>
    </w:rPr>
  </w:style>
  <w:style w:type="paragraph" w:customStyle="1" w:styleId="aff0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link w:val="ab"/>
    <w:unhideWhenUsed/>
    <w:rsid w:val="005A08A5"/>
    <w:pPr>
      <w:spacing w:after="120"/>
    </w:pPr>
  </w:style>
  <w:style w:type="paragraph" w:styleId="aff1">
    <w:name w:val="List"/>
    <w:basedOn w:val="ac"/>
    <w:rPr>
      <w:rFonts w:cs="Lucida Sans"/>
    </w:rPr>
  </w:style>
  <w:style w:type="paragraph" w:styleId="aff2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f3">
    <w:name w:val="index heading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31E3D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331E3D"/>
    <w:pPr>
      <w:tabs>
        <w:tab w:val="center" w:pos="4677"/>
        <w:tab w:val="right" w:pos="9355"/>
      </w:tabs>
    </w:pPr>
  </w:style>
  <w:style w:type="paragraph" w:customStyle="1" w:styleId="aff4">
    <w:name w:val="ЭЭГ"/>
    <w:basedOn w:val="a"/>
    <w:qFormat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331E3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5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9">
    <w:name w:val="Balloon Text"/>
    <w:basedOn w:val="a"/>
    <w:link w:val="a8"/>
    <w:unhideWhenUsed/>
    <w:qFormat/>
    <w:rsid w:val="00331E3D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nhideWhenUsed/>
    <w:qFormat/>
    <w:rsid w:val="0013367C"/>
    <w:pPr>
      <w:spacing w:after="120"/>
      <w:ind w:left="283"/>
    </w:pPr>
  </w:style>
  <w:style w:type="paragraph" w:styleId="ae">
    <w:name w:val="No Spacing"/>
    <w:link w:val="ad"/>
    <w:uiPriority w:val="1"/>
    <w:qFormat/>
    <w:rsid w:val="005A08A5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5A08A5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uiPriority w:val="99"/>
    <w:qFormat/>
    <w:rsid w:val="005A08A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5A08A5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5A08A5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A08A5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8">
    <w:name w:val="Стиль2"/>
    <w:basedOn w:val="a"/>
    <w:qFormat/>
    <w:rsid w:val="005A08A5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nhideWhenUsed/>
    <w:qFormat/>
    <w:rsid w:val="005A08A5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qFormat/>
    <w:rsid w:val="005A08A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A08A5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8">
    <w:name w:val="Знак Знак Знак1 Знак Знак Знак Знак"/>
    <w:basedOn w:val="a"/>
    <w:qFormat/>
    <w:rsid w:val="005A08A5"/>
    <w:pPr>
      <w:tabs>
        <w:tab w:val="num" w:pos="1315"/>
      </w:tabs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aff6">
    <w:name w:val="Заголовок статьи"/>
    <w:basedOn w:val="a"/>
    <w:next w:val="a"/>
    <w:qFormat/>
    <w:rsid w:val="005A08A5"/>
    <w:pPr>
      <w:ind w:left="1612" w:hanging="892"/>
      <w:jc w:val="both"/>
    </w:pPr>
    <w:rPr>
      <w:rFonts w:ascii="Arial" w:hAnsi="Arial" w:cs="Arial"/>
    </w:rPr>
  </w:style>
  <w:style w:type="paragraph" w:customStyle="1" w:styleId="aff7">
    <w:name w:val="Комментарий"/>
    <w:basedOn w:val="a"/>
    <w:next w:val="a"/>
    <w:qFormat/>
    <w:rsid w:val="005A08A5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6">
    <w:name w:val="Стиль3"/>
    <w:basedOn w:val="a"/>
    <w:qFormat/>
    <w:rsid w:val="005A08A5"/>
    <w:pPr>
      <w:widowControl/>
      <w:tabs>
        <w:tab w:val="left" w:pos="567"/>
        <w:tab w:val="num" w:pos="644"/>
      </w:tabs>
      <w:ind w:left="567" w:hanging="397"/>
      <w:jc w:val="both"/>
    </w:pPr>
    <w:rPr>
      <w:sz w:val="24"/>
    </w:rPr>
  </w:style>
  <w:style w:type="paragraph" w:customStyle="1" w:styleId="44">
    <w:name w:val="Стиль4"/>
    <w:basedOn w:val="a"/>
    <w:qFormat/>
    <w:rsid w:val="005A08A5"/>
    <w:pPr>
      <w:widowControl/>
      <w:tabs>
        <w:tab w:val="num" w:pos="0"/>
      </w:tabs>
      <w:ind w:left="567" w:firstLine="284"/>
      <w:jc w:val="both"/>
    </w:pPr>
    <w:rPr>
      <w:sz w:val="24"/>
    </w:rPr>
  </w:style>
  <w:style w:type="paragraph" w:styleId="af0">
    <w:name w:val="Title"/>
    <w:basedOn w:val="a"/>
    <w:link w:val="11"/>
    <w:qFormat/>
    <w:rsid w:val="005A08A5"/>
    <w:pPr>
      <w:widowControl/>
      <w:spacing w:after="480"/>
      <w:jc w:val="center"/>
    </w:pPr>
    <w:rPr>
      <w:b/>
      <w:sz w:val="28"/>
    </w:rPr>
  </w:style>
  <w:style w:type="paragraph" w:customStyle="1" w:styleId="xl25">
    <w:name w:val="xl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rsid w:val="005A08A5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rsid w:val="005A08A5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qFormat/>
    <w:rsid w:val="005A08A5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3">
    <w:name w:val="footnote text"/>
    <w:basedOn w:val="a"/>
    <w:link w:val="af2"/>
    <w:rsid w:val="005A08A5"/>
  </w:style>
  <w:style w:type="paragraph" w:styleId="32">
    <w:name w:val="Body Text 3"/>
    <w:basedOn w:val="a"/>
    <w:link w:val="31"/>
    <w:qFormat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5A08A5"/>
    <w:pPr>
      <w:widowControl/>
      <w:ind w:firstLine="709"/>
      <w:jc w:val="both"/>
    </w:pPr>
    <w:rPr>
      <w:sz w:val="28"/>
      <w:szCs w:val="28"/>
    </w:rPr>
  </w:style>
  <w:style w:type="paragraph" w:styleId="af6">
    <w:name w:val="annotation text"/>
    <w:basedOn w:val="a"/>
    <w:link w:val="af5"/>
    <w:rsid w:val="005A08A5"/>
    <w:pPr>
      <w:widowControl/>
    </w:pPr>
  </w:style>
  <w:style w:type="paragraph" w:customStyle="1" w:styleId="xl95">
    <w:name w:val="xl9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5A08A5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5A08A5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5A08A5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5A08A5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5A08A5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8">
    <w:name w:val="Знак"/>
    <w:basedOn w:val="a"/>
    <w:qFormat/>
    <w:rsid w:val="005A08A5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8">
    <w:name w:val="annotation subject"/>
    <w:basedOn w:val="af6"/>
    <w:next w:val="af6"/>
    <w:link w:val="af7"/>
    <w:qFormat/>
    <w:rsid w:val="005A08A5"/>
    <w:rPr>
      <w:b/>
      <w:bCs/>
      <w:i/>
      <w:sz w:val="28"/>
      <w:lang w:val="en-GB" w:eastAsia="en-US"/>
    </w:rPr>
  </w:style>
  <w:style w:type="paragraph" w:styleId="afa">
    <w:name w:val="Signature"/>
    <w:basedOn w:val="a"/>
    <w:link w:val="af9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b"/>
    <w:qFormat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4">
    <w:name w:val="Основной текст (3)"/>
    <w:basedOn w:val="a"/>
    <w:link w:val="33"/>
    <w:qFormat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2">
    <w:name w:val="Основной текст (4)"/>
    <w:basedOn w:val="a"/>
    <w:link w:val="41"/>
    <w:qFormat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5A08A5"/>
    <w:pPr>
      <w:widowControl/>
      <w:spacing w:beforeAutospacing="1" w:afterAutospacing="1"/>
    </w:pPr>
    <w:rPr>
      <w:sz w:val="24"/>
      <w:szCs w:val="24"/>
    </w:rPr>
  </w:style>
  <w:style w:type="paragraph" w:styleId="aff9">
    <w:name w:val="Normal (Web)"/>
    <w:basedOn w:val="a"/>
    <w:uiPriority w:val="99"/>
    <w:semiHidden/>
    <w:unhideWhenUsed/>
    <w:qFormat/>
    <w:rsid w:val="001D4B5C"/>
    <w:pPr>
      <w:widowControl/>
      <w:spacing w:beforeAutospacing="1" w:afterAutospacing="1"/>
    </w:pPr>
    <w:rPr>
      <w:sz w:val="24"/>
      <w:szCs w:val="24"/>
    </w:rPr>
  </w:style>
  <w:style w:type="paragraph" w:customStyle="1" w:styleId="affa">
    <w:name w:val="Содержимое врезки"/>
    <w:basedOn w:val="a"/>
    <w:qFormat/>
  </w:style>
  <w:style w:type="paragraph" w:customStyle="1" w:styleId="xl189">
    <w:name w:val="xl1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88">
    <w:name w:val="xl1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7">
    <w:name w:val="xl18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6">
    <w:name w:val="xl186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5">
    <w:name w:val="xl18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4">
    <w:name w:val="xl1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3">
    <w:name w:val="xl1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2">
    <w:name w:val="xl1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81">
    <w:name w:val="xl1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80">
    <w:name w:val="xl1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79">
    <w:name w:val="xl1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8">
    <w:name w:val="xl1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7">
    <w:name w:val="xl17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6">
    <w:name w:val="xl176"/>
    <w:basedOn w:val="a"/>
    <w:qFormat/>
    <w:pPr>
      <w:spacing w:before="280" w:after="280"/>
      <w:textAlignment w:val="top"/>
    </w:pPr>
    <w:rPr>
      <w:rFonts w:ascii="Cambria" w:hAnsi="Cambria"/>
      <w:szCs w:val="24"/>
    </w:rPr>
  </w:style>
  <w:style w:type="paragraph" w:customStyle="1" w:styleId="xl175">
    <w:name w:val="xl1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4">
    <w:name w:val="xl1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3">
    <w:name w:val="xl1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2">
    <w:name w:val="xl172"/>
    <w:basedOn w:val="a"/>
    <w:qFormat/>
    <w:pPr>
      <w:pBdr>
        <w:top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1">
    <w:name w:val="xl1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70">
    <w:name w:val="xl1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Cambria" w:hAnsi="Cambria"/>
      <w:sz w:val="16"/>
      <w:szCs w:val="16"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67">
    <w:name w:val="xl1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66">
    <w:name w:val="xl1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Cambria" w:hAnsi="Cambria"/>
      <w:sz w:val="16"/>
      <w:szCs w:val="16"/>
    </w:rPr>
  </w:style>
  <w:style w:type="paragraph" w:customStyle="1" w:styleId="xl165">
    <w:name w:val="xl1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64">
    <w:name w:val="xl16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63">
    <w:name w:val="xl16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60">
    <w:name w:val="xl16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9">
    <w:name w:val="xl15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8">
    <w:name w:val="xl15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4">
    <w:name w:val="xl15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50">
    <w:name w:val="xl15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48">
    <w:name w:val="xl14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7">
    <w:name w:val="xl14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6">
    <w:name w:val="xl14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5">
    <w:name w:val="xl145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4">
    <w:name w:val="xl144"/>
    <w:basedOn w:val="a"/>
    <w:qFormat/>
    <w:pPr>
      <w:pBdr>
        <w:top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3">
    <w:name w:val="xl14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2">
    <w:name w:val="xl14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9">
    <w:name w:val="xl13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8">
    <w:name w:val="xl13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7">
    <w:name w:val="xl13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top"/>
    </w:pPr>
    <w:rPr>
      <w:rFonts w:ascii="Arial" w:hAnsi="Arial" w:cs="Arial"/>
      <w:color w:val="FF0000"/>
      <w:sz w:val="16"/>
      <w:szCs w:val="16"/>
    </w:rPr>
  </w:style>
  <w:style w:type="paragraph" w:customStyle="1" w:styleId="xl136">
    <w:name w:val="xl13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35">
    <w:name w:val="xl13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pacing w:before="280" w:after="280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font11">
    <w:name w:val="font11"/>
    <w:basedOn w:val="a"/>
    <w:qFormat/>
    <w:pPr>
      <w:spacing w:before="280" w:after="280"/>
    </w:pPr>
    <w:rPr>
      <w:rFonts w:ascii="Arial" w:hAnsi="Arial" w:cs="Arial"/>
      <w:color w:val="002060"/>
      <w:sz w:val="16"/>
      <w:szCs w:val="16"/>
    </w:rPr>
  </w:style>
  <w:style w:type="paragraph" w:customStyle="1" w:styleId="font10">
    <w:name w:val="font10"/>
    <w:basedOn w:val="a"/>
    <w:qFormat/>
    <w:pPr>
      <w:spacing w:before="280" w:after="280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19">
    <w:name w:val="1"/>
    <w:basedOn w:val="a"/>
    <w:qFormat/>
    <w:pPr>
      <w:spacing w:before="280" w:after="280"/>
    </w:pPr>
    <w:rPr>
      <w:szCs w:val="24"/>
    </w:rPr>
  </w:style>
  <w:style w:type="paragraph" w:customStyle="1" w:styleId="font9">
    <w:name w:val="font9"/>
    <w:basedOn w:val="a"/>
    <w:qFormat/>
    <w:pPr>
      <w:spacing w:before="280" w:after="280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8">
    <w:name w:val="font8"/>
    <w:basedOn w:val="a"/>
    <w:qFormat/>
    <w:pPr>
      <w:spacing w:before="280" w:after="280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qFormat/>
    <w:pPr>
      <w:spacing w:before="280" w:after="280"/>
    </w:pPr>
    <w:rPr>
      <w:rFonts w:ascii="Arial" w:hAnsi="Arial" w:cs="Arial"/>
      <w:color w:val="FF0000"/>
      <w:sz w:val="16"/>
      <w:szCs w:val="16"/>
    </w:rPr>
  </w:style>
  <w:style w:type="paragraph" w:customStyle="1" w:styleId="font6">
    <w:name w:val="font6"/>
    <w:basedOn w:val="a"/>
    <w:qFormat/>
    <w:pPr>
      <w:spacing w:before="280" w:after="280"/>
    </w:pPr>
    <w:rPr>
      <w:rFonts w:ascii="Tahoma" w:hAnsi="Tahoma" w:cs="Tahoma"/>
      <w:color w:val="000000"/>
      <w:sz w:val="16"/>
      <w:szCs w:val="16"/>
    </w:rPr>
  </w:style>
  <w:style w:type="paragraph" w:customStyle="1" w:styleId="font5">
    <w:name w:val="font5"/>
    <w:basedOn w:val="a"/>
    <w:qFormat/>
    <w:pPr>
      <w:spacing w:before="280" w:after="280"/>
    </w:pPr>
    <w:rPr>
      <w:rFonts w:ascii="Tahoma" w:hAnsi="Tahoma" w:cs="Tahoma"/>
      <w:color w:val="000000"/>
      <w:sz w:val="18"/>
      <w:szCs w:val="18"/>
    </w:rPr>
  </w:style>
  <w:style w:type="paragraph" w:customStyle="1" w:styleId="BodyTextIndented1">
    <w:name w:val="Body Text;Indented1"/>
    <w:basedOn w:val="a"/>
    <w:qFormat/>
    <w:pPr>
      <w:spacing w:after="120"/>
      <w:ind w:left="283"/>
    </w:p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a">
    <w:name w:val="Нет списка1"/>
    <w:uiPriority w:val="99"/>
    <w:semiHidden/>
    <w:qFormat/>
    <w:rsid w:val="005A08A5"/>
  </w:style>
  <w:style w:type="table" w:styleId="affe">
    <w:name w:val="Table Grid"/>
    <w:basedOn w:val="a1"/>
    <w:rsid w:val="005A08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FD5C3A5AF8410CB7A7CBAF12AAFDA9EF45C4D4E562269E82FFCD92B68C64AA51C74FE0912A7F698E781EAF5205DE134CD1BEE06B6B8jAC6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FFDEF56DFD21713393F259B752B63F2E511D19342AD5E88E4704E95077836DEA3D71792360C1BFDf3hCF" TargetMode="External"/><Relationship Id="rId17" Type="http://schemas.openxmlformats.org/officeDocument/2006/relationships/hyperlink" Target="consultantplus://offline/ref=6FD5C3A5AF8410CB7A7CBAF12AAFDA9EF45C4D4E562269E82FFCD92B68C64AA51C74FE0B13A0F197B1DBFAF16908EE2ACE05F104A8B8A550j1C6I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/Work/!!%20%D0%A2%D0%B8%D0%BC%D0%BE%D1%84%D0%B5%D0%B5%D0%B2%D0%B0%20%D0%9D.%D0%92/%D0%91%D0%AE%D0%94%D0%96%D0%95%D0%A2%D0%9D%D0%AB%D0%99%20%D0%9E%D0%A2%D0%94%D0%95%D0%9B%20%D1%81%20%D1%81%D0%B5%D0%BD%D1%82.2017%D0%B3/2023/%D0%9F%D0%A0%D0%9E%D0%95%D0%9A%D0%A2%202024-26/%D0%97%D0%9F%D0%9E/%D0%9F%D0%A0%D0%9E%D0%95%D0%9A%D0%A2%20%D0%91%D0%AE%D0%94%D0%96%D0%95%D0%A2%D0%90%20%D0%BD%D0%B0%202024-2026%201%20%D0%A7%D0%A2%D0%95%D0%9D%D0%98%D0%95.docx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FFDEF56DFD21713393F259B752B63F2E616D59442A05E88E4704E95077836DEA3D71792360C1CFBf3hEF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/Work/!!%20%D0%A2%D0%B8%D0%BC%D0%BE%D1%84%D0%B5%D0%B5%D0%B2%D0%B0%20%D0%9D.%D0%92/%D0%91%D0%AE%D0%94%D0%96%D0%95%D0%A2%D0%9D%D0%AB%D0%99%20%D0%9E%D0%A2%D0%94%D0%95%D0%9B%20%D1%81%20%D1%81%D0%B5%D0%BD%D1%82.2017%D0%B3/2023/%D0%9F%D0%A0%D0%9E%D0%95%D0%9A%D0%A2%202024-26/%D0%97%D0%9F%D0%9E/%D0%9F%D0%A0%D0%9E%D0%95%D0%9A%D0%A2%20%D0%91%D0%AE%D0%94%D0%96%D0%95%D0%A2%D0%90%20%D0%BD%D0%B0%202024-2026%201%20%D0%A7%D0%A2%D0%95%D0%9D%D0%98%D0%95.docx" TargetMode="External"/><Relationship Id="rId10" Type="http://schemas.openxmlformats.org/officeDocument/2006/relationships/hyperlink" Target="consultantplus://offline/ref=2FFDEF56DFD21713393F259B752B63F2E51ED7974AA05E88E4704E95077836DEA3D71792360C1BFDf3hBF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6FD5C3A5AF8410CB7A7CBAF12AAFDA9EF45C4D4E562269E82FFCD92B68C64AA51C74FE0B13A0F490B0DBFAF16908EE2ACE05F104A8B8A550j1C6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8608C-196B-4821-B375-E6D98436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9304</Words>
  <Characters>53033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cp:lastPrinted>2025-01-17T09:54:00Z</cp:lastPrinted>
  <dcterms:created xsi:type="dcterms:W3CDTF">2024-12-18T06:48:00Z</dcterms:created>
  <dcterms:modified xsi:type="dcterms:W3CDTF">2025-01-17T09:54:00Z</dcterms:modified>
  <dc:language>ru-RU</dc:language>
</cp:coreProperties>
</file>