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6047" w:rsidRDefault="00456047" w:rsidP="009F312E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56047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</w:rPr>
        <w:drawing>
          <wp:inline distT="0" distB="0" distL="0" distR="0">
            <wp:extent cx="645097" cy="938784"/>
            <wp:effectExtent l="19050" t="0" r="2603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097" cy="9387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567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ПРОЕКТ</w:t>
      </w:r>
    </w:p>
    <w:p w:rsidR="00456047" w:rsidRDefault="00456047" w:rsidP="009F312E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F312E" w:rsidRPr="00FA58A5" w:rsidRDefault="009F312E" w:rsidP="009F312E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FA58A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АДМИНИСТРАЦИЯ</w:t>
      </w:r>
      <w:r w:rsidR="00A60DF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ПОДГОРНЕНСКОГО</w:t>
      </w:r>
      <w:r w:rsidRPr="00FA58A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СЕЛЬСОВЕТА </w:t>
      </w:r>
    </w:p>
    <w:p w:rsidR="009F312E" w:rsidRPr="00FA58A5" w:rsidRDefault="009F312E" w:rsidP="009F312E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A58A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МОКШАНСКОГО РАЙОНА</w:t>
      </w:r>
      <w:r w:rsidRPr="00FA58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FA58A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ПЕНЗЕНСКОЙ ОБЛАСТИ</w:t>
      </w:r>
    </w:p>
    <w:p w:rsidR="009F312E" w:rsidRPr="00FA58A5" w:rsidRDefault="009F312E" w:rsidP="009F312E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9F312E" w:rsidRPr="00FA58A5" w:rsidRDefault="009F312E" w:rsidP="009F312E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A58A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ПОСТАНОВЛЕНИЕ</w:t>
      </w:r>
    </w:p>
    <w:p w:rsidR="009F312E" w:rsidRPr="00FA58A5" w:rsidRDefault="009F312E" w:rsidP="009F312E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9F312E" w:rsidRPr="00FA58A5" w:rsidRDefault="009F312E" w:rsidP="009F312E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</w:pPr>
      <w:r w:rsidRPr="00FA58A5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от №</w:t>
      </w:r>
      <w:r w:rsidR="007A4B44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 </w:t>
      </w:r>
      <w:proofErr w:type="spellStart"/>
      <w:r w:rsidRPr="00FA58A5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с</w:t>
      </w:r>
      <w:proofErr w:type="gramStart"/>
      <w:r w:rsidR="00795653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.П</w:t>
      </w:r>
      <w:proofErr w:type="gramEnd"/>
      <w:r w:rsidR="00795653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одгорное</w:t>
      </w:r>
      <w:proofErr w:type="spellEnd"/>
    </w:p>
    <w:p w:rsidR="009F312E" w:rsidRPr="00FA58A5" w:rsidRDefault="009F312E" w:rsidP="009F312E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9F312E" w:rsidRPr="00FA58A5" w:rsidRDefault="009F312E" w:rsidP="009F312E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A58A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proofErr w:type="spellStart"/>
      <w:r w:rsidR="0079565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Подгорненского</w:t>
      </w:r>
      <w:proofErr w:type="spellEnd"/>
      <w:r w:rsidRPr="00FA58A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сельсовета </w:t>
      </w:r>
      <w:proofErr w:type="spellStart"/>
      <w:r w:rsidRPr="00FA58A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Мокшанского</w:t>
      </w:r>
      <w:proofErr w:type="spellEnd"/>
      <w:r w:rsidRPr="00FA58A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района Пензенской области</w:t>
      </w:r>
      <w:r w:rsidR="00FD2E9A" w:rsidRPr="00FA58A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на 202</w:t>
      </w:r>
      <w:r w:rsidR="007A4B4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5</w:t>
      </w:r>
      <w:r w:rsidR="00FD2E9A" w:rsidRPr="00FA58A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год </w:t>
      </w:r>
    </w:p>
    <w:p w:rsidR="009F312E" w:rsidRPr="00FA58A5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9F312E" w:rsidRPr="00FA58A5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 w:rsidRPr="00FA58A5">
        <w:rPr>
          <w:rFonts w:ascii="Times New Roman" w:eastAsia="Times New Roman" w:hAnsi="Times New Roman" w:cs="Times New Roman"/>
          <w:color w:val="000000"/>
          <w:sz w:val="20"/>
          <w:szCs w:val="20"/>
        </w:rPr>
        <w:t>В соответствии с Федеральными законами от 06.10.2003 №131-ФЗ «Об общих принципах организации местного самоуправления в Российской Федерации», от 08.11.2007 №257-ФЗ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от 08.11.2007 №259-ФЗ «Устав автомобильного транспорта и городского наземного электрического транспорта», от 31.07.2020 248-ФЗ «О государственном контроле (надзоре) и муниципальном</w:t>
      </w:r>
      <w:proofErr w:type="gramEnd"/>
      <w:r w:rsidRPr="00FA58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gramStart"/>
      <w:r w:rsidRPr="00FA58A5">
        <w:rPr>
          <w:rFonts w:ascii="Times New Roman" w:eastAsia="Times New Roman" w:hAnsi="Times New Roman" w:cs="Times New Roman"/>
          <w:color w:val="000000"/>
          <w:sz w:val="20"/>
          <w:szCs w:val="20"/>
        </w:rPr>
        <w:t>контроле</w:t>
      </w:r>
      <w:proofErr w:type="gramEnd"/>
      <w:r w:rsidRPr="00FA58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в Российской Федерации», руководствуясь </w:t>
      </w:r>
      <w:hyperlink r:id="rId6" w:tgtFrame="_blank" w:history="1">
        <w:r w:rsidRPr="00FA58A5">
          <w:rPr>
            <w:rFonts w:ascii="Times New Roman" w:eastAsia="Times New Roman" w:hAnsi="Times New Roman" w:cs="Times New Roman"/>
            <w:color w:val="0000FF"/>
            <w:sz w:val="20"/>
            <w:szCs w:val="20"/>
          </w:rPr>
          <w:t xml:space="preserve">Уставом </w:t>
        </w:r>
        <w:proofErr w:type="spellStart"/>
        <w:r w:rsidR="00795653">
          <w:rPr>
            <w:rFonts w:ascii="Times New Roman" w:eastAsia="Times New Roman" w:hAnsi="Times New Roman" w:cs="Times New Roman"/>
            <w:color w:val="0000FF"/>
            <w:sz w:val="20"/>
            <w:szCs w:val="20"/>
          </w:rPr>
          <w:t>Подгорненского</w:t>
        </w:r>
        <w:proofErr w:type="spellEnd"/>
        <w:r w:rsidRPr="00FA58A5">
          <w:rPr>
            <w:rFonts w:ascii="Times New Roman" w:eastAsia="Times New Roman" w:hAnsi="Times New Roman" w:cs="Times New Roman"/>
            <w:color w:val="0000FF"/>
            <w:sz w:val="20"/>
            <w:szCs w:val="20"/>
          </w:rPr>
          <w:t xml:space="preserve"> сельсовета </w:t>
        </w:r>
        <w:proofErr w:type="spellStart"/>
        <w:r w:rsidRPr="00FA58A5">
          <w:rPr>
            <w:rFonts w:ascii="Times New Roman" w:eastAsia="Times New Roman" w:hAnsi="Times New Roman" w:cs="Times New Roman"/>
            <w:color w:val="0000FF"/>
            <w:sz w:val="20"/>
            <w:szCs w:val="20"/>
          </w:rPr>
          <w:t>Мокшанского</w:t>
        </w:r>
        <w:proofErr w:type="spellEnd"/>
        <w:r w:rsidRPr="00FA58A5">
          <w:rPr>
            <w:rFonts w:ascii="Times New Roman" w:eastAsia="Times New Roman" w:hAnsi="Times New Roman" w:cs="Times New Roman"/>
            <w:color w:val="0000FF"/>
            <w:sz w:val="20"/>
            <w:szCs w:val="20"/>
          </w:rPr>
          <w:t xml:space="preserve"> района Пензенской области</w:t>
        </w:r>
      </w:hyperlink>
      <w:r w:rsidRPr="00FA58A5">
        <w:rPr>
          <w:rFonts w:ascii="Times New Roman" w:eastAsia="Times New Roman" w:hAnsi="Times New Roman" w:cs="Times New Roman"/>
          <w:color w:val="000000"/>
          <w:sz w:val="20"/>
          <w:szCs w:val="20"/>
        </w:rPr>
        <w:t>, -</w:t>
      </w:r>
    </w:p>
    <w:p w:rsidR="009F312E" w:rsidRPr="00FA58A5" w:rsidRDefault="009F312E" w:rsidP="009F312E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A58A5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9F312E" w:rsidRPr="00FA58A5" w:rsidRDefault="009F312E" w:rsidP="009F312E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FA58A5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Администрация </w:t>
      </w:r>
      <w:proofErr w:type="spellStart"/>
      <w:r w:rsidR="00795653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Подгорненского</w:t>
      </w:r>
      <w:proofErr w:type="spellEnd"/>
      <w:r w:rsidRPr="00FA58A5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сельсовета </w:t>
      </w:r>
      <w:proofErr w:type="spellStart"/>
      <w:r w:rsidRPr="00FA58A5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Мокшанского</w:t>
      </w:r>
      <w:proofErr w:type="spellEnd"/>
      <w:r w:rsidRPr="00FA58A5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района Пензенской области постановляет:</w:t>
      </w:r>
    </w:p>
    <w:p w:rsidR="009F312E" w:rsidRPr="00FA58A5" w:rsidRDefault="009F312E" w:rsidP="009F312E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A58A5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9F312E" w:rsidRPr="00FA58A5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A58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1.Утвердить прилагаемую Программу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proofErr w:type="spellStart"/>
      <w:r w:rsidR="00795653">
        <w:rPr>
          <w:rFonts w:ascii="Times New Roman" w:eastAsia="Times New Roman" w:hAnsi="Times New Roman" w:cs="Times New Roman"/>
          <w:color w:val="000000"/>
          <w:sz w:val="20"/>
          <w:szCs w:val="20"/>
        </w:rPr>
        <w:t>Подгорненского</w:t>
      </w:r>
      <w:proofErr w:type="spellEnd"/>
      <w:r w:rsidRPr="00FA58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сельсовета </w:t>
      </w:r>
      <w:proofErr w:type="spellStart"/>
      <w:r w:rsidRPr="00FA58A5">
        <w:rPr>
          <w:rFonts w:ascii="Times New Roman" w:eastAsia="Times New Roman" w:hAnsi="Times New Roman" w:cs="Times New Roman"/>
          <w:color w:val="000000"/>
          <w:sz w:val="20"/>
          <w:szCs w:val="20"/>
        </w:rPr>
        <w:t>Мокшанского</w:t>
      </w:r>
      <w:proofErr w:type="spellEnd"/>
      <w:r w:rsidRPr="00FA58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района Пензенской области на 202</w:t>
      </w:r>
      <w:r w:rsidR="007A4B44">
        <w:rPr>
          <w:rFonts w:ascii="Times New Roman" w:eastAsia="Times New Roman" w:hAnsi="Times New Roman" w:cs="Times New Roman"/>
          <w:color w:val="000000"/>
          <w:sz w:val="20"/>
          <w:szCs w:val="20"/>
        </w:rPr>
        <w:t>5</w:t>
      </w:r>
      <w:r w:rsidRPr="00FA58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год.</w:t>
      </w:r>
    </w:p>
    <w:p w:rsidR="001E3086" w:rsidRPr="00FA58A5" w:rsidRDefault="001E3086" w:rsidP="001F1B4E">
      <w:pPr>
        <w:spacing w:after="0" w:line="240" w:lineRule="auto"/>
        <w:ind w:firstLine="633"/>
        <w:jc w:val="both"/>
        <w:rPr>
          <w:rFonts w:ascii="Times New Roman" w:hAnsi="Times New Roman" w:cs="Times New Roman"/>
          <w:bCs/>
          <w:color w:val="000000"/>
          <w:sz w:val="20"/>
          <w:szCs w:val="20"/>
        </w:rPr>
      </w:pPr>
      <w:r w:rsidRPr="00FA58A5">
        <w:rPr>
          <w:rFonts w:ascii="Times New Roman" w:eastAsia="Times New Roman" w:hAnsi="Times New Roman" w:cs="Times New Roman"/>
          <w:color w:val="000000"/>
          <w:sz w:val="20"/>
          <w:szCs w:val="20"/>
        </w:rPr>
        <w:t>2. Признать утратившим силу постановлени</w:t>
      </w:r>
      <w:r w:rsidR="00B729E1"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 w:rsidRPr="00FA58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администрации </w:t>
      </w:r>
      <w:proofErr w:type="spellStart"/>
      <w:r w:rsidR="00795653">
        <w:rPr>
          <w:rFonts w:ascii="Times New Roman" w:eastAsia="Times New Roman" w:hAnsi="Times New Roman" w:cs="Times New Roman"/>
          <w:color w:val="000000"/>
          <w:sz w:val="20"/>
          <w:szCs w:val="20"/>
        </w:rPr>
        <w:t>Подгорненского</w:t>
      </w:r>
      <w:proofErr w:type="spellEnd"/>
      <w:r w:rsidRPr="00FA58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сельсовета </w:t>
      </w:r>
      <w:proofErr w:type="spellStart"/>
      <w:r w:rsidRPr="00FA58A5">
        <w:rPr>
          <w:rFonts w:ascii="Times New Roman" w:eastAsia="Times New Roman" w:hAnsi="Times New Roman" w:cs="Times New Roman"/>
          <w:color w:val="000000"/>
          <w:sz w:val="20"/>
          <w:szCs w:val="20"/>
        </w:rPr>
        <w:t>Мокшан</w:t>
      </w:r>
      <w:r w:rsidR="001F1B4E">
        <w:rPr>
          <w:rFonts w:ascii="Times New Roman" w:eastAsia="Times New Roman" w:hAnsi="Times New Roman" w:cs="Times New Roman"/>
          <w:color w:val="000000"/>
          <w:sz w:val="20"/>
          <w:szCs w:val="20"/>
        </w:rPr>
        <w:t>ского</w:t>
      </w:r>
      <w:proofErr w:type="spellEnd"/>
      <w:r w:rsidR="001F1B4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района Пензенской области</w:t>
      </w:r>
      <w:proofErr w:type="gramStart"/>
      <w:r w:rsidR="001F1B4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FA58A5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proofErr w:type="gramEnd"/>
      <w:r w:rsidRPr="00FA58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от </w:t>
      </w:r>
      <w:r w:rsidR="001F1B4E">
        <w:rPr>
          <w:rFonts w:ascii="Times New Roman" w:hAnsi="Times New Roman" w:cs="Times New Roman"/>
          <w:bCs/>
          <w:color w:val="000000"/>
          <w:sz w:val="20"/>
          <w:szCs w:val="20"/>
        </w:rPr>
        <w:t>25.12.2023 №85</w:t>
      </w:r>
      <w:r w:rsidRPr="00FA58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«</w:t>
      </w:r>
      <w:r w:rsidRPr="00FA58A5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proofErr w:type="spellStart"/>
      <w:r w:rsidR="00237705">
        <w:rPr>
          <w:rFonts w:ascii="Times New Roman" w:hAnsi="Times New Roman" w:cs="Times New Roman"/>
          <w:bCs/>
          <w:color w:val="000000"/>
          <w:sz w:val="20"/>
          <w:szCs w:val="20"/>
        </w:rPr>
        <w:t>Подгорненского</w:t>
      </w:r>
      <w:proofErr w:type="spellEnd"/>
      <w:r w:rsidRPr="00FA58A5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сельсовета </w:t>
      </w:r>
      <w:proofErr w:type="spellStart"/>
      <w:r w:rsidRPr="00FA58A5">
        <w:rPr>
          <w:rFonts w:ascii="Times New Roman" w:hAnsi="Times New Roman" w:cs="Times New Roman"/>
          <w:bCs/>
          <w:color w:val="000000"/>
          <w:sz w:val="20"/>
          <w:szCs w:val="20"/>
        </w:rPr>
        <w:t>Мокшанс</w:t>
      </w:r>
      <w:r w:rsidR="001F1B4E">
        <w:rPr>
          <w:rFonts w:ascii="Times New Roman" w:hAnsi="Times New Roman" w:cs="Times New Roman"/>
          <w:bCs/>
          <w:color w:val="000000"/>
          <w:sz w:val="20"/>
          <w:szCs w:val="20"/>
        </w:rPr>
        <w:t>кого</w:t>
      </w:r>
      <w:proofErr w:type="spellEnd"/>
      <w:r w:rsidR="001F1B4E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района Пензенской области».</w:t>
      </w:r>
    </w:p>
    <w:p w:rsidR="009F312E" w:rsidRPr="00FA58A5" w:rsidRDefault="001E3086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A58A5">
        <w:rPr>
          <w:rFonts w:ascii="Times New Roman" w:eastAsia="Times New Roman" w:hAnsi="Times New Roman" w:cs="Times New Roman"/>
          <w:color w:val="000000"/>
          <w:sz w:val="20"/>
          <w:szCs w:val="20"/>
        </w:rPr>
        <w:t>3</w:t>
      </w:r>
      <w:r w:rsidR="009F312E" w:rsidRPr="00FA58A5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 w:rsidR="009F312E" w:rsidRPr="00FA58A5">
        <w:rPr>
          <w:rFonts w:ascii="Times New Roman" w:hAnsi="Times New Roman"/>
          <w:position w:val="-2"/>
          <w:sz w:val="20"/>
          <w:szCs w:val="20"/>
        </w:rPr>
        <w:t xml:space="preserve"> Опубликовать настоящее постановление в информационном бюллетене «Вести </w:t>
      </w:r>
      <w:proofErr w:type="spellStart"/>
      <w:r w:rsidR="00795653">
        <w:rPr>
          <w:rFonts w:ascii="Times New Roman" w:hAnsi="Times New Roman"/>
          <w:position w:val="-2"/>
          <w:sz w:val="20"/>
          <w:szCs w:val="20"/>
        </w:rPr>
        <w:t>Подгорненского</w:t>
      </w:r>
      <w:proofErr w:type="spellEnd"/>
      <w:r w:rsidR="009F312E" w:rsidRPr="00FA58A5">
        <w:rPr>
          <w:rFonts w:ascii="Times New Roman" w:hAnsi="Times New Roman"/>
          <w:position w:val="-2"/>
          <w:sz w:val="20"/>
          <w:szCs w:val="20"/>
        </w:rPr>
        <w:t xml:space="preserve"> сельсовета» и разместить </w:t>
      </w:r>
      <w:r w:rsidR="009F312E" w:rsidRPr="00FA58A5">
        <w:rPr>
          <w:rFonts w:ascii="Times New Roman" w:hAnsi="Times New Roman" w:cs="Times New Roman"/>
          <w:sz w:val="20"/>
          <w:szCs w:val="20"/>
        </w:rPr>
        <w:t xml:space="preserve">на официальной странице администрации </w:t>
      </w:r>
      <w:proofErr w:type="spellStart"/>
      <w:r w:rsidR="00795653">
        <w:rPr>
          <w:rFonts w:ascii="Times New Roman" w:hAnsi="Times New Roman" w:cs="Times New Roman"/>
          <w:sz w:val="20"/>
          <w:szCs w:val="20"/>
        </w:rPr>
        <w:t>Подгорненского</w:t>
      </w:r>
      <w:proofErr w:type="spellEnd"/>
      <w:r w:rsidR="009F312E" w:rsidRPr="00FA58A5">
        <w:rPr>
          <w:rFonts w:ascii="Times New Roman" w:hAnsi="Times New Roman" w:cs="Times New Roman"/>
          <w:sz w:val="20"/>
          <w:szCs w:val="20"/>
        </w:rPr>
        <w:t xml:space="preserve"> сельсовета </w:t>
      </w:r>
      <w:proofErr w:type="spellStart"/>
      <w:r w:rsidR="009F312E" w:rsidRPr="00FA58A5">
        <w:rPr>
          <w:rFonts w:ascii="Times New Roman" w:hAnsi="Times New Roman" w:cs="Times New Roman"/>
          <w:sz w:val="20"/>
          <w:szCs w:val="20"/>
        </w:rPr>
        <w:t>Мокшанского</w:t>
      </w:r>
      <w:proofErr w:type="spellEnd"/>
      <w:r w:rsidR="009F312E" w:rsidRPr="00FA58A5">
        <w:rPr>
          <w:rFonts w:ascii="Times New Roman" w:hAnsi="Times New Roman" w:cs="Times New Roman"/>
          <w:sz w:val="20"/>
          <w:szCs w:val="20"/>
        </w:rPr>
        <w:t xml:space="preserve"> района Пензенской области раздела Власть/ОМС </w:t>
      </w:r>
      <w:proofErr w:type="spellStart"/>
      <w:r w:rsidR="009F312E" w:rsidRPr="00FA58A5">
        <w:rPr>
          <w:rFonts w:ascii="Times New Roman" w:hAnsi="Times New Roman" w:cs="Times New Roman"/>
          <w:sz w:val="20"/>
          <w:szCs w:val="20"/>
        </w:rPr>
        <w:t>Мокшанского</w:t>
      </w:r>
      <w:proofErr w:type="spellEnd"/>
      <w:r w:rsidR="009F312E" w:rsidRPr="00FA58A5">
        <w:rPr>
          <w:rFonts w:ascii="Times New Roman" w:hAnsi="Times New Roman" w:cs="Times New Roman"/>
          <w:sz w:val="20"/>
          <w:szCs w:val="20"/>
        </w:rPr>
        <w:t xml:space="preserve"> района на сайте администрации </w:t>
      </w:r>
      <w:proofErr w:type="spellStart"/>
      <w:r w:rsidR="009F312E" w:rsidRPr="00FA58A5">
        <w:rPr>
          <w:rFonts w:ascii="Times New Roman" w:hAnsi="Times New Roman" w:cs="Times New Roman"/>
          <w:sz w:val="20"/>
          <w:szCs w:val="20"/>
        </w:rPr>
        <w:t>Мокшанского</w:t>
      </w:r>
      <w:proofErr w:type="spellEnd"/>
      <w:r w:rsidR="009F312E" w:rsidRPr="00FA58A5">
        <w:rPr>
          <w:rFonts w:ascii="Times New Roman" w:hAnsi="Times New Roman" w:cs="Times New Roman"/>
          <w:sz w:val="20"/>
          <w:szCs w:val="20"/>
        </w:rPr>
        <w:t xml:space="preserve"> района в сети «Интернет» (далее – официальная страница)  </w:t>
      </w:r>
      <w:hyperlink r:id="rId7" w:history="1">
        <w:r w:rsidR="00BE5FF4" w:rsidRPr="00C16708">
          <w:rPr>
            <w:rStyle w:val="a4"/>
            <w:rFonts w:ascii="Times New Roman" w:hAnsi="Times New Roman" w:cs="Times New Roman"/>
            <w:sz w:val="20"/>
            <w:szCs w:val="20"/>
          </w:rPr>
          <w:t>https://mokshan.pnzreg.ru/authority/oms-munitsipalnogo-obrazovaniya/administratsiya-</w:t>
        </w:r>
        <w:r w:rsidR="00BE5FF4" w:rsidRPr="00C16708">
          <w:rPr>
            <w:rStyle w:val="a4"/>
            <w:rFonts w:ascii="Times New Roman" w:hAnsi="Times New Roman" w:cs="Times New Roman"/>
            <w:sz w:val="20"/>
            <w:szCs w:val="20"/>
            <w:lang w:val="en-US"/>
          </w:rPr>
          <w:t>p</w:t>
        </w:r>
        <w:r w:rsidR="00BE5FF4" w:rsidRPr="00C16708">
          <w:rPr>
            <w:rStyle w:val="a4"/>
            <w:rFonts w:ascii="Times New Roman" w:hAnsi="Times New Roman" w:cs="Times New Roman"/>
            <w:sz w:val="20"/>
            <w:szCs w:val="20"/>
          </w:rPr>
          <w:t>o</w:t>
        </w:r>
        <w:r w:rsidR="00BE5FF4" w:rsidRPr="00C16708">
          <w:rPr>
            <w:rStyle w:val="a4"/>
            <w:rFonts w:ascii="Times New Roman" w:hAnsi="Times New Roman" w:cs="Times New Roman"/>
            <w:sz w:val="20"/>
            <w:szCs w:val="20"/>
            <w:lang w:val="en-US"/>
          </w:rPr>
          <w:t>d</w:t>
        </w:r>
        <w:proofErr w:type="spellStart"/>
        <w:r w:rsidR="00BE5FF4" w:rsidRPr="00C16708">
          <w:rPr>
            <w:rStyle w:val="a4"/>
            <w:rFonts w:ascii="Times New Roman" w:hAnsi="Times New Roman" w:cs="Times New Roman"/>
            <w:sz w:val="20"/>
            <w:szCs w:val="20"/>
          </w:rPr>
          <w:t>gor</w:t>
        </w:r>
        <w:r w:rsidR="00BE5FF4" w:rsidRPr="00C16708">
          <w:rPr>
            <w:rStyle w:val="a4"/>
            <w:rFonts w:ascii="Times New Roman" w:hAnsi="Times New Roman" w:cs="Times New Roman"/>
            <w:sz w:val="20"/>
            <w:szCs w:val="20"/>
            <w:lang w:val="en-US"/>
          </w:rPr>
          <w:t>nen</w:t>
        </w:r>
        <w:r w:rsidR="00BE5FF4" w:rsidRPr="00C16708">
          <w:rPr>
            <w:rStyle w:val="a4"/>
            <w:rFonts w:ascii="Times New Roman" w:hAnsi="Times New Roman" w:cs="Times New Roman"/>
            <w:sz w:val="20"/>
            <w:szCs w:val="20"/>
          </w:rPr>
          <w:t>skogo-selsoveta</w:t>
        </w:r>
        <w:proofErr w:type="spellEnd"/>
        <w:r w:rsidR="00BE5FF4" w:rsidRPr="00C16708">
          <w:rPr>
            <w:rStyle w:val="a4"/>
            <w:rFonts w:ascii="Times New Roman" w:hAnsi="Times New Roman" w:cs="Times New Roman"/>
            <w:sz w:val="20"/>
            <w:szCs w:val="20"/>
          </w:rPr>
          <w:t>/</w:t>
        </w:r>
      </w:hyperlink>
      <w:r w:rsidR="009F312E" w:rsidRPr="00FA58A5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9F312E" w:rsidRPr="00FA58A5" w:rsidRDefault="001E3086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A58A5">
        <w:rPr>
          <w:rFonts w:ascii="Times New Roman" w:eastAsia="Times New Roman" w:hAnsi="Times New Roman" w:cs="Times New Roman"/>
          <w:color w:val="000000"/>
          <w:sz w:val="20"/>
          <w:szCs w:val="20"/>
        </w:rPr>
        <w:t>4</w:t>
      </w:r>
      <w:r w:rsidR="009F312E" w:rsidRPr="00FA58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.Настоящее постановление вступает в силу </w:t>
      </w:r>
      <w:r w:rsidR="008A05ED" w:rsidRPr="00FA58A5">
        <w:rPr>
          <w:rFonts w:ascii="Times New Roman" w:eastAsia="Times New Roman" w:hAnsi="Times New Roman" w:cs="Times New Roman"/>
          <w:color w:val="000000"/>
          <w:sz w:val="20"/>
          <w:szCs w:val="20"/>
        </w:rPr>
        <w:t>с 01.01.202</w:t>
      </w:r>
      <w:r w:rsidR="007A4B44">
        <w:rPr>
          <w:rFonts w:ascii="Times New Roman" w:eastAsia="Times New Roman" w:hAnsi="Times New Roman" w:cs="Times New Roman"/>
          <w:color w:val="000000"/>
          <w:sz w:val="20"/>
          <w:szCs w:val="20"/>
        </w:rPr>
        <w:t>5</w:t>
      </w:r>
      <w:r w:rsidR="009F312E" w:rsidRPr="00FA58A5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9F312E" w:rsidRPr="00FA58A5" w:rsidRDefault="001E3086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A58A5">
        <w:rPr>
          <w:rFonts w:ascii="Times New Roman" w:eastAsia="Times New Roman" w:hAnsi="Times New Roman" w:cs="Times New Roman"/>
          <w:color w:val="000000"/>
          <w:sz w:val="20"/>
          <w:szCs w:val="20"/>
        </w:rPr>
        <w:t>5</w:t>
      </w:r>
      <w:r w:rsidR="009F312E" w:rsidRPr="00FA58A5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proofErr w:type="gramStart"/>
      <w:r w:rsidR="009F312E" w:rsidRPr="00FA58A5">
        <w:rPr>
          <w:rFonts w:ascii="Times New Roman" w:eastAsia="Times New Roman" w:hAnsi="Times New Roman" w:cs="Times New Roman"/>
          <w:color w:val="000000"/>
          <w:sz w:val="20"/>
          <w:szCs w:val="20"/>
        </w:rPr>
        <w:t>Контроль за</w:t>
      </w:r>
      <w:proofErr w:type="gramEnd"/>
      <w:r w:rsidR="009F312E" w:rsidRPr="00FA58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исполнением настоящего постановления возложить на главу администрации </w:t>
      </w:r>
      <w:proofErr w:type="spellStart"/>
      <w:r w:rsidR="00BE5FF4">
        <w:rPr>
          <w:rFonts w:ascii="Times New Roman" w:eastAsia="Times New Roman" w:hAnsi="Times New Roman" w:cs="Times New Roman"/>
          <w:color w:val="000000"/>
          <w:sz w:val="20"/>
          <w:szCs w:val="20"/>
        </w:rPr>
        <w:t>Подгорненского</w:t>
      </w:r>
      <w:proofErr w:type="spellEnd"/>
      <w:r w:rsidR="009F312E" w:rsidRPr="00FA58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сельсовета </w:t>
      </w:r>
      <w:proofErr w:type="spellStart"/>
      <w:r w:rsidR="009F312E" w:rsidRPr="00FA58A5">
        <w:rPr>
          <w:rFonts w:ascii="Times New Roman" w:eastAsia="Times New Roman" w:hAnsi="Times New Roman" w:cs="Times New Roman"/>
          <w:color w:val="000000"/>
          <w:sz w:val="20"/>
          <w:szCs w:val="20"/>
        </w:rPr>
        <w:t>Мокшанского</w:t>
      </w:r>
      <w:proofErr w:type="spellEnd"/>
      <w:r w:rsidR="009F312E" w:rsidRPr="00FA58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района Пензенской области.</w:t>
      </w:r>
    </w:p>
    <w:p w:rsidR="009F312E" w:rsidRPr="00FA58A5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A58A5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9F312E" w:rsidRPr="00FA58A5" w:rsidRDefault="009F312E" w:rsidP="009F312E">
      <w:pPr>
        <w:spacing w:after="0" w:line="240" w:lineRule="auto"/>
        <w:ind w:firstLine="633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FA58A5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Глава администрации</w:t>
      </w:r>
    </w:p>
    <w:p w:rsidR="009F312E" w:rsidRPr="00FA58A5" w:rsidRDefault="00795653" w:rsidP="009F312E">
      <w:pPr>
        <w:spacing w:after="0" w:line="240" w:lineRule="auto"/>
        <w:ind w:firstLine="633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Подгорненского</w:t>
      </w:r>
      <w:proofErr w:type="spellEnd"/>
      <w:r w:rsidR="009F312E" w:rsidRPr="00FA58A5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сельсовета </w:t>
      </w:r>
    </w:p>
    <w:p w:rsidR="009F312E" w:rsidRPr="00FA58A5" w:rsidRDefault="009F312E" w:rsidP="009F312E">
      <w:pPr>
        <w:spacing w:after="0" w:line="240" w:lineRule="auto"/>
        <w:ind w:firstLine="633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proofErr w:type="spellStart"/>
      <w:r w:rsidRPr="00FA58A5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Мокшанского</w:t>
      </w:r>
      <w:proofErr w:type="spellEnd"/>
      <w:r w:rsidRPr="00FA58A5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района</w:t>
      </w:r>
    </w:p>
    <w:p w:rsidR="009F312E" w:rsidRPr="00FA58A5" w:rsidRDefault="009F312E" w:rsidP="00456047">
      <w:pPr>
        <w:spacing w:after="0" w:line="240" w:lineRule="auto"/>
        <w:ind w:firstLine="633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FA58A5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Пензенской области                                                      </w:t>
      </w:r>
      <w:proofErr w:type="spellStart"/>
      <w:r w:rsidR="00795653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О.Н.Левашова</w:t>
      </w:r>
      <w:proofErr w:type="spellEnd"/>
    </w:p>
    <w:p w:rsidR="009F312E" w:rsidRPr="009F312E" w:rsidRDefault="009F312E" w:rsidP="009F312E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8505DF" w:rsidRDefault="008505DF" w:rsidP="009F312E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A58A5" w:rsidRDefault="00FA58A5" w:rsidP="009F312E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F312E" w:rsidRPr="009F312E" w:rsidRDefault="009F312E" w:rsidP="009F312E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Приложение</w:t>
      </w:r>
    </w:p>
    <w:p w:rsidR="009F312E" w:rsidRPr="009F312E" w:rsidRDefault="009F312E" w:rsidP="009F312E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>УТВЕРЖДЕНО</w:t>
      </w:r>
    </w:p>
    <w:p w:rsidR="009F312E" w:rsidRDefault="009F312E" w:rsidP="009F312E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постановлением администрации </w:t>
      </w:r>
    </w:p>
    <w:p w:rsidR="009F312E" w:rsidRDefault="00795653" w:rsidP="009F312E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Подгорненского</w:t>
      </w:r>
      <w:proofErr w:type="spellEnd"/>
      <w:r w:rsidR="009F312E"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сельсовета </w:t>
      </w:r>
    </w:p>
    <w:p w:rsidR="009F312E" w:rsidRPr="009F312E" w:rsidRDefault="009F312E" w:rsidP="009F312E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</w:t>
      </w:r>
    </w:p>
    <w:p w:rsidR="009F312E" w:rsidRPr="009F312E" w:rsidRDefault="009F312E" w:rsidP="009F312E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>Пензенской области</w:t>
      </w:r>
    </w:p>
    <w:p w:rsidR="009F312E" w:rsidRPr="009F312E" w:rsidRDefault="009F312E" w:rsidP="009F312E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 w:rsidR="007956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bookmarkStart w:id="0" w:name="_GoBack"/>
      <w:bookmarkEnd w:id="0"/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9F312E" w:rsidRPr="009F312E" w:rsidRDefault="009F312E" w:rsidP="009F312E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1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Программа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proofErr w:type="spellStart"/>
      <w:r w:rsidR="007956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Подгорненского</w:t>
      </w:r>
      <w:proofErr w:type="spellEnd"/>
      <w:r w:rsidRPr="009F31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сельсовета </w:t>
      </w:r>
      <w:proofErr w:type="spellStart"/>
      <w:r w:rsidRPr="009F31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Мокшанского</w:t>
      </w:r>
      <w:proofErr w:type="spellEnd"/>
      <w:r w:rsidRPr="009F31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района Пензенской области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на 202</w:t>
      </w:r>
      <w:r w:rsidR="00B729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год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Настоящая программа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proofErr w:type="spellStart"/>
      <w:r w:rsidR="00795653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Подгорненского</w:t>
      </w:r>
      <w:proofErr w:type="spellEnd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 (далее-Программа), устанавливает порядок проведения профилактических мероприятий, направленных на предупреждение причинения вреда (ущерба) охраняемым законом ценностям, соблюдение которых оценивается в рамках осуществления муниципального контроля на автомобильном транспорте, городском</w:t>
      </w:r>
      <w:proofErr w:type="gramEnd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наземном электрическом </w:t>
      </w:r>
      <w:proofErr w:type="gramStart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>транспорте</w:t>
      </w:r>
      <w:proofErr w:type="gramEnd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в дорожном хозяйстве в границах </w:t>
      </w:r>
      <w:proofErr w:type="spellStart"/>
      <w:r w:rsidR="00795653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Подгорненского</w:t>
      </w:r>
      <w:proofErr w:type="spellEnd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 (далее – муниципальный контроль).</w:t>
      </w:r>
    </w:p>
    <w:p w:rsidR="009F312E" w:rsidRPr="009F312E" w:rsidRDefault="009F312E" w:rsidP="009F312E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1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I. Анализ текущего состояния осуществления муниципального контроля, описание текущего развития профилактической деятельности администрации </w:t>
      </w:r>
      <w:proofErr w:type="spellStart"/>
      <w:r w:rsidR="007956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Подгорненского</w:t>
      </w:r>
      <w:proofErr w:type="spellEnd"/>
      <w:r w:rsidRPr="009F31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сельсовета </w:t>
      </w:r>
      <w:proofErr w:type="spellStart"/>
      <w:r w:rsidRPr="009F31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Мокшанского</w:t>
      </w:r>
      <w:proofErr w:type="spellEnd"/>
      <w:r w:rsidRPr="009F31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района Пензенской области, характеристика проблем, на решение которых направлена Программа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>Объектами при осуществлении вида муниципального контроля являются: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-деятельность, действия (бездействие) контролируемых лиц на автомобильном транспорте, городском наземном электрическом транспорте и в дорожном хозяйстве, в </w:t>
      </w:r>
      <w:proofErr w:type="gramStart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>рамках</w:t>
      </w:r>
      <w:proofErr w:type="gramEnd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которых должны соблюдаться обязательные требования, в том числе предъявляемые к контролируемым лицам, осуществляющим деятельность, действия (бездействие);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>-результаты деятельности контролируемых лиц, в том числе работы и услуги, к которым предъявляются обязательные требования;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>-здания, строения, сооружения, территории, включая земельные участки, предметы и другие объекты, которыми контролируемые лицами владеют и (или) пользуются и к которым предъявляются обязательные требования.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Контролируемыми лицами при осуществлении муниципального контроля являются юридические лица, индивидуальные предприниматели и физические лица.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Главной задачей администрации </w:t>
      </w:r>
      <w:proofErr w:type="spellStart"/>
      <w:r w:rsidR="00795653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Подгорненского</w:t>
      </w:r>
      <w:proofErr w:type="spellEnd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 при осуществлении муниципального контроля является переориентация контрольной деятельности на объекты повышенного риска и усиление профилактической работы в отношении всех объектов контроля, обеспечивая приоритет проведения профилактики.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>В 202</w:t>
      </w:r>
      <w:r w:rsidR="00B729E1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году мероприятия по муниципальному контролю не проводились.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9F312E" w:rsidRPr="009F312E" w:rsidRDefault="009F312E" w:rsidP="009F312E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1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II. Цели и задачи реализации Программы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>1.Целями реализации Программы являются: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>-предупреждение нарушений обязательных требований в сфере автомобильного транспорта, городского наземного электрического транспорта и в дорожном хозяйстве в границах</w:t>
      </w:r>
      <w:r w:rsidR="00301E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95653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Подгорненского</w:t>
      </w:r>
      <w:proofErr w:type="spellEnd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области;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-предотвращение угрозы причинения, либо причинения вреда в сфере автомобильного транспорта, городского наземного электрического транспорта и в дорожном хозяйстве в границах </w:t>
      </w:r>
      <w:proofErr w:type="spellStart"/>
      <w:r w:rsidR="00795653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Подгорненского</w:t>
      </w:r>
      <w:proofErr w:type="spellEnd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 вследствие нарушений обязательных требований;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>-устранение существующих и потенциальных условий, причин и факторов, способных привести к нарушению обязательных требований и угрозе причинения, либо причинения вреда;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>-формирование моделей социально ответственного, добросовестного, правового поведения контролируемых лиц;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>-повышение прозрачности системы контрольно-надзорной деятельности.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>2.Задачами реализации Программы являются: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-оценка возможной угрозы причинения, либо причинения вреда (ущерба) в сфере автомобильного транспорта, городского наземного электрического транспорта и в дорожном </w:t>
      </w: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хозяйстве в границах </w:t>
      </w:r>
      <w:proofErr w:type="spellStart"/>
      <w:r w:rsidR="00795653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Подгорненского</w:t>
      </w:r>
      <w:proofErr w:type="spellEnd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области, выработка и реализация профилактических мер, способствующих ее снижению;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>-выявление факторов угрозы причинения, либо причинения вреда (ущерба), причин и условий, способствующих нарушению обязательных требований, определение способов устранения или снижения угрозы;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>-оценка состояния подконтрольной среды и установление зависимости видов, форм и интенсивности профилактических мероприятий от присвоенных контролируемым лицам категорий риска;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>-создание условий для изменения ценностного отношения контролируемых лиц к рисковому поведению, формирования позитивной ответственности за свое поведение, поддержания мотивации к добросовестному поведению;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>-регулярная ревизия обязательных требований и принятие мер к обеспечению реального влияния на подконтрольную сферу комплекса обязательных требований, соблюдение которых составляет предмет муниципального контроля;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>-формирование единого понимания обязательных требований у всех участников контрольно-надзорной деятельности;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>-создание и внедрение мер системы позитивной профилактики; повышение уровня правовой грамотности контролируемых лиц, в том числе путем обеспечения доступности информации об обязательных требованиях и необходимых мерах по их исполнению;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>-снижение издержек контрольно-надзорной деятельности и административной нагрузки на контролируемых лиц.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9F312E" w:rsidRPr="009F312E" w:rsidRDefault="009F312E" w:rsidP="009F312E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1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III. Перечень профилактических мероприятий, сроки (периодичность) их проведения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1.В соответствии с Положения о муниципальном контроле на автомобильном транспорте, городском наземном электрическом транспорте и в дорожном хозяйстве в границах </w:t>
      </w:r>
      <w:proofErr w:type="spellStart"/>
      <w:r w:rsidR="00795653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Подгорненского</w:t>
      </w:r>
      <w:proofErr w:type="spellEnd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области, утвержденном решением Комитета местного самоуправления </w:t>
      </w:r>
      <w:proofErr w:type="spellStart"/>
      <w:r w:rsidR="00795653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Подгорненского</w:t>
      </w:r>
      <w:proofErr w:type="spellEnd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 </w:t>
      </w:r>
      <w:hyperlink r:id="rId8" w:tgtFrame="_blank" w:history="1">
        <w:r w:rsidRPr="009F312E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1</w:t>
        </w:r>
        <w:r w:rsidR="00BE5FF4" w:rsidRPr="00BE5FF4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5</w:t>
        </w:r>
        <w:r w:rsidR="00BE5FF4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.11.2021 №</w:t>
        </w:r>
        <w:r w:rsidR="00BE5FF4" w:rsidRPr="00BE5FF4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159</w:t>
        </w:r>
        <w:r w:rsidR="00BE5FF4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-</w:t>
        </w:r>
        <w:r w:rsidR="00BE5FF4" w:rsidRPr="00BE5FF4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51</w:t>
        </w:r>
        <w:r w:rsidRPr="009F312E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/7</w:t>
        </w:r>
      </w:hyperlink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>, проводятся следующие профилактические мероприятия: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>1)информирование;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>2)обобщение правоприменительной практики;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>3)объявление предостережения;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>4)консультирование;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>5)профилактический визит.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>2.Перечень профилактических мероприятий с указанием сроков (периодичности) их проведения, ответственных за их осуществление указаны в приложении к Программе.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9F312E" w:rsidRPr="009F312E" w:rsidRDefault="009F312E" w:rsidP="009F312E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1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IV. Показатели результативности и эффективности Программы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>1.Для оценки результативности и эффективности Программы устанавливаются следующие показатели результативности и эффективности: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>а) доля профилактических мероприятий в объеме контрольных мероприятий - 80 %.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>б) доля лиц, удовлетворённых консультированием в общем количестве лиц, обратившихся за консультированием – 100 %.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>2.Сведения о достижении показателей результативности и эффективности Программы включаются местной администрацией в состав доклада о виде муниципального контроля в соответствии со статьей 30 Федерального закона «О государственном контроле (надзоре) и муниципальном контроле в Российской Федерации».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9F312E" w:rsidRPr="009F312E" w:rsidRDefault="009F312E" w:rsidP="009F312E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Приложение к Программе</w:t>
      </w:r>
    </w:p>
    <w:p w:rsidR="009F312E" w:rsidRPr="009F312E" w:rsidRDefault="009F312E" w:rsidP="009F312E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9F312E" w:rsidRPr="009F312E" w:rsidRDefault="009F312E" w:rsidP="009F312E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1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Перечень профилактических мероприятий, сроки (периодичность) их проведения</w:t>
      </w:r>
    </w:p>
    <w:p w:rsidR="009F312E" w:rsidRPr="009F312E" w:rsidRDefault="009F312E" w:rsidP="009F312E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1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tbl>
      <w:tblPr>
        <w:tblW w:w="4855" w:type="pct"/>
        <w:jc w:val="center"/>
        <w:tblInd w:w="-78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7"/>
        <w:gridCol w:w="2441"/>
        <w:gridCol w:w="3401"/>
        <w:gridCol w:w="2538"/>
        <w:gridCol w:w="1538"/>
      </w:tblGrid>
      <w:tr w:rsidR="009F312E" w:rsidRPr="009F312E" w:rsidTr="00456047">
        <w:trPr>
          <w:jc w:val="center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9F3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9F312E" w:rsidRPr="009F312E" w:rsidRDefault="009F312E" w:rsidP="009F3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9F3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>Вид мероприятия</w:t>
            </w:r>
          </w:p>
        </w:tc>
        <w:tc>
          <w:tcPr>
            <w:tcW w:w="1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9F3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мероприятия</w:t>
            </w:r>
          </w:p>
        </w:tc>
        <w:tc>
          <w:tcPr>
            <w:tcW w:w="1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9F3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Подразделение и (или) должностные </w:t>
            </w: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лица ответственные за реализацию мероприятия</w:t>
            </w:r>
          </w:p>
          <w:p w:rsidR="009F312E" w:rsidRPr="009F312E" w:rsidRDefault="009F312E" w:rsidP="009F3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312E" w:rsidRPr="009F312E" w:rsidRDefault="009F312E" w:rsidP="009F3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Сроки (периодично</w:t>
            </w: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сть) их проведения</w:t>
            </w:r>
          </w:p>
        </w:tc>
      </w:tr>
      <w:tr w:rsidR="009F312E" w:rsidRPr="009F312E" w:rsidTr="00456047">
        <w:trPr>
          <w:jc w:val="center"/>
        </w:trPr>
        <w:tc>
          <w:tcPr>
            <w:tcW w:w="22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9F3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</w:t>
            </w:r>
          </w:p>
          <w:p w:rsidR="009F312E" w:rsidRPr="009F312E" w:rsidRDefault="009F312E" w:rsidP="009F3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7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9F3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Информирование</w:t>
            </w:r>
          </w:p>
        </w:tc>
        <w:tc>
          <w:tcPr>
            <w:tcW w:w="1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795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Публикация на </w:t>
            </w:r>
            <w:r w:rsidR="00F20A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официальной </w:t>
            </w: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F20A8C">
              <w:rPr>
                <w:rFonts w:ascii="Times New Roman" w:eastAsia="Times New Roman" w:hAnsi="Times New Roman" w:cs="Times New Roman"/>
                <w:sz w:val="24"/>
                <w:szCs w:val="24"/>
              </w:rPr>
              <w:t>траниц</w:t>
            </w: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 руководств по соблюдению обязательных требований в сфере автомобильного транспорта, городского наземного электрического транспорта и в дорожном хозяйстве в границах </w:t>
            </w:r>
            <w:proofErr w:type="spellStart"/>
            <w:r w:rsidR="00795653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Подгорненского</w:t>
            </w:r>
            <w:proofErr w:type="spellEnd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 при направлении их в адрес местной администрации уполномоченным федеральным органом исполнительной власти</w:t>
            </w:r>
          </w:p>
        </w:tc>
        <w:tc>
          <w:tcPr>
            <w:tcW w:w="1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795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="00795653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Подгорненского</w:t>
            </w:r>
            <w:proofErr w:type="spellEnd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7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312E" w:rsidRPr="009F312E" w:rsidRDefault="009F312E" w:rsidP="009F3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поступления</w:t>
            </w:r>
          </w:p>
        </w:tc>
      </w:tr>
      <w:tr w:rsidR="009F312E" w:rsidRPr="009F312E" w:rsidTr="00456047">
        <w:trPr>
          <w:jc w:val="center"/>
        </w:trPr>
        <w:tc>
          <w:tcPr>
            <w:tcW w:w="22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312E" w:rsidRPr="009F312E" w:rsidRDefault="009F312E" w:rsidP="009F3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312E" w:rsidRPr="009F312E" w:rsidRDefault="009F312E" w:rsidP="009F3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B92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Размещение и поддержание в актуальном состоянии </w:t>
            </w:r>
            <w:r w:rsidR="00B923EC"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информации </w:t>
            </w: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>на официально</w:t>
            </w:r>
            <w:r w:rsidR="00F20A8C"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</w:t>
            </w:r>
            <w:r w:rsidR="00F20A8C">
              <w:rPr>
                <w:rFonts w:ascii="Times New Roman" w:eastAsia="Times New Roman" w:hAnsi="Times New Roman" w:cs="Times New Roman"/>
                <w:sz w:val="24"/>
                <w:szCs w:val="24"/>
              </w:rPr>
              <w:t>траниц</w:t>
            </w: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 в </w:t>
            </w:r>
            <w:r w:rsidR="00B923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информационно-телекоммуникационной </w:t>
            </w:r>
            <w:r w:rsidR="00B923EC"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сети </w:t>
            </w: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>"Интернет", перечень которой предусмотрен Положением о виде контроля</w:t>
            </w:r>
          </w:p>
        </w:tc>
        <w:tc>
          <w:tcPr>
            <w:tcW w:w="1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795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="00795653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Подгорненского</w:t>
            </w:r>
            <w:proofErr w:type="spellEnd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7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312E" w:rsidRPr="009F312E" w:rsidRDefault="009F312E" w:rsidP="009F3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обновления</w:t>
            </w:r>
          </w:p>
        </w:tc>
      </w:tr>
      <w:tr w:rsidR="009F312E" w:rsidRPr="009F312E" w:rsidTr="00456047">
        <w:trPr>
          <w:jc w:val="center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9F3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9F3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 правоприменительной практики</w:t>
            </w:r>
          </w:p>
        </w:tc>
        <w:tc>
          <w:tcPr>
            <w:tcW w:w="1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795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Обобщение и анализ правоприменительной практики контрольно-надзорной деятельности в сфере автомобильного транспорта, городского наземного электрического транспорта и в дорожном хозяйстве в границах </w:t>
            </w:r>
            <w:proofErr w:type="spellStart"/>
            <w:r w:rsidR="00795653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Подгорненского</w:t>
            </w:r>
            <w:proofErr w:type="spellEnd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 с классификацией причин возникновения типовых нарушений обязательных требований и размещение утвержденного доклада о правоприменительной практике на официально</w:t>
            </w:r>
            <w:r w:rsidR="00F20A8C"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</w:t>
            </w:r>
            <w:r w:rsidR="00F20A8C">
              <w:rPr>
                <w:rFonts w:ascii="Times New Roman" w:eastAsia="Times New Roman" w:hAnsi="Times New Roman" w:cs="Times New Roman"/>
                <w:sz w:val="24"/>
                <w:szCs w:val="24"/>
              </w:rPr>
              <w:t>траниц</w:t>
            </w: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>е в срок, не превышающий 5 рабочих дней со дня утверждения доклада.</w:t>
            </w:r>
            <w:proofErr w:type="gramEnd"/>
          </w:p>
        </w:tc>
        <w:tc>
          <w:tcPr>
            <w:tcW w:w="1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795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="00795653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Подгорненского</w:t>
            </w:r>
            <w:proofErr w:type="spellEnd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7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312E" w:rsidRPr="009F312E" w:rsidRDefault="009F312E" w:rsidP="009F3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 (не позднее 25 февраля года, следующего за годом обобщения правоприменительной практики)</w:t>
            </w:r>
          </w:p>
        </w:tc>
      </w:tr>
      <w:tr w:rsidR="009F312E" w:rsidRPr="009F312E" w:rsidTr="00456047">
        <w:trPr>
          <w:jc w:val="center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9F3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9F3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>Объявление предостережения</w:t>
            </w:r>
          </w:p>
        </w:tc>
        <w:tc>
          <w:tcPr>
            <w:tcW w:w="1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9F3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>Объявление предостережений контролируемым лицам для целей принятия мер по обеспечению соблюдения обязательных требований</w:t>
            </w:r>
          </w:p>
        </w:tc>
        <w:tc>
          <w:tcPr>
            <w:tcW w:w="1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795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="00795653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Подгорненского</w:t>
            </w:r>
            <w:proofErr w:type="spellEnd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7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312E" w:rsidRPr="009F312E" w:rsidRDefault="009F312E" w:rsidP="009F3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 (при наличии оснований)</w:t>
            </w:r>
          </w:p>
        </w:tc>
      </w:tr>
      <w:tr w:rsidR="009F312E" w:rsidRPr="009F312E" w:rsidTr="00456047">
        <w:trPr>
          <w:jc w:val="center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9F3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1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9F3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1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9F3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должностными лицами администрации консультаций по вопросам:</w:t>
            </w:r>
          </w:p>
          <w:p w:rsidR="009F312E" w:rsidRPr="009F312E" w:rsidRDefault="009F312E" w:rsidP="009F3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автомобильного транспорта, городского наземного электрического транспорта и в дорожном хозяйстве в границах </w:t>
            </w:r>
            <w:proofErr w:type="spellStart"/>
            <w:r w:rsidR="00795653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Подгорненского</w:t>
            </w:r>
            <w:proofErr w:type="spellEnd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области.</w:t>
            </w:r>
          </w:p>
          <w:p w:rsidR="009F312E" w:rsidRPr="009F312E" w:rsidRDefault="009F312E" w:rsidP="009F3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Консультирование осуществляется посредствам личного обращения, телефонной связи, электронной почты, видео-конференц-связи, при получении письменного запроса - в письменной форме в порядке, установленном Федеральным законом «О порядке рассмотрения обращения граждан Российской Федерации», а также в ходе проведения профилактического мероприятия, контрольного (надзорного) мероприятия.</w:t>
            </w:r>
          </w:p>
        </w:tc>
        <w:tc>
          <w:tcPr>
            <w:tcW w:w="1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795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="00795653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Подгорненского</w:t>
            </w:r>
            <w:proofErr w:type="spellEnd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7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312E" w:rsidRPr="009F312E" w:rsidRDefault="009F312E" w:rsidP="009F3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 (при наличии оснований)</w:t>
            </w:r>
          </w:p>
        </w:tc>
      </w:tr>
      <w:tr w:rsidR="009F312E" w:rsidRPr="009F312E" w:rsidTr="00456047">
        <w:trPr>
          <w:jc w:val="center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9F31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9F31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Профилактический визит</w:t>
            </w:r>
          </w:p>
        </w:tc>
        <w:tc>
          <w:tcPr>
            <w:tcW w:w="1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9F31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должностными лицами органа муниципального контроля информирования контролируемых лиц об обязательных требованиях, предъявляемых к его деятельности либо к принадлежащим ему объектам муниципального контроля, их соответствии критериям риска, основаниях и о рекомендуемых способах снижения категории риска, а также о видах, содержании и об интенсивности контрольных (надзорных) мероприятий, проводимых в отношении объекта муниципального контроля, исходя из его отнесения к соответствующей категории риска.</w:t>
            </w:r>
            <w:proofErr w:type="gramEnd"/>
          </w:p>
          <w:p w:rsidR="009F312E" w:rsidRPr="009F312E" w:rsidRDefault="009F312E" w:rsidP="009F31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>Обязательные профилактические визиты проводятся для лиц, указанных в Положения о виде контроля.</w:t>
            </w:r>
          </w:p>
        </w:tc>
        <w:tc>
          <w:tcPr>
            <w:tcW w:w="1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7956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="00795653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Подгорненского</w:t>
            </w:r>
            <w:proofErr w:type="spellEnd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7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312E" w:rsidRPr="009F312E" w:rsidRDefault="009F312E" w:rsidP="009F31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Профилактические визиты подлежат проведению ежеквартально</w:t>
            </w:r>
          </w:p>
          <w:p w:rsidR="009F312E" w:rsidRPr="009F312E" w:rsidRDefault="009F312E" w:rsidP="009F31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 </w:t>
      </w:r>
    </w:p>
    <w:p w:rsidR="00FE6830" w:rsidRPr="009F312E" w:rsidRDefault="00FE6830" w:rsidP="009F312E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sectPr w:rsidR="00FE6830" w:rsidRPr="009F312E" w:rsidSect="00FA58A5">
      <w:pgSz w:w="11906" w:h="16838"/>
      <w:pgMar w:top="426" w:right="424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312E"/>
    <w:rsid w:val="00056720"/>
    <w:rsid w:val="001E3086"/>
    <w:rsid w:val="001F1B4E"/>
    <w:rsid w:val="00237705"/>
    <w:rsid w:val="00292EBF"/>
    <w:rsid w:val="00301E0A"/>
    <w:rsid w:val="003B5E1D"/>
    <w:rsid w:val="00456047"/>
    <w:rsid w:val="006A1D13"/>
    <w:rsid w:val="00795653"/>
    <w:rsid w:val="007A4B44"/>
    <w:rsid w:val="007C2FAE"/>
    <w:rsid w:val="008505DF"/>
    <w:rsid w:val="00886650"/>
    <w:rsid w:val="008A05ED"/>
    <w:rsid w:val="009F312E"/>
    <w:rsid w:val="009F76F9"/>
    <w:rsid w:val="00A60DFE"/>
    <w:rsid w:val="00B729E1"/>
    <w:rsid w:val="00B923EC"/>
    <w:rsid w:val="00BE5FF4"/>
    <w:rsid w:val="00C14650"/>
    <w:rsid w:val="00CA3DC4"/>
    <w:rsid w:val="00D23A5F"/>
    <w:rsid w:val="00DA1E26"/>
    <w:rsid w:val="00E662E4"/>
    <w:rsid w:val="00E74520"/>
    <w:rsid w:val="00EA4D49"/>
    <w:rsid w:val="00EB1D11"/>
    <w:rsid w:val="00F20A8C"/>
    <w:rsid w:val="00F82FF5"/>
    <w:rsid w:val="00FA58A5"/>
    <w:rsid w:val="00FD2E9A"/>
    <w:rsid w:val="00FE6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F31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9F312E"/>
  </w:style>
  <w:style w:type="character" w:styleId="a4">
    <w:name w:val="Hyperlink"/>
    <w:basedOn w:val="a0"/>
    <w:uiPriority w:val="99"/>
    <w:unhideWhenUsed/>
    <w:rsid w:val="009F312E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560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560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F31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9F312E"/>
  </w:style>
  <w:style w:type="character" w:styleId="a4">
    <w:name w:val="Hyperlink"/>
    <w:basedOn w:val="a0"/>
    <w:uiPriority w:val="99"/>
    <w:unhideWhenUsed/>
    <w:rsid w:val="009F312E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560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560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977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BB56467E-3144-4C94-87D7-ABCC396B3D5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okshan.pnzreg.ru/authority/oms-munitsipalnogo-obrazovaniya/administratsiya-podgornenskogo-selsoveta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13A530AF-AC6F-46AA-BB69-D438C2B34730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6</Pages>
  <Words>2008</Words>
  <Characters>11451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21</cp:revision>
  <cp:lastPrinted>2022-12-09T08:43:00Z</cp:lastPrinted>
  <dcterms:created xsi:type="dcterms:W3CDTF">2022-12-09T11:03:00Z</dcterms:created>
  <dcterms:modified xsi:type="dcterms:W3CDTF">2024-11-11T12:31:00Z</dcterms:modified>
</cp:coreProperties>
</file>