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1C6A32">
        <w:rPr>
          <w:rFonts w:ascii="Times New Roman" w:hAnsi="Times New Roman"/>
          <w:b/>
          <w:sz w:val="24"/>
          <w:szCs w:val="24"/>
        </w:rPr>
        <w:t>5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1C6A32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C6A32">
        <w:rPr>
          <w:rFonts w:ascii="Times New Roman" w:hAnsi="Times New Roman"/>
          <w:b/>
          <w:sz w:val="24"/>
          <w:szCs w:val="24"/>
        </w:rPr>
        <w:t>24</w:t>
      </w:r>
      <w:r w:rsidR="00CA4E8B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1C6A32" w:rsidRDefault="001C6A32" w:rsidP="001C6A32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C6A32" w:rsidRDefault="001C6A32" w:rsidP="001C6A32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C6A32" w:rsidRDefault="001C6A32" w:rsidP="001C6A32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C6A32" w:rsidRPr="001C6A32" w:rsidRDefault="001C6A32" w:rsidP="001C6A32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C6A32">
        <w:rPr>
          <w:rFonts w:ascii="Times New Roman" w:hAnsi="Times New Roman" w:cs="Times New Roman"/>
          <w:b/>
          <w:i/>
          <w:iCs/>
          <w:sz w:val="28"/>
          <w:szCs w:val="28"/>
        </w:rPr>
        <w:t>Обязан ли работодатель выплачивать работнику при увольнении компенсацию за неиспользованные дополнительные дни отдыха, которые положены работнику за сдачу крови и ее компонентов?</w:t>
      </w:r>
    </w:p>
    <w:p w:rsidR="001C6A32" w:rsidRDefault="001C6A32" w:rsidP="001C6A32">
      <w:pPr>
        <w:pStyle w:val="a6"/>
        <w:spacing w:before="240"/>
        <w:jc w:val="center"/>
        <w:rPr>
          <w:b/>
          <w:bCs/>
          <w:i/>
          <w:iCs/>
        </w:rPr>
      </w:pPr>
    </w:p>
    <w:p w:rsidR="001C6A32" w:rsidRDefault="001C6A32" w:rsidP="001C6A32">
      <w:pPr>
        <w:pStyle w:val="a6"/>
        <w:ind w:firstLine="709"/>
        <w:jc w:val="both"/>
        <w:rPr>
          <w:b/>
          <w:bCs/>
          <w:i/>
          <w:iCs/>
        </w:rPr>
      </w:pPr>
      <w:bookmarkStart w:id="0" w:name="_GoBack"/>
      <w:bookmarkEnd w:id="0"/>
    </w:p>
    <w:p w:rsidR="001C6A32" w:rsidRDefault="001C6A32" w:rsidP="001C6A32">
      <w:pPr>
        <w:pStyle w:val="a6"/>
        <w:ind w:firstLine="709"/>
        <w:jc w:val="center"/>
      </w:pPr>
      <w:r>
        <w:rPr>
          <w:b/>
          <w:bCs/>
          <w:i/>
          <w:iCs/>
        </w:rPr>
        <w:t xml:space="preserve">На данный вопрос отвечает Заместитель руководителя </w:t>
      </w:r>
      <w:proofErr w:type="spellStart"/>
      <w:r>
        <w:rPr>
          <w:b/>
          <w:bCs/>
          <w:i/>
          <w:iCs/>
        </w:rPr>
        <w:t>Средневолжской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межрегиональной</w:t>
      </w:r>
      <w:proofErr w:type="gramEnd"/>
      <w:r>
        <w:rPr>
          <w:b/>
          <w:bCs/>
          <w:i/>
          <w:iCs/>
        </w:rPr>
        <w:t xml:space="preserve"> территориальной </w:t>
      </w:r>
      <w:proofErr w:type="spellStart"/>
      <w:r>
        <w:rPr>
          <w:b/>
          <w:bCs/>
          <w:i/>
          <w:iCs/>
        </w:rPr>
        <w:t>гострудинспекции</w:t>
      </w:r>
      <w:proofErr w:type="spellEnd"/>
      <w:r>
        <w:rPr>
          <w:b/>
          <w:bCs/>
          <w:i/>
          <w:iCs/>
        </w:rPr>
        <w:t xml:space="preserve"> А.Н. </w:t>
      </w:r>
      <w:proofErr w:type="spellStart"/>
      <w:r>
        <w:rPr>
          <w:b/>
          <w:bCs/>
          <w:i/>
          <w:iCs/>
        </w:rPr>
        <w:t>Тетюшев</w:t>
      </w:r>
      <w:proofErr w:type="spellEnd"/>
      <w:r>
        <w:rPr>
          <w:b/>
          <w:bCs/>
          <w:i/>
          <w:iCs/>
        </w:rPr>
        <w:t xml:space="preserve"> </w:t>
      </w:r>
    </w:p>
    <w:p w:rsidR="001C6A32" w:rsidRDefault="001C6A32" w:rsidP="001C6A32">
      <w:pPr>
        <w:pStyle w:val="a6"/>
        <w:ind w:firstLine="709"/>
        <w:jc w:val="center"/>
      </w:pPr>
    </w:p>
    <w:p w:rsidR="001C6A32" w:rsidRDefault="001C6A32" w:rsidP="001C6A32">
      <w:pPr>
        <w:pStyle w:val="a6"/>
        <w:ind w:firstLine="709"/>
        <w:jc w:val="both"/>
      </w:pPr>
    </w:p>
    <w:p w:rsidR="001C6A32" w:rsidRDefault="001C6A32" w:rsidP="001C6A32">
      <w:pPr>
        <w:pStyle w:val="a6"/>
        <w:ind w:firstLine="709"/>
        <w:jc w:val="both"/>
      </w:pPr>
      <w:r>
        <w:t> Нормами действующего законодательства не предусмотрена выплата компенсации работнику при увольнении за неиспользованные дополнительные дни отдыха, на которые он имел право в связи со сдачей крови и ее компонентов.</w:t>
      </w:r>
    </w:p>
    <w:p w:rsidR="001C6A32" w:rsidRDefault="001C6A32" w:rsidP="001C6A32">
      <w:pPr>
        <w:pStyle w:val="a6"/>
        <w:ind w:firstLine="709"/>
        <w:jc w:val="both"/>
      </w:pPr>
      <w:r>
        <w:t>В соответствии с ч. 1 ст. 127 ТК РФ при увольнении работнику выплачивается денежная компенсация за все неиспользованные отпуска.</w:t>
      </w:r>
    </w:p>
    <w:p w:rsidR="001C6A32" w:rsidRDefault="001C6A32" w:rsidP="001C6A32">
      <w:pPr>
        <w:pStyle w:val="a6"/>
        <w:spacing w:after="141"/>
      </w:pPr>
      <w:r>
        <w:tab/>
        <w:t>Согласно статье 186 ТК РФ в день сдачи крови и ее компонентов, а также в день связанного с этим медицинского осмотра работник освобождается от работы.</w:t>
      </w:r>
    </w:p>
    <w:p w:rsidR="001C6A32" w:rsidRDefault="001C6A32" w:rsidP="001C6A32">
      <w:pPr>
        <w:pStyle w:val="a6"/>
        <w:spacing w:after="141"/>
      </w:pPr>
      <w:r>
        <w:tab/>
        <w:t>В случае</w:t>
      </w:r>
      <w:proofErr w:type="gramStart"/>
      <w:r>
        <w:t>,</w:t>
      </w:r>
      <w:proofErr w:type="gramEnd"/>
      <w:r>
        <w:t xml:space="preserve">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</w:p>
    <w:p w:rsidR="001C6A32" w:rsidRDefault="001C6A32" w:rsidP="001C6A32">
      <w:pPr>
        <w:pStyle w:val="a6"/>
        <w:spacing w:after="141"/>
      </w:pPr>
      <w:r>
        <w:tab/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:rsidR="001C6A32" w:rsidRDefault="001C6A32" w:rsidP="001C6A32">
      <w:pPr>
        <w:pStyle w:val="a6"/>
        <w:spacing w:after="141"/>
      </w:pPr>
      <w:r>
        <w:tab/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1C6A32" w:rsidRDefault="001C6A32" w:rsidP="001C6A32">
      <w:pPr>
        <w:pStyle w:val="a6"/>
        <w:spacing w:after="141"/>
      </w:pPr>
      <w:r>
        <w:tab/>
        <w:t>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p w:rsidR="001C6A32" w:rsidRDefault="001C6A32" w:rsidP="001C6A32">
      <w:pPr>
        <w:pStyle w:val="a6"/>
        <w:ind w:firstLine="709"/>
        <w:jc w:val="both"/>
      </w:pPr>
    </w:p>
    <w:p w:rsidR="001C6A32" w:rsidRDefault="001C6A32" w:rsidP="001C6A32">
      <w:pPr>
        <w:pStyle w:val="a6"/>
        <w:ind w:firstLine="709"/>
        <w:jc w:val="both"/>
      </w:pPr>
    </w:p>
    <w:p w:rsidR="001C6A32" w:rsidRDefault="001C6A32" w:rsidP="001C6A32">
      <w:pPr>
        <w:jc w:val="both"/>
      </w:pPr>
      <w:r>
        <w:rPr>
          <w:rStyle w:val="af6"/>
          <w:i/>
          <w:iCs/>
          <w:sz w:val="24"/>
          <w:szCs w:val="24"/>
        </w:rPr>
        <w:tab/>
      </w:r>
    </w:p>
    <w:p w:rsidR="001C6A32" w:rsidRPr="00E074EF" w:rsidRDefault="001C6A32" w:rsidP="00914275">
      <w:pPr>
        <w:pStyle w:val="ConsCell"/>
        <w:rPr>
          <w:rFonts w:ascii="Times New Roman" w:hAnsi="Times New Roman" w:cs="Times New Roman"/>
          <w:b/>
        </w:rPr>
      </w:pPr>
    </w:p>
    <w:sectPr w:rsidR="001C6A32" w:rsidRPr="00E074EF" w:rsidSect="00EE23D5">
      <w:footerReference w:type="even" r:id="rId10"/>
      <w:footerReference w:type="default" r:id="rId11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182" w:rsidRDefault="00112182">
      <w:pPr>
        <w:spacing w:after="0" w:line="240" w:lineRule="auto"/>
      </w:pPr>
      <w:r>
        <w:separator/>
      </w:r>
    </w:p>
  </w:endnote>
  <w:endnote w:type="continuationSeparator" w:id="0">
    <w:p w:rsidR="00112182" w:rsidRDefault="0011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C6A32">
      <w:rPr>
        <w:rStyle w:val="af2"/>
        <w:noProof/>
      </w:rPr>
      <w:t>2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182" w:rsidRDefault="00112182">
      <w:pPr>
        <w:spacing w:after="0" w:line="240" w:lineRule="auto"/>
      </w:pPr>
      <w:r>
        <w:separator/>
      </w:r>
    </w:p>
  </w:footnote>
  <w:footnote w:type="continuationSeparator" w:id="0">
    <w:p w:rsidR="00112182" w:rsidRDefault="0011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7514E-4814-4F11-8E5F-DEBFF9B4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278</cp:revision>
  <cp:lastPrinted>2025-12-26T06:18:00Z</cp:lastPrinted>
  <dcterms:created xsi:type="dcterms:W3CDTF">2021-12-24T09:13:00Z</dcterms:created>
  <dcterms:modified xsi:type="dcterms:W3CDTF">2026-02-24T10:46:00Z</dcterms:modified>
</cp:coreProperties>
</file>