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26D2A">
        <w:rPr>
          <w:rFonts w:ascii="Times New Roman" w:hAnsi="Times New Roman"/>
          <w:b/>
          <w:sz w:val="24"/>
          <w:szCs w:val="24"/>
        </w:rPr>
        <w:t>120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B5123E">
        <w:rPr>
          <w:rFonts w:ascii="Times New Roman" w:hAnsi="Times New Roman"/>
          <w:b/>
          <w:sz w:val="24"/>
          <w:szCs w:val="24"/>
        </w:rPr>
        <w:t>1</w:t>
      </w:r>
      <w:r w:rsidR="00A26D2A">
        <w:rPr>
          <w:rFonts w:ascii="Times New Roman" w:hAnsi="Times New Roman"/>
          <w:b/>
          <w:sz w:val="24"/>
          <w:szCs w:val="24"/>
        </w:rPr>
        <w:t>9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6443B3">
        <w:rPr>
          <w:rFonts w:ascii="Times New Roman" w:hAnsi="Times New Roman"/>
          <w:b/>
          <w:sz w:val="24"/>
          <w:szCs w:val="24"/>
        </w:rPr>
        <w:t>2</w:t>
      </w:r>
      <w:r w:rsidR="00A26D2A">
        <w:rPr>
          <w:rFonts w:ascii="Times New Roman" w:hAnsi="Times New Roman"/>
          <w:b/>
          <w:sz w:val="24"/>
          <w:szCs w:val="24"/>
        </w:rPr>
        <w:t>1</w:t>
      </w:r>
      <w:r w:rsidR="00097FE8">
        <w:rPr>
          <w:rFonts w:ascii="Times New Roman" w:hAnsi="Times New Roman"/>
          <w:b/>
          <w:sz w:val="24"/>
          <w:szCs w:val="24"/>
        </w:rPr>
        <w:t xml:space="preserve"> июня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lastRenderedPageBreak/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мужчину осудили за попытку сбыта наркотических сре</w:t>
      </w:r>
      <w:proofErr w:type="gramStart"/>
      <w:r w:rsidRPr="009877CB">
        <w:rPr>
          <w:rFonts w:ascii="Times New Roman" w:hAnsi="Times New Roman"/>
          <w:b/>
          <w:sz w:val="20"/>
          <w:szCs w:val="20"/>
        </w:rPr>
        <w:t>дств в кр</w:t>
      </w:r>
      <w:proofErr w:type="gramEnd"/>
      <w:r w:rsidRPr="009877CB">
        <w:rPr>
          <w:rFonts w:ascii="Times New Roman" w:hAnsi="Times New Roman"/>
          <w:b/>
          <w:sz w:val="20"/>
          <w:szCs w:val="20"/>
        </w:rPr>
        <w:t>упном размере в составе организованной преступной группы</w:t>
      </w: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Сотрудниками прокуратуры поддержано государственное обвинение в отношении жителя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>. Мокшан, обвиняемого в совершении преступления, предусмотренного ч. 3 ст. 30 УК РФ, п. «</w:t>
      </w:r>
      <w:proofErr w:type="spellStart"/>
      <w:r w:rsidRPr="009877CB">
        <w:rPr>
          <w:rFonts w:ascii="Times New Roman" w:hAnsi="Times New Roman"/>
          <w:sz w:val="20"/>
          <w:szCs w:val="20"/>
        </w:rPr>
        <w:t>а</w:t>
      </w:r>
      <w:proofErr w:type="gramStart"/>
      <w:r w:rsidRPr="009877CB">
        <w:rPr>
          <w:rFonts w:ascii="Times New Roman" w:hAnsi="Times New Roman"/>
          <w:sz w:val="20"/>
          <w:szCs w:val="20"/>
        </w:rPr>
        <w:t>,г</w:t>
      </w:r>
      <w:proofErr w:type="spellEnd"/>
      <w:proofErr w:type="gramEnd"/>
      <w:r w:rsidRPr="009877CB">
        <w:rPr>
          <w:rFonts w:ascii="Times New Roman" w:hAnsi="Times New Roman"/>
          <w:sz w:val="20"/>
          <w:szCs w:val="20"/>
        </w:rPr>
        <w:t xml:space="preserve">» ч. 4 ст. 228.1 УК РФ, ч. 3 ст. 30 УК РФ, п. «а» ч. 4 ст. 228.1 УК РФ. По уголовному делу установлено, что молодой человек 1999 г.р., находясь в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. Мокшан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Пензенской области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гашиш более 30 грамм и более 8 грамм на территории г. Пензы, однако свой преступный до конца довести не </w:t>
      </w:r>
      <w:proofErr w:type="gramStart"/>
      <w:r w:rsidRPr="009877CB">
        <w:rPr>
          <w:rFonts w:ascii="Times New Roman" w:hAnsi="Times New Roman"/>
          <w:sz w:val="20"/>
          <w:szCs w:val="20"/>
        </w:rPr>
        <w:t>смог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поскольку был задержан сотрудниками полиции.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обвиняемый вину в совершении указанного преступления признал полностью, в содеянном раскаялся.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Согласно позиции прокурора мужчине назначено наказание в виде 11 лет и 1 месяц лишения свободы с отбыванием наказания в колонии строго режима. Приговор в законную силу не вступил.</w:t>
      </w:r>
    </w:p>
    <w:p w:rsidR="009877CB" w:rsidRPr="009877CB" w:rsidRDefault="009877CB" w:rsidP="009877CB">
      <w:pPr>
        <w:ind w:right="27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житель Смоленской области осужден за попытку сбыта наркотических средств в особо крупном размере в составе организованной преступной группы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Сотрудниками прокуратуры поддержано государственное обвинение в отношении жителя Смоленской области, обвиняемого в совершении преступления, предусмотренного ч. 3 ст. 30 УК РФ, ч. 5 ст. 228.1 УК РФ. 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>По уголовному делу установлено, что мужчина 1988 г.р. находясь в своей квартире в г. Смоленск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МДМА общей массой более 1 кг</w:t>
      </w:r>
      <w:proofErr w:type="gramStart"/>
      <w:r w:rsidRPr="009877CB">
        <w:rPr>
          <w:rFonts w:ascii="Times New Roman" w:hAnsi="Times New Roman"/>
          <w:sz w:val="20"/>
          <w:szCs w:val="20"/>
        </w:rPr>
        <w:t>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877CB">
        <w:rPr>
          <w:rFonts w:ascii="Times New Roman" w:hAnsi="Times New Roman"/>
          <w:sz w:val="20"/>
          <w:szCs w:val="20"/>
        </w:rPr>
        <w:t>и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500 гр. кокаина на территории Самарской области, однако свой преступный умысел до конца довести не смог, поскольку благодаря проведенным оперативно-розыскным мероприятиям, он был задержан сотрудниками полиции на территории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района, а наркотическое </w:t>
      </w:r>
      <w:proofErr w:type="gramStart"/>
      <w:r w:rsidRPr="009877CB">
        <w:rPr>
          <w:rFonts w:ascii="Times New Roman" w:hAnsi="Times New Roman"/>
          <w:sz w:val="20"/>
          <w:szCs w:val="20"/>
        </w:rPr>
        <w:t>средство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перевозимое им в автомобиле марки «КИА СОРЕНТО», изъято из незаконного оборота. 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9877CB">
        <w:rPr>
          <w:rFonts w:ascii="Times New Roman" w:hAnsi="Times New Roman"/>
          <w:sz w:val="20"/>
          <w:szCs w:val="20"/>
        </w:rPr>
        <w:t xml:space="preserve">В судебном заседании обвиняемый вину в совершении указанного преступления признал полностью, в содеянном раскаялся. </w:t>
      </w:r>
      <w:proofErr w:type="gramEnd"/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>Согласно позиции прокурора мужчине назначено наказание в виде 8 лет лишения свободы с отбыванием наказания в колонии строго режима. Приговор в законную силу не вступил.</w:t>
      </w: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Житель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осужден за управление мопедом в состоянии алкогольного опьянения</w:t>
      </w: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Прокуратурой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утверждено обвинительное постановление в отношении мужчины, обвиняемого в совершении преступления, предусмотренного ч. 1 ст. 264.1 УК РФ. Прокуратура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</w:t>
      </w:r>
      <w:proofErr w:type="gramStart"/>
      <w:r w:rsidRPr="009877CB">
        <w:rPr>
          <w:rFonts w:ascii="Times New Roman" w:hAnsi="Times New Roman"/>
          <w:sz w:val="20"/>
          <w:szCs w:val="20"/>
        </w:rPr>
        <w:t>мужчина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вновь совершил поездку на мопеде «</w:t>
      </w:r>
      <w:proofErr w:type="spellStart"/>
      <w:r w:rsidRPr="009877CB">
        <w:rPr>
          <w:rFonts w:ascii="Times New Roman" w:hAnsi="Times New Roman"/>
          <w:sz w:val="20"/>
          <w:szCs w:val="20"/>
        </w:rPr>
        <w:t>Honda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77CB">
        <w:rPr>
          <w:rFonts w:ascii="Times New Roman" w:hAnsi="Times New Roman"/>
          <w:sz w:val="20"/>
          <w:szCs w:val="20"/>
        </w:rPr>
        <w:t>Dio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AF34» в алкогольном опьянении, на котором передвигался от дома по ул. Подгорная, д. 23, с. Подгорное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до дома по ул. Подгорная, д. 44 «а», с. Подгорное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района, где и был задержан сотрудниками ГИБДД.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обвиняемый вину признал, в содеянном раскаялся.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Согласно позиции прокурора мужчине назначено наказание в виде 120 часов обязательных работ, с лишением права управлением транспортными средствами сроком на 2 года. </w:t>
      </w: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>Приговор в законную силу не вступил.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Житель с. Долгоруково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осужден за управление мопедом в состоянии алкогольного опьянения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 Прокуратурой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утверждено обвинительное постановление в отношении мужчины, обвиняемого в совершении преступления, предусмотренного ч. 2 ст. 264.1 УК РФ. Прокуратура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</w:t>
      </w:r>
      <w:proofErr w:type="gramStart"/>
      <w:r w:rsidRPr="009877CB">
        <w:rPr>
          <w:rFonts w:ascii="Times New Roman" w:hAnsi="Times New Roman"/>
          <w:sz w:val="20"/>
          <w:szCs w:val="20"/>
        </w:rPr>
        <w:t>мужчина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будучи ранее привлеченный к уголовной ответственности за управление транспортным средством в состоянии алкогольного опьянения, должных выводов для себя не сделал и вновь сел за руль своего автомобиля марки «ВАЗ 2199» в алкогольном опьянении и совершил поездку на нем от дома по ул. Дачная, д. 24 с. Красное </w:t>
      </w:r>
      <w:proofErr w:type="spellStart"/>
      <w:r w:rsidRPr="009877CB">
        <w:rPr>
          <w:rFonts w:ascii="Times New Roman" w:hAnsi="Times New Roman"/>
          <w:sz w:val="20"/>
          <w:szCs w:val="20"/>
        </w:rPr>
        <w:t>Польцо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</w:t>
      </w:r>
      <w:r w:rsidRPr="009877CB">
        <w:rPr>
          <w:rFonts w:ascii="Times New Roman" w:hAnsi="Times New Roman"/>
          <w:sz w:val="20"/>
          <w:szCs w:val="20"/>
        </w:rPr>
        <w:lastRenderedPageBreak/>
        <w:t>района до 584 км ФАД М5 «УРАЛ»</w:t>
      </w:r>
      <w:proofErr w:type="gramStart"/>
      <w:r w:rsidRPr="009877CB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где и был задержан сотрудниками ГИБДД.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обвиняемый вину признал, в содеянном раскаялся.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Согласно позиции прокурора мужчине назначено наказание в виде 2-х лет ограничения свободы с лишением права управлением транспортными средствами сроком на 3 года. 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>Приговор вступил в законную силу.</w:t>
      </w:r>
    </w:p>
    <w:p w:rsidR="009877CB" w:rsidRPr="009877CB" w:rsidRDefault="009877CB" w:rsidP="009877CB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Прокуратурой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утверждено обвинительное заключение в отношении мужчины, обвиняемого в краже чужого имущества из дома</w:t>
      </w:r>
    </w:p>
    <w:p w:rsidR="009877CB" w:rsidRPr="009877CB" w:rsidRDefault="009877CB" w:rsidP="009877CB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По уголовному делу установлено, что житель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. Мокшан находясь в состоянии алкогольного </w:t>
      </w:r>
      <w:proofErr w:type="gramStart"/>
      <w:r w:rsidRPr="009877CB">
        <w:rPr>
          <w:rFonts w:ascii="Times New Roman" w:hAnsi="Times New Roman"/>
          <w:sz w:val="20"/>
          <w:szCs w:val="20"/>
        </w:rPr>
        <w:t>опьянения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проник в домовладение своего соседа по ул. Суворова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877CB">
        <w:rPr>
          <w:rFonts w:ascii="Times New Roman" w:hAnsi="Times New Roman"/>
          <w:sz w:val="20"/>
          <w:szCs w:val="20"/>
        </w:rPr>
        <w:t>Мокшан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откуда похитил дрель-</w:t>
      </w:r>
      <w:proofErr w:type="spellStart"/>
      <w:r w:rsidRPr="009877CB">
        <w:rPr>
          <w:rFonts w:ascii="Times New Roman" w:hAnsi="Times New Roman"/>
          <w:sz w:val="20"/>
          <w:szCs w:val="20"/>
        </w:rPr>
        <w:t>шуруповерт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с аккумуляторной батареей, стоимостью 1021 руб. По данному факту следственными органами ОМВД России по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Мокшанскому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району возбуждено уголовное дело, по п. «а» ч. 3 ст. 158 УК РФ, которое после изучения прокурором направлено в суд для рассмотрения по существу.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 мужчина вину в совершении преступления признал в полном объеме, в содеянном раскаялся и ему назначено наказание в виде лишения свободы сроком на 5 месяцев.</w:t>
      </w:r>
      <w:proofErr w:type="gramEnd"/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мужчина осужден за убийство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По уголовному делу установлено, что житель с. </w:t>
      </w:r>
      <w:proofErr w:type="spellStart"/>
      <w:r w:rsidRPr="009877CB">
        <w:rPr>
          <w:rFonts w:ascii="Times New Roman" w:hAnsi="Times New Roman"/>
          <w:sz w:val="20"/>
          <w:szCs w:val="20"/>
        </w:rPr>
        <w:t>Чернозерье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находясь в состоянии алкогольного опьянения в доме: с. Долгоруково,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в ходе ссоры со своим знакомым, вооружился ножом и нанес ему удар в область шеи, от чего последний скончался на месте преступления. По данному факту в следственном отделе </w:t>
      </w:r>
      <w:proofErr w:type="spellStart"/>
      <w:r w:rsidRPr="009877CB">
        <w:rPr>
          <w:rFonts w:ascii="Times New Roman" w:hAnsi="Times New Roman"/>
          <w:sz w:val="20"/>
          <w:szCs w:val="20"/>
        </w:rPr>
        <w:t>Бессоновского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МСО СУ СК РФ возбуждено уголовное дело по признакам состава преступления, предусмотренного ч. 1 ст. 105 УК РФ, которое после изучения прокурором направлено в суд для рассмотрения по существу. 4</w:t>
      </w:r>
      <w:proofErr w:type="gramStart"/>
      <w:r w:rsidRPr="009877CB">
        <w:rPr>
          <w:rFonts w:ascii="Times New Roman" w:hAnsi="Times New Roman"/>
          <w:sz w:val="20"/>
          <w:szCs w:val="20"/>
        </w:rPr>
        <w:t xml:space="preserve"> В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суде мужчина вину в совершении преступления признал в полном объеме, в содеянном раскаялся и ему назначено наказание в виде лишения свободы сроком на 9 лет с отбыванием наказания в колонии строго режима.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Прокуратурой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утверждено обвинительное заключение в отношении жителя г. Нижний Ломов, обвиняемого в совершении преступления, предусмотренного ч. 1 ст. 264 УК РФ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Установлено, что </w:t>
      </w:r>
      <w:proofErr w:type="gramStart"/>
      <w:r w:rsidRPr="009877CB">
        <w:rPr>
          <w:rFonts w:ascii="Times New Roman" w:hAnsi="Times New Roman"/>
          <w:sz w:val="20"/>
          <w:szCs w:val="20"/>
        </w:rPr>
        <w:t>мужчина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управляя автомобилем марки «Мазда-6», на 600 км ФАД М5 «Урал» совершил столкновение с автомобилем «ВАЗ-2121», в результате которого пассажир автомобиля «ВАЗ-2121»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районный суд для рассмотрения по существу.</w:t>
      </w:r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Прокуратурой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утверждено обвинительное заключение в отношении жителя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>. Пачелма, обвиняемого в совершении преступления, предусмотренного ч. 1 ст. 264 УК РФ</w:t>
      </w:r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Установлено, что </w:t>
      </w:r>
      <w:proofErr w:type="gramStart"/>
      <w:r w:rsidRPr="009877CB">
        <w:rPr>
          <w:rFonts w:ascii="Times New Roman" w:hAnsi="Times New Roman"/>
          <w:sz w:val="20"/>
          <w:szCs w:val="20"/>
        </w:rPr>
        <w:t>мужчина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управляя автомобилем марки «КИО-РИО», на 573 км ФАД М5 «Урал» совершил столкновение с автомобилем «FAW J7», в результате которого водитель «FAW J7»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районный суд для рассмотрения по существу.</w:t>
      </w:r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Прокуратурой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района утверждено обвинительное заключение в отношении жителя г. Пенза, обвиняемого в совершении преступления, предусмотренного ч. 1 ст. 264 УК РФ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Установлено, что </w:t>
      </w:r>
      <w:proofErr w:type="gramStart"/>
      <w:r w:rsidRPr="009877CB">
        <w:rPr>
          <w:rFonts w:ascii="Times New Roman" w:hAnsi="Times New Roman"/>
          <w:sz w:val="20"/>
          <w:szCs w:val="20"/>
        </w:rPr>
        <w:t>мужчина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управляя автомобилем марки «RENAULT KAPTUR ASRA», на 568 км ФАД М5 «Урал» совершил столкновение с автомобилем «FORD FOCUS», в результате которого пассажиру автомобиля «FORD FOCUS»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районный суд для рассмотрения по существу.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гражданин Республики Кыргызстан осужден за попытку дачи взятки должностному лицу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 Прокуратура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подержала государственное обвинение в отношении 50-летнего гражданина Республики Кыргызстан, обвиняемого в совершении преступления, предусмотренного ч. 3 ст. 30, ч. 3 ст. 291 УК РФ. 5</w:t>
      </w:r>
      <w:proofErr w:type="gramStart"/>
      <w:r w:rsidRPr="009877CB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о уголовному делу установлено, что иностранный гражданин управлял транспортным средством не </w:t>
      </w:r>
      <w:r w:rsidRPr="009877CB">
        <w:rPr>
          <w:rFonts w:ascii="Times New Roman" w:hAnsi="Times New Roman"/>
          <w:sz w:val="20"/>
          <w:szCs w:val="20"/>
        </w:rPr>
        <w:lastRenderedPageBreak/>
        <w:t xml:space="preserve">имея водительского удостоверения и был остановлен сотрудниками ГИБДД на 593 км ФАД М5 «Урал» на территории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района. С целью избежать привлечения к административной ответственности, мужчина попытался дать взятку сотруднику полиции в размере 15000 руб., однако сотрудник полиции взятку не принял, а о противоправных действиях сообщил в дежурную часть территориального отдела полиции. По факту дачи взятки должностному лицу в следственном отделе </w:t>
      </w:r>
      <w:proofErr w:type="spellStart"/>
      <w:r w:rsidRPr="009877CB">
        <w:rPr>
          <w:rFonts w:ascii="Times New Roman" w:hAnsi="Times New Roman"/>
          <w:sz w:val="20"/>
          <w:szCs w:val="20"/>
        </w:rPr>
        <w:t>Бессоновского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МСО СУ СК РФ было возбуждено уголовное дело и по результатам расследования направлено в суд.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обвиняемый вину в совершении указанного преступления признал полностью, в содеянном раскаялся.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Согласно позиции прокурора мужчине назначено наказание в виде штрафа в размере 150000 руб. Приговор вступил в законную силу.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житель г. Пенза осужден за заведомо ложный донос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9877CB">
        <w:rPr>
          <w:rFonts w:ascii="Times New Roman" w:hAnsi="Times New Roman"/>
          <w:sz w:val="20"/>
          <w:szCs w:val="20"/>
        </w:rPr>
        <w:t xml:space="preserve">Прокуратура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подержала государственное обвинение в отношении 30-летнего гражданина г. Пензы, обвиняемого в совершении преступления, предусмотренного ч. 1 ст. 306 УК РФ. По уголовному делу установлено, что молодой </w:t>
      </w:r>
      <w:proofErr w:type="gramStart"/>
      <w:r w:rsidRPr="009877CB">
        <w:rPr>
          <w:rFonts w:ascii="Times New Roman" w:hAnsi="Times New Roman"/>
          <w:sz w:val="20"/>
          <w:szCs w:val="20"/>
        </w:rPr>
        <w:t>человек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находясь в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. Мокшан позвонил в службу «112» и сделал заведомо ложное сообщение о преступлении, что его бывшая сожительница похитила у него денежные средства в сумме 80000 руб. По данному факту органом дознания возбуждено уголовное дело и по результатам расследования направлено в суд.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обвиняемый вину в совершении указанного преступления признал полностью, в содеянном раскаялся.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Согласно позиции прокурора мужчине назначено наказание в виде штрафа в размере 20000 руб. Приговор вступил в законную силу.</w:t>
      </w:r>
    </w:p>
    <w:p w:rsidR="009877CB" w:rsidRPr="009877CB" w:rsidRDefault="009877CB" w:rsidP="009877CB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77CB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9877CB">
        <w:rPr>
          <w:rFonts w:ascii="Times New Roman" w:hAnsi="Times New Roman"/>
          <w:b/>
          <w:sz w:val="20"/>
          <w:szCs w:val="20"/>
        </w:rPr>
        <w:t>Мокшанском</w:t>
      </w:r>
      <w:proofErr w:type="spellEnd"/>
      <w:r w:rsidRPr="009877CB">
        <w:rPr>
          <w:rFonts w:ascii="Times New Roman" w:hAnsi="Times New Roman"/>
          <w:b/>
          <w:sz w:val="20"/>
          <w:szCs w:val="20"/>
        </w:rPr>
        <w:t xml:space="preserve"> районе женщина осуждена за дачу заведомо ложных показаний в суде в качестве свидетеля</w:t>
      </w:r>
    </w:p>
    <w:p w:rsidR="009877CB" w:rsidRPr="009877CB" w:rsidRDefault="009877CB" w:rsidP="009877CB">
      <w:pPr>
        <w:ind w:firstLine="709"/>
        <w:jc w:val="both"/>
        <w:rPr>
          <w:rFonts w:ascii="Times New Roman" w:hAnsi="Times New Roman"/>
        </w:rPr>
      </w:pPr>
      <w:r w:rsidRPr="009877CB">
        <w:rPr>
          <w:rFonts w:ascii="Times New Roman" w:hAnsi="Times New Roman"/>
          <w:sz w:val="20"/>
          <w:szCs w:val="20"/>
        </w:rPr>
        <w:t xml:space="preserve">Прокуратура </w:t>
      </w:r>
      <w:proofErr w:type="spellStart"/>
      <w:r w:rsidRPr="009877CB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 района подержала государственное обвинение в отношении 35-летней женщины, обвиняемой в совершении преступления, предусмотренного ч. 1 ст. 307 УК РФ. По уголовному делу установлено, что жительница </w:t>
      </w:r>
      <w:proofErr w:type="spellStart"/>
      <w:r w:rsidRPr="009877CB">
        <w:rPr>
          <w:rFonts w:ascii="Times New Roman" w:hAnsi="Times New Roman"/>
          <w:sz w:val="20"/>
          <w:szCs w:val="20"/>
        </w:rPr>
        <w:t>р.п</w:t>
      </w:r>
      <w:proofErr w:type="spellEnd"/>
      <w:r w:rsidRPr="009877CB">
        <w:rPr>
          <w:rFonts w:ascii="Times New Roman" w:hAnsi="Times New Roman"/>
          <w:sz w:val="20"/>
          <w:szCs w:val="20"/>
        </w:rPr>
        <w:t xml:space="preserve">. Мокшан </w:t>
      </w:r>
      <w:proofErr w:type="gramStart"/>
      <w:r w:rsidRPr="009877CB">
        <w:rPr>
          <w:rFonts w:ascii="Times New Roman" w:hAnsi="Times New Roman"/>
          <w:sz w:val="20"/>
          <w:szCs w:val="20"/>
        </w:rPr>
        <w:t>допрошенная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в судебном заседании в качестве свидетеля по уголовному делу дала заведомо ложные показания, чтобы её знакомый избежал ответственности за совершенное преступление. По данному факту в следственном комитете возбуждено уголовное дело и по результатам расследования направлено в суд. </w:t>
      </w:r>
      <w:proofErr w:type="gramStart"/>
      <w:r w:rsidRPr="009877CB">
        <w:rPr>
          <w:rFonts w:ascii="Times New Roman" w:hAnsi="Times New Roman"/>
          <w:sz w:val="20"/>
          <w:szCs w:val="20"/>
        </w:rPr>
        <w:t>В судебном заседании обвиняемая вину в совершении указанного преступления признала полностью, в содеянном раскаялась. 6 Согласно позиции прокурора женщине назначено наказание в виде обязательных работ сроком на 200 часов.</w:t>
      </w:r>
      <w:proofErr w:type="gramEnd"/>
      <w:r w:rsidRPr="009877CB">
        <w:rPr>
          <w:rFonts w:ascii="Times New Roman" w:hAnsi="Times New Roman"/>
          <w:sz w:val="20"/>
          <w:szCs w:val="20"/>
        </w:rPr>
        <w:t xml:space="preserve"> Приговор вступил в законную силу</w:t>
      </w:r>
    </w:p>
    <w:p w:rsidR="009877CB" w:rsidRDefault="009877CB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Тираж: </w:t>
      </w:r>
      <w:r w:rsidR="00A26D2A">
        <w:rPr>
          <w:rFonts w:ascii="Times New Roman" w:hAnsi="Times New Roman"/>
          <w:sz w:val="20"/>
          <w:szCs w:val="20"/>
        </w:rPr>
        <w:t>3</w:t>
      </w:r>
      <w:bookmarkStart w:id="0" w:name="_GoBack"/>
      <w:bookmarkEnd w:id="0"/>
      <w:r w:rsidRPr="00E84A4E">
        <w:rPr>
          <w:rFonts w:ascii="Times New Roman" w:hAnsi="Times New Roman"/>
          <w:sz w:val="20"/>
          <w:szCs w:val="20"/>
        </w:rPr>
        <w:t>0 экз.</w:t>
      </w:r>
    </w:p>
    <w:p w:rsidR="00BD2F49" w:rsidRDefault="00BD2F49" w:rsidP="00BD2F49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DF2DAB" w:rsidRDefault="00DF2DAB" w:rsidP="00DF2DAB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b/>
          <w:sz w:val="26"/>
          <w:szCs w:val="26"/>
        </w:rPr>
      </w:pPr>
    </w:p>
    <w:sectPr w:rsidR="00DF2DAB" w:rsidSect="00F3204A">
      <w:footerReference w:type="even" r:id="rId9"/>
      <w:footerReference w:type="default" r:id="rId10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F4" w:rsidRDefault="004945F4">
      <w:pPr>
        <w:spacing w:after="0" w:line="240" w:lineRule="auto"/>
      </w:pPr>
      <w:r>
        <w:separator/>
      </w:r>
    </w:p>
  </w:endnote>
  <w:endnote w:type="continuationSeparator" w:id="0">
    <w:p w:rsidR="004945F4" w:rsidRDefault="0049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4945F4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26D2A">
      <w:rPr>
        <w:rStyle w:val="af2"/>
        <w:noProof/>
      </w:rPr>
      <w:t>4</w:t>
    </w:r>
    <w:r>
      <w:rPr>
        <w:rStyle w:val="af2"/>
      </w:rPr>
      <w:fldChar w:fldCharType="end"/>
    </w:r>
  </w:p>
  <w:p w:rsidR="00B5096F" w:rsidRDefault="004945F4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F4" w:rsidRDefault="004945F4">
      <w:pPr>
        <w:spacing w:after="0" w:line="240" w:lineRule="auto"/>
      </w:pPr>
      <w:r>
        <w:separator/>
      </w:r>
    </w:p>
  </w:footnote>
  <w:footnote w:type="continuationSeparator" w:id="0">
    <w:p w:rsidR="004945F4" w:rsidRDefault="0049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4377"/>
    <w:rsid w:val="0003597D"/>
    <w:rsid w:val="00053CF3"/>
    <w:rsid w:val="00075254"/>
    <w:rsid w:val="00097FE8"/>
    <w:rsid w:val="000B39EA"/>
    <w:rsid w:val="000D0CFE"/>
    <w:rsid w:val="000E7449"/>
    <w:rsid w:val="000E74C6"/>
    <w:rsid w:val="000F4992"/>
    <w:rsid w:val="00104BA9"/>
    <w:rsid w:val="00114CB0"/>
    <w:rsid w:val="001217AF"/>
    <w:rsid w:val="001329C6"/>
    <w:rsid w:val="00143D67"/>
    <w:rsid w:val="0015155E"/>
    <w:rsid w:val="00151C9C"/>
    <w:rsid w:val="00152CA2"/>
    <w:rsid w:val="00160DB2"/>
    <w:rsid w:val="00161300"/>
    <w:rsid w:val="0016541A"/>
    <w:rsid w:val="00171293"/>
    <w:rsid w:val="00182B64"/>
    <w:rsid w:val="00194FFB"/>
    <w:rsid w:val="001A406E"/>
    <w:rsid w:val="001B5D5F"/>
    <w:rsid w:val="001D1628"/>
    <w:rsid w:val="001D2C55"/>
    <w:rsid w:val="00207EBF"/>
    <w:rsid w:val="00223CDA"/>
    <w:rsid w:val="002435A7"/>
    <w:rsid w:val="00286A31"/>
    <w:rsid w:val="002A6816"/>
    <w:rsid w:val="002B010B"/>
    <w:rsid w:val="002C7A44"/>
    <w:rsid w:val="00301FFF"/>
    <w:rsid w:val="00304C29"/>
    <w:rsid w:val="00315026"/>
    <w:rsid w:val="00316EF1"/>
    <w:rsid w:val="00320DA1"/>
    <w:rsid w:val="003221EF"/>
    <w:rsid w:val="00322D04"/>
    <w:rsid w:val="003462D6"/>
    <w:rsid w:val="003607FC"/>
    <w:rsid w:val="0037415E"/>
    <w:rsid w:val="00374EA8"/>
    <w:rsid w:val="00384FD5"/>
    <w:rsid w:val="003850DF"/>
    <w:rsid w:val="003C7B9D"/>
    <w:rsid w:val="003D01B9"/>
    <w:rsid w:val="003D3262"/>
    <w:rsid w:val="003E3815"/>
    <w:rsid w:val="00407479"/>
    <w:rsid w:val="00414636"/>
    <w:rsid w:val="00425C6A"/>
    <w:rsid w:val="0042651C"/>
    <w:rsid w:val="0048221A"/>
    <w:rsid w:val="004945F4"/>
    <w:rsid w:val="004A5CD5"/>
    <w:rsid w:val="004C6F88"/>
    <w:rsid w:val="004E4781"/>
    <w:rsid w:val="00501637"/>
    <w:rsid w:val="00502B60"/>
    <w:rsid w:val="00507932"/>
    <w:rsid w:val="00513CB7"/>
    <w:rsid w:val="00526C3B"/>
    <w:rsid w:val="00533EC1"/>
    <w:rsid w:val="00540A90"/>
    <w:rsid w:val="00543F86"/>
    <w:rsid w:val="005445C4"/>
    <w:rsid w:val="005702BB"/>
    <w:rsid w:val="00570C79"/>
    <w:rsid w:val="005863A0"/>
    <w:rsid w:val="00587650"/>
    <w:rsid w:val="005B5E12"/>
    <w:rsid w:val="005E3C3E"/>
    <w:rsid w:val="005F6F45"/>
    <w:rsid w:val="006212C7"/>
    <w:rsid w:val="00621C1F"/>
    <w:rsid w:val="006324D5"/>
    <w:rsid w:val="00641A5F"/>
    <w:rsid w:val="006443B3"/>
    <w:rsid w:val="00651E05"/>
    <w:rsid w:val="00664056"/>
    <w:rsid w:val="00676180"/>
    <w:rsid w:val="0068575F"/>
    <w:rsid w:val="006958E5"/>
    <w:rsid w:val="00697BFC"/>
    <w:rsid w:val="006C3119"/>
    <w:rsid w:val="006D66CB"/>
    <w:rsid w:val="00707C56"/>
    <w:rsid w:val="00731B03"/>
    <w:rsid w:val="007732DB"/>
    <w:rsid w:val="0077720F"/>
    <w:rsid w:val="00794C79"/>
    <w:rsid w:val="007A15EA"/>
    <w:rsid w:val="007A7FA7"/>
    <w:rsid w:val="007D7D7E"/>
    <w:rsid w:val="007E43F2"/>
    <w:rsid w:val="007F269C"/>
    <w:rsid w:val="007F3CC2"/>
    <w:rsid w:val="007F3DB1"/>
    <w:rsid w:val="0080383D"/>
    <w:rsid w:val="00844B95"/>
    <w:rsid w:val="0085471F"/>
    <w:rsid w:val="008878B9"/>
    <w:rsid w:val="008B274A"/>
    <w:rsid w:val="008C24B2"/>
    <w:rsid w:val="008C35E5"/>
    <w:rsid w:val="008D4748"/>
    <w:rsid w:val="00985605"/>
    <w:rsid w:val="009877CB"/>
    <w:rsid w:val="009B3311"/>
    <w:rsid w:val="009B4E9B"/>
    <w:rsid w:val="009C1F93"/>
    <w:rsid w:val="009E2154"/>
    <w:rsid w:val="009E2793"/>
    <w:rsid w:val="009F0878"/>
    <w:rsid w:val="009F5F24"/>
    <w:rsid w:val="00A02F78"/>
    <w:rsid w:val="00A05044"/>
    <w:rsid w:val="00A24BEB"/>
    <w:rsid w:val="00A26D2A"/>
    <w:rsid w:val="00A46EA6"/>
    <w:rsid w:val="00A51607"/>
    <w:rsid w:val="00A61B3D"/>
    <w:rsid w:val="00A80BE6"/>
    <w:rsid w:val="00A8490C"/>
    <w:rsid w:val="00A96D15"/>
    <w:rsid w:val="00AA1075"/>
    <w:rsid w:val="00AB3238"/>
    <w:rsid w:val="00AB6F8C"/>
    <w:rsid w:val="00AE29F2"/>
    <w:rsid w:val="00B03C8F"/>
    <w:rsid w:val="00B075C2"/>
    <w:rsid w:val="00B32EFB"/>
    <w:rsid w:val="00B37F72"/>
    <w:rsid w:val="00B46779"/>
    <w:rsid w:val="00B5123E"/>
    <w:rsid w:val="00B51880"/>
    <w:rsid w:val="00B52322"/>
    <w:rsid w:val="00B56A9C"/>
    <w:rsid w:val="00B85220"/>
    <w:rsid w:val="00B93C90"/>
    <w:rsid w:val="00BA6AA7"/>
    <w:rsid w:val="00BC626F"/>
    <w:rsid w:val="00BD2F49"/>
    <w:rsid w:val="00BD5E45"/>
    <w:rsid w:val="00BE0960"/>
    <w:rsid w:val="00BE0A01"/>
    <w:rsid w:val="00BE397C"/>
    <w:rsid w:val="00BE6E6F"/>
    <w:rsid w:val="00BF3216"/>
    <w:rsid w:val="00BF7151"/>
    <w:rsid w:val="00C054E6"/>
    <w:rsid w:val="00C22B1F"/>
    <w:rsid w:val="00C25004"/>
    <w:rsid w:val="00C50806"/>
    <w:rsid w:val="00C55C0D"/>
    <w:rsid w:val="00C71D19"/>
    <w:rsid w:val="00C7222D"/>
    <w:rsid w:val="00CA1696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6378C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372AD"/>
    <w:rsid w:val="00E7275A"/>
    <w:rsid w:val="00E9121F"/>
    <w:rsid w:val="00E933ED"/>
    <w:rsid w:val="00E93DC9"/>
    <w:rsid w:val="00EA6E39"/>
    <w:rsid w:val="00EB2673"/>
    <w:rsid w:val="00EB50B4"/>
    <w:rsid w:val="00EC28DA"/>
    <w:rsid w:val="00EC78F2"/>
    <w:rsid w:val="00EE129C"/>
    <w:rsid w:val="00F25CBD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152</cp:revision>
  <cp:lastPrinted>2024-02-05T13:51:00Z</cp:lastPrinted>
  <dcterms:created xsi:type="dcterms:W3CDTF">2021-12-24T09:13:00Z</dcterms:created>
  <dcterms:modified xsi:type="dcterms:W3CDTF">2024-08-07T07:37:00Z</dcterms:modified>
</cp:coreProperties>
</file>