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1F5059">
        <w:rPr>
          <w:rFonts w:ascii="Times New Roman" w:hAnsi="Times New Roman"/>
          <w:b/>
          <w:sz w:val="24"/>
          <w:szCs w:val="24"/>
        </w:rPr>
        <w:t>5</w:t>
      </w:r>
      <w:r w:rsidR="000E59E4">
        <w:rPr>
          <w:rFonts w:ascii="Times New Roman" w:hAnsi="Times New Roman"/>
          <w:b/>
          <w:sz w:val="24"/>
          <w:szCs w:val="24"/>
        </w:rPr>
        <w:t>8</w:t>
      </w:r>
      <w:r w:rsidR="00C71D19">
        <w:rPr>
          <w:rFonts w:ascii="Times New Roman" w:hAnsi="Times New Roman"/>
          <w:b/>
          <w:sz w:val="24"/>
          <w:szCs w:val="24"/>
        </w:rPr>
        <w:t xml:space="preserve"> (9</w:t>
      </w:r>
      <w:r w:rsidR="008C1CC7">
        <w:rPr>
          <w:rFonts w:ascii="Times New Roman" w:hAnsi="Times New Roman"/>
          <w:b/>
          <w:sz w:val="24"/>
          <w:szCs w:val="24"/>
        </w:rPr>
        <w:t>5</w:t>
      </w:r>
      <w:r w:rsidR="000E59E4">
        <w:rPr>
          <w:rFonts w:ascii="Times New Roman" w:hAnsi="Times New Roman"/>
          <w:b/>
          <w:sz w:val="24"/>
          <w:szCs w:val="24"/>
        </w:rPr>
        <w:t>7</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0E59E4">
        <w:rPr>
          <w:rFonts w:ascii="Times New Roman" w:hAnsi="Times New Roman"/>
          <w:b/>
          <w:sz w:val="24"/>
          <w:szCs w:val="24"/>
        </w:rPr>
        <w:t xml:space="preserve">24 </w:t>
      </w:r>
      <w:r w:rsidR="00793195">
        <w:rPr>
          <w:rFonts w:ascii="Times New Roman" w:hAnsi="Times New Roman"/>
          <w:b/>
          <w:sz w:val="24"/>
          <w:szCs w:val="24"/>
        </w:rPr>
        <w:t>февраля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МАССОВОЙ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Учредитель: Комитет местного самоуправления Подгорненского сельсовета Мокшанского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Отпечатано: в администрации Подгорненского сельсовета Мокшанского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30 экз.</w:t>
      </w:r>
    </w:p>
    <w:p w:rsidR="00E66BAA" w:rsidRDefault="00E66BAA" w:rsidP="00E66BAA">
      <w:pPr>
        <w:pStyle w:val="10"/>
        <w:spacing w:after="240"/>
        <w:jc w:val="both"/>
        <w:rPr>
          <w:rFonts w:ascii="Times New Roman" w:hAnsi="Times New Roman" w:cs="Times New Roman"/>
          <w:b/>
          <w:color w:val="0B2762"/>
          <w:sz w:val="16"/>
          <w:szCs w:val="16"/>
          <w:u w:val="single"/>
        </w:rPr>
      </w:pPr>
      <w:r w:rsidRPr="002B627B">
        <w:rPr>
          <w:rFonts w:ascii="Times New Roman" w:hAnsi="Times New Roman"/>
          <w:sz w:val="16"/>
          <w:szCs w:val="16"/>
        </w:rPr>
        <w:t>Адрес редакции, издателя, типографии (совпадает): 442384, Пензенская область, Мокшанский район, с. Подгорное, ул. М. Хомяковка, д.2</w:t>
      </w:r>
      <w:r w:rsidRPr="002B627B">
        <w:rPr>
          <w:rFonts w:ascii="Times New Roman" w:hAnsi="Times New Roman" w:cs="Times New Roman"/>
          <w:b/>
          <w:color w:val="0B2762"/>
          <w:sz w:val="16"/>
          <w:szCs w:val="16"/>
          <w:u w:val="single"/>
        </w:rPr>
        <w:t xml:space="preserve"> </w:t>
      </w:r>
    </w:p>
    <w:p w:rsidR="000E59E4" w:rsidRPr="000E59E4" w:rsidRDefault="000E59E4" w:rsidP="000E59E4">
      <w:pPr>
        <w:pStyle w:val="af"/>
        <w:spacing w:before="0" w:beforeAutospacing="0" w:after="0" w:afterAutospacing="0" w:line="0" w:lineRule="atLeast"/>
        <w:ind w:firstLine="567"/>
        <w:jc w:val="center"/>
        <w:rPr>
          <w:b/>
          <w:bCs/>
          <w:sz w:val="20"/>
          <w:szCs w:val="20"/>
        </w:rPr>
      </w:pPr>
      <w:r w:rsidRPr="000E59E4">
        <w:rPr>
          <w:b/>
          <w:bCs/>
          <w:sz w:val="20"/>
          <w:szCs w:val="20"/>
        </w:rPr>
        <w:lastRenderedPageBreak/>
        <w:t>КОМИТЕТ МЕСТНОГО САМОУПРАВЛЕНИЯ</w:t>
      </w:r>
    </w:p>
    <w:p w:rsidR="000E59E4" w:rsidRPr="000E59E4" w:rsidRDefault="000E59E4" w:rsidP="000E59E4">
      <w:pPr>
        <w:pStyle w:val="af"/>
        <w:spacing w:before="0" w:beforeAutospacing="0" w:after="0" w:afterAutospacing="0" w:line="0" w:lineRule="atLeast"/>
        <w:ind w:firstLine="567"/>
        <w:jc w:val="center"/>
        <w:rPr>
          <w:b/>
          <w:bCs/>
          <w:sz w:val="20"/>
          <w:szCs w:val="20"/>
        </w:rPr>
      </w:pPr>
      <w:r w:rsidRPr="000E59E4">
        <w:rPr>
          <w:b/>
          <w:bCs/>
          <w:sz w:val="20"/>
          <w:szCs w:val="20"/>
        </w:rPr>
        <w:t xml:space="preserve"> ПОДГОРНЕНСКОГО СЕЛЬСОВЕТА </w:t>
      </w:r>
    </w:p>
    <w:p w:rsidR="000E59E4" w:rsidRPr="000E59E4" w:rsidRDefault="000E59E4" w:rsidP="000E59E4">
      <w:pPr>
        <w:pStyle w:val="af"/>
        <w:spacing w:before="0" w:beforeAutospacing="0" w:after="0" w:afterAutospacing="0" w:line="0" w:lineRule="atLeast"/>
        <w:ind w:firstLine="567"/>
        <w:jc w:val="center"/>
        <w:rPr>
          <w:sz w:val="20"/>
          <w:szCs w:val="20"/>
        </w:rPr>
      </w:pPr>
      <w:r w:rsidRPr="000E59E4">
        <w:rPr>
          <w:b/>
          <w:bCs/>
          <w:sz w:val="20"/>
          <w:szCs w:val="20"/>
        </w:rPr>
        <w:t>МОКШАНСКОГО РАЙОНА ПЕНЗЕНСКОЙ ОБЛАСТИ</w:t>
      </w:r>
    </w:p>
    <w:p w:rsidR="000E59E4" w:rsidRPr="000E59E4" w:rsidRDefault="000E59E4" w:rsidP="000E59E4">
      <w:pPr>
        <w:pStyle w:val="af"/>
        <w:spacing w:before="0" w:beforeAutospacing="0" w:after="0" w:afterAutospacing="0" w:line="0" w:lineRule="atLeast"/>
        <w:ind w:firstLine="567"/>
        <w:jc w:val="center"/>
        <w:rPr>
          <w:b/>
          <w:bCs/>
          <w:sz w:val="20"/>
          <w:szCs w:val="20"/>
        </w:rPr>
      </w:pPr>
    </w:p>
    <w:p w:rsidR="000E59E4" w:rsidRPr="000E59E4" w:rsidRDefault="000E59E4" w:rsidP="000E59E4">
      <w:pPr>
        <w:pStyle w:val="af"/>
        <w:spacing w:before="0" w:beforeAutospacing="0" w:after="0" w:afterAutospacing="0" w:line="0" w:lineRule="atLeast"/>
        <w:ind w:firstLine="567"/>
        <w:jc w:val="center"/>
        <w:rPr>
          <w:b/>
          <w:bCs/>
          <w:sz w:val="20"/>
          <w:szCs w:val="20"/>
        </w:rPr>
      </w:pPr>
      <w:r w:rsidRPr="000E59E4">
        <w:rPr>
          <w:b/>
          <w:bCs/>
          <w:sz w:val="20"/>
          <w:szCs w:val="20"/>
        </w:rPr>
        <w:t>ВОСЬМОГО СОЗЫВА</w:t>
      </w:r>
    </w:p>
    <w:p w:rsidR="000E59E4" w:rsidRPr="000E59E4" w:rsidRDefault="000E59E4" w:rsidP="000E59E4">
      <w:pPr>
        <w:pStyle w:val="af"/>
        <w:spacing w:before="0" w:beforeAutospacing="0" w:after="0" w:afterAutospacing="0" w:line="0" w:lineRule="atLeast"/>
        <w:ind w:firstLine="567"/>
        <w:jc w:val="center"/>
        <w:rPr>
          <w:sz w:val="20"/>
          <w:szCs w:val="20"/>
        </w:rPr>
      </w:pPr>
    </w:p>
    <w:p w:rsidR="000E59E4" w:rsidRPr="000E59E4" w:rsidRDefault="000E59E4" w:rsidP="000E59E4">
      <w:pPr>
        <w:pStyle w:val="af"/>
        <w:spacing w:before="0" w:beforeAutospacing="0" w:after="0" w:afterAutospacing="0" w:line="0" w:lineRule="atLeast"/>
        <w:ind w:firstLine="567"/>
        <w:jc w:val="center"/>
        <w:rPr>
          <w:b/>
          <w:bCs/>
          <w:sz w:val="20"/>
          <w:szCs w:val="20"/>
        </w:rPr>
      </w:pPr>
      <w:r w:rsidRPr="000E59E4">
        <w:rPr>
          <w:b/>
          <w:bCs/>
          <w:sz w:val="20"/>
          <w:szCs w:val="20"/>
        </w:rPr>
        <w:t>РЕШЕНИЕ</w:t>
      </w:r>
    </w:p>
    <w:p w:rsidR="000E59E4" w:rsidRPr="000E59E4" w:rsidRDefault="000E59E4" w:rsidP="000E59E4">
      <w:pPr>
        <w:pStyle w:val="af"/>
        <w:spacing w:before="0" w:beforeAutospacing="0" w:after="0" w:afterAutospacing="0" w:line="0" w:lineRule="atLeast"/>
        <w:ind w:firstLine="567"/>
        <w:jc w:val="center"/>
        <w:rPr>
          <w:sz w:val="20"/>
          <w:szCs w:val="20"/>
        </w:rPr>
      </w:pPr>
    </w:p>
    <w:p w:rsidR="000E59E4" w:rsidRPr="000E59E4" w:rsidRDefault="000E59E4" w:rsidP="000E59E4">
      <w:pPr>
        <w:pStyle w:val="af"/>
        <w:spacing w:before="0" w:beforeAutospacing="0" w:after="0" w:afterAutospacing="0"/>
        <w:ind w:firstLine="567"/>
        <w:jc w:val="center"/>
        <w:rPr>
          <w:bCs/>
          <w:sz w:val="20"/>
          <w:szCs w:val="20"/>
        </w:rPr>
      </w:pPr>
      <w:r w:rsidRPr="000E59E4">
        <w:rPr>
          <w:bCs/>
          <w:sz w:val="20"/>
          <w:szCs w:val="20"/>
        </w:rPr>
        <w:t>от 24.02.2025 №</w:t>
      </w:r>
      <w:r w:rsidRPr="000E59E4">
        <w:rPr>
          <w:bCs/>
          <w:sz w:val="20"/>
          <w:szCs w:val="20"/>
        </w:rPr>
        <w:t xml:space="preserve"> 60</w:t>
      </w:r>
    </w:p>
    <w:p w:rsidR="000E59E4" w:rsidRPr="000E59E4" w:rsidRDefault="000E59E4" w:rsidP="000E59E4">
      <w:pPr>
        <w:pStyle w:val="af"/>
        <w:spacing w:before="0" w:beforeAutospacing="0" w:after="0" w:afterAutospacing="0"/>
        <w:ind w:firstLine="567"/>
        <w:jc w:val="center"/>
        <w:rPr>
          <w:sz w:val="20"/>
          <w:szCs w:val="20"/>
        </w:rPr>
      </w:pPr>
      <w:r w:rsidRPr="000E59E4">
        <w:rPr>
          <w:bCs/>
          <w:sz w:val="20"/>
          <w:szCs w:val="20"/>
        </w:rPr>
        <w:t>с. Подгорное</w:t>
      </w:r>
    </w:p>
    <w:p w:rsidR="000E59E4" w:rsidRPr="000E59E4" w:rsidRDefault="000E59E4" w:rsidP="000E59E4">
      <w:pPr>
        <w:pStyle w:val="af"/>
        <w:ind w:firstLine="567"/>
        <w:jc w:val="center"/>
        <w:rPr>
          <w:b/>
          <w:sz w:val="20"/>
          <w:szCs w:val="20"/>
        </w:rPr>
      </w:pPr>
      <w:r w:rsidRPr="000E59E4">
        <w:rPr>
          <w:b/>
          <w:bCs/>
          <w:sz w:val="20"/>
          <w:szCs w:val="20"/>
        </w:rPr>
        <w:t xml:space="preserve">Об утверждении дополнительного Соглашения к Соглашению  </w:t>
      </w:r>
      <w:r w:rsidRPr="000E59E4">
        <w:rPr>
          <w:b/>
          <w:sz w:val="20"/>
          <w:szCs w:val="20"/>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утвержденному решением Комитета местного самоуправления Подгорненского сельсовета Мокшанского района Пензенской области от 07.12.2023 №337-116/7</w:t>
      </w:r>
    </w:p>
    <w:p w:rsidR="000E59E4" w:rsidRPr="000E59E4" w:rsidRDefault="000E59E4" w:rsidP="000E59E4">
      <w:pPr>
        <w:pStyle w:val="af"/>
        <w:ind w:firstLine="567"/>
        <w:jc w:val="both"/>
        <w:rPr>
          <w:sz w:val="20"/>
          <w:szCs w:val="20"/>
        </w:rPr>
      </w:pPr>
      <w:r w:rsidRPr="000E59E4">
        <w:rPr>
          <w:sz w:val="20"/>
          <w:szCs w:val="20"/>
        </w:rPr>
        <w:t xml:space="preserve">В соответствии с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 416-ФЗ «О водоснабжении и водоотведении», руководствуясь </w:t>
      </w:r>
      <w:hyperlink r:id="rId10" w:tgtFrame="_blank" w:history="1">
        <w:r w:rsidRPr="000E59E4">
          <w:rPr>
            <w:rStyle w:val="hyperlink"/>
            <w:sz w:val="20"/>
            <w:szCs w:val="20"/>
          </w:rPr>
          <w:t>Устав</w:t>
        </w:r>
        <w:r w:rsidRPr="000E59E4">
          <w:rPr>
            <w:rStyle w:val="hyperlink"/>
            <w:sz w:val="20"/>
            <w:szCs w:val="20"/>
          </w:rPr>
          <w:t>ом Подгорненского сельсовета Мокшанского района Пензенской области</w:t>
        </w:r>
      </w:hyperlink>
      <w:r w:rsidRPr="000E59E4">
        <w:rPr>
          <w:sz w:val="20"/>
          <w:szCs w:val="20"/>
        </w:rPr>
        <w:t xml:space="preserve"> -</w:t>
      </w:r>
    </w:p>
    <w:p w:rsidR="000E59E4" w:rsidRPr="000E59E4" w:rsidRDefault="000E59E4" w:rsidP="000E59E4">
      <w:pPr>
        <w:pStyle w:val="af"/>
        <w:jc w:val="center"/>
        <w:rPr>
          <w:b/>
          <w:sz w:val="20"/>
          <w:szCs w:val="20"/>
        </w:rPr>
      </w:pPr>
      <w:r w:rsidRPr="000E59E4">
        <w:rPr>
          <w:b/>
          <w:sz w:val="20"/>
          <w:szCs w:val="20"/>
        </w:rPr>
        <w:t>Комитет местного самоуправления Подгорненского сельсовета Мокшанского района Пензенской области решил:</w:t>
      </w:r>
    </w:p>
    <w:p w:rsidR="000E59E4" w:rsidRPr="000E59E4" w:rsidRDefault="000E59E4" w:rsidP="000E59E4">
      <w:pPr>
        <w:pStyle w:val="af"/>
        <w:spacing w:before="0" w:beforeAutospacing="0" w:after="0" w:afterAutospacing="0"/>
        <w:ind w:firstLine="567"/>
        <w:rPr>
          <w:sz w:val="20"/>
          <w:szCs w:val="20"/>
        </w:rPr>
      </w:pPr>
      <w:r w:rsidRPr="000E59E4">
        <w:rPr>
          <w:sz w:val="20"/>
          <w:szCs w:val="20"/>
        </w:rPr>
        <w:t> 1. Утвердить дополнительное Соглашение №2 к  Соглашению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 утвержденному решением Комитета местного самоуправления Подгорненского сельсовета Мокшанского района Пензенской области от 07.12.2023 №337-116/7 согласно Приложению.</w:t>
      </w:r>
    </w:p>
    <w:p w:rsidR="000E59E4" w:rsidRPr="000E59E4" w:rsidRDefault="000E59E4" w:rsidP="000E59E4">
      <w:pPr>
        <w:autoSpaceDE w:val="0"/>
        <w:autoSpaceDN w:val="0"/>
        <w:adjustRightInd w:val="0"/>
        <w:ind w:firstLine="851"/>
        <w:jc w:val="both"/>
        <w:rPr>
          <w:rFonts w:ascii="Times New Roman" w:hAnsi="Times New Roman"/>
          <w:sz w:val="20"/>
          <w:szCs w:val="20"/>
        </w:rPr>
      </w:pPr>
      <w:r w:rsidRPr="000E59E4">
        <w:rPr>
          <w:rFonts w:ascii="Times New Roman" w:hAnsi="Times New Roman"/>
          <w:sz w:val="20"/>
          <w:szCs w:val="20"/>
        </w:rPr>
        <w:t xml:space="preserve">3. Настоящее решение опубликовать в информационном бюллетене </w:t>
      </w:r>
      <w:r w:rsidRPr="000E59E4">
        <w:rPr>
          <w:rFonts w:ascii="Times New Roman" w:hAnsi="Times New Roman"/>
          <w:bCs/>
          <w:sz w:val="20"/>
          <w:szCs w:val="20"/>
        </w:rPr>
        <w:t>«Вести Подгорненского сельсовета Мокшанского района Пензенской области»,</w:t>
      </w:r>
      <w:r w:rsidRPr="000E59E4">
        <w:rPr>
          <w:rFonts w:ascii="Times New Roman" w:hAnsi="Times New Roman"/>
          <w:b/>
          <w:bCs/>
          <w:sz w:val="20"/>
          <w:szCs w:val="20"/>
        </w:rPr>
        <w:t xml:space="preserve"> </w:t>
      </w:r>
      <w:r w:rsidRPr="000E59E4">
        <w:rPr>
          <w:rFonts w:ascii="Times New Roman" w:hAnsi="Times New Roman"/>
          <w:sz w:val="20"/>
          <w:szCs w:val="20"/>
        </w:rPr>
        <w:t>разместить на официальной странице администрации Подгорненского сельсовета Мокшанского района Пензенской области в информационно-телекоммуникационной сети «Интернет».</w:t>
      </w:r>
    </w:p>
    <w:p w:rsidR="000E59E4" w:rsidRPr="000E59E4" w:rsidRDefault="000E59E4" w:rsidP="000E59E4">
      <w:pPr>
        <w:autoSpaceDE w:val="0"/>
        <w:autoSpaceDN w:val="0"/>
        <w:adjustRightInd w:val="0"/>
        <w:ind w:firstLine="851"/>
        <w:jc w:val="both"/>
        <w:rPr>
          <w:rFonts w:ascii="Times New Roman" w:hAnsi="Times New Roman"/>
          <w:sz w:val="20"/>
          <w:szCs w:val="20"/>
        </w:rPr>
      </w:pPr>
      <w:r w:rsidRPr="000E59E4">
        <w:rPr>
          <w:rFonts w:ascii="Times New Roman" w:hAnsi="Times New Roman"/>
          <w:sz w:val="20"/>
          <w:szCs w:val="20"/>
        </w:rPr>
        <w:t xml:space="preserve">4. </w:t>
      </w:r>
      <w:r w:rsidRPr="000E59E4">
        <w:rPr>
          <w:rFonts w:ascii="Times New Roman" w:hAnsi="Times New Roman"/>
          <w:bCs/>
          <w:sz w:val="20"/>
          <w:szCs w:val="20"/>
        </w:rPr>
        <w:t>Настоящее решение вступает в силу с момента его подписания сторонами или надлежащим образом уполномоченными на то представителями сторонами.</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5.  Контроль  за выполнением настоящего решения возложить на главу администрации Подгорненского сельсовета Мокшанского района Пензенской области.</w:t>
      </w:r>
    </w:p>
    <w:p w:rsidR="000E59E4" w:rsidRPr="000E59E4" w:rsidRDefault="000E59E4" w:rsidP="000E59E4">
      <w:pPr>
        <w:autoSpaceDE w:val="0"/>
        <w:autoSpaceDN w:val="0"/>
        <w:adjustRightInd w:val="0"/>
        <w:rPr>
          <w:rFonts w:ascii="Times New Roman" w:hAnsi="Times New Roman"/>
          <w:sz w:val="20"/>
          <w:szCs w:val="20"/>
        </w:rPr>
      </w:pPr>
    </w:p>
    <w:p w:rsidR="000E59E4" w:rsidRPr="000E59E4" w:rsidRDefault="000E59E4" w:rsidP="000E59E4">
      <w:pPr>
        <w:pStyle w:val="af"/>
        <w:spacing w:before="0" w:beforeAutospacing="0" w:after="0" w:afterAutospacing="0"/>
        <w:rPr>
          <w:b/>
          <w:sz w:val="20"/>
          <w:szCs w:val="20"/>
        </w:rPr>
      </w:pPr>
      <w:r w:rsidRPr="000E59E4">
        <w:rPr>
          <w:b/>
          <w:sz w:val="20"/>
          <w:szCs w:val="20"/>
        </w:rPr>
        <w:t xml:space="preserve">Глава </w:t>
      </w:r>
    </w:p>
    <w:p w:rsidR="000E59E4" w:rsidRPr="000E59E4" w:rsidRDefault="000E59E4" w:rsidP="000E59E4">
      <w:pPr>
        <w:pStyle w:val="af"/>
        <w:spacing w:before="0" w:beforeAutospacing="0" w:after="0" w:afterAutospacing="0"/>
        <w:rPr>
          <w:b/>
          <w:sz w:val="20"/>
          <w:szCs w:val="20"/>
        </w:rPr>
      </w:pPr>
      <w:r w:rsidRPr="000E59E4">
        <w:rPr>
          <w:b/>
          <w:sz w:val="20"/>
          <w:szCs w:val="20"/>
        </w:rPr>
        <w:t>Подгорненского сельсовета</w:t>
      </w:r>
    </w:p>
    <w:p w:rsidR="000E59E4" w:rsidRPr="000E59E4" w:rsidRDefault="000E59E4" w:rsidP="000E59E4">
      <w:pPr>
        <w:pStyle w:val="af"/>
        <w:spacing w:before="0" w:beforeAutospacing="0" w:after="0" w:afterAutospacing="0"/>
        <w:rPr>
          <w:b/>
          <w:sz w:val="20"/>
          <w:szCs w:val="20"/>
        </w:rPr>
      </w:pPr>
      <w:r w:rsidRPr="000E59E4">
        <w:rPr>
          <w:b/>
          <w:sz w:val="20"/>
          <w:szCs w:val="20"/>
        </w:rPr>
        <w:t>Мокшанского района</w:t>
      </w:r>
    </w:p>
    <w:p w:rsidR="000E59E4" w:rsidRPr="000E59E4" w:rsidRDefault="000E59E4" w:rsidP="000E59E4">
      <w:pPr>
        <w:pStyle w:val="af"/>
        <w:spacing w:before="0" w:beforeAutospacing="0" w:after="0" w:afterAutospacing="0"/>
        <w:rPr>
          <w:b/>
          <w:sz w:val="20"/>
          <w:szCs w:val="20"/>
        </w:rPr>
      </w:pPr>
      <w:r w:rsidRPr="000E59E4">
        <w:rPr>
          <w:b/>
          <w:sz w:val="20"/>
          <w:szCs w:val="20"/>
        </w:rPr>
        <w:t>Пензенской области                                                       М.В.Кузнецова</w:t>
      </w:r>
    </w:p>
    <w:p w:rsidR="000E59E4" w:rsidRPr="000E59E4" w:rsidRDefault="000E59E4" w:rsidP="000E59E4">
      <w:pPr>
        <w:autoSpaceDE w:val="0"/>
        <w:autoSpaceDN w:val="0"/>
        <w:adjustRightInd w:val="0"/>
        <w:jc w:val="right"/>
        <w:rPr>
          <w:rFonts w:ascii="Times New Roman" w:hAnsi="Times New Roman"/>
          <w:b/>
          <w:sz w:val="20"/>
          <w:szCs w:val="20"/>
        </w:rPr>
      </w:pPr>
      <w:r w:rsidRPr="000E59E4">
        <w:rPr>
          <w:rFonts w:ascii="Times New Roman" w:hAnsi="Times New Roman"/>
          <w:b/>
          <w:sz w:val="20"/>
          <w:szCs w:val="20"/>
        </w:rPr>
        <w:t xml:space="preserve">Приложение </w:t>
      </w:r>
    </w:p>
    <w:p w:rsidR="000E59E4" w:rsidRPr="000E59E4" w:rsidRDefault="000E59E4" w:rsidP="000E59E4">
      <w:pPr>
        <w:autoSpaceDE w:val="0"/>
        <w:autoSpaceDN w:val="0"/>
        <w:adjustRightInd w:val="0"/>
        <w:jc w:val="right"/>
        <w:rPr>
          <w:rFonts w:ascii="Times New Roman" w:hAnsi="Times New Roman"/>
          <w:sz w:val="20"/>
          <w:szCs w:val="20"/>
        </w:rPr>
      </w:pPr>
      <w:r w:rsidRPr="000E59E4">
        <w:rPr>
          <w:rFonts w:ascii="Times New Roman" w:hAnsi="Times New Roman"/>
          <w:sz w:val="20"/>
          <w:szCs w:val="20"/>
        </w:rPr>
        <w:t>к решению Собрания представителей</w:t>
      </w:r>
    </w:p>
    <w:p w:rsidR="000E59E4" w:rsidRPr="000E59E4" w:rsidRDefault="000E59E4" w:rsidP="000E59E4">
      <w:pPr>
        <w:autoSpaceDE w:val="0"/>
        <w:autoSpaceDN w:val="0"/>
        <w:adjustRightInd w:val="0"/>
        <w:jc w:val="right"/>
        <w:rPr>
          <w:rFonts w:ascii="Times New Roman" w:hAnsi="Times New Roman"/>
          <w:sz w:val="20"/>
          <w:szCs w:val="20"/>
        </w:rPr>
      </w:pPr>
      <w:r w:rsidRPr="000E59E4">
        <w:rPr>
          <w:rFonts w:ascii="Times New Roman" w:hAnsi="Times New Roman"/>
          <w:sz w:val="20"/>
          <w:szCs w:val="20"/>
        </w:rPr>
        <w:t xml:space="preserve">Мокшанского района </w:t>
      </w:r>
    </w:p>
    <w:p w:rsidR="000E59E4" w:rsidRPr="000E59E4" w:rsidRDefault="000E59E4" w:rsidP="000E59E4">
      <w:pPr>
        <w:autoSpaceDE w:val="0"/>
        <w:autoSpaceDN w:val="0"/>
        <w:adjustRightInd w:val="0"/>
        <w:jc w:val="right"/>
        <w:rPr>
          <w:rFonts w:ascii="Times New Roman" w:hAnsi="Times New Roman"/>
          <w:sz w:val="20"/>
          <w:szCs w:val="20"/>
        </w:rPr>
      </w:pPr>
      <w:r w:rsidRPr="000E59E4">
        <w:rPr>
          <w:rFonts w:ascii="Times New Roman" w:hAnsi="Times New Roman"/>
          <w:sz w:val="20"/>
          <w:szCs w:val="20"/>
        </w:rPr>
        <w:t>Пензенской области</w:t>
      </w:r>
    </w:p>
    <w:p w:rsidR="000E59E4" w:rsidRPr="000E59E4" w:rsidRDefault="000E59E4" w:rsidP="000E59E4">
      <w:pPr>
        <w:autoSpaceDE w:val="0"/>
        <w:autoSpaceDN w:val="0"/>
        <w:adjustRightInd w:val="0"/>
        <w:jc w:val="right"/>
        <w:rPr>
          <w:rFonts w:ascii="Times New Roman" w:hAnsi="Times New Roman"/>
          <w:sz w:val="20"/>
          <w:szCs w:val="20"/>
        </w:rPr>
      </w:pPr>
      <w:r w:rsidRPr="000E59E4">
        <w:rPr>
          <w:rFonts w:ascii="Times New Roman" w:hAnsi="Times New Roman"/>
          <w:sz w:val="20"/>
          <w:szCs w:val="20"/>
        </w:rPr>
        <w:t>от ______________ № ___________</w:t>
      </w:r>
    </w:p>
    <w:tbl>
      <w:tblPr>
        <w:tblW w:w="0" w:type="auto"/>
        <w:tblInd w:w="-176" w:type="dxa"/>
        <w:tblLook w:val="04A0" w:firstRow="1" w:lastRow="0" w:firstColumn="1" w:lastColumn="0" w:noHBand="0" w:noVBand="1"/>
      </w:tblPr>
      <w:tblGrid>
        <w:gridCol w:w="5103"/>
        <w:gridCol w:w="4928"/>
      </w:tblGrid>
      <w:tr w:rsidR="000E59E4" w:rsidRPr="000E59E4" w:rsidTr="00235336">
        <w:tc>
          <w:tcPr>
            <w:tcW w:w="5103" w:type="dxa"/>
          </w:tcPr>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УТВЕРЖДЕНО</w:t>
            </w:r>
          </w:p>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 xml:space="preserve">решением Комитета местного самоуправления Подгорненского сельсовета Мокшанского района Пензенской области </w:t>
            </w:r>
          </w:p>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от ____________ № _________</w:t>
            </w:r>
          </w:p>
        </w:tc>
        <w:tc>
          <w:tcPr>
            <w:tcW w:w="4928" w:type="dxa"/>
          </w:tcPr>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 xml:space="preserve">УТВЕРЖДЕНО </w:t>
            </w:r>
          </w:p>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решением Собрания представителей Мокшанского района</w:t>
            </w:r>
          </w:p>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Пензенской области</w:t>
            </w:r>
          </w:p>
          <w:p w:rsidR="000E59E4" w:rsidRPr="000E59E4" w:rsidRDefault="000E59E4" w:rsidP="00235336">
            <w:pPr>
              <w:autoSpaceDE w:val="0"/>
              <w:autoSpaceDN w:val="0"/>
              <w:adjustRightInd w:val="0"/>
              <w:jc w:val="center"/>
              <w:rPr>
                <w:rFonts w:ascii="Times New Roman" w:hAnsi="Times New Roman"/>
                <w:sz w:val="20"/>
                <w:szCs w:val="20"/>
              </w:rPr>
            </w:pPr>
            <w:r w:rsidRPr="000E59E4">
              <w:rPr>
                <w:rFonts w:ascii="Times New Roman" w:hAnsi="Times New Roman"/>
                <w:sz w:val="20"/>
                <w:szCs w:val="20"/>
              </w:rPr>
              <w:t>от ____________№____________</w:t>
            </w:r>
          </w:p>
        </w:tc>
      </w:tr>
    </w:tbl>
    <w:p w:rsidR="000E59E4" w:rsidRPr="000E59E4" w:rsidRDefault="000E59E4" w:rsidP="000E59E4">
      <w:pPr>
        <w:autoSpaceDE w:val="0"/>
        <w:autoSpaceDN w:val="0"/>
        <w:adjustRightInd w:val="0"/>
        <w:jc w:val="center"/>
        <w:rPr>
          <w:rFonts w:ascii="Times New Roman" w:hAnsi="Times New Roman"/>
          <w:b/>
          <w:sz w:val="20"/>
          <w:szCs w:val="20"/>
        </w:rPr>
      </w:pPr>
      <w:r w:rsidRPr="000E59E4">
        <w:rPr>
          <w:rFonts w:ascii="Times New Roman" w:hAnsi="Times New Roman"/>
          <w:b/>
          <w:sz w:val="20"/>
          <w:szCs w:val="20"/>
        </w:rPr>
        <w:t>ДОПОЛНИТЕЛЬНОЕ СОГЛАШЕНИЕ № 2</w:t>
      </w:r>
    </w:p>
    <w:p w:rsidR="000E59E4" w:rsidRPr="000E59E4" w:rsidRDefault="000E59E4" w:rsidP="000E59E4">
      <w:pPr>
        <w:ind w:firstLine="567"/>
        <w:jc w:val="center"/>
        <w:rPr>
          <w:rFonts w:ascii="Times New Roman" w:hAnsi="Times New Roman"/>
          <w:b/>
          <w:sz w:val="20"/>
          <w:szCs w:val="20"/>
        </w:rPr>
      </w:pPr>
    </w:p>
    <w:p w:rsidR="000E59E4" w:rsidRPr="000E59E4" w:rsidRDefault="000E59E4" w:rsidP="000E59E4">
      <w:pPr>
        <w:ind w:firstLine="567"/>
        <w:jc w:val="center"/>
        <w:rPr>
          <w:rFonts w:ascii="Times New Roman" w:hAnsi="Times New Roman"/>
          <w:b/>
          <w:sz w:val="20"/>
          <w:szCs w:val="20"/>
        </w:rPr>
      </w:pPr>
      <w:r w:rsidRPr="000E59E4">
        <w:rPr>
          <w:rFonts w:ascii="Times New Roman" w:hAnsi="Times New Roman"/>
          <w:b/>
          <w:sz w:val="20"/>
          <w:szCs w:val="20"/>
        </w:rPr>
        <w:t>к Соглашению о передаче администрации Мокшанского района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E59E4" w:rsidRPr="000E59E4" w:rsidRDefault="000E59E4" w:rsidP="000E59E4">
      <w:pPr>
        <w:pStyle w:val="ConsPlusNonformat"/>
        <w:widowControl/>
        <w:ind w:firstLine="567"/>
        <w:jc w:val="both"/>
        <w:rPr>
          <w:rFonts w:ascii="Times New Roman" w:hAnsi="Times New Roman" w:cs="Times New Roman"/>
          <w:b/>
        </w:rPr>
      </w:pPr>
    </w:p>
    <w:p w:rsidR="000E59E4" w:rsidRPr="000E59E4" w:rsidRDefault="000E59E4" w:rsidP="000E59E4">
      <w:pPr>
        <w:pStyle w:val="ConsPlusNonformat"/>
        <w:widowControl/>
        <w:jc w:val="both"/>
        <w:rPr>
          <w:rFonts w:ascii="Times New Roman" w:hAnsi="Times New Roman" w:cs="Times New Roman"/>
        </w:rPr>
      </w:pPr>
      <w:r w:rsidRPr="000E59E4">
        <w:rPr>
          <w:rFonts w:ascii="Times New Roman" w:hAnsi="Times New Roman" w:cs="Times New Roman"/>
        </w:rPr>
        <w:t xml:space="preserve">р.п. Мокшан </w:t>
      </w:r>
      <w:r w:rsidRPr="000E59E4">
        <w:rPr>
          <w:rFonts w:ascii="Times New Roman" w:hAnsi="Times New Roman" w:cs="Times New Roman"/>
          <w:b/>
        </w:rPr>
        <w:t xml:space="preserve">        </w:t>
      </w:r>
      <w:r w:rsidRPr="000E59E4">
        <w:rPr>
          <w:rFonts w:ascii="Times New Roman" w:hAnsi="Times New Roman" w:cs="Times New Roman"/>
        </w:rPr>
        <w:t xml:space="preserve">                                                                               «__» _</w:t>
      </w:r>
      <w:r w:rsidRPr="000E59E4">
        <w:rPr>
          <w:rFonts w:ascii="Times New Roman" w:hAnsi="Times New Roman" w:cs="Times New Roman"/>
          <w:color w:val="000000"/>
        </w:rPr>
        <w:t>____________</w:t>
      </w:r>
      <w:r w:rsidRPr="000E59E4">
        <w:rPr>
          <w:rFonts w:ascii="Times New Roman" w:hAnsi="Times New Roman" w:cs="Times New Roman"/>
        </w:rPr>
        <w:t xml:space="preserve"> г. </w:t>
      </w:r>
    </w:p>
    <w:p w:rsidR="000E59E4" w:rsidRPr="000E59E4" w:rsidRDefault="000E59E4" w:rsidP="000E59E4">
      <w:pPr>
        <w:ind w:firstLine="567"/>
        <w:jc w:val="both"/>
        <w:rPr>
          <w:rFonts w:ascii="Times New Roman" w:hAnsi="Times New Roman"/>
          <w:sz w:val="20"/>
          <w:szCs w:val="20"/>
        </w:rPr>
      </w:pPr>
      <w:r w:rsidRPr="000E59E4">
        <w:rPr>
          <w:rFonts w:ascii="Times New Roman" w:hAnsi="Times New Roman"/>
          <w:sz w:val="20"/>
          <w:szCs w:val="20"/>
        </w:rPr>
        <w:t xml:space="preserve">      Администрация Мокшанского района Пензенской области в лице главы Мокшанского района Пензенской области Решетченко Алевтины Викторовны, действующего на основании Устава Мокшанского района, именуемая в дальнейшем «Администрация Района» с одной стороны и администрация Подгорненского сельсовета Мокшанского района Пензенской области, в лице главы администрации Левашовой Ольги Николаевны, действующей на основании Устава Подгорненского сельсовета Мокшанского района Пензенской области, именуемая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Подгорненского сельсовета Мокшанского района Пензенской области от 05.12.2023 № </w:t>
      </w:r>
      <w:r w:rsidRPr="000E59E4">
        <w:rPr>
          <w:rFonts w:ascii="Times New Roman" w:hAnsi="Times New Roman"/>
          <w:bCs/>
          <w:sz w:val="20"/>
          <w:szCs w:val="20"/>
        </w:rPr>
        <w:t>294-108/7</w:t>
      </w:r>
      <w:r w:rsidRPr="000E59E4">
        <w:rPr>
          <w:rFonts w:ascii="Times New Roman" w:hAnsi="Times New Roman"/>
          <w:sz w:val="20"/>
          <w:szCs w:val="20"/>
        </w:rPr>
        <w:t xml:space="preserve">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дополнительное Соглашение о нижеследующем:</w:t>
      </w:r>
    </w:p>
    <w:p w:rsidR="000E59E4" w:rsidRPr="000E59E4" w:rsidRDefault="000E59E4" w:rsidP="000E59E4">
      <w:pPr>
        <w:autoSpaceDE w:val="0"/>
        <w:autoSpaceDN w:val="0"/>
        <w:adjustRightInd w:val="0"/>
        <w:ind w:firstLine="567"/>
        <w:jc w:val="both"/>
        <w:rPr>
          <w:rFonts w:ascii="Times New Roman" w:hAnsi="Times New Roman"/>
          <w:color w:val="000000"/>
          <w:sz w:val="20"/>
          <w:szCs w:val="20"/>
        </w:rPr>
      </w:pPr>
      <w:r w:rsidRPr="000E59E4">
        <w:rPr>
          <w:rFonts w:ascii="Times New Roman" w:hAnsi="Times New Roman"/>
          <w:sz w:val="20"/>
          <w:szCs w:val="20"/>
        </w:rPr>
        <w:t xml:space="preserve">1. </w:t>
      </w:r>
      <w:r w:rsidRPr="000E59E4">
        <w:rPr>
          <w:rFonts w:ascii="Times New Roman" w:hAnsi="Times New Roman"/>
          <w:color w:val="000000"/>
          <w:sz w:val="20"/>
          <w:szCs w:val="20"/>
        </w:rPr>
        <w:t>пункт 7.4. соглашения о передачи полномочий изложить в следующей редакции:</w:t>
      </w:r>
    </w:p>
    <w:p w:rsidR="000E59E4" w:rsidRPr="000E59E4" w:rsidRDefault="000E59E4" w:rsidP="000E59E4">
      <w:pPr>
        <w:autoSpaceDE w:val="0"/>
        <w:autoSpaceDN w:val="0"/>
        <w:adjustRightInd w:val="0"/>
        <w:ind w:firstLine="567"/>
        <w:jc w:val="both"/>
        <w:rPr>
          <w:rFonts w:ascii="Times New Roman" w:hAnsi="Times New Roman"/>
          <w:color w:val="000000"/>
          <w:sz w:val="20"/>
          <w:szCs w:val="20"/>
        </w:rPr>
      </w:pPr>
      <w:r w:rsidRPr="000E59E4">
        <w:rPr>
          <w:rFonts w:ascii="Times New Roman" w:hAnsi="Times New Roman"/>
          <w:color w:val="000000"/>
          <w:sz w:val="20"/>
          <w:szCs w:val="20"/>
        </w:rPr>
        <w:t xml:space="preserve">«7.4. Объем межбюджетных трансфертов необходимых для осуществления передаваемых по настоящему соглашению полномочий на 2024 год составляет </w:t>
      </w:r>
      <w:r w:rsidRPr="000E59E4">
        <w:rPr>
          <w:rFonts w:ascii="Times New Roman" w:hAnsi="Times New Roman"/>
          <w:color w:val="000000"/>
          <w:sz w:val="20"/>
          <w:szCs w:val="20"/>
          <w:highlight w:val="yellow"/>
        </w:rPr>
        <w:t>500</w:t>
      </w:r>
      <w:r w:rsidRPr="000E59E4">
        <w:rPr>
          <w:rFonts w:ascii="Times New Roman" w:hAnsi="Times New Roman"/>
          <w:color w:val="000000"/>
          <w:sz w:val="20"/>
          <w:szCs w:val="20"/>
        </w:rPr>
        <w:t xml:space="preserve"> тыс. рублей, на 2025 год </w:t>
      </w:r>
      <w:r w:rsidRPr="000E59E4">
        <w:rPr>
          <w:rFonts w:ascii="Times New Roman" w:hAnsi="Times New Roman"/>
          <w:color w:val="000000"/>
          <w:sz w:val="20"/>
          <w:szCs w:val="20"/>
          <w:highlight w:val="yellow"/>
        </w:rPr>
        <w:t>500</w:t>
      </w:r>
      <w:r w:rsidRPr="000E59E4">
        <w:rPr>
          <w:rFonts w:ascii="Times New Roman" w:hAnsi="Times New Roman"/>
          <w:color w:val="000000"/>
          <w:sz w:val="20"/>
          <w:szCs w:val="20"/>
        </w:rPr>
        <w:t xml:space="preserve"> тыс. рублей, на 2026 год </w:t>
      </w:r>
      <w:r w:rsidRPr="000E59E4">
        <w:rPr>
          <w:rFonts w:ascii="Times New Roman" w:hAnsi="Times New Roman"/>
          <w:color w:val="000000"/>
          <w:sz w:val="20"/>
          <w:szCs w:val="20"/>
          <w:highlight w:val="yellow"/>
        </w:rPr>
        <w:t>500</w:t>
      </w:r>
      <w:r w:rsidRPr="000E59E4">
        <w:rPr>
          <w:rFonts w:ascii="Times New Roman" w:hAnsi="Times New Roman"/>
          <w:color w:val="000000"/>
          <w:sz w:val="20"/>
          <w:szCs w:val="20"/>
        </w:rPr>
        <w:t xml:space="preserve"> тыс. рублей.». </w:t>
      </w:r>
    </w:p>
    <w:p w:rsidR="000E59E4" w:rsidRDefault="000E59E4" w:rsidP="000E59E4">
      <w:pPr>
        <w:autoSpaceDE w:val="0"/>
        <w:autoSpaceDN w:val="0"/>
        <w:adjustRightInd w:val="0"/>
        <w:jc w:val="both"/>
        <w:rPr>
          <w:rFonts w:ascii="Times New Roman" w:hAnsi="Times New Roman"/>
          <w:color w:val="000000"/>
          <w:sz w:val="20"/>
          <w:szCs w:val="20"/>
        </w:rPr>
      </w:pPr>
      <w:r w:rsidRPr="000E59E4">
        <w:rPr>
          <w:rFonts w:ascii="Times New Roman" w:hAnsi="Times New Roman"/>
          <w:color w:val="000000"/>
          <w:sz w:val="20"/>
          <w:szCs w:val="20"/>
        </w:rPr>
        <w:t xml:space="preserve">          2. Все остальные условия дополнительного соглашения остаются без изменений и сохраняют свою юридическую силу. </w:t>
      </w:r>
    </w:p>
    <w:p w:rsidR="000E59E4" w:rsidRPr="000E59E4" w:rsidRDefault="000E59E4" w:rsidP="000E59E4">
      <w:pPr>
        <w:autoSpaceDE w:val="0"/>
        <w:autoSpaceDN w:val="0"/>
        <w:adjustRightInd w:val="0"/>
        <w:jc w:val="both"/>
        <w:rPr>
          <w:rFonts w:ascii="Times New Roman" w:hAnsi="Times New Roman"/>
          <w:color w:val="000000"/>
          <w:sz w:val="20"/>
          <w:szCs w:val="20"/>
        </w:rPr>
      </w:pPr>
      <w:r w:rsidRPr="000E59E4">
        <w:rPr>
          <w:rFonts w:ascii="Times New Roman" w:hAnsi="Times New Roman"/>
          <w:color w:val="000000"/>
          <w:sz w:val="20"/>
          <w:szCs w:val="20"/>
        </w:rPr>
        <w:t>3.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w:t>
      </w:r>
    </w:p>
    <w:p w:rsidR="000E59E4" w:rsidRPr="000E59E4" w:rsidRDefault="000E59E4" w:rsidP="000E59E4">
      <w:pPr>
        <w:autoSpaceDE w:val="0"/>
        <w:autoSpaceDN w:val="0"/>
        <w:adjustRightInd w:val="0"/>
        <w:ind w:firstLine="709"/>
        <w:jc w:val="both"/>
        <w:rPr>
          <w:rFonts w:ascii="Times New Roman" w:hAnsi="Times New Roman"/>
          <w:color w:val="000000"/>
          <w:sz w:val="20"/>
          <w:szCs w:val="20"/>
        </w:rPr>
      </w:pPr>
      <w:r w:rsidRPr="000E59E4">
        <w:rPr>
          <w:rFonts w:ascii="Times New Roman" w:hAnsi="Times New Roman"/>
          <w:color w:val="000000"/>
          <w:sz w:val="20"/>
          <w:szCs w:val="20"/>
        </w:rPr>
        <w:t>4. Настоящее Дополнительное Соглашение составлено в двух экземплярах, имеющих одинаковую юридическую силу, по одному для каждой из Сторон.</w:t>
      </w:r>
    </w:p>
    <w:tbl>
      <w:tblPr>
        <w:tblW w:w="10598" w:type="dxa"/>
        <w:tblLook w:val="04A0" w:firstRow="1" w:lastRow="0" w:firstColumn="1" w:lastColumn="0" w:noHBand="0" w:noVBand="1"/>
      </w:tblPr>
      <w:tblGrid>
        <w:gridCol w:w="4644"/>
        <w:gridCol w:w="5954"/>
      </w:tblGrid>
      <w:tr w:rsidR="000E59E4" w:rsidRPr="000E59E4" w:rsidTr="00235336">
        <w:tc>
          <w:tcPr>
            <w:tcW w:w="4644" w:type="dxa"/>
          </w:tcPr>
          <w:p w:rsidR="000E59E4" w:rsidRPr="000E59E4" w:rsidRDefault="000E59E4" w:rsidP="00235336">
            <w:pPr>
              <w:rPr>
                <w:rFonts w:ascii="Times New Roman" w:hAnsi="Times New Roman"/>
                <w:b/>
                <w:color w:val="000000"/>
                <w:sz w:val="20"/>
                <w:szCs w:val="20"/>
              </w:rPr>
            </w:pPr>
            <w:r w:rsidRPr="000E59E4">
              <w:rPr>
                <w:rFonts w:ascii="Times New Roman" w:hAnsi="Times New Roman"/>
                <w:b/>
                <w:color w:val="000000"/>
                <w:sz w:val="20"/>
                <w:szCs w:val="20"/>
              </w:rPr>
              <w:t>Администрация Мокшанского района Пензенской области</w:t>
            </w:r>
          </w:p>
          <w:p w:rsidR="000E59E4" w:rsidRPr="000E59E4" w:rsidRDefault="000E59E4" w:rsidP="00235336">
            <w:pPr>
              <w:pStyle w:val="ConsPlusNonformat"/>
              <w:widowControl/>
              <w:rPr>
                <w:rFonts w:ascii="Times New Roman" w:hAnsi="Times New Roman" w:cs="Times New Roman"/>
                <w:color w:val="000000"/>
              </w:rPr>
            </w:pPr>
            <w:r w:rsidRPr="000E59E4">
              <w:rPr>
                <w:rFonts w:ascii="Times New Roman" w:hAnsi="Times New Roman" w:cs="Times New Roman"/>
                <w:color w:val="000000"/>
              </w:rPr>
              <w:t xml:space="preserve">Адрес: 442370, Пензенская область, </w:t>
            </w:r>
          </w:p>
          <w:p w:rsidR="000E59E4" w:rsidRPr="000E59E4" w:rsidRDefault="000E59E4" w:rsidP="00235336">
            <w:pPr>
              <w:pStyle w:val="ConsPlusNonformat"/>
              <w:widowControl/>
              <w:rPr>
                <w:rFonts w:ascii="Times New Roman" w:hAnsi="Times New Roman" w:cs="Times New Roman"/>
                <w:color w:val="000000"/>
              </w:rPr>
            </w:pPr>
            <w:r w:rsidRPr="000E59E4">
              <w:rPr>
                <w:rFonts w:ascii="Times New Roman" w:hAnsi="Times New Roman" w:cs="Times New Roman"/>
                <w:color w:val="000000"/>
              </w:rPr>
              <w:t xml:space="preserve">р.п. Мокшан ул. Поцелуева 1, </w:t>
            </w:r>
          </w:p>
          <w:p w:rsidR="000E59E4" w:rsidRPr="000E59E4" w:rsidRDefault="000E59E4" w:rsidP="00235336">
            <w:pPr>
              <w:rPr>
                <w:rFonts w:ascii="Times New Roman" w:hAnsi="Times New Roman"/>
                <w:color w:val="000000"/>
                <w:sz w:val="20"/>
                <w:szCs w:val="20"/>
              </w:rPr>
            </w:pPr>
            <w:r w:rsidRPr="000E59E4">
              <w:rPr>
                <w:rFonts w:ascii="Times New Roman" w:hAnsi="Times New Roman"/>
                <w:color w:val="000000"/>
                <w:sz w:val="20"/>
                <w:szCs w:val="20"/>
              </w:rPr>
              <w:t>тел. 2-71-31</w:t>
            </w:r>
          </w:p>
          <w:p w:rsidR="000E59E4" w:rsidRPr="000E59E4" w:rsidRDefault="000E59E4" w:rsidP="00235336">
            <w:pPr>
              <w:rPr>
                <w:rFonts w:ascii="Times New Roman" w:hAnsi="Times New Roman"/>
                <w:color w:val="000000"/>
                <w:sz w:val="20"/>
                <w:szCs w:val="20"/>
              </w:rPr>
            </w:pPr>
          </w:p>
          <w:p w:rsidR="000E59E4" w:rsidRPr="000E59E4" w:rsidRDefault="000E59E4" w:rsidP="00235336">
            <w:pPr>
              <w:rPr>
                <w:rFonts w:ascii="Times New Roman" w:hAnsi="Times New Roman"/>
                <w:b/>
                <w:color w:val="000000"/>
                <w:sz w:val="20"/>
                <w:szCs w:val="20"/>
              </w:rPr>
            </w:pPr>
            <w:r w:rsidRPr="000E59E4">
              <w:rPr>
                <w:rFonts w:ascii="Times New Roman" w:hAnsi="Times New Roman"/>
                <w:b/>
                <w:color w:val="000000"/>
                <w:sz w:val="20"/>
                <w:szCs w:val="20"/>
              </w:rPr>
              <w:t>Глава Мокшанского района</w:t>
            </w:r>
          </w:p>
          <w:p w:rsidR="000E59E4" w:rsidRPr="000E59E4" w:rsidRDefault="000E59E4" w:rsidP="00235336">
            <w:pPr>
              <w:rPr>
                <w:rFonts w:ascii="Times New Roman" w:hAnsi="Times New Roman"/>
                <w:b/>
                <w:color w:val="000000"/>
                <w:sz w:val="20"/>
                <w:szCs w:val="20"/>
              </w:rPr>
            </w:pPr>
            <w:r w:rsidRPr="000E59E4">
              <w:rPr>
                <w:rFonts w:ascii="Times New Roman" w:hAnsi="Times New Roman"/>
                <w:b/>
                <w:color w:val="000000"/>
                <w:sz w:val="20"/>
                <w:szCs w:val="20"/>
              </w:rPr>
              <w:t>Пензенской области</w:t>
            </w:r>
          </w:p>
          <w:p w:rsidR="000E59E4" w:rsidRPr="000E59E4" w:rsidRDefault="000E59E4" w:rsidP="00235336">
            <w:pPr>
              <w:rPr>
                <w:rFonts w:ascii="Times New Roman" w:hAnsi="Times New Roman"/>
                <w:color w:val="000000"/>
                <w:sz w:val="20"/>
                <w:szCs w:val="20"/>
              </w:rPr>
            </w:pPr>
          </w:p>
          <w:p w:rsidR="000E59E4" w:rsidRPr="000E59E4" w:rsidRDefault="000E59E4" w:rsidP="00235336">
            <w:pPr>
              <w:rPr>
                <w:rFonts w:ascii="Times New Roman" w:hAnsi="Times New Roman"/>
                <w:b/>
                <w:color w:val="000000"/>
                <w:sz w:val="20"/>
                <w:szCs w:val="20"/>
              </w:rPr>
            </w:pPr>
            <w:r w:rsidRPr="000E59E4">
              <w:rPr>
                <w:rFonts w:ascii="Times New Roman" w:hAnsi="Times New Roman"/>
                <w:b/>
                <w:color w:val="000000"/>
                <w:sz w:val="20"/>
                <w:szCs w:val="20"/>
              </w:rPr>
              <w:t>А.В. Решетченко</w:t>
            </w:r>
          </w:p>
          <w:p w:rsidR="000E59E4" w:rsidRPr="000E59E4" w:rsidRDefault="000E59E4" w:rsidP="00235336">
            <w:pPr>
              <w:rPr>
                <w:rFonts w:ascii="Times New Roman" w:hAnsi="Times New Roman"/>
                <w:color w:val="000000"/>
                <w:sz w:val="20"/>
                <w:szCs w:val="20"/>
              </w:rPr>
            </w:pPr>
          </w:p>
          <w:p w:rsidR="000E59E4" w:rsidRPr="000E59E4" w:rsidRDefault="000E59E4" w:rsidP="00235336">
            <w:pPr>
              <w:rPr>
                <w:rFonts w:ascii="Times New Roman" w:hAnsi="Times New Roman"/>
                <w:i/>
                <w:color w:val="000000"/>
                <w:sz w:val="20"/>
                <w:szCs w:val="20"/>
              </w:rPr>
            </w:pPr>
            <w:r w:rsidRPr="000E59E4">
              <w:rPr>
                <w:rFonts w:ascii="Times New Roman" w:hAnsi="Times New Roman"/>
                <w:color w:val="000000"/>
                <w:sz w:val="20"/>
                <w:szCs w:val="20"/>
              </w:rPr>
              <w:t>______________</w:t>
            </w:r>
            <w:r w:rsidRPr="000E59E4">
              <w:rPr>
                <w:rFonts w:ascii="Times New Roman" w:hAnsi="Times New Roman"/>
                <w:i/>
                <w:color w:val="000000"/>
                <w:sz w:val="20"/>
                <w:szCs w:val="20"/>
              </w:rPr>
              <w:t>(подпись)</w:t>
            </w:r>
          </w:p>
          <w:p w:rsidR="000E59E4" w:rsidRPr="000E59E4" w:rsidRDefault="000E59E4" w:rsidP="00235336">
            <w:pPr>
              <w:rPr>
                <w:rFonts w:ascii="Times New Roman" w:hAnsi="Times New Roman"/>
                <w:color w:val="000000"/>
                <w:sz w:val="20"/>
                <w:szCs w:val="20"/>
              </w:rPr>
            </w:pPr>
            <w:bookmarkStart w:id="0" w:name="_GoBack"/>
            <w:bookmarkEnd w:id="0"/>
          </w:p>
        </w:tc>
        <w:tc>
          <w:tcPr>
            <w:tcW w:w="5954" w:type="dxa"/>
          </w:tcPr>
          <w:p w:rsidR="000E59E4" w:rsidRPr="000E59E4" w:rsidRDefault="000E59E4" w:rsidP="00235336">
            <w:pPr>
              <w:pStyle w:val="ConsPlusNonformat"/>
              <w:widowControl/>
              <w:ind w:firstLine="567"/>
              <w:rPr>
                <w:rFonts w:ascii="Times New Roman" w:hAnsi="Times New Roman" w:cs="Times New Roman"/>
                <w:b/>
                <w:color w:val="000000"/>
              </w:rPr>
            </w:pPr>
            <w:r w:rsidRPr="000E59E4">
              <w:rPr>
                <w:rFonts w:ascii="Times New Roman" w:hAnsi="Times New Roman" w:cs="Times New Roman"/>
                <w:b/>
                <w:color w:val="000000"/>
              </w:rPr>
              <w:lastRenderedPageBreak/>
              <w:t xml:space="preserve">Администрация </w:t>
            </w:r>
          </w:p>
          <w:p w:rsidR="000E59E4" w:rsidRPr="000E59E4" w:rsidRDefault="000E59E4" w:rsidP="00235336">
            <w:pPr>
              <w:pStyle w:val="ConsPlusNonformat"/>
              <w:widowControl/>
              <w:ind w:firstLine="567"/>
              <w:rPr>
                <w:rFonts w:ascii="Times New Roman" w:hAnsi="Times New Roman" w:cs="Times New Roman"/>
                <w:b/>
                <w:color w:val="000000"/>
              </w:rPr>
            </w:pPr>
            <w:r w:rsidRPr="000E59E4">
              <w:rPr>
                <w:rFonts w:ascii="Times New Roman" w:hAnsi="Times New Roman" w:cs="Times New Roman"/>
                <w:b/>
              </w:rPr>
              <w:t xml:space="preserve">Подгорненского  </w:t>
            </w:r>
            <w:r w:rsidRPr="000E59E4">
              <w:rPr>
                <w:rFonts w:ascii="Times New Roman" w:hAnsi="Times New Roman" w:cs="Times New Roman"/>
                <w:b/>
                <w:color w:val="000000"/>
              </w:rPr>
              <w:t>сельсовета</w:t>
            </w:r>
          </w:p>
          <w:p w:rsidR="000E59E4" w:rsidRPr="000E59E4" w:rsidRDefault="000E59E4" w:rsidP="00235336">
            <w:pPr>
              <w:pStyle w:val="ConsPlusNonformat"/>
              <w:widowControl/>
              <w:ind w:firstLine="567"/>
              <w:rPr>
                <w:rFonts w:ascii="Times New Roman" w:hAnsi="Times New Roman" w:cs="Times New Roman"/>
                <w:b/>
                <w:color w:val="000000"/>
              </w:rPr>
            </w:pPr>
            <w:r w:rsidRPr="000E59E4">
              <w:rPr>
                <w:rFonts w:ascii="Times New Roman" w:hAnsi="Times New Roman" w:cs="Times New Roman"/>
                <w:b/>
                <w:color w:val="000000"/>
              </w:rPr>
              <w:t>Мокшанского района</w:t>
            </w:r>
          </w:p>
          <w:p w:rsidR="000E59E4" w:rsidRPr="000E59E4" w:rsidRDefault="000E59E4" w:rsidP="00235336">
            <w:pPr>
              <w:pStyle w:val="ConsPlusNonformat"/>
              <w:widowControl/>
              <w:ind w:firstLine="567"/>
              <w:rPr>
                <w:rFonts w:ascii="Times New Roman" w:hAnsi="Times New Roman" w:cs="Times New Roman"/>
                <w:i/>
                <w:color w:val="000000"/>
              </w:rPr>
            </w:pPr>
            <w:r w:rsidRPr="000E59E4">
              <w:rPr>
                <w:rFonts w:ascii="Times New Roman" w:hAnsi="Times New Roman" w:cs="Times New Roman"/>
                <w:b/>
                <w:color w:val="000000"/>
              </w:rPr>
              <w:t>Пензенской области</w:t>
            </w:r>
          </w:p>
          <w:p w:rsidR="000E59E4" w:rsidRPr="000E59E4" w:rsidRDefault="000E59E4" w:rsidP="00235336">
            <w:pPr>
              <w:tabs>
                <w:tab w:val="left" w:pos="567"/>
              </w:tabs>
              <w:ind w:firstLine="567"/>
              <w:rPr>
                <w:rFonts w:ascii="Times New Roman" w:hAnsi="Times New Roman"/>
                <w:color w:val="000000"/>
                <w:sz w:val="20"/>
                <w:szCs w:val="20"/>
              </w:rPr>
            </w:pPr>
            <w:r w:rsidRPr="000E59E4">
              <w:rPr>
                <w:rFonts w:ascii="Times New Roman" w:hAnsi="Times New Roman"/>
                <w:color w:val="000000"/>
                <w:sz w:val="20"/>
                <w:szCs w:val="20"/>
              </w:rPr>
              <w:t>Адрес: 442384, Пензенская область,</w:t>
            </w:r>
          </w:p>
          <w:p w:rsidR="000E59E4" w:rsidRPr="000E59E4" w:rsidRDefault="000E59E4" w:rsidP="00235336">
            <w:pPr>
              <w:tabs>
                <w:tab w:val="left" w:pos="567"/>
              </w:tabs>
              <w:ind w:firstLine="567"/>
              <w:rPr>
                <w:rFonts w:ascii="Times New Roman" w:hAnsi="Times New Roman"/>
                <w:color w:val="000000"/>
                <w:sz w:val="20"/>
                <w:szCs w:val="20"/>
              </w:rPr>
            </w:pPr>
            <w:r w:rsidRPr="000E59E4">
              <w:rPr>
                <w:rFonts w:ascii="Times New Roman" w:hAnsi="Times New Roman"/>
                <w:color w:val="000000"/>
                <w:sz w:val="20"/>
                <w:szCs w:val="20"/>
              </w:rPr>
              <w:t>Мокшанский район, с. Подгорное,</w:t>
            </w:r>
          </w:p>
          <w:p w:rsidR="000E59E4" w:rsidRPr="000E59E4" w:rsidRDefault="000E59E4" w:rsidP="00235336">
            <w:pPr>
              <w:pStyle w:val="ConsPlusNonformat"/>
              <w:widowControl/>
              <w:ind w:firstLine="567"/>
              <w:rPr>
                <w:rFonts w:ascii="Times New Roman" w:hAnsi="Times New Roman" w:cs="Times New Roman"/>
                <w:color w:val="000000"/>
              </w:rPr>
            </w:pPr>
            <w:r w:rsidRPr="000E59E4">
              <w:rPr>
                <w:rFonts w:ascii="Times New Roman" w:hAnsi="Times New Roman" w:cs="Times New Roman"/>
                <w:color w:val="000000"/>
              </w:rPr>
              <w:t>ул. Малая Хомяковка, д. 2, тел. 2-42-33</w:t>
            </w:r>
          </w:p>
          <w:p w:rsidR="000E59E4" w:rsidRPr="000E59E4" w:rsidRDefault="000E59E4" w:rsidP="00235336">
            <w:pPr>
              <w:pStyle w:val="ConsPlusNonformat"/>
              <w:widowControl/>
              <w:rPr>
                <w:rFonts w:ascii="Times New Roman" w:hAnsi="Times New Roman" w:cs="Times New Roman"/>
                <w:color w:val="000000"/>
              </w:rPr>
            </w:pPr>
          </w:p>
          <w:p w:rsidR="000E59E4" w:rsidRPr="000E59E4" w:rsidRDefault="000E59E4" w:rsidP="00235336">
            <w:pPr>
              <w:pStyle w:val="ConsPlusNonformat"/>
              <w:widowControl/>
              <w:rPr>
                <w:rFonts w:ascii="Times New Roman" w:hAnsi="Times New Roman" w:cs="Times New Roman"/>
                <w:b/>
                <w:color w:val="000000"/>
              </w:rPr>
            </w:pPr>
            <w:r w:rsidRPr="000E59E4">
              <w:rPr>
                <w:rFonts w:ascii="Times New Roman" w:hAnsi="Times New Roman" w:cs="Times New Roman"/>
                <w:b/>
                <w:color w:val="000000"/>
              </w:rPr>
              <w:t xml:space="preserve">Глава администрации </w:t>
            </w:r>
          </w:p>
          <w:p w:rsidR="000E59E4" w:rsidRPr="000E59E4" w:rsidRDefault="000E59E4" w:rsidP="00235336">
            <w:pPr>
              <w:pStyle w:val="ConsPlusNonformat"/>
              <w:widowControl/>
              <w:rPr>
                <w:rFonts w:ascii="Times New Roman" w:hAnsi="Times New Roman" w:cs="Times New Roman"/>
                <w:b/>
                <w:color w:val="000000"/>
              </w:rPr>
            </w:pPr>
            <w:r w:rsidRPr="000E59E4">
              <w:rPr>
                <w:rFonts w:ascii="Times New Roman" w:hAnsi="Times New Roman" w:cs="Times New Roman"/>
                <w:b/>
                <w:color w:val="000000"/>
              </w:rPr>
              <w:t xml:space="preserve">Подгорненского  сельсовета </w:t>
            </w:r>
          </w:p>
          <w:p w:rsidR="000E59E4" w:rsidRPr="000E59E4" w:rsidRDefault="000E59E4" w:rsidP="00235336">
            <w:pPr>
              <w:pStyle w:val="ConsPlusNonformat"/>
              <w:widowControl/>
              <w:rPr>
                <w:rFonts w:ascii="Times New Roman" w:hAnsi="Times New Roman" w:cs="Times New Roman"/>
                <w:b/>
                <w:color w:val="000000"/>
              </w:rPr>
            </w:pPr>
            <w:r w:rsidRPr="000E59E4">
              <w:rPr>
                <w:rFonts w:ascii="Times New Roman" w:hAnsi="Times New Roman" w:cs="Times New Roman"/>
                <w:b/>
                <w:color w:val="000000"/>
              </w:rPr>
              <w:t xml:space="preserve">Мокшанского района </w:t>
            </w:r>
          </w:p>
          <w:p w:rsidR="000E59E4" w:rsidRPr="000E59E4" w:rsidRDefault="000E59E4" w:rsidP="00235336">
            <w:pPr>
              <w:pStyle w:val="ConsPlusNonformat"/>
              <w:widowControl/>
              <w:rPr>
                <w:rFonts w:ascii="Times New Roman" w:hAnsi="Times New Roman" w:cs="Times New Roman"/>
                <w:b/>
                <w:color w:val="000000"/>
              </w:rPr>
            </w:pPr>
            <w:r w:rsidRPr="000E59E4">
              <w:rPr>
                <w:rFonts w:ascii="Times New Roman" w:hAnsi="Times New Roman" w:cs="Times New Roman"/>
                <w:b/>
                <w:color w:val="000000"/>
              </w:rPr>
              <w:t>Пензенской области</w:t>
            </w:r>
          </w:p>
          <w:p w:rsidR="000E59E4" w:rsidRPr="000E59E4" w:rsidRDefault="000E59E4" w:rsidP="00235336">
            <w:pPr>
              <w:pStyle w:val="ConsPlusNonformat"/>
              <w:widowControl/>
              <w:rPr>
                <w:rFonts w:ascii="Times New Roman" w:hAnsi="Times New Roman" w:cs="Times New Roman"/>
                <w:b/>
                <w:color w:val="000000"/>
              </w:rPr>
            </w:pPr>
            <w:r w:rsidRPr="000E59E4">
              <w:rPr>
                <w:rFonts w:ascii="Times New Roman" w:hAnsi="Times New Roman" w:cs="Times New Roman"/>
                <w:b/>
                <w:color w:val="000000"/>
              </w:rPr>
              <w:t>О.Н.Левашова</w:t>
            </w:r>
          </w:p>
          <w:p w:rsidR="000E59E4" w:rsidRPr="000E59E4" w:rsidRDefault="000E59E4" w:rsidP="00235336">
            <w:pPr>
              <w:pStyle w:val="ConsPlusNonformat"/>
              <w:widowControl/>
              <w:rPr>
                <w:rFonts w:ascii="Times New Roman" w:hAnsi="Times New Roman" w:cs="Times New Roman"/>
                <w:b/>
                <w:color w:val="000000"/>
              </w:rPr>
            </w:pPr>
          </w:p>
          <w:p w:rsidR="000E59E4" w:rsidRPr="000E59E4" w:rsidRDefault="000E59E4" w:rsidP="00235336">
            <w:pPr>
              <w:rPr>
                <w:rFonts w:ascii="Times New Roman" w:hAnsi="Times New Roman"/>
                <w:b/>
                <w:color w:val="000000"/>
                <w:sz w:val="20"/>
                <w:szCs w:val="20"/>
              </w:rPr>
            </w:pPr>
          </w:p>
          <w:p w:rsidR="000E59E4" w:rsidRPr="000E59E4" w:rsidRDefault="000E59E4" w:rsidP="000E59E4">
            <w:pPr>
              <w:rPr>
                <w:rFonts w:ascii="Times New Roman" w:hAnsi="Times New Roman"/>
                <w:color w:val="000000"/>
                <w:sz w:val="20"/>
                <w:szCs w:val="20"/>
              </w:rPr>
            </w:pPr>
            <w:r w:rsidRPr="000E59E4">
              <w:rPr>
                <w:rFonts w:ascii="Times New Roman" w:hAnsi="Times New Roman"/>
                <w:color w:val="000000"/>
                <w:sz w:val="20"/>
                <w:szCs w:val="20"/>
              </w:rPr>
              <w:t xml:space="preserve"> ______________(</w:t>
            </w:r>
            <w:r>
              <w:rPr>
                <w:rFonts w:ascii="Times New Roman" w:hAnsi="Times New Roman"/>
                <w:color w:val="000000"/>
                <w:sz w:val="20"/>
                <w:szCs w:val="20"/>
              </w:rPr>
              <w:t>п</w:t>
            </w:r>
            <w:r w:rsidRPr="000E59E4">
              <w:rPr>
                <w:rFonts w:ascii="Times New Roman" w:hAnsi="Times New Roman"/>
                <w:i/>
                <w:color w:val="000000"/>
                <w:sz w:val="20"/>
                <w:szCs w:val="20"/>
              </w:rPr>
              <w:t>одпись</w:t>
            </w:r>
            <w:r w:rsidRPr="000E59E4">
              <w:rPr>
                <w:rFonts w:ascii="Times New Roman" w:hAnsi="Times New Roman"/>
                <w:color w:val="000000"/>
                <w:sz w:val="20"/>
                <w:szCs w:val="20"/>
              </w:rPr>
              <w:t>)</w:t>
            </w:r>
          </w:p>
        </w:tc>
      </w:tr>
    </w:tbl>
    <w:p w:rsidR="000E59E4" w:rsidRPr="000E59E4" w:rsidRDefault="000E59E4" w:rsidP="000E59E4">
      <w:pPr>
        <w:spacing w:after="0" w:line="240" w:lineRule="auto"/>
        <w:ind w:firstLine="567"/>
        <w:jc w:val="center"/>
        <w:rPr>
          <w:rFonts w:ascii="Times New Roman" w:hAnsi="Times New Roman"/>
          <w:b/>
          <w:sz w:val="20"/>
          <w:szCs w:val="20"/>
        </w:rPr>
      </w:pPr>
    </w:p>
    <w:p w:rsidR="000E59E4" w:rsidRPr="000E59E4" w:rsidRDefault="000E59E4" w:rsidP="000E59E4">
      <w:pPr>
        <w:spacing w:after="0" w:line="240" w:lineRule="auto"/>
        <w:ind w:firstLine="567"/>
        <w:jc w:val="center"/>
        <w:rPr>
          <w:rFonts w:ascii="Times New Roman" w:hAnsi="Times New Roman"/>
          <w:b/>
          <w:sz w:val="20"/>
          <w:szCs w:val="20"/>
        </w:rPr>
      </w:pPr>
      <w:r w:rsidRPr="000E59E4">
        <w:rPr>
          <w:rFonts w:ascii="Times New Roman" w:hAnsi="Times New Roman"/>
          <w:b/>
          <w:sz w:val="20"/>
          <w:szCs w:val="20"/>
        </w:rPr>
        <w:t xml:space="preserve">КОМИТЕТ МЕСТНОГО САМОУПРАВЛЕНИЯ </w:t>
      </w:r>
    </w:p>
    <w:p w:rsidR="000E59E4" w:rsidRPr="000E59E4" w:rsidRDefault="000E59E4" w:rsidP="000E59E4">
      <w:pPr>
        <w:spacing w:after="0" w:line="240" w:lineRule="auto"/>
        <w:ind w:firstLine="567"/>
        <w:jc w:val="center"/>
        <w:rPr>
          <w:rFonts w:ascii="Times New Roman" w:hAnsi="Times New Roman"/>
          <w:b/>
          <w:sz w:val="20"/>
          <w:szCs w:val="20"/>
        </w:rPr>
      </w:pPr>
      <w:r w:rsidRPr="000E59E4">
        <w:rPr>
          <w:rFonts w:ascii="Times New Roman" w:hAnsi="Times New Roman"/>
          <w:b/>
          <w:sz w:val="20"/>
          <w:szCs w:val="20"/>
        </w:rPr>
        <w:t xml:space="preserve">ПОДГОРНЕНСКОГО СЕЛЬСОВЕТА </w:t>
      </w:r>
    </w:p>
    <w:p w:rsidR="000E59E4" w:rsidRPr="000E59E4" w:rsidRDefault="000E59E4" w:rsidP="000E59E4">
      <w:pPr>
        <w:spacing w:after="0" w:line="240" w:lineRule="auto"/>
        <w:ind w:firstLine="567"/>
        <w:jc w:val="center"/>
        <w:rPr>
          <w:rFonts w:ascii="Times New Roman" w:hAnsi="Times New Roman"/>
          <w:b/>
          <w:sz w:val="20"/>
          <w:szCs w:val="20"/>
        </w:rPr>
      </w:pPr>
      <w:r w:rsidRPr="000E59E4">
        <w:rPr>
          <w:rFonts w:ascii="Times New Roman" w:hAnsi="Times New Roman"/>
          <w:b/>
          <w:sz w:val="20"/>
          <w:szCs w:val="20"/>
        </w:rPr>
        <w:t>МОКШАНСКОГО РАЙОНА ПЕНЗЕНСКОЙ ОБЛАСТИ</w:t>
      </w:r>
    </w:p>
    <w:p w:rsidR="000E59E4" w:rsidRPr="000E59E4" w:rsidRDefault="000E59E4" w:rsidP="000E59E4">
      <w:pPr>
        <w:ind w:firstLine="567"/>
        <w:jc w:val="center"/>
        <w:rPr>
          <w:rFonts w:ascii="Times New Roman" w:hAnsi="Times New Roman"/>
          <w:b/>
          <w:sz w:val="20"/>
          <w:szCs w:val="20"/>
        </w:rPr>
      </w:pPr>
      <w:r w:rsidRPr="000E59E4">
        <w:rPr>
          <w:rFonts w:ascii="Times New Roman" w:hAnsi="Times New Roman"/>
          <w:b/>
          <w:sz w:val="20"/>
          <w:szCs w:val="20"/>
        </w:rPr>
        <w:t>ВОСЬМОГО СОЗЫВА</w:t>
      </w:r>
    </w:p>
    <w:p w:rsidR="000E59E4" w:rsidRPr="000E59E4" w:rsidRDefault="000E59E4" w:rsidP="000E59E4">
      <w:pPr>
        <w:ind w:firstLine="567"/>
        <w:jc w:val="center"/>
        <w:rPr>
          <w:rFonts w:ascii="Times New Roman" w:hAnsi="Times New Roman"/>
          <w:sz w:val="20"/>
          <w:szCs w:val="20"/>
        </w:rPr>
      </w:pPr>
      <w:r w:rsidRPr="000E59E4">
        <w:rPr>
          <w:rFonts w:ascii="Times New Roman" w:hAnsi="Times New Roman"/>
          <w:b/>
          <w:sz w:val="20"/>
          <w:szCs w:val="20"/>
        </w:rPr>
        <w:t>РЕШЕНИЕ</w:t>
      </w:r>
    </w:p>
    <w:p w:rsidR="000E59E4" w:rsidRPr="000E59E4" w:rsidRDefault="000E59E4" w:rsidP="000E59E4">
      <w:pPr>
        <w:spacing w:after="0" w:line="240" w:lineRule="auto"/>
        <w:ind w:firstLine="567"/>
        <w:jc w:val="center"/>
        <w:rPr>
          <w:rFonts w:ascii="Times New Roman" w:hAnsi="Times New Roman"/>
          <w:sz w:val="20"/>
          <w:szCs w:val="20"/>
        </w:rPr>
      </w:pPr>
      <w:r w:rsidRPr="000E59E4">
        <w:rPr>
          <w:rFonts w:ascii="Times New Roman" w:hAnsi="Times New Roman"/>
          <w:sz w:val="20"/>
          <w:szCs w:val="20"/>
        </w:rPr>
        <w:t>от 24.02.2025 № 61</w:t>
      </w:r>
    </w:p>
    <w:p w:rsidR="000E59E4" w:rsidRPr="000E59E4" w:rsidRDefault="000E59E4" w:rsidP="000E59E4">
      <w:pPr>
        <w:spacing w:after="0" w:line="240" w:lineRule="auto"/>
        <w:ind w:firstLine="567"/>
        <w:jc w:val="center"/>
        <w:rPr>
          <w:rFonts w:ascii="Times New Roman" w:hAnsi="Times New Roman"/>
          <w:sz w:val="20"/>
          <w:szCs w:val="20"/>
        </w:rPr>
      </w:pPr>
      <w:r w:rsidRPr="000E59E4">
        <w:rPr>
          <w:rFonts w:ascii="Times New Roman" w:hAnsi="Times New Roman"/>
          <w:sz w:val="20"/>
          <w:szCs w:val="20"/>
        </w:rPr>
        <w:t>с.Подгорное</w:t>
      </w:r>
    </w:p>
    <w:p w:rsidR="000E59E4" w:rsidRPr="000E59E4" w:rsidRDefault="000E59E4" w:rsidP="000E59E4">
      <w:pPr>
        <w:spacing w:after="0" w:line="240" w:lineRule="auto"/>
        <w:ind w:firstLine="567"/>
        <w:jc w:val="center"/>
        <w:rPr>
          <w:rFonts w:ascii="Times New Roman" w:hAnsi="Times New Roman"/>
          <w:sz w:val="20"/>
          <w:szCs w:val="20"/>
        </w:rPr>
      </w:pPr>
    </w:p>
    <w:p w:rsidR="000E59E4" w:rsidRPr="000E59E4" w:rsidRDefault="000E59E4" w:rsidP="000E59E4">
      <w:pPr>
        <w:spacing w:after="0" w:line="240" w:lineRule="auto"/>
        <w:ind w:firstLine="567"/>
        <w:jc w:val="center"/>
        <w:rPr>
          <w:rFonts w:ascii="Times New Roman" w:hAnsi="Times New Roman"/>
          <w:b/>
          <w:sz w:val="20"/>
          <w:szCs w:val="20"/>
        </w:rPr>
      </w:pPr>
      <w:r w:rsidRPr="000E59E4">
        <w:rPr>
          <w:rFonts w:ascii="Times New Roman" w:hAnsi="Times New Roman"/>
          <w:b/>
          <w:sz w:val="20"/>
          <w:szCs w:val="20"/>
        </w:rPr>
        <w:t xml:space="preserve">О внесении изменения в </w:t>
      </w:r>
      <w:r w:rsidRPr="000E59E4">
        <w:rPr>
          <w:rFonts w:ascii="Times New Roman" w:hAnsi="Times New Roman"/>
          <w:b/>
          <w:color w:val="000000"/>
          <w:sz w:val="20"/>
          <w:szCs w:val="20"/>
        </w:rPr>
        <w:t>Положение о муниципальном контроле на автомобильном транспорте, городском наземном электрическом транспорте и в дорожном хозяйстве в границах Подгорненского сельсовета Мокшанского района Пензенской области</w:t>
      </w:r>
      <w:r w:rsidRPr="000E59E4">
        <w:rPr>
          <w:rFonts w:ascii="Times New Roman" w:hAnsi="Times New Roman"/>
          <w:b/>
          <w:sz w:val="20"/>
          <w:szCs w:val="20"/>
        </w:rPr>
        <w:t>, утвержденное решением Комитета местного самоуправления Подгорненского сельсовета Мокшанского района Пензенской области от 15.11.2021 № 159-51/7</w:t>
      </w:r>
    </w:p>
    <w:p w:rsidR="000E59E4" w:rsidRPr="000E59E4" w:rsidRDefault="000E59E4" w:rsidP="000E59E4">
      <w:pPr>
        <w:pStyle w:val="af"/>
        <w:jc w:val="both"/>
        <w:rPr>
          <w:sz w:val="20"/>
          <w:szCs w:val="20"/>
        </w:rPr>
      </w:pPr>
      <w:r w:rsidRPr="000E59E4">
        <w:rPr>
          <w:sz w:val="20"/>
          <w:szCs w:val="20"/>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11" w:tgtFrame="_blank" w:history="1">
        <w:r w:rsidRPr="000E59E4">
          <w:rPr>
            <w:rStyle w:val="13"/>
            <w:sz w:val="20"/>
            <w:szCs w:val="20"/>
          </w:rPr>
          <w:t xml:space="preserve">Уставом </w:t>
        </w:r>
        <w:r w:rsidRPr="000E59E4">
          <w:rPr>
            <w:color w:val="000000"/>
            <w:sz w:val="20"/>
            <w:szCs w:val="20"/>
          </w:rPr>
          <w:t>Подгорненского</w:t>
        </w:r>
        <w:r w:rsidRPr="000E59E4">
          <w:rPr>
            <w:rStyle w:val="13"/>
            <w:sz w:val="20"/>
            <w:szCs w:val="20"/>
          </w:rPr>
          <w:t xml:space="preserve"> сельсовета Мокшанского района Пензенской области</w:t>
        </w:r>
      </w:hyperlink>
      <w:r w:rsidRPr="000E59E4">
        <w:rPr>
          <w:sz w:val="20"/>
          <w:szCs w:val="20"/>
        </w:rPr>
        <w:t xml:space="preserve">, </w:t>
      </w:r>
    </w:p>
    <w:p w:rsidR="000E59E4" w:rsidRPr="000E59E4" w:rsidRDefault="000E59E4" w:rsidP="000E59E4">
      <w:pPr>
        <w:pStyle w:val="af"/>
        <w:jc w:val="center"/>
        <w:rPr>
          <w:b/>
          <w:sz w:val="20"/>
          <w:szCs w:val="20"/>
        </w:rPr>
      </w:pPr>
      <w:r w:rsidRPr="000E59E4">
        <w:rPr>
          <w:b/>
          <w:sz w:val="20"/>
          <w:szCs w:val="20"/>
        </w:rPr>
        <w:t>Комитет местного самоуправления Подгорненского сельсовета Мокшанского района Пензенской области решил:</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 xml:space="preserve">1. Внести в </w:t>
      </w:r>
      <w:r w:rsidRPr="000E59E4">
        <w:rPr>
          <w:color w:val="000000"/>
          <w:sz w:val="20"/>
          <w:szCs w:val="20"/>
        </w:rPr>
        <w:t>Положение о муниципальном контроле на автомобильном транспорте, городском наземном электрическом транспорте и в дорожном хозяйстве в границах Подгорненского сельсовета Мокшанского района Пензенской области</w:t>
      </w:r>
      <w:r w:rsidRPr="000E59E4">
        <w:rPr>
          <w:sz w:val="20"/>
          <w:szCs w:val="20"/>
        </w:rPr>
        <w:t>, утвержденное решением Комитета местного самоуправления</w:t>
      </w:r>
      <w:r w:rsidRPr="000E59E4">
        <w:rPr>
          <w:color w:val="000000"/>
          <w:sz w:val="20"/>
          <w:szCs w:val="20"/>
        </w:rPr>
        <w:t xml:space="preserve"> Подгорненского сельсовета</w:t>
      </w:r>
      <w:r w:rsidRPr="000E59E4">
        <w:rPr>
          <w:sz w:val="20"/>
          <w:szCs w:val="20"/>
        </w:rPr>
        <w:t xml:space="preserve"> Мокшанского района Пензенской области от 15.11.2021 № 159-51/7 следующие изменения:</w:t>
      </w:r>
    </w:p>
    <w:p w:rsidR="000E59E4" w:rsidRPr="000E59E4" w:rsidRDefault="000E59E4" w:rsidP="000E59E4">
      <w:pPr>
        <w:spacing w:after="0" w:line="240" w:lineRule="auto"/>
        <w:rPr>
          <w:rFonts w:ascii="Times New Roman" w:hAnsi="Times New Roman"/>
          <w:sz w:val="20"/>
          <w:szCs w:val="20"/>
        </w:rPr>
      </w:pPr>
      <w:r w:rsidRPr="000E59E4">
        <w:rPr>
          <w:rFonts w:ascii="Times New Roman" w:hAnsi="Times New Roman"/>
          <w:sz w:val="20"/>
          <w:szCs w:val="20"/>
        </w:rPr>
        <w:t xml:space="preserve">      1.1. пункт 1.4. изложить в следующей редакции:</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«1.4.Учет объектов контроля осуществляется посредством создания:</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 xml:space="preserve">единого реестра контрольных мероприятий; </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информационной системы (подсистемы государственной информационной системы) досудебного обжалования;</w:t>
      </w:r>
    </w:p>
    <w:p w:rsidR="000E59E4" w:rsidRPr="000E59E4" w:rsidRDefault="000E59E4" w:rsidP="000E59E4">
      <w:pPr>
        <w:spacing w:after="0" w:line="240" w:lineRule="auto"/>
        <w:ind w:firstLine="567"/>
        <w:jc w:val="both"/>
        <w:rPr>
          <w:rFonts w:ascii="Times New Roman" w:eastAsia="Times New Roman" w:hAnsi="Times New Roman"/>
          <w:sz w:val="20"/>
          <w:szCs w:val="20"/>
        </w:rPr>
      </w:pPr>
      <w:r w:rsidRPr="000E59E4">
        <w:rPr>
          <w:rFonts w:ascii="Times New Roman" w:eastAsia="Times New Roman" w:hAnsi="Times New Roman"/>
          <w:sz w:val="20"/>
          <w:szCs w:val="20"/>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0E59E4" w:rsidRPr="000E59E4" w:rsidRDefault="000E59E4" w:rsidP="000E59E4">
      <w:pPr>
        <w:spacing w:after="0" w:line="240" w:lineRule="auto"/>
        <w:ind w:firstLine="567"/>
        <w:jc w:val="both"/>
        <w:rPr>
          <w:rFonts w:ascii="Times New Roman" w:eastAsia="Times New Roman" w:hAnsi="Times New Roman"/>
          <w:sz w:val="20"/>
          <w:szCs w:val="20"/>
        </w:rPr>
      </w:pPr>
      <w:r w:rsidRPr="000E59E4">
        <w:rPr>
          <w:rFonts w:ascii="Times New Roman" w:eastAsia="Times New Roman" w:hAnsi="Times New Roman"/>
          <w:sz w:val="20"/>
          <w:szCs w:val="20"/>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0E59E4">
        <w:rPr>
          <w:rFonts w:ascii="Times New Roman" w:hAnsi="Times New Roman"/>
          <w:sz w:val="20"/>
          <w:szCs w:val="20"/>
        </w:rPr>
        <w:t>от 31 июля 2020 г. № 248-ФЗ «О государственном контроле (надзоре) и муниципальном контроле в Российской Федерации» (далее – Федеральный закон № 248-ФЗ)</w:t>
      </w:r>
      <w:r w:rsidRPr="000E59E4">
        <w:rPr>
          <w:rFonts w:ascii="Times New Roman" w:eastAsia="Times New Roman" w:hAnsi="Times New Roman"/>
          <w:sz w:val="20"/>
          <w:szCs w:val="20"/>
        </w:rPr>
        <w:t xml:space="preserve"> (далее - мобильное приложение "Инспектор"). </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иных государственных и муниципальных информационных систем путем межведомственного информационного взаимодействия.</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1.2. пункт 3.4. изложить в следующей редакции:</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 Профилактический визит.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12" w:history="1">
        <w:r w:rsidRPr="000E59E4">
          <w:rPr>
            <w:rStyle w:val="a8"/>
            <w:rFonts w:eastAsia="Calibri"/>
            <w:sz w:val="20"/>
            <w:szCs w:val="20"/>
          </w:rPr>
          <w:t>частями 6</w:t>
        </w:r>
      </w:hyperlink>
      <w:r w:rsidRPr="000E59E4">
        <w:rPr>
          <w:sz w:val="20"/>
          <w:szCs w:val="20"/>
        </w:rPr>
        <w:t xml:space="preserve"> и </w:t>
      </w:r>
      <w:hyperlink r:id="rId13" w:history="1">
        <w:r w:rsidRPr="000E59E4">
          <w:rPr>
            <w:rStyle w:val="a8"/>
            <w:rFonts w:eastAsia="Calibri"/>
            <w:sz w:val="20"/>
            <w:szCs w:val="20"/>
          </w:rPr>
          <w:t>7 статьи 48</w:t>
        </w:r>
      </w:hyperlink>
      <w:r w:rsidRPr="000E59E4">
        <w:rPr>
          <w:sz w:val="20"/>
          <w:szCs w:val="20"/>
        </w:rPr>
        <w:t xml:space="preserve"> Федерального закона №248-ФЗ.</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w:t>
      </w:r>
      <w:r w:rsidRPr="000E59E4">
        <w:rPr>
          <w:sz w:val="20"/>
          <w:szCs w:val="20"/>
        </w:rPr>
        <w:lastRenderedPageBreak/>
        <w:t xml:space="preserve">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3.4.8. Решение об отказе в проведении профилактического визита принимается в следующих случаях: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1) от контролируемого лица поступило уведомление об отзыве заявления;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3.4.14.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3.4.15. Контрольный орган осуществляет учет проведенных профилактических визитов.»;</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1.3. пункт 4.1.1 изложить в следующей редакции:</w:t>
      </w:r>
    </w:p>
    <w:p w:rsidR="000E59E4" w:rsidRPr="000E59E4" w:rsidRDefault="000E59E4" w:rsidP="000E59E4">
      <w:pPr>
        <w:pStyle w:val="af"/>
        <w:spacing w:before="0" w:beforeAutospacing="0" w:after="0" w:afterAutospacing="0"/>
        <w:rPr>
          <w:sz w:val="20"/>
          <w:szCs w:val="20"/>
        </w:rPr>
      </w:pPr>
      <w:r w:rsidRPr="000E59E4">
        <w:rPr>
          <w:sz w:val="20"/>
          <w:szCs w:val="20"/>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E59E4" w:rsidRPr="000E59E4" w:rsidRDefault="000E59E4" w:rsidP="000E59E4">
      <w:pPr>
        <w:pStyle w:val="af"/>
        <w:spacing w:before="0" w:beforeAutospacing="0" w:after="0" w:afterAutospacing="0"/>
        <w:rPr>
          <w:sz w:val="20"/>
          <w:szCs w:val="20"/>
        </w:rPr>
      </w:pPr>
      <w:r w:rsidRPr="000E59E4">
        <w:rPr>
          <w:sz w:val="20"/>
          <w:szCs w:val="20"/>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0E59E4" w:rsidRPr="000E59E4" w:rsidRDefault="000E59E4" w:rsidP="000E59E4">
      <w:pPr>
        <w:pStyle w:val="af"/>
        <w:spacing w:before="0" w:beforeAutospacing="0" w:after="0" w:afterAutospacing="0"/>
        <w:rPr>
          <w:sz w:val="20"/>
          <w:szCs w:val="20"/>
        </w:rPr>
      </w:pPr>
      <w:r w:rsidRPr="000E59E4">
        <w:rPr>
          <w:sz w:val="20"/>
          <w:szCs w:val="20"/>
        </w:rPr>
        <w:t>наблюдение за соблюдением обязательных требований, выездное обследование – без взаимодействия с контролируемыми лицами.</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1.4. подпункт 1 пункта 4.1.3. изложить в следующей редакции:</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4" w:history="1">
        <w:r w:rsidRPr="000E59E4">
          <w:rPr>
            <w:rStyle w:val="a8"/>
            <w:rFonts w:eastAsia="Calibri"/>
            <w:sz w:val="20"/>
            <w:szCs w:val="20"/>
          </w:rPr>
          <w:t>статьи 60</w:t>
        </w:r>
      </w:hyperlink>
      <w:r w:rsidRPr="000E59E4">
        <w:rPr>
          <w:sz w:val="20"/>
          <w:szCs w:val="20"/>
        </w:rPr>
        <w:t xml:space="preserve"> Федерального закона № 248-ФЗ;»;</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1.5. подпункт 3 пункта 4.1.3. изложить в следующей редакции:</w:t>
      </w:r>
    </w:p>
    <w:p w:rsidR="000E59E4" w:rsidRPr="000E59E4" w:rsidRDefault="000E59E4" w:rsidP="000E59E4">
      <w:pPr>
        <w:pStyle w:val="af"/>
        <w:spacing w:before="0" w:beforeAutospacing="0" w:after="0" w:afterAutospacing="0"/>
        <w:ind w:firstLine="360"/>
        <w:jc w:val="both"/>
        <w:rPr>
          <w:sz w:val="20"/>
          <w:szCs w:val="20"/>
        </w:rPr>
      </w:pPr>
      <w:r w:rsidRPr="000E59E4">
        <w:rPr>
          <w:sz w:val="20"/>
          <w:szCs w:val="20"/>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0E59E4" w:rsidRPr="000E59E4" w:rsidRDefault="000E59E4" w:rsidP="000E59E4">
      <w:pPr>
        <w:pStyle w:val="af"/>
        <w:spacing w:before="0" w:beforeAutospacing="0" w:after="0" w:afterAutospacing="0"/>
        <w:ind w:firstLine="567"/>
        <w:jc w:val="both"/>
        <w:rPr>
          <w:sz w:val="20"/>
          <w:szCs w:val="20"/>
        </w:rPr>
      </w:pPr>
      <w:r w:rsidRPr="000E59E4">
        <w:rPr>
          <w:sz w:val="20"/>
          <w:szCs w:val="20"/>
        </w:rPr>
        <w:t>1.6. пункт 4.1.3. дополнить подпунктами 6-9 следующего содержания: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5" w:history="1">
        <w:r w:rsidRPr="000E59E4">
          <w:rPr>
            <w:rFonts w:ascii="Times New Roman" w:hAnsi="Times New Roman"/>
            <w:color w:val="0000FF"/>
            <w:sz w:val="20"/>
            <w:szCs w:val="20"/>
          </w:rPr>
          <w:t>частью 1 статьи 8</w:t>
        </w:r>
      </w:hyperlink>
      <w:r w:rsidRPr="000E59E4">
        <w:rPr>
          <w:rFonts w:ascii="Times New Roman" w:hAnsi="Times New Roman"/>
          <w:sz w:val="20"/>
          <w:szCs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6" w:history="1">
        <w:r w:rsidRPr="000E59E4">
          <w:rPr>
            <w:rFonts w:ascii="Times New Roman" w:hAnsi="Times New Roman"/>
            <w:color w:val="0000FF"/>
            <w:sz w:val="20"/>
            <w:szCs w:val="20"/>
          </w:rPr>
          <w:t>пунктах 6</w:t>
        </w:r>
      </w:hyperlink>
      <w:r w:rsidRPr="000E59E4">
        <w:rPr>
          <w:rFonts w:ascii="Times New Roman" w:hAnsi="Times New Roman"/>
          <w:sz w:val="20"/>
          <w:szCs w:val="20"/>
        </w:rPr>
        <w:t xml:space="preserve"> - </w:t>
      </w:r>
      <w:hyperlink r:id="rId17" w:history="1">
        <w:r w:rsidRPr="000E59E4">
          <w:rPr>
            <w:rFonts w:ascii="Times New Roman" w:hAnsi="Times New Roman"/>
            <w:color w:val="0000FF"/>
            <w:sz w:val="20"/>
            <w:szCs w:val="20"/>
          </w:rPr>
          <w:t>9.1</w:t>
        </w:r>
      </w:hyperlink>
      <w:r w:rsidRPr="000E59E4">
        <w:rPr>
          <w:rFonts w:ascii="Times New Roman" w:hAnsi="Times New Roman"/>
          <w:sz w:val="20"/>
          <w:szCs w:val="20"/>
        </w:rPr>
        <w:t xml:space="preserve">, </w:t>
      </w:r>
      <w:hyperlink r:id="rId18" w:history="1">
        <w:r w:rsidRPr="000E59E4">
          <w:rPr>
            <w:rFonts w:ascii="Times New Roman" w:hAnsi="Times New Roman"/>
            <w:color w:val="0000FF"/>
            <w:sz w:val="20"/>
            <w:szCs w:val="20"/>
          </w:rPr>
          <w:t>11</w:t>
        </w:r>
      </w:hyperlink>
      <w:r w:rsidRPr="000E59E4">
        <w:rPr>
          <w:rFonts w:ascii="Times New Roman" w:hAnsi="Times New Roman"/>
          <w:sz w:val="20"/>
          <w:szCs w:val="20"/>
        </w:rPr>
        <w:t xml:space="preserve">, </w:t>
      </w:r>
      <w:hyperlink r:id="rId19" w:history="1">
        <w:r w:rsidRPr="000E59E4">
          <w:rPr>
            <w:rFonts w:ascii="Times New Roman" w:hAnsi="Times New Roman"/>
            <w:color w:val="0000FF"/>
            <w:sz w:val="20"/>
            <w:szCs w:val="20"/>
          </w:rPr>
          <w:t>12</w:t>
        </w:r>
      </w:hyperlink>
      <w:r w:rsidRPr="000E59E4">
        <w:rPr>
          <w:rFonts w:ascii="Times New Roman" w:hAnsi="Times New Roman"/>
          <w:sz w:val="20"/>
          <w:szCs w:val="20"/>
        </w:rPr>
        <w:t xml:space="preserve">, </w:t>
      </w:r>
      <w:hyperlink r:id="rId20" w:history="1">
        <w:r w:rsidRPr="000E59E4">
          <w:rPr>
            <w:rFonts w:ascii="Times New Roman" w:hAnsi="Times New Roman"/>
            <w:color w:val="0000FF"/>
            <w:sz w:val="20"/>
            <w:szCs w:val="20"/>
          </w:rPr>
          <w:t>14</w:t>
        </w:r>
      </w:hyperlink>
      <w:r w:rsidRPr="000E59E4">
        <w:rPr>
          <w:rFonts w:ascii="Times New Roman" w:hAnsi="Times New Roman"/>
          <w:sz w:val="20"/>
          <w:szCs w:val="20"/>
        </w:rPr>
        <w:t xml:space="preserve"> - </w:t>
      </w:r>
      <w:hyperlink r:id="rId21" w:history="1">
        <w:r w:rsidRPr="000E59E4">
          <w:rPr>
            <w:rFonts w:ascii="Times New Roman" w:hAnsi="Times New Roman"/>
            <w:color w:val="0000FF"/>
            <w:sz w:val="20"/>
            <w:szCs w:val="20"/>
          </w:rPr>
          <w:t>17</w:t>
        </w:r>
      </w:hyperlink>
      <w:r w:rsidRPr="000E59E4">
        <w:rPr>
          <w:rFonts w:ascii="Times New Roman" w:hAnsi="Times New Roman"/>
          <w:sz w:val="20"/>
          <w:szCs w:val="20"/>
        </w:rPr>
        <w:t xml:space="preserve">, </w:t>
      </w:r>
      <w:hyperlink r:id="rId22" w:history="1">
        <w:r w:rsidRPr="000E59E4">
          <w:rPr>
            <w:rFonts w:ascii="Times New Roman" w:hAnsi="Times New Roman"/>
            <w:color w:val="0000FF"/>
            <w:sz w:val="20"/>
            <w:szCs w:val="20"/>
          </w:rPr>
          <w:t>19</w:t>
        </w:r>
      </w:hyperlink>
      <w:r w:rsidRPr="000E59E4">
        <w:rPr>
          <w:rFonts w:ascii="Times New Roman" w:hAnsi="Times New Roman"/>
          <w:sz w:val="20"/>
          <w:szCs w:val="20"/>
        </w:rPr>
        <w:t xml:space="preserve"> - </w:t>
      </w:r>
      <w:hyperlink r:id="rId23" w:history="1">
        <w:r w:rsidRPr="000E59E4">
          <w:rPr>
            <w:rFonts w:ascii="Times New Roman" w:hAnsi="Times New Roman"/>
            <w:color w:val="0000FF"/>
            <w:sz w:val="20"/>
            <w:szCs w:val="20"/>
          </w:rPr>
          <w:t>21</w:t>
        </w:r>
      </w:hyperlink>
      <w:r w:rsidRPr="000E59E4">
        <w:rPr>
          <w:rFonts w:ascii="Times New Roman" w:hAnsi="Times New Roman"/>
          <w:sz w:val="20"/>
          <w:szCs w:val="20"/>
        </w:rPr>
        <w:t xml:space="preserve">, </w:t>
      </w:r>
      <w:hyperlink r:id="rId24" w:history="1">
        <w:r w:rsidRPr="000E59E4">
          <w:rPr>
            <w:rFonts w:ascii="Times New Roman" w:hAnsi="Times New Roman"/>
            <w:color w:val="0000FF"/>
            <w:sz w:val="20"/>
            <w:szCs w:val="20"/>
          </w:rPr>
          <w:t>24</w:t>
        </w:r>
      </w:hyperlink>
      <w:r w:rsidRPr="000E59E4">
        <w:rPr>
          <w:rFonts w:ascii="Times New Roman" w:hAnsi="Times New Roman"/>
          <w:sz w:val="20"/>
          <w:szCs w:val="20"/>
        </w:rPr>
        <w:t xml:space="preserve"> - </w:t>
      </w:r>
      <w:hyperlink r:id="rId25" w:history="1">
        <w:r w:rsidRPr="000E59E4">
          <w:rPr>
            <w:rFonts w:ascii="Times New Roman" w:hAnsi="Times New Roman"/>
            <w:color w:val="0000FF"/>
            <w:sz w:val="20"/>
            <w:szCs w:val="20"/>
          </w:rPr>
          <w:t>31</w:t>
        </w:r>
      </w:hyperlink>
      <w:r w:rsidRPr="000E59E4">
        <w:rPr>
          <w:rFonts w:ascii="Times New Roman" w:hAnsi="Times New Roman"/>
          <w:sz w:val="20"/>
          <w:szCs w:val="20"/>
        </w:rPr>
        <w:t xml:space="preserve">, </w:t>
      </w:r>
      <w:hyperlink r:id="rId26" w:history="1">
        <w:r w:rsidRPr="000E59E4">
          <w:rPr>
            <w:rFonts w:ascii="Times New Roman" w:hAnsi="Times New Roman"/>
            <w:color w:val="0000FF"/>
            <w:sz w:val="20"/>
            <w:szCs w:val="20"/>
          </w:rPr>
          <w:t>34</w:t>
        </w:r>
      </w:hyperlink>
      <w:r w:rsidRPr="000E59E4">
        <w:rPr>
          <w:rFonts w:ascii="Times New Roman" w:hAnsi="Times New Roman"/>
          <w:sz w:val="20"/>
          <w:szCs w:val="20"/>
        </w:rPr>
        <w:t xml:space="preserve"> - </w:t>
      </w:r>
      <w:hyperlink r:id="rId27" w:history="1">
        <w:r w:rsidRPr="000E59E4">
          <w:rPr>
            <w:rFonts w:ascii="Times New Roman" w:hAnsi="Times New Roman"/>
            <w:color w:val="0000FF"/>
            <w:sz w:val="20"/>
            <w:szCs w:val="20"/>
          </w:rPr>
          <w:t>36</w:t>
        </w:r>
      </w:hyperlink>
      <w:r w:rsidRPr="000E59E4">
        <w:rPr>
          <w:rFonts w:ascii="Times New Roman" w:hAnsi="Times New Roman"/>
          <w:sz w:val="20"/>
          <w:szCs w:val="20"/>
        </w:rPr>
        <w:t xml:space="preserve">, </w:t>
      </w:r>
      <w:hyperlink r:id="rId28" w:history="1">
        <w:r w:rsidRPr="000E59E4">
          <w:rPr>
            <w:rFonts w:ascii="Times New Roman" w:hAnsi="Times New Roman"/>
            <w:color w:val="0000FF"/>
            <w:sz w:val="20"/>
            <w:szCs w:val="20"/>
          </w:rPr>
          <w:t>39</w:t>
        </w:r>
      </w:hyperlink>
      <w:r w:rsidRPr="000E59E4">
        <w:rPr>
          <w:rFonts w:ascii="Times New Roman" w:hAnsi="Times New Roman"/>
          <w:sz w:val="20"/>
          <w:szCs w:val="20"/>
        </w:rPr>
        <w:t xml:space="preserve">, </w:t>
      </w:r>
      <w:hyperlink r:id="rId29" w:history="1">
        <w:r w:rsidRPr="000E59E4">
          <w:rPr>
            <w:rFonts w:ascii="Times New Roman" w:hAnsi="Times New Roman"/>
            <w:color w:val="0000FF"/>
            <w:sz w:val="20"/>
            <w:szCs w:val="20"/>
          </w:rPr>
          <w:t>40</w:t>
        </w:r>
      </w:hyperlink>
      <w:r w:rsidRPr="000E59E4">
        <w:rPr>
          <w:rFonts w:ascii="Times New Roman" w:hAnsi="Times New Roman"/>
          <w:sz w:val="20"/>
          <w:szCs w:val="20"/>
        </w:rPr>
        <w:t xml:space="preserve">, </w:t>
      </w:r>
      <w:hyperlink r:id="rId30" w:history="1">
        <w:r w:rsidRPr="000E59E4">
          <w:rPr>
            <w:rFonts w:ascii="Times New Roman" w:hAnsi="Times New Roman"/>
            <w:color w:val="0000FF"/>
            <w:sz w:val="20"/>
            <w:szCs w:val="20"/>
          </w:rPr>
          <w:t>42</w:t>
        </w:r>
      </w:hyperlink>
      <w:r w:rsidRPr="000E59E4">
        <w:rPr>
          <w:rFonts w:ascii="Times New Roman" w:hAnsi="Times New Roman"/>
          <w:sz w:val="20"/>
          <w:szCs w:val="20"/>
        </w:rPr>
        <w:t xml:space="preserve"> - </w:t>
      </w:r>
      <w:hyperlink r:id="rId31" w:history="1">
        <w:r w:rsidRPr="000E59E4">
          <w:rPr>
            <w:rFonts w:ascii="Times New Roman" w:hAnsi="Times New Roman"/>
            <w:color w:val="0000FF"/>
            <w:sz w:val="20"/>
            <w:szCs w:val="20"/>
          </w:rPr>
          <w:t>55</w:t>
        </w:r>
      </w:hyperlink>
      <w:r w:rsidRPr="000E59E4">
        <w:rPr>
          <w:rFonts w:ascii="Times New Roman" w:hAnsi="Times New Roman"/>
          <w:sz w:val="20"/>
          <w:szCs w:val="20"/>
        </w:rPr>
        <w:t xml:space="preserve"> и </w:t>
      </w:r>
      <w:hyperlink r:id="rId32" w:history="1">
        <w:r w:rsidRPr="000E59E4">
          <w:rPr>
            <w:rFonts w:ascii="Times New Roman" w:hAnsi="Times New Roman"/>
            <w:color w:val="0000FF"/>
            <w:sz w:val="20"/>
            <w:szCs w:val="20"/>
          </w:rPr>
          <w:t>59 части 1 статьи 12</w:t>
        </w:r>
      </w:hyperlink>
      <w:r w:rsidRPr="000E59E4">
        <w:rPr>
          <w:rFonts w:ascii="Times New Roman" w:hAnsi="Times New Roman"/>
          <w:sz w:val="20"/>
          <w:szCs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9) уклонение контролируемого лица от проведения обязательного профилактического визита.»;</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1.7. подпункт 4.5.10 изложить в следующей редакции:</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3" w:history="1">
        <w:r w:rsidRPr="000E59E4">
          <w:rPr>
            <w:rFonts w:ascii="Times New Roman" w:hAnsi="Times New Roman"/>
            <w:color w:val="0000FF"/>
            <w:sz w:val="20"/>
            <w:szCs w:val="20"/>
          </w:rPr>
          <w:t>пунктами 3</w:t>
        </w:r>
      </w:hyperlink>
      <w:r w:rsidRPr="000E59E4">
        <w:rPr>
          <w:rFonts w:ascii="Times New Roman" w:hAnsi="Times New Roman"/>
          <w:sz w:val="20"/>
          <w:szCs w:val="20"/>
        </w:rPr>
        <w:t xml:space="preserve">, </w:t>
      </w:r>
      <w:hyperlink r:id="rId34" w:history="1">
        <w:r w:rsidRPr="000E59E4">
          <w:rPr>
            <w:rFonts w:ascii="Times New Roman" w:hAnsi="Times New Roman"/>
            <w:color w:val="0000FF"/>
            <w:sz w:val="20"/>
            <w:szCs w:val="20"/>
          </w:rPr>
          <w:t>4</w:t>
        </w:r>
      </w:hyperlink>
      <w:r w:rsidRPr="000E59E4">
        <w:rPr>
          <w:rFonts w:ascii="Times New Roman" w:hAnsi="Times New Roman"/>
          <w:sz w:val="20"/>
          <w:szCs w:val="20"/>
        </w:rPr>
        <w:t xml:space="preserve">, </w:t>
      </w:r>
      <w:hyperlink r:id="rId35" w:history="1">
        <w:r w:rsidRPr="000E59E4">
          <w:rPr>
            <w:rFonts w:ascii="Times New Roman" w:hAnsi="Times New Roman"/>
            <w:color w:val="0000FF"/>
            <w:sz w:val="20"/>
            <w:szCs w:val="20"/>
          </w:rPr>
          <w:t>6</w:t>
        </w:r>
      </w:hyperlink>
      <w:r w:rsidRPr="000E59E4">
        <w:rPr>
          <w:rFonts w:ascii="Times New Roman" w:hAnsi="Times New Roman"/>
          <w:sz w:val="20"/>
          <w:szCs w:val="20"/>
        </w:rPr>
        <w:t xml:space="preserve">, </w:t>
      </w:r>
      <w:hyperlink r:id="rId36" w:history="1">
        <w:r w:rsidRPr="000E59E4">
          <w:rPr>
            <w:rFonts w:ascii="Times New Roman" w:hAnsi="Times New Roman"/>
            <w:color w:val="0000FF"/>
            <w:sz w:val="20"/>
            <w:szCs w:val="20"/>
          </w:rPr>
          <w:t>8 части 1 статьи 57</w:t>
        </w:r>
      </w:hyperlink>
      <w:r w:rsidRPr="000E59E4">
        <w:rPr>
          <w:rFonts w:ascii="Times New Roman" w:hAnsi="Times New Roman"/>
          <w:sz w:val="20"/>
          <w:szCs w:val="20"/>
        </w:rPr>
        <w:t xml:space="preserve"> Федерального закона № 248-ФЗ.»;</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lastRenderedPageBreak/>
        <w:t>1.8. подпункт 4.6.1. дополнить абзацем следующего содержания: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1.9. подпункт 4.7.1. дополнить абзацем следующего содержания: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«Инспекционный визит, указанный в абзаце 1 настоящего подпункта ,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1.10. подпункт 4.7.4 дополнить абзацами следующего содержания: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E59E4" w:rsidRPr="000E59E4" w:rsidRDefault="000E59E4" w:rsidP="000E59E4">
      <w:pPr>
        <w:autoSpaceDE w:val="0"/>
        <w:autoSpaceDN w:val="0"/>
        <w:adjustRightInd w:val="0"/>
        <w:spacing w:after="0" w:line="240" w:lineRule="auto"/>
        <w:ind w:firstLine="567"/>
        <w:jc w:val="both"/>
        <w:rPr>
          <w:rFonts w:ascii="Times New Roman" w:hAnsi="Times New Roman"/>
          <w:sz w:val="20"/>
          <w:szCs w:val="20"/>
        </w:rPr>
      </w:pPr>
      <w:r w:rsidRPr="000E59E4">
        <w:rPr>
          <w:rFonts w:ascii="Times New Roman" w:hAnsi="Times New Roman"/>
          <w:sz w:val="20"/>
          <w:szCs w:val="20"/>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1.11. абзац второй пункта 4.9.2 изложить в следующей редакции:</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 осмотр;</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2) отбор проб (образцов);</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3) инструментальное обследование (с применением видеозаписи);</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4) испытание;</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5) экспертиза.»;</w:t>
      </w:r>
    </w:p>
    <w:p w:rsidR="000E59E4" w:rsidRPr="000E59E4" w:rsidRDefault="000E59E4" w:rsidP="000E59E4">
      <w:pPr>
        <w:autoSpaceDE w:val="0"/>
        <w:autoSpaceDN w:val="0"/>
        <w:adjustRightInd w:val="0"/>
        <w:spacing w:after="0" w:line="240" w:lineRule="auto"/>
        <w:ind w:firstLine="540"/>
        <w:jc w:val="both"/>
        <w:rPr>
          <w:rFonts w:ascii="Times New Roman" w:hAnsi="Times New Roman"/>
          <w:sz w:val="20"/>
          <w:szCs w:val="20"/>
        </w:rPr>
      </w:pPr>
      <w:r w:rsidRPr="000E59E4">
        <w:rPr>
          <w:rFonts w:ascii="Times New Roman" w:hAnsi="Times New Roman"/>
          <w:sz w:val="20"/>
          <w:szCs w:val="20"/>
        </w:rPr>
        <w:t>1.12. абзац 2 подпункта 4.9.3. признать утратившим силу.</w:t>
      </w:r>
    </w:p>
    <w:p w:rsidR="000E59E4" w:rsidRPr="000E59E4" w:rsidRDefault="000E59E4" w:rsidP="000E59E4">
      <w:pPr>
        <w:spacing w:after="0" w:line="240" w:lineRule="auto"/>
        <w:ind w:firstLine="567"/>
        <w:jc w:val="both"/>
        <w:rPr>
          <w:rFonts w:ascii="Times New Roman" w:hAnsi="Times New Roman"/>
          <w:sz w:val="20"/>
          <w:szCs w:val="20"/>
        </w:rPr>
      </w:pPr>
      <w:r w:rsidRPr="000E59E4">
        <w:rPr>
          <w:rFonts w:ascii="Times New Roman" w:hAnsi="Times New Roman"/>
          <w:sz w:val="20"/>
          <w:szCs w:val="20"/>
        </w:rPr>
        <w:t xml:space="preserve">2. Опубликовать настоящее решение в информационном бюллетене «Вести </w:t>
      </w:r>
      <w:r w:rsidRPr="000E59E4">
        <w:rPr>
          <w:rFonts w:ascii="Times New Roman" w:hAnsi="Times New Roman"/>
          <w:color w:val="000000"/>
          <w:sz w:val="20"/>
          <w:szCs w:val="20"/>
        </w:rPr>
        <w:t>Подгорненского</w:t>
      </w:r>
      <w:r w:rsidRPr="000E59E4">
        <w:rPr>
          <w:rFonts w:ascii="Times New Roman" w:hAnsi="Times New Roman"/>
          <w:sz w:val="20"/>
          <w:szCs w:val="20"/>
        </w:rPr>
        <w:t xml:space="preserve">  сельсовета».</w:t>
      </w:r>
    </w:p>
    <w:p w:rsidR="000E59E4" w:rsidRPr="000E59E4" w:rsidRDefault="000E59E4" w:rsidP="000E59E4">
      <w:pPr>
        <w:spacing w:after="0" w:line="240" w:lineRule="auto"/>
        <w:ind w:firstLine="567"/>
        <w:jc w:val="both"/>
        <w:rPr>
          <w:rFonts w:ascii="Times New Roman" w:hAnsi="Times New Roman"/>
          <w:sz w:val="20"/>
          <w:szCs w:val="20"/>
        </w:rPr>
      </w:pPr>
      <w:r w:rsidRPr="000E59E4">
        <w:rPr>
          <w:rFonts w:ascii="Times New Roman" w:hAnsi="Times New Roman"/>
          <w:sz w:val="20"/>
          <w:szCs w:val="20"/>
        </w:rPr>
        <w:t xml:space="preserve">3. Настоящее решение вступает в силу на следующий день после дня его официального опубликования. </w:t>
      </w:r>
    </w:p>
    <w:p w:rsidR="000E59E4" w:rsidRPr="000E59E4" w:rsidRDefault="000E59E4" w:rsidP="000E59E4">
      <w:pPr>
        <w:spacing w:after="0" w:line="240" w:lineRule="auto"/>
        <w:ind w:firstLine="567"/>
        <w:jc w:val="both"/>
        <w:rPr>
          <w:rFonts w:ascii="Times New Roman" w:hAnsi="Times New Roman"/>
          <w:sz w:val="20"/>
          <w:szCs w:val="20"/>
        </w:rPr>
      </w:pPr>
      <w:r w:rsidRPr="000E59E4">
        <w:rPr>
          <w:rFonts w:ascii="Times New Roman" w:hAnsi="Times New Roman"/>
          <w:sz w:val="20"/>
          <w:szCs w:val="20"/>
        </w:rPr>
        <w:t xml:space="preserve">4. Контроль за исполнением настоящего решения возложить на главу </w:t>
      </w:r>
      <w:r w:rsidRPr="000E59E4">
        <w:rPr>
          <w:rFonts w:ascii="Times New Roman" w:hAnsi="Times New Roman"/>
          <w:color w:val="000000"/>
          <w:sz w:val="20"/>
          <w:szCs w:val="20"/>
        </w:rPr>
        <w:t>Подгорненского</w:t>
      </w:r>
      <w:r w:rsidRPr="000E59E4">
        <w:rPr>
          <w:rFonts w:ascii="Times New Roman" w:hAnsi="Times New Roman"/>
          <w:sz w:val="20"/>
          <w:szCs w:val="20"/>
        </w:rPr>
        <w:t xml:space="preserve"> сельсовета Мокшанского района Пензенской области.</w:t>
      </w:r>
    </w:p>
    <w:p w:rsidR="000E59E4" w:rsidRPr="000E59E4" w:rsidRDefault="000E59E4" w:rsidP="000E59E4">
      <w:pPr>
        <w:spacing w:after="0" w:line="240" w:lineRule="auto"/>
        <w:ind w:firstLine="567"/>
        <w:jc w:val="both"/>
        <w:rPr>
          <w:rFonts w:ascii="Times New Roman" w:hAnsi="Times New Roman"/>
          <w:b/>
          <w:sz w:val="20"/>
          <w:szCs w:val="20"/>
        </w:rPr>
      </w:pPr>
    </w:p>
    <w:p w:rsidR="000E59E4" w:rsidRPr="000E59E4" w:rsidRDefault="000E59E4" w:rsidP="000E59E4">
      <w:pPr>
        <w:spacing w:after="0" w:line="240" w:lineRule="auto"/>
        <w:ind w:firstLine="567"/>
        <w:jc w:val="both"/>
        <w:rPr>
          <w:rFonts w:ascii="Times New Roman" w:hAnsi="Times New Roman"/>
          <w:b/>
          <w:sz w:val="20"/>
          <w:szCs w:val="20"/>
        </w:rPr>
      </w:pPr>
    </w:p>
    <w:p w:rsidR="000E59E4" w:rsidRPr="000E59E4" w:rsidRDefault="000E59E4" w:rsidP="000E59E4">
      <w:pPr>
        <w:spacing w:after="0" w:line="240" w:lineRule="auto"/>
        <w:ind w:firstLine="567"/>
        <w:jc w:val="both"/>
        <w:rPr>
          <w:rFonts w:ascii="Times New Roman" w:hAnsi="Times New Roman"/>
          <w:b/>
          <w:sz w:val="20"/>
          <w:szCs w:val="20"/>
        </w:rPr>
      </w:pPr>
      <w:r w:rsidRPr="000E59E4">
        <w:rPr>
          <w:rFonts w:ascii="Times New Roman" w:hAnsi="Times New Roman"/>
          <w:b/>
          <w:sz w:val="20"/>
          <w:szCs w:val="20"/>
        </w:rPr>
        <w:t xml:space="preserve">Глава </w:t>
      </w:r>
      <w:r w:rsidRPr="000E59E4">
        <w:rPr>
          <w:rFonts w:ascii="Times New Roman" w:hAnsi="Times New Roman"/>
          <w:b/>
          <w:color w:val="000000"/>
          <w:sz w:val="20"/>
          <w:szCs w:val="20"/>
        </w:rPr>
        <w:t>Подгорненского</w:t>
      </w:r>
      <w:r w:rsidRPr="000E59E4">
        <w:rPr>
          <w:rFonts w:ascii="Times New Roman" w:hAnsi="Times New Roman"/>
          <w:b/>
          <w:sz w:val="20"/>
          <w:szCs w:val="20"/>
        </w:rPr>
        <w:t xml:space="preserve"> сельсовета</w:t>
      </w:r>
    </w:p>
    <w:p w:rsidR="000E59E4" w:rsidRPr="000E59E4" w:rsidRDefault="000E59E4" w:rsidP="000E59E4">
      <w:pPr>
        <w:spacing w:after="0" w:line="240" w:lineRule="auto"/>
        <w:ind w:firstLine="567"/>
        <w:jc w:val="both"/>
        <w:rPr>
          <w:rFonts w:ascii="Times New Roman" w:hAnsi="Times New Roman"/>
          <w:b/>
          <w:sz w:val="20"/>
          <w:szCs w:val="20"/>
        </w:rPr>
      </w:pPr>
      <w:r w:rsidRPr="000E59E4">
        <w:rPr>
          <w:rFonts w:ascii="Times New Roman" w:hAnsi="Times New Roman"/>
          <w:b/>
          <w:sz w:val="20"/>
          <w:szCs w:val="20"/>
        </w:rPr>
        <w:t>Мокшанского района</w:t>
      </w:r>
    </w:p>
    <w:p w:rsidR="000E59E4" w:rsidRPr="000E59E4" w:rsidRDefault="000E59E4" w:rsidP="000E59E4">
      <w:pPr>
        <w:ind w:firstLine="567"/>
        <w:jc w:val="both"/>
        <w:rPr>
          <w:rFonts w:ascii="Times New Roman" w:hAnsi="Times New Roman"/>
          <w:b/>
          <w:sz w:val="20"/>
          <w:szCs w:val="20"/>
        </w:rPr>
      </w:pPr>
      <w:r w:rsidRPr="000E59E4">
        <w:rPr>
          <w:rFonts w:ascii="Times New Roman" w:hAnsi="Times New Roman"/>
          <w:b/>
          <w:sz w:val="20"/>
          <w:szCs w:val="20"/>
        </w:rPr>
        <w:t>Пензенской области                                     М.В.Кузнецова</w:t>
      </w:r>
    </w:p>
    <w:p w:rsidR="000E59E4" w:rsidRPr="000E59E4" w:rsidRDefault="000E59E4" w:rsidP="000E59E4">
      <w:pPr>
        <w:autoSpaceDE w:val="0"/>
        <w:autoSpaceDN w:val="0"/>
        <w:adjustRightInd w:val="0"/>
        <w:spacing w:after="0" w:line="240" w:lineRule="auto"/>
        <w:jc w:val="both"/>
        <w:rPr>
          <w:rFonts w:ascii="Times New Roman" w:hAnsi="Times New Roman"/>
          <w:sz w:val="20"/>
          <w:szCs w:val="20"/>
        </w:rPr>
      </w:pPr>
    </w:p>
    <w:p w:rsidR="000E59E4" w:rsidRPr="000E59E4" w:rsidRDefault="000E59E4" w:rsidP="000E59E4">
      <w:pPr>
        <w:autoSpaceDE w:val="0"/>
        <w:autoSpaceDN w:val="0"/>
        <w:adjustRightInd w:val="0"/>
        <w:spacing w:after="0" w:line="240" w:lineRule="auto"/>
        <w:jc w:val="both"/>
        <w:rPr>
          <w:rFonts w:ascii="Times New Roman" w:hAnsi="Times New Roman"/>
          <w:sz w:val="20"/>
          <w:szCs w:val="20"/>
        </w:rPr>
      </w:pPr>
    </w:p>
    <w:p w:rsidR="000E59E4" w:rsidRPr="000E59E4" w:rsidRDefault="000E59E4" w:rsidP="00E66BAA">
      <w:pPr>
        <w:pStyle w:val="10"/>
        <w:spacing w:after="240"/>
        <w:jc w:val="both"/>
        <w:rPr>
          <w:rFonts w:ascii="Times New Roman" w:hAnsi="Times New Roman" w:cs="Times New Roman"/>
          <w:b/>
          <w:color w:val="0B2762"/>
          <w:sz w:val="20"/>
          <w:szCs w:val="20"/>
          <w:u w:val="single"/>
        </w:rPr>
      </w:pPr>
    </w:p>
    <w:sectPr w:rsidR="000E59E4" w:rsidRPr="000E59E4" w:rsidSect="00465513">
      <w:footerReference w:type="even" r:id="rId37"/>
      <w:footerReference w:type="default" r:id="rId38"/>
      <w:pgSz w:w="11906" w:h="16838"/>
      <w:pgMar w:top="568" w:right="566" w:bottom="568"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D2C" w:rsidRDefault="00492D2C">
      <w:pPr>
        <w:spacing w:after="0" w:line="240" w:lineRule="auto"/>
      </w:pPr>
      <w:r>
        <w:separator/>
      </w:r>
    </w:p>
  </w:endnote>
  <w:endnote w:type="continuationSeparator" w:id="0">
    <w:p w:rsidR="00492D2C" w:rsidRDefault="00492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B627B" w:rsidRDefault="002B627B"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E59E4">
      <w:rPr>
        <w:rStyle w:val="af2"/>
        <w:noProof/>
      </w:rPr>
      <w:t>6</w:t>
    </w:r>
    <w:r>
      <w:rPr>
        <w:rStyle w:val="af2"/>
      </w:rPr>
      <w:fldChar w:fldCharType="end"/>
    </w:r>
  </w:p>
  <w:p w:rsidR="002B627B" w:rsidRDefault="002B627B"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D2C" w:rsidRDefault="00492D2C">
      <w:pPr>
        <w:spacing w:after="0" w:line="240" w:lineRule="auto"/>
      </w:pPr>
      <w:r>
        <w:separator/>
      </w:r>
    </w:p>
  </w:footnote>
  <w:footnote w:type="continuationSeparator" w:id="0">
    <w:p w:rsidR="00492D2C" w:rsidRDefault="00492D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7">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1">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2">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0"/>
  </w:num>
  <w:num w:numId="5">
    <w:abstractNumId w:val="12"/>
  </w:num>
  <w:num w:numId="6">
    <w:abstractNumId w:val="6"/>
  </w:num>
  <w:num w:numId="7">
    <w:abstractNumId w:val="19"/>
  </w:num>
  <w:num w:numId="8">
    <w:abstractNumId w:val="5"/>
  </w:num>
  <w:num w:numId="9">
    <w:abstractNumId w:val="9"/>
  </w:num>
  <w:num w:numId="10">
    <w:abstractNumId w:val="16"/>
  </w:num>
  <w:num w:numId="11">
    <w:abstractNumId w:val="4"/>
  </w:num>
  <w:num w:numId="12">
    <w:abstractNumId w:val="10"/>
  </w:num>
  <w:num w:numId="13">
    <w:abstractNumId w:val="14"/>
  </w:num>
  <w:num w:numId="14">
    <w:abstractNumId w:val="7"/>
  </w:num>
  <w:num w:numId="15">
    <w:abstractNumId w:val="18"/>
  </w:num>
  <w:num w:numId="16">
    <w:abstractNumId w:val="1"/>
  </w:num>
  <w:num w:numId="17">
    <w:abstractNumId w:val="15"/>
  </w:num>
  <w:num w:numId="18">
    <w:abstractNumId w:val="17"/>
  </w:num>
  <w:num w:numId="19">
    <w:abstractNumId w:val="20"/>
  </w:num>
  <w:num w:numId="20">
    <w:abstractNumId w:val="13"/>
  </w:num>
  <w:num w:numId="2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456D"/>
    <w:rsid w:val="0003597D"/>
    <w:rsid w:val="00053CF3"/>
    <w:rsid w:val="00075254"/>
    <w:rsid w:val="00094892"/>
    <w:rsid w:val="00097FE8"/>
    <w:rsid w:val="000B39EA"/>
    <w:rsid w:val="000C6772"/>
    <w:rsid w:val="000D0CFE"/>
    <w:rsid w:val="000E59E4"/>
    <w:rsid w:val="000E7449"/>
    <w:rsid w:val="000E74C6"/>
    <w:rsid w:val="000F4992"/>
    <w:rsid w:val="00103630"/>
    <w:rsid w:val="001041D8"/>
    <w:rsid w:val="00106F02"/>
    <w:rsid w:val="00114CB0"/>
    <w:rsid w:val="001167FA"/>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D2C55"/>
    <w:rsid w:val="001E3578"/>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31BAF"/>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D55A9"/>
    <w:rsid w:val="003E3815"/>
    <w:rsid w:val="00407479"/>
    <w:rsid w:val="00413E33"/>
    <w:rsid w:val="00414636"/>
    <w:rsid w:val="00425C6A"/>
    <w:rsid w:val="0042651C"/>
    <w:rsid w:val="00433C3C"/>
    <w:rsid w:val="00436562"/>
    <w:rsid w:val="00453F0B"/>
    <w:rsid w:val="00465513"/>
    <w:rsid w:val="004717C9"/>
    <w:rsid w:val="0048221A"/>
    <w:rsid w:val="0048367C"/>
    <w:rsid w:val="00492D2C"/>
    <w:rsid w:val="004A5CD5"/>
    <w:rsid w:val="004A67E3"/>
    <w:rsid w:val="004B2C82"/>
    <w:rsid w:val="004B60E7"/>
    <w:rsid w:val="004C2005"/>
    <w:rsid w:val="004C6F88"/>
    <w:rsid w:val="004E4781"/>
    <w:rsid w:val="005015FB"/>
    <w:rsid w:val="00501637"/>
    <w:rsid w:val="00502B60"/>
    <w:rsid w:val="00507932"/>
    <w:rsid w:val="00513CB7"/>
    <w:rsid w:val="00515E07"/>
    <w:rsid w:val="00517D52"/>
    <w:rsid w:val="00533EC1"/>
    <w:rsid w:val="0053570C"/>
    <w:rsid w:val="005366FD"/>
    <w:rsid w:val="00543F86"/>
    <w:rsid w:val="005445C4"/>
    <w:rsid w:val="00566D4E"/>
    <w:rsid w:val="005702BB"/>
    <w:rsid w:val="00570C79"/>
    <w:rsid w:val="00583DCA"/>
    <w:rsid w:val="0058505E"/>
    <w:rsid w:val="005863A0"/>
    <w:rsid w:val="00587650"/>
    <w:rsid w:val="005949EE"/>
    <w:rsid w:val="005B0864"/>
    <w:rsid w:val="005B5E12"/>
    <w:rsid w:val="005D26EF"/>
    <w:rsid w:val="005F5BE1"/>
    <w:rsid w:val="005F6F45"/>
    <w:rsid w:val="006212C7"/>
    <w:rsid w:val="00621C1F"/>
    <w:rsid w:val="006324D5"/>
    <w:rsid w:val="0063347D"/>
    <w:rsid w:val="00641A5F"/>
    <w:rsid w:val="00651E05"/>
    <w:rsid w:val="0066005A"/>
    <w:rsid w:val="00664056"/>
    <w:rsid w:val="00676180"/>
    <w:rsid w:val="0068575F"/>
    <w:rsid w:val="00693295"/>
    <w:rsid w:val="00697BFC"/>
    <w:rsid w:val="006A199F"/>
    <w:rsid w:val="006B7375"/>
    <w:rsid w:val="006C3119"/>
    <w:rsid w:val="006D66CB"/>
    <w:rsid w:val="00707C56"/>
    <w:rsid w:val="00731B03"/>
    <w:rsid w:val="007541EF"/>
    <w:rsid w:val="00761888"/>
    <w:rsid w:val="007732DB"/>
    <w:rsid w:val="0077720F"/>
    <w:rsid w:val="00793195"/>
    <w:rsid w:val="00794C79"/>
    <w:rsid w:val="007A15EA"/>
    <w:rsid w:val="007A7FA7"/>
    <w:rsid w:val="007D7D7E"/>
    <w:rsid w:val="007E3719"/>
    <w:rsid w:val="007F00C2"/>
    <w:rsid w:val="007F269C"/>
    <w:rsid w:val="007F3CC2"/>
    <w:rsid w:val="007F3DB1"/>
    <w:rsid w:val="0080383D"/>
    <w:rsid w:val="0082134F"/>
    <w:rsid w:val="00844B95"/>
    <w:rsid w:val="00846254"/>
    <w:rsid w:val="008475A6"/>
    <w:rsid w:val="0085471F"/>
    <w:rsid w:val="00855A56"/>
    <w:rsid w:val="008878B9"/>
    <w:rsid w:val="008879A1"/>
    <w:rsid w:val="008B2189"/>
    <w:rsid w:val="008B274A"/>
    <w:rsid w:val="008C1CC7"/>
    <w:rsid w:val="008C24B2"/>
    <w:rsid w:val="008C35E5"/>
    <w:rsid w:val="008D4748"/>
    <w:rsid w:val="008E22B8"/>
    <w:rsid w:val="00952D91"/>
    <w:rsid w:val="00983159"/>
    <w:rsid w:val="00985605"/>
    <w:rsid w:val="0099562F"/>
    <w:rsid w:val="009A149C"/>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5123E"/>
    <w:rsid w:val="00B51880"/>
    <w:rsid w:val="00B52322"/>
    <w:rsid w:val="00B53DEB"/>
    <w:rsid w:val="00B542CA"/>
    <w:rsid w:val="00B56A9C"/>
    <w:rsid w:val="00B75C9F"/>
    <w:rsid w:val="00B85220"/>
    <w:rsid w:val="00B93C90"/>
    <w:rsid w:val="00BA6AA7"/>
    <w:rsid w:val="00BC626F"/>
    <w:rsid w:val="00BD5DFC"/>
    <w:rsid w:val="00BD5E45"/>
    <w:rsid w:val="00BE0960"/>
    <w:rsid w:val="00BE0A01"/>
    <w:rsid w:val="00BE397C"/>
    <w:rsid w:val="00BE6E6F"/>
    <w:rsid w:val="00BF206A"/>
    <w:rsid w:val="00BF3216"/>
    <w:rsid w:val="00C054E6"/>
    <w:rsid w:val="00C07E6C"/>
    <w:rsid w:val="00C22B1F"/>
    <w:rsid w:val="00C25004"/>
    <w:rsid w:val="00C50806"/>
    <w:rsid w:val="00C55C0D"/>
    <w:rsid w:val="00C70F1A"/>
    <w:rsid w:val="00C71D19"/>
    <w:rsid w:val="00C7222D"/>
    <w:rsid w:val="00C93B01"/>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127D"/>
    <w:rsid w:val="00D8346E"/>
    <w:rsid w:val="00D85BFB"/>
    <w:rsid w:val="00D96B34"/>
    <w:rsid w:val="00DA61A1"/>
    <w:rsid w:val="00DB6D13"/>
    <w:rsid w:val="00DE7B21"/>
    <w:rsid w:val="00DF03D4"/>
    <w:rsid w:val="00DF2DAB"/>
    <w:rsid w:val="00E03325"/>
    <w:rsid w:val="00E0500E"/>
    <w:rsid w:val="00E2303C"/>
    <w:rsid w:val="00E328C4"/>
    <w:rsid w:val="00E66BAA"/>
    <w:rsid w:val="00E7275A"/>
    <w:rsid w:val="00E866B1"/>
    <w:rsid w:val="00E9121F"/>
    <w:rsid w:val="00E933ED"/>
    <w:rsid w:val="00E93DC9"/>
    <w:rsid w:val="00EA20D0"/>
    <w:rsid w:val="00EA2993"/>
    <w:rsid w:val="00EB2673"/>
    <w:rsid w:val="00EB50B4"/>
    <w:rsid w:val="00EC28DA"/>
    <w:rsid w:val="00EC78F2"/>
    <w:rsid w:val="00EE129C"/>
    <w:rsid w:val="00EF5987"/>
    <w:rsid w:val="00F13B71"/>
    <w:rsid w:val="00F26A22"/>
    <w:rsid w:val="00F26FE8"/>
    <w:rsid w:val="00F3204A"/>
    <w:rsid w:val="00F43F4B"/>
    <w:rsid w:val="00F469CC"/>
    <w:rsid w:val="00F473AA"/>
    <w:rsid w:val="00F52337"/>
    <w:rsid w:val="00F53124"/>
    <w:rsid w:val="00F6556F"/>
    <w:rsid w:val="00F7357A"/>
    <w:rsid w:val="00F74270"/>
    <w:rsid w:val="00F83451"/>
    <w:rsid w:val="00F86316"/>
    <w:rsid w:val="00FA4228"/>
    <w:rsid w:val="00FB1447"/>
    <w:rsid w:val="00FB3457"/>
    <w:rsid w:val="00FB3AA6"/>
    <w:rsid w:val="00FC1FC4"/>
    <w:rsid w:val="00FC5859"/>
    <w:rsid w:val="00FC6CDC"/>
    <w:rsid w:val="00FD048B"/>
    <w:rsid w:val="00FE6A9C"/>
    <w:rsid w:val="00FF54BC"/>
    <w:rsid w:val="00FF6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uiPriority w:val="99"/>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uiPriority w:val="99"/>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uiPriority w:val="99"/>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rsid w:val="00F13B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3B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B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B7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61">
    <w:name w:val="Основной текст (6)"/>
    <w:rsid w:val="00F13B71"/>
    <w:rPr>
      <w:b/>
      <w:bCs/>
      <w:shd w:val="clear" w:color="auto" w:fill="FFFFFF"/>
    </w:rPr>
  </w:style>
  <w:style w:type="character" w:customStyle="1" w:styleId="-">
    <w:name w:val="Интернет-ссылка"/>
    <w:uiPriority w:val="99"/>
    <w:semiHidden/>
    <w:rsid w:val="00F13B71"/>
    <w:rPr>
      <w:color w:val="0000FF"/>
      <w:u w:val="single"/>
    </w:rPr>
  </w:style>
  <w:style w:type="character" w:customStyle="1" w:styleId="field">
    <w:name w:val="field"/>
    <w:rsid w:val="00F13B71"/>
  </w:style>
  <w:style w:type="character" w:customStyle="1" w:styleId="55">
    <w:name w:val="Гиперссылка5"/>
    <w:basedOn w:val="a1"/>
    <w:rsid w:val="00F13B71"/>
  </w:style>
  <w:style w:type="character" w:customStyle="1" w:styleId="hyperlink">
    <w:name w:val="hyperlink"/>
    <w:basedOn w:val="a1"/>
    <w:rsid w:val="000E59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uiPriority w:val="99"/>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uiPriority w:val="99"/>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uiPriority w:val="99"/>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rsid w:val="00F13B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3B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B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B7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61">
    <w:name w:val="Основной текст (6)"/>
    <w:rsid w:val="00F13B71"/>
    <w:rPr>
      <w:b/>
      <w:bCs/>
      <w:shd w:val="clear" w:color="auto" w:fill="FFFFFF"/>
    </w:rPr>
  </w:style>
  <w:style w:type="character" w:customStyle="1" w:styleId="-">
    <w:name w:val="Интернет-ссылка"/>
    <w:uiPriority w:val="99"/>
    <w:semiHidden/>
    <w:rsid w:val="00F13B71"/>
    <w:rPr>
      <w:color w:val="0000FF"/>
      <w:u w:val="single"/>
    </w:rPr>
  </w:style>
  <w:style w:type="character" w:customStyle="1" w:styleId="field">
    <w:name w:val="field"/>
    <w:rsid w:val="00F13B71"/>
  </w:style>
  <w:style w:type="character" w:customStyle="1" w:styleId="55">
    <w:name w:val="Гиперссылка5"/>
    <w:basedOn w:val="a1"/>
    <w:rsid w:val="00F13B71"/>
  </w:style>
  <w:style w:type="character" w:customStyle="1" w:styleId="hyperlink">
    <w:name w:val="hyperlink"/>
    <w:basedOn w:val="a1"/>
    <w:rsid w:val="000E5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001&amp;dst=101357&amp;field=134&amp;date=13.02.2025" TargetMode="External"/><Relationship Id="rId18" Type="http://schemas.openxmlformats.org/officeDocument/2006/relationships/hyperlink" Target="https://login.consultant.ru/link/?req=doc&amp;base=LAW&amp;n=483035&amp;dst=100111" TargetMode="External"/><Relationship Id="rId26" Type="http://schemas.openxmlformats.org/officeDocument/2006/relationships/hyperlink" Target="https://login.consultant.ru/link/?req=doc&amp;base=LAW&amp;n=483035&amp;dst=1001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3035&amp;dst=144" TargetMode="External"/><Relationship Id="rId34" Type="http://schemas.openxmlformats.org/officeDocument/2006/relationships/hyperlink" Target="https://login.consultant.ru/link/?req=doc&amp;base=LAW&amp;n=495001&amp;dst=100637" TargetMode="External"/><Relationship Id="rId7" Type="http://schemas.openxmlformats.org/officeDocument/2006/relationships/footnotes" Target="footnotes.xml"/><Relationship Id="rId12" Type="http://schemas.openxmlformats.org/officeDocument/2006/relationships/hyperlink" Target="https://login.consultant.ru/link/?req=doc&amp;base=LAW&amp;n=495001&amp;dst=101356&amp;field=134&amp;date=13.02.2025" TargetMode="External"/><Relationship Id="rId17" Type="http://schemas.openxmlformats.org/officeDocument/2006/relationships/hyperlink" Target="https://login.consultant.ru/link/?req=doc&amp;base=LAW&amp;n=483035&amp;dst=420" TargetMode="External"/><Relationship Id="rId25" Type="http://schemas.openxmlformats.org/officeDocument/2006/relationships/hyperlink" Target="https://login.consultant.ru/link/?req=doc&amp;base=LAW&amp;n=483035&amp;dst=142"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83035&amp;dst=100106" TargetMode="External"/><Relationship Id="rId20" Type="http://schemas.openxmlformats.org/officeDocument/2006/relationships/hyperlink" Target="https://login.consultant.ru/link/?req=doc&amp;base=LAW&amp;n=483035&amp;dst=22" TargetMode="External"/><Relationship Id="rId29" Type="http://schemas.openxmlformats.org/officeDocument/2006/relationships/hyperlink" Target="https://login.consultant.ru/link/?req=doc&amp;base=LAW&amp;n=483035&amp;dst=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24" Type="http://schemas.openxmlformats.org/officeDocument/2006/relationships/hyperlink" Target="https://login.consultant.ru/link/?req=doc&amp;base=LAW&amp;n=483035&amp;dst=417" TargetMode="External"/><Relationship Id="rId32" Type="http://schemas.openxmlformats.org/officeDocument/2006/relationships/hyperlink" Target="https://login.consultant.ru/link/?req=doc&amp;base=LAW&amp;n=483035&amp;dst=461"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4643&amp;dst=100350" TargetMode="External"/><Relationship Id="rId23" Type="http://schemas.openxmlformats.org/officeDocument/2006/relationships/hyperlink" Target="https://login.consultant.ru/link/?req=doc&amp;base=LAW&amp;n=483035&amp;dst=100121" TargetMode="External"/><Relationship Id="rId28" Type="http://schemas.openxmlformats.org/officeDocument/2006/relationships/hyperlink" Target="https://login.consultant.ru/link/?req=doc&amp;base=LAW&amp;n=483035&amp;dst=100139" TargetMode="External"/><Relationship Id="rId36" Type="http://schemas.openxmlformats.org/officeDocument/2006/relationships/hyperlink" Target="https://login.consultant.ru/link/?req=doc&amp;base=LAW&amp;n=495001&amp;dst=101412" TargetMode="External"/><Relationship Id="rId10" Type="http://schemas.openxmlformats.org/officeDocument/2006/relationships/hyperlink" Target="http://pravo-search.minjust.ru:8080/bigs/showDocument.html?id=48BD3BA7-65B0-484A-8E0A-AD7A5C5337D4" TargetMode="External"/><Relationship Id="rId19" Type="http://schemas.openxmlformats.org/officeDocument/2006/relationships/hyperlink" Target="https://login.consultant.ru/link/?req=doc&amp;base=LAW&amp;n=483035&amp;dst=472" TargetMode="External"/><Relationship Id="rId31" Type="http://schemas.openxmlformats.org/officeDocument/2006/relationships/hyperlink" Target="https://login.consultant.ru/link/?req=doc&amp;base=LAW&amp;n=483035&amp;dst=6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001&amp;dst=101415&amp;field=134&amp;date=13.02.2025" TargetMode="External"/><Relationship Id="rId22" Type="http://schemas.openxmlformats.org/officeDocument/2006/relationships/hyperlink" Target="https://login.consultant.ru/link/?req=doc&amp;base=LAW&amp;n=483035&amp;dst=100119" TargetMode="External"/><Relationship Id="rId27" Type="http://schemas.openxmlformats.org/officeDocument/2006/relationships/hyperlink" Target="https://login.consultant.ru/link/?req=doc&amp;base=LAW&amp;n=483035&amp;dst=100136" TargetMode="External"/><Relationship Id="rId30" Type="http://schemas.openxmlformats.org/officeDocument/2006/relationships/hyperlink" Target="https://login.consultant.ru/link/?req=doc&amp;base=LAW&amp;n=483035&amp;dst=183" TargetMode="External"/><Relationship Id="rId35"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55E6D-B465-4954-96F4-2A5CE05D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Pages>
  <Words>3362</Words>
  <Characters>19167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219</cp:revision>
  <cp:lastPrinted>2024-02-05T13:51:00Z</cp:lastPrinted>
  <dcterms:created xsi:type="dcterms:W3CDTF">2021-12-24T09:13:00Z</dcterms:created>
  <dcterms:modified xsi:type="dcterms:W3CDTF">2025-02-19T12:28:00Z</dcterms:modified>
</cp:coreProperties>
</file>