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1F5059">
        <w:rPr>
          <w:rFonts w:ascii="Times New Roman" w:hAnsi="Times New Roman"/>
          <w:b/>
          <w:sz w:val="24"/>
          <w:szCs w:val="24"/>
        </w:rPr>
        <w:t>5</w:t>
      </w:r>
      <w:r w:rsidR="00F2183F">
        <w:rPr>
          <w:rFonts w:ascii="Times New Roman" w:hAnsi="Times New Roman"/>
          <w:b/>
          <w:sz w:val="24"/>
          <w:szCs w:val="24"/>
        </w:rPr>
        <w:t>9</w:t>
      </w:r>
      <w:r w:rsidR="00C71D19">
        <w:rPr>
          <w:rFonts w:ascii="Times New Roman" w:hAnsi="Times New Roman"/>
          <w:b/>
          <w:sz w:val="24"/>
          <w:szCs w:val="24"/>
        </w:rPr>
        <w:t xml:space="preserve"> (9</w:t>
      </w:r>
      <w:r w:rsidR="008C1CC7">
        <w:rPr>
          <w:rFonts w:ascii="Times New Roman" w:hAnsi="Times New Roman"/>
          <w:b/>
          <w:sz w:val="24"/>
          <w:szCs w:val="24"/>
        </w:rPr>
        <w:t>5</w:t>
      </w:r>
      <w:r w:rsidR="00F2183F">
        <w:rPr>
          <w:rFonts w:ascii="Times New Roman" w:hAnsi="Times New Roman"/>
          <w:b/>
          <w:sz w:val="24"/>
          <w:szCs w:val="24"/>
        </w:rPr>
        <w:t>8</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F2183F">
        <w:rPr>
          <w:rFonts w:ascii="Times New Roman" w:hAnsi="Times New Roman"/>
          <w:b/>
          <w:sz w:val="24"/>
          <w:szCs w:val="24"/>
        </w:rPr>
        <w:t>06 марта</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Учредитель: Комитет местного самоуправления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Отпечатано: в администрации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30 экз.</w:t>
      </w:r>
    </w:p>
    <w:p w:rsidR="00E66BAA" w:rsidRDefault="00E66BAA" w:rsidP="00E66BAA">
      <w:pPr>
        <w:pStyle w:val="10"/>
        <w:spacing w:after="240"/>
        <w:jc w:val="both"/>
        <w:rPr>
          <w:rFonts w:ascii="Times New Roman" w:hAnsi="Times New Roman" w:cs="Times New Roman"/>
          <w:b/>
          <w:color w:val="0B2762"/>
          <w:sz w:val="16"/>
          <w:szCs w:val="16"/>
          <w:u w:val="single"/>
        </w:rPr>
      </w:pPr>
      <w:proofErr w:type="gramStart"/>
      <w:r w:rsidRPr="002B627B">
        <w:rPr>
          <w:rFonts w:ascii="Times New Roman" w:hAnsi="Times New Roman"/>
          <w:sz w:val="16"/>
          <w:szCs w:val="16"/>
        </w:rPr>
        <w:t xml:space="preserve">Адрес редакции, издателя, типографии (совпадает): 442384, Пензенская область, </w:t>
      </w:r>
      <w:proofErr w:type="spellStart"/>
      <w:r w:rsidRPr="002B627B">
        <w:rPr>
          <w:rFonts w:ascii="Times New Roman" w:hAnsi="Times New Roman"/>
          <w:sz w:val="16"/>
          <w:szCs w:val="16"/>
        </w:rPr>
        <w:t>Мокшанский</w:t>
      </w:r>
      <w:proofErr w:type="spellEnd"/>
      <w:r w:rsidRPr="002B627B">
        <w:rPr>
          <w:rFonts w:ascii="Times New Roman" w:hAnsi="Times New Roman"/>
          <w:sz w:val="16"/>
          <w:szCs w:val="16"/>
        </w:rPr>
        <w:t xml:space="preserve"> район, с. Подгорное, ул. М. </w:t>
      </w:r>
      <w:proofErr w:type="spellStart"/>
      <w:r w:rsidRPr="002B627B">
        <w:rPr>
          <w:rFonts w:ascii="Times New Roman" w:hAnsi="Times New Roman"/>
          <w:sz w:val="16"/>
          <w:szCs w:val="16"/>
        </w:rPr>
        <w:t>Хомяковка</w:t>
      </w:r>
      <w:proofErr w:type="spellEnd"/>
      <w:r w:rsidRPr="002B627B">
        <w:rPr>
          <w:rFonts w:ascii="Times New Roman" w:hAnsi="Times New Roman"/>
          <w:sz w:val="16"/>
          <w:szCs w:val="16"/>
        </w:rPr>
        <w:t>, д.2</w:t>
      </w:r>
      <w:r w:rsidRPr="002B627B">
        <w:rPr>
          <w:rFonts w:ascii="Times New Roman" w:hAnsi="Times New Roman" w:cs="Times New Roman"/>
          <w:b/>
          <w:color w:val="0B2762"/>
          <w:sz w:val="16"/>
          <w:szCs w:val="16"/>
          <w:u w:val="single"/>
        </w:rPr>
        <w:t xml:space="preserve"> </w:t>
      </w:r>
      <w:proofErr w:type="gramEnd"/>
    </w:p>
    <w:p w:rsidR="00F2183F" w:rsidRPr="00F2183F" w:rsidRDefault="00F2183F" w:rsidP="00F2183F">
      <w:pPr>
        <w:pStyle w:val="nospacing"/>
        <w:spacing w:before="0" w:beforeAutospacing="0" w:after="0" w:afterAutospacing="0"/>
        <w:ind w:firstLine="567"/>
        <w:jc w:val="center"/>
        <w:rPr>
          <w:b/>
          <w:sz w:val="18"/>
          <w:szCs w:val="18"/>
        </w:rPr>
      </w:pPr>
      <w:r w:rsidRPr="00F2183F">
        <w:rPr>
          <w:b/>
          <w:sz w:val="18"/>
          <w:szCs w:val="18"/>
        </w:rPr>
        <w:lastRenderedPageBreak/>
        <w:t xml:space="preserve">КОМИТЕТ МЕСТНОГО САМОУПРАВЛЕНИЯ </w:t>
      </w:r>
    </w:p>
    <w:p w:rsidR="00F2183F" w:rsidRPr="00F2183F" w:rsidRDefault="00F2183F" w:rsidP="00F2183F">
      <w:pPr>
        <w:pStyle w:val="nospacing"/>
        <w:spacing w:before="0" w:beforeAutospacing="0" w:after="0" w:afterAutospacing="0"/>
        <w:ind w:firstLine="567"/>
        <w:jc w:val="center"/>
        <w:rPr>
          <w:b/>
          <w:sz w:val="18"/>
          <w:szCs w:val="18"/>
        </w:rPr>
      </w:pPr>
      <w:r w:rsidRPr="00F2183F">
        <w:rPr>
          <w:b/>
          <w:sz w:val="18"/>
          <w:szCs w:val="18"/>
        </w:rPr>
        <w:t xml:space="preserve">ПОДГОРНЕНСКОГО СЕЛЬСОВЕТА </w:t>
      </w:r>
    </w:p>
    <w:p w:rsidR="00F2183F" w:rsidRPr="00F2183F" w:rsidRDefault="00F2183F" w:rsidP="00F2183F">
      <w:pPr>
        <w:pStyle w:val="nospacing"/>
        <w:spacing w:before="0" w:beforeAutospacing="0" w:after="0" w:afterAutospacing="0"/>
        <w:ind w:firstLine="567"/>
        <w:jc w:val="center"/>
        <w:rPr>
          <w:b/>
          <w:sz w:val="18"/>
          <w:szCs w:val="18"/>
        </w:rPr>
      </w:pPr>
      <w:r w:rsidRPr="00F2183F">
        <w:rPr>
          <w:b/>
          <w:sz w:val="18"/>
          <w:szCs w:val="18"/>
        </w:rPr>
        <w:t>МОКШАНСКОГО РАЙОНА ПЕНЗЕНСКОЙ ОБЛАСТИ</w:t>
      </w:r>
    </w:p>
    <w:p w:rsidR="00F2183F" w:rsidRPr="00F2183F" w:rsidRDefault="00F2183F" w:rsidP="00F2183F">
      <w:pPr>
        <w:pStyle w:val="nospacing"/>
        <w:ind w:firstLine="567"/>
        <w:jc w:val="center"/>
        <w:rPr>
          <w:b/>
          <w:sz w:val="18"/>
          <w:szCs w:val="18"/>
        </w:rPr>
      </w:pPr>
      <w:r w:rsidRPr="00F2183F">
        <w:rPr>
          <w:b/>
          <w:sz w:val="18"/>
          <w:szCs w:val="18"/>
        </w:rPr>
        <w:t>ВОСЬМОГО СОЗЫВА</w:t>
      </w:r>
    </w:p>
    <w:p w:rsidR="00F2183F" w:rsidRPr="00F2183F" w:rsidRDefault="00F2183F" w:rsidP="00F2183F">
      <w:pPr>
        <w:pStyle w:val="nospacing"/>
        <w:ind w:firstLine="567"/>
        <w:jc w:val="center"/>
        <w:rPr>
          <w:b/>
          <w:sz w:val="18"/>
          <w:szCs w:val="18"/>
        </w:rPr>
      </w:pPr>
      <w:r w:rsidRPr="00F2183F">
        <w:rPr>
          <w:b/>
          <w:sz w:val="18"/>
          <w:szCs w:val="18"/>
        </w:rPr>
        <w:t>РЕШЕНИЕ</w:t>
      </w:r>
    </w:p>
    <w:p w:rsidR="00F2183F" w:rsidRPr="00F2183F" w:rsidRDefault="00F2183F" w:rsidP="00F2183F">
      <w:pPr>
        <w:pStyle w:val="nospacing"/>
        <w:spacing w:before="0" w:beforeAutospacing="0" w:after="0" w:afterAutospacing="0"/>
        <w:ind w:firstLine="567"/>
        <w:jc w:val="center"/>
        <w:rPr>
          <w:sz w:val="18"/>
          <w:szCs w:val="18"/>
        </w:rPr>
      </w:pPr>
      <w:r w:rsidRPr="00F2183F">
        <w:rPr>
          <w:sz w:val="18"/>
          <w:szCs w:val="18"/>
        </w:rPr>
        <w:t>от 06.03.2025 № 64</w:t>
      </w:r>
    </w:p>
    <w:p w:rsidR="00F2183F" w:rsidRPr="00F2183F" w:rsidRDefault="00F2183F" w:rsidP="00F2183F">
      <w:pPr>
        <w:pStyle w:val="nospacing"/>
        <w:spacing w:before="0" w:beforeAutospacing="0" w:after="0" w:afterAutospacing="0"/>
        <w:ind w:firstLine="567"/>
        <w:jc w:val="center"/>
        <w:rPr>
          <w:sz w:val="18"/>
          <w:szCs w:val="18"/>
        </w:rPr>
      </w:pPr>
      <w:r w:rsidRPr="00F2183F">
        <w:rPr>
          <w:sz w:val="18"/>
          <w:szCs w:val="18"/>
        </w:rPr>
        <w:t>с. Подгорное</w:t>
      </w:r>
    </w:p>
    <w:p w:rsidR="00F2183F" w:rsidRPr="00F2183F" w:rsidRDefault="00F2183F" w:rsidP="00F2183F">
      <w:pPr>
        <w:pStyle w:val="nospacing"/>
        <w:ind w:firstLine="567"/>
        <w:jc w:val="center"/>
        <w:rPr>
          <w:b/>
          <w:sz w:val="18"/>
          <w:szCs w:val="18"/>
        </w:rPr>
      </w:pPr>
      <w:r w:rsidRPr="00F2183F">
        <w:rPr>
          <w:b/>
          <w:sz w:val="18"/>
          <w:szCs w:val="18"/>
        </w:rPr>
        <w:t xml:space="preserve">О внесении изменений в решение Комитета местного самоуправления </w:t>
      </w:r>
      <w:proofErr w:type="spellStart"/>
      <w:r w:rsidRPr="00F2183F">
        <w:rPr>
          <w:b/>
          <w:sz w:val="18"/>
          <w:szCs w:val="18"/>
        </w:rPr>
        <w:t>Подгорненского</w:t>
      </w:r>
      <w:proofErr w:type="spellEnd"/>
      <w:r w:rsidRPr="00F2183F">
        <w:rPr>
          <w:b/>
          <w:sz w:val="18"/>
          <w:szCs w:val="18"/>
        </w:rPr>
        <w:t xml:space="preserve">  сельсовета </w:t>
      </w:r>
      <w:proofErr w:type="spellStart"/>
      <w:r w:rsidRPr="00F2183F">
        <w:rPr>
          <w:b/>
          <w:sz w:val="18"/>
          <w:szCs w:val="18"/>
        </w:rPr>
        <w:t>Мокшанского</w:t>
      </w:r>
      <w:proofErr w:type="spellEnd"/>
      <w:r w:rsidRPr="00F2183F">
        <w:rPr>
          <w:b/>
          <w:sz w:val="18"/>
          <w:szCs w:val="18"/>
        </w:rPr>
        <w:t xml:space="preserve"> района Пензенской области от 25.10.2024 № 23-5/8 «Об установлении и введении в действие на территории </w:t>
      </w:r>
      <w:proofErr w:type="spellStart"/>
      <w:r w:rsidRPr="00F2183F">
        <w:rPr>
          <w:b/>
          <w:sz w:val="18"/>
          <w:szCs w:val="18"/>
        </w:rPr>
        <w:t>Подгорненского</w:t>
      </w:r>
      <w:proofErr w:type="spellEnd"/>
      <w:r w:rsidRPr="00F2183F">
        <w:rPr>
          <w:b/>
          <w:sz w:val="18"/>
          <w:szCs w:val="18"/>
        </w:rPr>
        <w:t xml:space="preserve"> сельсовета </w:t>
      </w:r>
      <w:proofErr w:type="spellStart"/>
      <w:r w:rsidRPr="00F2183F">
        <w:rPr>
          <w:b/>
          <w:sz w:val="18"/>
          <w:szCs w:val="18"/>
        </w:rPr>
        <w:t>Мокшанского</w:t>
      </w:r>
      <w:proofErr w:type="spellEnd"/>
      <w:r w:rsidRPr="00F2183F">
        <w:rPr>
          <w:b/>
          <w:sz w:val="18"/>
          <w:szCs w:val="18"/>
        </w:rPr>
        <w:t xml:space="preserve"> района Пензенской области туристического налога»</w:t>
      </w:r>
    </w:p>
    <w:p w:rsidR="00F2183F" w:rsidRPr="00F2183F" w:rsidRDefault="00F2183F" w:rsidP="00F2183F">
      <w:pPr>
        <w:pStyle w:val="nospacing"/>
        <w:ind w:firstLine="567"/>
        <w:jc w:val="both"/>
        <w:rPr>
          <w:sz w:val="18"/>
          <w:szCs w:val="18"/>
        </w:rPr>
      </w:pPr>
      <w:proofErr w:type="gramStart"/>
      <w:r w:rsidRPr="00F2183F">
        <w:rPr>
          <w:sz w:val="18"/>
          <w:szCs w:val="18"/>
        </w:rPr>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F2183F">
        <w:rPr>
          <w:sz w:val="18"/>
          <w:szCs w:val="18"/>
        </w:rPr>
        <w:t xml:space="preserve"> Российской Федерации», руководствуясь Уставом сельского поселения </w:t>
      </w:r>
      <w:proofErr w:type="spellStart"/>
      <w:r w:rsidRPr="00F2183F">
        <w:rPr>
          <w:sz w:val="18"/>
          <w:szCs w:val="18"/>
        </w:rPr>
        <w:t>Подгорненский</w:t>
      </w:r>
      <w:proofErr w:type="spellEnd"/>
      <w:r w:rsidRPr="00F2183F">
        <w:rPr>
          <w:sz w:val="18"/>
          <w:szCs w:val="18"/>
        </w:rPr>
        <w:t xml:space="preserve"> сельсовет муниципального района  </w:t>
      </w:r>
      <w:proofErr w:type="spellStart"/>
      <w:r w:rsidRPr="00F2183F">
        <w:rPr>
          <w:sz w:val="18"/>
          <w:szCs w:val="18"/>
        </w:rPr>
        <w:t>Мокшанский</w:t>
      </w:r>
      <w:proofErr w:type="spellEnd"/>
      <w:r w:rsidRPr="00F2183F">
        <w:rPr>
          <w:sz w:val="18"/>
          <w:szCs w:val="18"/>
        </w:rPr>
        <w:t xml:space="preserve"> район Пензенской области, </w:t>
      </w:r>
    </w:p>
    <w:p w:rsidR="00F2183F" w:rsidRPr="00F2183F" w:rsidRDefault="00F2183F" w:rsidP="00F2183F">
      <w:pPr>
        <w:pStyle w:val="nospacing"/>
        <w:ind w:firstLine="567"/>
        <w:jc w:val="center"/>
        <w:rPr>
          <w:b/>
          <w:sz w:val="18"/>
          <w:szCs w:val="18"/>
        </w:rPr>
      </w:pPr>
      <w:r w:rsidRPr="00F2183F">
        <w:rPr>
          <w:b/>
          <w:sz w:val="18"/>
          <w:szCs w:val="18"/>
        </w:rPr>
        <w:t xml:space="preserve">Комитет местного самоуправления </w:t>
      </w:r>
      <w:proofErr w:type="spellStart"/>
      <w:r w:rsidRPr="00F2183F">
        <w:rPr>
          <w:b/>
          <w:sz w:val="18"/>
          <w:szCs w:val="18"/>
        </w:rPr>
        <w:t>Подгорненского</w:t>
      </w:r>
      <w:proofErr w:type="spellEnd"/>
      <w:r w:rsidRPr="00F2183F">
        <w:rPr>
          <w:b/>
          <w:sz w:val="18"/>
          <w:szCs w:val="18"/>
        </w:rPr>
        <w:t xml:space="preserve"> сельсовета </w:t>
      </w:r>
      <w:proofErr w:type="spellStart"/>
      <w:r w:rsidRPr="00F2183F">
        <w:rPr>
          <w:b/>
          <w:sz w:val="18"/>
          <w:szCs w:val="18"/>
        </w:rPr>
        <w:t>Мокшанского</w:t>
      </w:r>
      <w:proofErr w:type="spellEnd"/>
      <w:r w:rsidRPr="00F2183F">
        <w:rPr>
          <w:b/>
          <w:sz w:val="18"/>
          <w:szCs w:val="18"/>
        </w:rPr>
        <w:t xml:space="preserve"> района Пензенской области решил:</w:t>
      </w:r>
    </w:p>
    <w:p w:rsidR="00F2183F" w:rsidRPr="00F2183F" w:rsidRDefault="00F2183F" w:rsidP="00F2183F">
      <w:pPr>
        <w:pStyle w:val="nospacing"/>
        <w:ind w:firstLine="567"/>
        <w:jc w:val="both"/>
        <w:rPr>
          <w:sz w:val="18"/>
          <w:szCs w:val="18"/>
        </w:rPr>
      </w:pPr>
      <w:r w:rsidRPr="00F2183F">
        <w:rPr>
          <w:sz w:val="18"/>
          <w:szCs w:val="18"/>
        </w:rPr>
        <w:t xml:space="preserve">1. Внести в решение Комитета местного самоуправления </w:t>
      </w:r>
      <w:proofErr w:type="spellStart"/>
      <w:r w:rsidRPr="00F2183F">
        <w:rPr>
          <w:sz w:val="18"/>
          <w:szCs w:val="18"/>
        </w:rPr>
        <w:t>Подгорненского</w:t>
      </w:r>
      <w:proofErr w:type="spellEnd"/>
      <w:r w:rsidRPr="00F2183F">
        <w:rPr>
          <w:sz w:val="18"/>
          <w:szCs w:val="18"/>
        </w:rPr>
        <w:t xml:space="preserve">  сельсовета </w:t>
      </w:r>
      <w:proofErr w:type="spellStart"/>
      <w:r w:rsidRPr="00F2183F">
        <w:rPr>
          <w:sz w:val="18"/>
          <w:szCs w:val="18"/>
        </w:rPr>
        <w:t>Мокшанского</w:t>
      </w:r>
      <w:proofErr w:type="spellEnd"/>
      <w:r w:rsidRPr="00F2183F">
        <w:rPr>
          <w:sz w:val="18"/>
          <w:szCs w:val="18"/>
        </w:rPr>
        <w:t xml:space="preserve"> района Пензенской области от  </w:t>
      </w:r>
      <w:r w:rsidRPr="00F2183F">
        <w:rPr>
          <w:bCs/>
          <w:sz w:val="18"/>
          <w:szCs w:val="18"/>
        </w:rPr>
        <w:t xml:space="preserve"> 25.10.2024 № 23-5/8</w:t>
      </w:r>
      <w:r w:rsidRPr="00F2183F">
        <w:rPr>
          <w:sz w:val="18"/>
          <w:szCs w:val="18"/>
        </w:rPr>
        <w:t xml:space="preserve"> «Об установлении и введении в действие на территории </w:t>
      </w:r>
      <w:proofErr w:type="spellStart"/>
      <w:r w:rsidRPr="00F2183F">
        <w:rPr>
          <w:sz w:val="18"/>
          <w:szCs w:val="18"/>
        </w:rPr>
        <w:t>Подгорненского</w:t>
      </w:r>
      <w:proofErr w:type="spellEnd"/>
      <w:r w:rsidRPr="00F2183F">
        <w:rPr>
          <w:sz w:val="18"/>
          <w:szCs w:val="18"/>
        </w:rPr>
        <w:t xml:space="preserve"> сельсовета </w:t>
      </w:r>
      <w:proofErr w:type="spellStart"/>
      <w:r w:rsidRPr="00F2183F">
        <w:rPr>
          <w:sz w:val="18"/>
          <w:szCs w:val="18"/>
        </w:rPr>
        <w:t>Мокшанского</w:t>
      </w:r>
      <w:proofErr w:type="spellEnd"/>
      <w:r w:rsidRPr="00F2183F">
        <w:rPr>
          <w:sz w:val="18"/>
          <w:szCs w:val="18"/>
        </w:rPr>
        <w:t xml:space="preserve"> района Пензенской области туристического налога»  следующие изменения:</w:t>
      </w:r>
    </w:p>
    <w:p w:rsidR="00F2183F" w:rsidRPr="00F2183F" w:rsidRDefault="00F2183F" w:rsidP="00F2183F">
      <w:pPr>
        <w:pStyle w:val="nospacing"/>
        <w:ind w:firstLine="567"/>
        <w:jc w:val="both"/>
        <w:rPr>
          <w:sz w:val="18"/>
          <w:szCs w:val="18"/>
        </w:rPr>
      </w:pPr>
      <w:r w:rsidRPr="00F2183F">
        <w:rPr>
          <w:sz w:val="18"/>
          <w:szCs w:val="18"/>
        </w:rPr>
        <w:t>1.1. преамбулу решения изложить в следующей редакции:</w:t>
      </w:r>
    </w:p>
    <w:p w:rsidR="00F2183F" w:rsidRPr="00F2183F" w:rsidRDefault="00F2183F" w:rsidP="00F2183F">
      <w:pPr>
        <w:pStyle w:val="nospacing"/>
        <w:ind w:firstLine="567"/>
        <w:jc w:val="both"/>
        <w:rPr>
          <w:sz w:val="18"/>
          <w:szCs w:val="18"/>
        </w:rPr>
      </w:pPr>
      <w:proofErr w:type="gramStart"/>
      <w:r w:rsidRPr="00F2183F">
        <w:rPr>
          <w:sz w:val="18"/>
          <w:szCs w:val="18"/>
        </w:rPr>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F2183F">
        <w:rPr>
          <w:sz w:val="18"/>
          <w:szCs w:val="18"/>
        </w:rPr>
        <w:t xml:space="preserve"> Российской Федерации», руководствуясь Уставом сельского поселения </w:t>
      </w:r>
      <w:proofErr w:type="spellStart"/>
      <w:r w:rsidRPr="00F2183F">
        <w:rPr>
          <w:sz w:val="18"/>
          <w:szCs w:val="18"/>
        </w:rPr>
        <w:t>Подгорненский</w:t>
      </w:r>
      <w:proofErr w:type="spellEnd"/>
      <w:r w:rsidRPr="00F2183F">
        <w:rPr>
          <w:sz w:val="18"/>
          <w:szCs w:val="18"/>
        </w:rPr>
        <w:t xml:space="preserve"> сельсовет муниципального района  </w:t>
      </w:r>
      <w:proofErr w:type="spellStart"/>
      <w:r w:rsidRPr="00F2183F">
        <w:rPr>
          <w:sz w:val="18"/>
          <w:szCs w:val="18"/>
        </w:rPr>
        <w:t>Мокшанский</w:t>
      </w:r>
      <w:proofErr w:type="spellEnd"/>
      <w:r w:rsidRPr="00F2183F">
        <w:rPr>
          <w:sz w:val="18"/>
          <w:szCs w:val="18"/>
        </w:rPr>
        <w:t xml:space="preserve"> район Пензенской области, </w:t>
      </w:r>
    </w:p>
    <w:p w:rsidR="00F2183F" w:rsidRPr="00F2183F" w:rsidRDefault="00F2183F" w:rsidP="00F2183F">
      <w:pPr>
        <w:pStyle w:val="nospacing"/>
        <w:ind w:firstLine="567"/>
        <w:jc w:val="both"/>
        <w:rPr>
          <w:sz w:val="18"/>
          <w:szCs w:val="18"/>
        </w:rPr>
      </w:pPr>
      <w:r w:rsidRPr="00F2183F">
        <w:rPr>
          <w:sz w:val="18"/>
          <w:szCs w:val="18"/>
        </w:rPr>
        <w:t xml:space="preserve">Комитет местного самоуправления </w:t>
      </w:r>
      <w:proofErr w:type="spellStart"/>
      <w:r w:rsidRPr="00F2183F">
        <w:rPr>
          <w:sz w:val="18"/>
          <w:szCs w:val="18"/>
        </w:rPr>
        <w:t>Подгорненского</w:t>
      </w:r>
      <w:proofErr w:type="spellEnd"/>
      <w:r w:rsidRPr="00F2183F">
        <w:rPr>
          <w:sz w:val="18"/>
          <w:szCs w:val="18"/>
        </w:rPr>
        <w:t xml:space="preserve">  сельсовета </w:t>
      </w:r>
      <w:proofErr w:type="spellStart"/>
      <w:r w:rsidRPr="00F2183F">
        <w:rPr>
          <w:sz w:val="18"/>
          <w:szCs w:val="18"/>
        </w:rPr>
        <w:t>Мокшанского</w:t>
      </w:r>
      <w:proofErr w:type="spellEnd"/>
      <w:r w:rsidRPr="00F2183F">
        <w:rPr>
          <w:sz w:val="18"/>
          <w:szCs w:val="18"/>
        </w:rPr>
        <w:t xml:space="preserve"> района Пензенской области решил</w:t>
      </w:r>
      <w:proofErr w:type="gramStart"/>
      <w:r w:rsidRPr="00F2183F">
        <w:rPr>
          <w:sz w:val="18"/>
          <w:szCs w:val="18"/>
        </w:rPr>
        <w:t>:»</w:t>
      </w:r>
      <w:proofErr w:type="gramEnd"/>
      <w:r w:rsidRPr="00F2183F">
        <w:rPr>
          <w:sz w:val="18"/>
          <w:szCs w:val="18"/>
        </w:rPr>
        <w:t>;</w:t>
      </w:r>
    </w:p>
    <w:p w:rsidR="00F2183F" w:rsidRPr="00F2183F" w:rsidRDefault="00F2183F" w:rsidP="00F2183F">
      <w:pPr>
        <w:pStyle w:val="nospacing"/>
        <w:ind w:firstLine="567"/>
        <w:jc w:val="both"/>
        <w:rPr>
          <w:sz w:val="18"/>
          <w:szCs w:val="18"/>
        </w:rPr>
      </w:pPr>
      <w:r w:rsidRPr="00F2183F">
        <w:rPr>
          <w:sz w:val="18"/>
          <w:szCs w:val="18"/>
        </w:rPr>
        <w:t>1.2. пункт 1 решения изложить в следующей редакции:</w:t>
      </w:r>
    </w:p>
    <w:p w:rsidR="00F2183F" w:rsidRPr="00F2183F" w:rsidRDefault="00F2183F" w:rsidP="00F2183F">
      <w:pPr>
        <w:pStyle w:val="nospacing"/>
        <w:ind w:firstLine="567"/>
        <w:jc w:val="both"/>
        <w:rPr>
          <w:sz w:val="18"/>
          <w:szCs w:val="18"/>
        </w:rPr>
      </w:pPr>
      <w:r w:rsidRPr="00F2183F">
        <w:rPr>
          <w:sz w:val="18"/>
          <w:szCs w:val="18"/>
        </w:rPr>
        <w:t xml:space="preserve">«1. Установить и ввести в действие с 01 января 2025 года туристический налог на территории </w:t>
      </w:r>
      <w:proofErr w:type="spellStart"/>
      <w:r w:rsidRPr="00F2183F">
        <w:rPr>
          <w:sz w:val="18"/>
          <w:szCs w:val="18"/>
        </w:rPr>
        <w:t>Подгорненского</w:t>
      </w:r>
      <w:proofErr w:type="spellEnd"/>
      <w:r w:rsidRPr="00F2183F">
        <w:rPr>
          <w:sz w:val="18"/>
          <w:szCs w:val="18"/>
        </w:rPr>
        <w:t xml:space="preserve">  сельсовета </w:t>
      </w:r>
      <w:proofErr w:type="spellStart"/>
      <w:r w:rsidRPr="00F2183F">
        <w:rPr>
          <w:sz w:val="18"/>
          <w:szCs w:val="18"/>
        </w:rPr>
        <w:t>Мокшанского</w:t>
      </w:r>
      <w:proofErr w:type="spellEnd"/>
      <w:r w:rsidRPr="00F2183F">
        <w:rPr>
          <w:sz w:val="18"/>
          <w:szCs w:val="18"/>
        </w:rPr>
        <w:t xml:space="preserve"> района Пензенской области</w:t>
      </w:r>
      <w:proofErr w:type="gramStart"/>
      <w:r w:rsidRPr="00F2183F">
        <w:rPr>
          <w:sz w:val="18"/>
          <w:szCs w:val="18"/>
        </w:rPr>
        <w:t>.».</w:t>
      </w:r>
      <w:proofErr w:type="gramEnd"/>
    </w:p>
    <w:p w:rsidR="00F2183F" w:rsidRPr="00F2183F" w:rsidRDefault="00F2183F" w:rsidP="00F2183F">
      <w:pPr>
        <w:pStyle w:val="nospacing"/>
        <w:ind w:firstLine="567"/>
        <w:jc w:val="both"/>
        <w:rPr>
          <w:sz w:val="18"/>
          <w:szCs w:val="18"/>
        </w:rPr>
      </w:pPr>
      <w:r w:rsidRPr="00F2183F">
        <w:rPr>
          <w:sz w:val="18"/>
          <w:szCs w:val="18"/>
        </w:rPr>
        <w:t xml:space="preserve">2. Опубликовать настоящее решение в информационном бюллетене «Вести </w:t>
      </w:r>
      <w:proofErr w:type="spellStart"/>
      <w:r w:rsidRPr="00F2183F">
        <w:rPr>
          <w:sz w:val="18"/>
          <w:szCs w:val="18"/>
        </w:rPr>
        <w:t>Подгорненского</w:t>
      </w:r>
      <w:proofErr w:type="spellEnd"/>
      <w:r w:rsidRPr="00F2183F">
        <w:rPr>
          <w:sz w:val="18"/>
          <w:szCs w:val="18"/>
        </w:rPr>
        <w:t xml:space="preserve">  сельсовета».</w:t>
      </w:r>
    </w:p>
    <w:p w:rsidR="00F2183F" w:rsidRPr="00F2183F" w:rsidRDefault="00F2183F" w:rsidP="00F2183F">
      <w:pPr>
        <w:pStyle w:val="nospacing"/>
        <w:ind w:firstLine="567"/>
        <w:jc w:val="both"/>
        <w:rPr>
          <w:sz w:val="18"/>
          <w:szCs w:val="18"/>
          <w:shd w:val="clear" w:color="auto" w:fill="FFFFFF"/>
        </w:rPr>
      </w:pPr>
      <w:r w:rsidRPr="00F2183F">
        <w:rPr>
          <w:sz w:val="18"/>
          <w:szCs w:val="18"/>
        </w:rPr>
        <w:t>3. Настоящее решение вступает в силу не ранее чем по истечении одного месяца со дня его официального опубликования</w:t>
      </w:r>
      <w:r w:rsidRPr="00F2183F">
        <w:rPr>
          <w:sz w:val="18"/>
          <w:szCs w:val="18"/>
          <w:shd w:val="clear" w:color="auto" w:fill="FFFFFF"/>
        </w:rPr>
        <w:t xml:space="preserve"> и не ранее 1-го числа очередного налогового периода.</w:t>
      </w:r>
    </w:p>
    <w:p w:rsidR="00F2183F" w:rsidRPr="00F2183F" w:rsidRDefault="00F2183F" w:rsidP="00F2183F">
      <w:pPr>
        <w:pStyle w:val="a6"/>
        <w:spacing w:after="0"/>
        <w:rPr>
          <w:b/>
          <w:sz w:val="18"/>
          <w:szCs w:val="18"/>
        </w:rPr>
      </w:pPr>
      <w:r w:rsidRPr="00F2183F">
        <w:rPr>
          <w:b/>
          <w:sz w:val="18"/>
          <w:szCs w:val="18"/>
        </w:rPr>
        <w:t xml:space="preserve">Глава </w:t>
      </w:r>
      <w:proofErr w:type="spellStart"/>
      <w:r w:rsidRPr="00F2183F">
        <w:rPr>
          <w:b/>
          <w:sz w:val="18"/>
          <w:szCs w:val="18"/>
        </w:rPr>
        <w:t>Подгорненского</w:t>
      </w:r>
      <w:proofErr w:type="spellEnd"/>
      <w:r w:rsidRPr="00F2183F">
        <w:rPr>
          <w:b/>
          <w:sz w:val="18"/>
          <w:szCs w:val="18"/>
        </w:rPr>
        <w:t xml:space="preserve"> сельсовета</w:t>
      </w:r>
    </w:p>
    <w:p w:rsidR="00F2183F" w:rsidRPr="00F2183F" w:rsidRDefault="00F2183F" w:rsidP="00F2183F">
      <w:pPr>
        <w:pStyle w:val="a6"/>
        <w:spacing w:after="0"/>
        <w:rPr>
          <w:b/>
          <w:sz w:val="18"/>
          <w:szCs w:val="18"/>
        </w:rPr>
      </w:pPr>
      <w:proofErr w:type="spellStart"/>
      <w:r w:rsidRPr="00F2183F">
        <w:rPr>
          <w:b/>
          <w:sz w:val="18"/>
          <w:szCs w:val="18"/>
        </w:rPr>
        <w:t>Мокшанского</w:t>
      </w:r>
      <w:proofErr w:type="spellEnd"/>
      <w:r w:rsidRPr="00F2183F">
        <w:rPr>
          <w:b/>
          <w:sz w:val="18"/>
          <w:szCs w:val="18"/>
        </w:rPr>
        <w:t xml:space="preserve"> района</w:t>
      </w:r>
    </w:p>
    <w:p w:rsidR="00F2183F" w:rsidRPr="00F2183F" w:rsidRDefault="00F2183F" w:rsidP="00F2183F">
      <w:pPr>
        <w:pStyle w:val="a6"/>
        <w:spacing w:after="0"/>
        <w:rPr>
          <w:b/>
          <w:sz w:val="18"/>
          <w:szCs w:val="18"/>
        </w:rPr>
      </w:pPr>
      <w:r w:rsidRPr="00F2183F">
        <w:rPr>
          <w:b/>
          <w:sz w:val="18"/>
          <w:szCs w:val="18"/>
        </w:rPr>
        <w:t xml:space="preserve">Пензенской области                                                                        </w:t>
      </w:r>
      <w:proofErr w:type="spellStart"/>
      <w:r w:rsidRPr="00F2183F">
        <w:rPr>
          <w:b/>
          <w:sz w:val="18"/>
          <w:szCs w:val="18"/>
        </w:rPr>
        <w:t>М.В.Кузнецова</w:t>
      </w:r>
      <w:proofErr w:type="spellEnd"/>
    </w:p>
    <w:p w:rsidR="00F2183F" w:rsidRPr="00F2183F" w:rsidRDefault="00F2183F" w:rsidP="00F2183F">
      <w:pPr>
        <w:pStyle w:val="a6"/>
        <w:spacing w:after="0"/>
        <w:rPr>
          <w:b/>
          <w:sz w:val="18"/>
          <w:szCs w:val="18"/>
        </w:rPr>
      </w:pP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 xml:space="preserve">КОМИТЕТ МЕСТНОГО САМОУПРАВЛЕНИЯ </w:t>
      </w: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 xml:space="preserve">ПОДГОРНЕНСКОГО СЕЛЬСОВЕТА </w:t>
      </w: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МОКШАНСКОГО РАЙОНА ПЕНЗЕНСКОЙ ОБЛАСТИ</w:t>
      </w:r>
    </w:p>
    <w:p w:rsidR="00F2183F" w:rsidRPr="00F2183F" w:rsidRDefault="00F2183F" w:rsidP="00F2183F">
      <w:pPr>
        <w:ind w:firstLine="567"/>
        <w:jc w:val="center"/>
        <w:rPr>
          <w:rFonts w:ascii="Times New Roman" w:hAnsi="Times New Roman"/>
          <w:b/>
          <w:sz w:val="18"/>
          <w:szCs w:val="18"/>
        </w:rPr>
      </w:pPr>
      <w:r w:rsidRPr="00F2183F">
        <w:rPr>
          <w:rFonts w:ascii="Times New Roman" w:hAnsi="Times New Roman"/>
          <w:b/>
          <w:sz w:val="18"/>
          <w:szCs w:val="18"/>
        </w:rPr>
        <w:t>ВОСЬМОГО  СОЗЫВА</w:t>
      </w:r>
    </w:p>
    <w:p w:rsidR="00F2183F" w:rsidRPr="00F2183F" w:rsidRDefault="00F2183F" w:rsidP="00F2183F">
      <w:pPr>
        <w:ind w:firstLine="567"/>
        <w:jc w:val="center"/>
        <w:rPr>
          <w:rFonts w:ascii="Times New Roman" w:hAnsi="Times New Roman"/>
          <w:b/>
          <w:sz w:val="18"/>
          <w:szCs w:val="18"/>
        </w:rPr>
      </w:pPr>
      <w:r w:rsidRPr="00F2183F">
        <w:rPr>
          <w:rFonts w:ascii="Times New Roman" w:hAnsi="Times New Roman"/>
          <w:b/>
          <w:sz w:val="18"/>
          <w:szCs w:val="18"/>
        </w:rPr>
        <w:t>РЕШЕНИЕ</w:t>
      </w:r>
    </w:p>
    <w:p w:rsidR="00F2183F" w:rsidRPr="00F2183F" w:rsidRDefault="00F2183F" w:rsidP="00F2183F">
      <w:pPr>
        <w:spacing w:after="0" w:line="240" w:lineRule="auto"/>
        <w:ind w:firstLine="567"/>
        <w:jc w:val="center"/>
        <w:rPr>
          <w:rFonts w:ascii="Times New Roman" w:hAnsi="Times New Roman"/>
          <w:sz w:val="18"/>
          <w:szCs w:val="18"/>
        </w:rPr>
      </w:pPr>
      <w:r w:rsidRPr="00F2183F">
        <w:rPr>
          <w:rFonts w:ascii="Times New Roman" w:hAnsi="Times New Roman"/>
          <w:sz w:val="18"/>
          <w:szCs w:val="18"/>
        </w:rPr>
        <w:t>от 06.03.2025 № 65-17/8</w:t>
      </w:r>
    </w:p>
    <w:p w:rsidR="00F2183F" w:rsidRPr="00F2183F" w:rsidRDefault="00F2183F" w:rsidP="00F2183F">
      <w:pPr>
        <w:spacing w:after="0" w:line="240" w:lineRule="auto"/>
        <w:ind w:firstLine="567"/>
        <w:jc w:val="center"/>
        <w:rPr>
          <w:rFonts w:ascii="Times New Roman" w:hAnsi="Times New Roman"/>
          <w:sz w:val="18"/>
          <w:szCs w:val="18"/>
        </w:rPr>
      </w:pPr>
      <w:proofErr w:type="spellStart"/>
      <w:r w:rsidRPr="00F2183F">
        <w:rPr>
          <w:rFonts w:ascii="Times New Roman" w:hAnsi="Times New Roman"/>
          <w:sz w:val="18"/>
          <w:szCs w:val="18"/>
        </w:rPr>
        <w:t>с</w:t>
      </w:r>
      <w:proofErr w:type="gramStart"/>
      <w:r w:rsidRPr="00F2183F">
        <w:rPr>
          <w:rFonts w:ascii="Times New Roman" w:hAnsi="Times New Roman"/>
          <w:sz w:val="18"/>
          <w:szCs w:val="18"/>
        </w:rPr>
        <w:t>.П</w:t>
      </w:r>
      <w:proofErr w:type="gramEnd"/>
      <w:r w:rsidRPr="00F2183F">
        <w:rPr>
          <w:rFonts w:ascii="Times New Roman" w:hAnsi="Times New Roman"/>
          <w:sz w:val="18"/>
          <w:szCs w:val="18"/>
        </w:rPr>
        <w:t>одгорное</w:t>
      </w:r>
      <w:proofErr w:type="spellEnd"/>
    </w:p>
    <w:p w:rsidR="00F2183F" w:rsidRPr="00F2183F" w:rsidRDefault="00F2183F" w:rsidP="00F2183F">
      <w:pPr>
        <w:spacing w:after="0" w:line="240" w:lineRule="auto"/>
        <w:ind w:firstLine="567"/>
        <w:jc w:val="center"/>
        <w:rPr>
          <w:rFonts w:ascii="Times New Roman" w:hAnsi="Times New Roman"/>
          <w:sz w:val="18"/>
          <w:szCs w:val="18"/>
        </w:rPr>
      </w:pP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 xml:space="preserve">О внесении изменений в Положение о муниципальном жилищном контроле на территории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утвержденное решением Комитета местного самоуправления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от 15.11.2021 № 157-51/7</w:t>
      </w:r>
    </w:p>
    <w:p w:rsidR="00F2183F" w:rsidRPr="00F2183F" w:rsidRDefault="00F2183F" w:rsidP="00F2183F">
      <w:pPr>
        <w:pStyle w:val="af"/>
        <w:jc w:val="both"/>
        <w:rPr>
          <w:sz w:val="18"/>
          <w:szCs w:val="18"/>
        </w:rPr>
      </w:pPr>
      <w:r w:rsidRPr="00F2183F">
        <w:rPr>
          <w:sz w:val="18"/>
          <w:szCs w:val="1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w:t>
      </w:r>
      <w:r w:rsidRPr="00F2183F">
        <w:rPr>
          <w:sz w:val="18"/>
          <w:szCs w:val="18"/>
        </w:rPr>
        <w:lastRenderedPageBreak/>
        <w:t xml:space="preserve">Федерации», руководствуясь </w:t>
      </w:r>
      <w:hyperlink r:id="rId10" w:tgtFrame="_blank" w:history="1">
        <w:r w:rsidRPr="00F2183F">
          <w:rPr>
            <w:rStyle w:val="13"/>
            <w:sz w:val="18"/>
            <w:szCs w:val="18"/>
          </w:rPr>
          <w:t xml:space="preserve">Уставом сельского поселения </w:t>
        </w:r>
        <w:proofErr w:type="spellStart"/>
        <w:r w:rsidRPr="00F2183F">
          <w:rPr>
            <w:rStyle w:val="13"/>
            <w:sz w:val="18"/>
            <w:szCs w:val="18"/>
          </w:rPr>
          <w:t>Подгорненский</w:t>
        </w:r>
        <w:proofErr w:type="spellEnd"/>
        <w:r w:rsidRPr="00F2183F">
          <w:rPr>
            <w:rStyle w:val="13"/>
            <w:sz w:val="18"/>
            <w:szCs w:val="18"/>
          </w:rPr>
          <w:tab/>
          <w:t xml:space="preserve"> сельсовет муниципального района </w:t>
        </w:r>
        <w:proofErr w:type="spellStart"/>
        <w:r w:rsidRPr="00F2183F">
          <w:rPr>
            <w:rStyle w:val="13"/>
            <w:sz w:val="18"/>
            <w:szCs w:val="18"/>
          </w:rPr>
          <w:t>Мокшанский</w:t>
        </w:r>
        <w:proofErr w:type="spellEnd"/>
        <w:r w:rsidRPr="00F2183F">
          <w:rPr>
            <w:rStyle w:val="13"/>
            <w:sz w:val="18"/>
            <w:szCs w:val="18"/>
          </w:rPr>
          <w:t xml:space="preserve"> район Пензенской области</w:t>
        </w:r>
      </w:hyperlink>
      <w:r w:rsidRPr="00F2183F">
        <w:rPr>
          <w:sz w:val="18"/>
          <w:szCs w:val="18"/>
        </w:rPr>
        <w:t xml:space="preserve">, </w:t>
      </w:r>
    </w:p>
    <w:p w:rsidR="00F2183F" w:rsidRPr="00F2183F" w:rsidRDefault="00F2183F" w:rsidP="00F2183F">
      <w:pPr>
        <w:pStyle w:val="af"/>
        <w:jc w:val="center"/>
        <w:rPr>
          <w:b/>
          <w:sz w:val="18"/>
          <w:szCs w:val="18"/>
        </w:rPr>
      </w:pPr>
      <w:r w:rsidRPr="00F2183F">
        <w:rPr>
          <w:b/>
          <w:sz w:val="18"/>
          <w:szCs w:val="18"/>
        </w:rPr>
        <w:t xml:space="preserve">Комитет местного самоуправления </w:t>
      </w:r>
      <w:proofErr w:type="spellStart"/>
      <w:r w:rsidRPr="00F2183F">
        <w:rPr>
          <w:b/>
          <w:sz w:val="18"/>
          <w:szCs w:val="18"/>
        </w:rPr>
        <w:t>Подгорненского</w:t>
      </w:r>
      <w:proofErr w:type="spellEnd"/>
      <w:r w:rsidRPr="00F2183F">
        <w:rPr>
          <w:b/>
          <w:sz w:val="18"/>
          <w:szCs w:val="18"/>
        </w:rPr>
        <w:t xml:space="preserve"> сельсовета </w:t>
      </w:r>
      <w:proofErr w:type="spellStart"/>
      <w:r w:rsidRPr="00F2183F">
        <w:rPr>
          <w:b/>
          <w:sz w:val="18"/>
          <w:szCs w:val="18"/>
        </w:rPr>
        <w:t>Мокшанского</w:t>
      </w:r>
      <w:proofErr w:type="spellEnd"/>
      <w:r w:rsidRPr="00F2183F">
        <w:rPr>
          <w:b/>
          <w:sz w:val="18"/>
          <w:szCs w:val="18"/>
        </w:rPr>
        <w:t xml:space="preserve"> района Пензенской области решил:</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w:t>
      </w:r>
      <w:r w:rsidRPr="00F2183F">
        <w:rPr>
          <w:color w:val="000000"/>
          <w:sz w:val="18"/>
          <w:szCs w:val="18"/>
        </w:rPr>
        <w:t xml:space="preserve">Внести в Положение о муниципальном жилищном контроле на территории </w:t>
      </w:r>
      <w:proofErr w:type="spellStart"/>
      <w:r w:rsidRPr="00F2183F">
        <w:rPr>
          <w:color w:val="000000"/>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xml:space="preserve"> района Пензенской области, утвержденное решением Комитета местного самоуправления </w:t>
      </w:r>
      <w:proofErr w:type="spellStart"/>
      <w:r w:rsidRPr="00F2183F">
        <w:rPr>
          <w:color w:val="000000"/>
          <w:sz w:val="18"/>
          <w:szCs w:val="18"/>
        </w:rPr>
        <w:t>Мокшанского</w:t>
      </w:r>
      <w:proofErr w:type="spellEnd"/>
      <w:r w:rsidRPr="00F2183F">
        <w:rPr>
          <w:color w:val="000000"/>
          <w:sz w:val="18"/>
          <w:szCs w:val="18"/>
        </w:rPr>
        <w:t xml:space="preserve"> района Пензенской области</w:t>
      </w:r>
      <w:r w:rsidRPr="00F2183F">
        <w:rPr>
          <w:sz w:val="18"/>
          <w:szCs w:val="18"/>
        </w:rPr>
        <w:t xml:space="preserve"> </w:t>
      </w:r>
      <w:proofErr w:type="spellStart"/>
      <w:r w:rsidRPr="00F2183F">
        <w:rPr>
          <w:color w:val="000000"/>
          <w:sz w:val="18"/>
          <w:szCs w:val="18"/>
        </w:rPr>
        <w:t>Подгорненского</w:t>
      </w:r>
      <w:proofErr w:type="spellEnd"/>
      <w:r w:rsidRPr="00F2183F">
        <w:rPr>
          <w:sz w:val="18"/>
          <w:szCs w:val="18"/>
        </w:rPr>
        <w:t xml:space="preserve"> сельсовета </w:t>
      </w:r>
      <w:proofErr w:type="spellStart"/>
      <w:r w:rsidRPr="00F2183F">
        <w:rPr>
          <w:sz w:val="18"/>
          <w:szCs w:val="18"/>
        </w:rPr>
        <w:t>Мокшанского</w:t>
      </w:r>
      <w:proofErr w:type="spellEnd"/>
      <w:r w:rsidRPr="00F2183F">
        <w:rPr>
          <w:sz w:val="18"/>
          <w:szCs w:val="18"/>
        </w:rPr>
        <w:t xml:space="preserve"> района Пензенской области </w:t>
      </w:r>
      <w:hyperlink r:id="rId11" w:tgtFrame="_blank" w:history="1">
        <w:r w:rsidRPr="00F2183F">
          <w:rPr>
            <w:rStyle w:val="13"/>
            <w:sz w:val="18"/>
            <w:szCs w:val="18"/>
          </w:rPr>
          <w:t>от</w:t>
        </w:r>
        <w:r w:rsidRPr="00F2183F">
          <w:rPr>
            <w:rStyle w:val="13"/>
            <w:color w:val="0000FF"/>
            <w:sz w:val="18"/>
            <w:szCs w:val="18"/>
          </w:rPr>
          <w:t xml:space="preserve"> </w:t>
        </w:r>
        <w:r w:rsidRPr="00F2183F">
          <w:rPr>
            <w:sz w:val="18"/>
            <w:szCs w:val="18"/>
          </w:rPr>
          <w:t>15.11.2021 № 157-51/7</w:t>
        </w:r>
        <w:r w:rsidRPr="00F2183F">
          <w:rPr>
            <w:rStyle w:val="13"/>
            <w:sz w:val="18"/>
            <w:szCs w:val="18"/>
          </w:rPr>
          <w:t>1</w:t>
        </w:r>
      </w:hyperlink>
      <w:r w:rsidRPr="00F2183F">
        <w:rPr>
          <w:sz w:val="18"/>
          <w:szCs w:val="18"/>
        </w:rPr>
        <w:t xml:space="preserve"> следующие изменения:</w:t>
      </w:r>
    </w:p>
    <w:p w:rsidR="00F2183F" w:rsidRPr="00F2183F" w:rsidRDefault="00F2183F" w:rsidP="00F2183F">
      <w:pPr>
        <w:spacing w:after="0"/>
        <w:rPr>
          <w:rFonts w:ascii="Times New Roman" w:hAnsi="Times New Roman"/>
          <w:sz w:val="18"/>
          <w:szCs w:val="18"/>
        </w:rPr>
      </w:pPr>
      <w:r w:rsidRPr="00F2183F">
        <w:rPr>
          <w:rFonts w:ascii="Times New Roman" w:hAnsi="Times New Roman"/>
          <w:sz w:val="18"/>
          <w:szCs w:val="18"/>
        </w:rPr>
        <w:t>1.1. пункт 1.4. изложить в следующей редакции:</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«1.4.Учет объектов контроля осуществляется посредством создания:</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 xml:space="preserve">единого реестра контрольных мероприятий; </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информационной системы (подсистемы государственной информационной системы) досудебного обжалования;</w:t>
      </w:r>
    </w:p>
    <w:p w:rsidR="00F2183F" w:rsidRPr="00F2183F" w:rsidRDefault="00F2183F" w:rsidP="00F2183F">
      <w:pPr>
        <w:spacing w:after="0" w:line="192" w:lineRule="atLeast"/>
        <w:ind w:firstLine="567"/>
        <w:jc w:val="both"/>
        <w:rPr>
          <w:rFonts w:ascii="Times New Roman" w:eastAsia="Times New Roman" w:hAnsi="Times New Roman"/>
          <w:sz w:val="18"/>
          <w:szCs w:val="18"/>
        </w:rPr>
      </w:pPr>
      <w:r w:rsidRPr="00F2183F">
        <w:rPr>
          <w:rFonts w:ascii="Times New Roman" w:eastAsia="Times New Roman" w:hAnsi="Times New Roman"/>
          <w:sz w:val="18"/>
          <w:szCs w:val="18"/>
        </w:rPr>
        <w:t xml:space="preserve">информационной системы (подсистема государственной </w:t>
      </w:r>
      <w:proofErr w:type="gramStart"/>
      <w:r w:rsidRPr="00F2183F">
        <w:rPr>
          <w:rFonts w:ascii="Times New Roman" w:eastAsia="Times New Roman" w:hAnsi="Times New Roman"/>
          <w:sz w:val="18"/>
          <w:szCs w:val="18"/>
        </w:rPr>
        <w:t>информационный</w:t>
      </w:r>
      <w:proofErr w:type="gramEnd"/>
      <w:r w:rsidRPr="00F2183F">
        <w:rPr>
          <w:rFonts w:ascii="Times New Roman" w:eastAsia="Times New Roman" w:hAnsi="Times New Roman"/>
          <w:sz w:val="18"/>
          <w:szCs w:val="18"/>
        </w:rPr>
        <w:t xml:space="preserve"> системы) производства по делам об административных правонарушениях (далее - система административного производства);</w:t>
      </w:r>
    </w:p>
    <w:p w:rsidR="00F2183F" w:rsidRPr="00F2183F" w:rsidRDefault="00F2183F" w:rsidP="00F2183F">
      <w:pPr>
        <w:spacing w:after="0" w:line="192" w:lineRule="atLeast"/>
        <w:ind w:firstLine="567"/>
        <w:jc w:val="both"/>
        <w:rPr>
          <w:rFonts w:ascii="Times New Roman" w:eastAsia="Times New Roman" w:hAnsi="Times New Roman"/>
          <w:sz w:val="18"/>
          <w:szCs w:val="18"/>
        </w:rPr>
      </w:pPr>
      <w:proofErr w:type="gramStart"/>
      <w:r w:rsidRPr="00F2183F">
        <w:rPr>
          <w:rFonts w:ascii="Times New Roman" w:eastAsia="Times New Roman" w:hAnsi="Times New Roman"/>
          <w:sz w:val="18"/>
          <w:szCs w:val="18"/>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2183F">
        <w:rPr>
          <w:rFonts w:ascii="Times New Roman" w:hAnsi="Times New Roman"/>
          <w:sz w:val="18"/>
          <w:szCs w:val="18"/>
        </w:rPr>
        <w:t>от 31 июля 2020 г. № 248-ФЗ «О государственном контроле (надзоре) и муниципальном контроле в Российской Федерации» (далее – Федеральный закон № 248-ФЗ)</w:t>
      </w:r>
      <w:r w:rsidRPr="00F2183F">
        <w:rPr>
          <w:rFonts w:ascii="Times New Roman" w:eastAsia="Times New Roman" w:hAnsi="Times New Roman"/>
          <w:sz w:val="18"/>
          <w:szCs w:val="18"/>
        </w:rPr>
        <w:t xml:space="preserve"> (далее - мобильное приложение "Инспектор"). </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иных государственных и муниципальных информационных систем путем межведомственного информационного взаимодействия.</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F2183F">
        <w:rPr>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1.2. пункт 3.4. изложить в следующей редакции: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 Профилактический визит.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3.4.2. </w:t>
      </w:r>
      <w:proofErr w:type="gramStart"/>
      <w:r w:rsidRPr="00F2183F">
        <w:rPr>
          <w:sz w:val="18"/>
          <w:szCs w:val="1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F2183F">
        <w:rPr>
          <w:sz w:val="18"/>
          <w:szCs w:val="1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12" w:history="1">
        <w:r w:rsidRPr="00F2183F">
          <w:rPr>
            <w:rStyle w:val="a8"/>
            <w:rFonts w:eastAsia="Calibri"/>
            <w:sz w:val="18"/>
            <w:szCs w:val="18"/>
          </w:rPr>
          <w:t>частями 6</w:t>
        </w:r>
      </w:hyperlink>
      <w:r w:rsidRPr="00F2183F">
        <w:rPr>
          <w:sz w:val="18"/>
          <w:szCs w:val="18"/>
        </w:rPr>
        <w:t xml:space="preserve"> и </w:t>
      </w:r>
      <w:hyperlink r:id="rId13" w:history="1">
        <w:r w:rsidRPr="00F2183F">
          <w:rPr>
            <w:rStyle w:val="a8"/>
            <w:rFonts w:eastAsia="Calibri"/>
            <w:sz w:val="18"/>
            <w:szCs w:val="18"/>
          </w:rPr>
          <w:t>7 статьи 48</w:t>
        </w:r>
      </w:hyperlink>
      <w:r w:rsidRPr="00F2183F">
        <w:rPr>
          <w:sz w:val="18"/>
          <w:szCs w:val="18"/>
        </w:rPr>
        <w:t xml:space="preserve"> Федерального закона №248-ФЗ.</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3.4.8. Решение об отказе в проведении профилактического визита принимается в следующих случаях: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1) от контролируемого лица поступило уведомление об отзыве заявления;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F2183F">
        <w:rPr>
          <w:sz w:val="18"/>
          <w:szCs w:val="18"/>
        </w:rPr>
        <w:t>позднее</w:t>
      </w:r>
      <w:proofErr w:type="gramEnd"/>
      <w:r w:rsidRPr="00F2183F">
        <w:rPr>
          <w:sz w:val="18"/>
          <w:szCs w:val="18"/>
        </w:rPr>
        <w:t xml:space="preserve"> чем за пять рабочих дней до даты его проведения.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3.4.14. В случае</w:t>
      </w:r>
      <w:proofErr w:type="gramStart"/>
      <w:r w:rsidRPr="00F2183F">
        <w:rPr>
          <w:sz w:val="18"/>
          <w:szCs w:val="18"/>
        </w:rPr>
        <w:t>,</w:t>
      </w:r>
      <w:proofErr w:type="gramEnd"/>
      <w:r w:rsidRPr="00F2183F">
        <w:rPr>
          <w:sz w:val="18"/>
          <w:szCs w:val="1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3.4.15. Контрольный орган осуществляет учет проведенных профилактических визитов</w:t>
      </w:r>
      <w:proofErr w:type="gramStart"/>
      <w:r w:rsidRPr="00F2183F">
        <w:rPr>
          <w:sz w:val="18"/>
          <w:szCs w:val="18"/>
        </w:rPr>
        <w:t>.»;</w:t>
      </w:r>
      <w:proofErr w:type="gramEnd"/>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1.3. пункт 4.1.1 изложить в следующей редакции:</w:t>
      </w:r>
    </w:p>
    <w:p w:rsidR="00F2183F" w:rsidRPr="00F2183F" w:rsidRDefault="00F2183F" w:rsidP="00F2183F">
      <w:pPr>
        <w:pStyle w:val="af"/>
        <w:spacing w:before="0" w:beforeAutospacing="0" w:after="0" w:afterAutospacing="0"/>
        <w:rPr>
          <w:sz w:val="18"/>
          <w:szCs w:val="18"/>
        </w:rPr>
      </w:pPr>
      <w:r w:rsidRPr="00F2183F">
        <w:rPr>
          <w:sz w:val="18"/>
          <w:szCs w:val="18"/>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F2183F" w:rsidRPr="00F2183F" w:rsidRDefault="00F2183F" w:rsidP="00F2183F">
      <w:pPr>
        <w:pStyle w:val="af"/>
        <w:spacing w:before="0" w:beforeAutospacing="0" w:after="0" w:afterAutospacing="0"/>
        <w:rPr>
          <w:sz w:val="18"/>
          <w:szCs w:val="18"/>
        </w:rPr>
      </w:pPr>
      <w:r w:rsidRPr="00F2183F">
        <w:rPr>
          <w:sz w:val="18"/>
          <w:szCs w:val="18"/>
        </w:rPr>
        <w:lastRenderedPageBreak/>
        <w:t xml:space="preserve">инспекционный визит, рейдовый осмотр, документарная проверка, выборочный контроль, выездная проверка </w:t>
      </w:r>
      <w:proofErr w:type="gramStart"/>
      <w:r w:rsidRPr="00F2183F">
        <w:rPr>
          <w:sz w:val="18"/>
          <w:szCs w:val="18"/>
        </w:rPr>
        <w:t>–п</w:t>
      </w:r>
      <w:proofErr w:type="gramEnd"/>
      <w:r w:rsidRPr="00F2183F">
        <w:rPr>
          <w:sz w:val="18"/>
          <w:szCs w:val="18"/>
        </w:rPr>
        <w:t>ри взаимодействии с контролируемыми лицами;</w:t>
      </w:r>
    </w:p>
    <w:p w:rsidR="00F2183F" w:rsidRPr="00F2183F" w:rsidRDefault="00F2183F" w:rsidP="00F2183F">
      <w:pPr>
        <w:pStyle w:val="af"/>
        <w:spacing w:before="0" w:beforeAutospacing="0" w:after="0" w:afterAutospacing="0"/>
        <w:rPr>
          <w:sz w:val="18"/>
          <w:szCs w:val="18"/>
        </w:rPr>
      </w:pPr>
      <w:r w:rsidRPr="00F2183F">
        <w:rPr>
          <w:sz w:val="18"/>
          <w:szCs w:val="18"/>
        </w:rPr>
        <w:t>наблюдение за соблюдением обязательных требований, выездное обследование – без взаимодействия с контролируемыми лицами.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1.4. подпункт 1 пункта 4.1.3. изложить в следующей редакции: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4" w:history="1">
        <w:r w:rsidRPr="00F2183F">
          <w:rPr>
            <w:rStyle w:val="a8"/>
            <w:rFonts w:eastAsia="Calibri"/>
            <w:sz w:val="18"/>
            <w:szCs w:val="18"/>
          </w:rPr>
          <w:t>статьи 60</w:t>
        </w:r>
      </w:hyperlink>
      <w:r w:rsidRPr="00F2183F">
        <w:rPr>
          <w:sz w:val="18"/>
          <w:szCs w:val="18"/>
        </w:rPr>
        <w:t xml:space="preserve"> Федерального закона № 248-ФЗ</w:t>
      </w:r>
      <w:proofErr w:type="gramStart"/>
      <w:r w:rsidRPr="00F2183F">
        <w:rPr>
          <w:sz w:val="18"/>
          <w:szCs w:val="18"/>
        </w:rPr>
        <w:t>;»</w:t>
      </w:r>
      <w:proofErr w:type="gramEnd"/>
      <w:r w:rsidRPr="00F2183F">
        <w:rPr>
          <w:sz w:val="18"/>
          <w:szCs w:val="18"/>
        </w:rPr>
        <w:t>;</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1.5. подпункт 3 пункта 4.1.3. изложить в следующей редакции: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F2183F">
        <w:rPr>
          <w:sz w:val="18"/>
          <w:szCs w:val="18"/>
        </w:rPr>
        <w:t>полномочия</w:t>
      </w:r>
      <w:proofErr w:type="gramEnd"/>
      <w:r w:rsidRPr="00F2183F">
        <w:rPr>
          <w:sz w:val="18"/>
          <w:szCs w:val="18"/>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1.6. пункт 4.1.3. дополнить подпунктами 6-9 следующего содержания: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proofErr w:type="gramStart"/>
      <w:r w:rsidRPr="00F2183F">
        <w:rPr>
          <w:rFonts w:ascii="Times New Roman" w:hAnsi="Times New Roman"/>
          <w:sz w:val="18"/>
          <w:szCs w:val="18"/>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5" w:history="1">
        <w:r w:rsidRPr="00F2183F">
          <w:rPr>
            <w:rFonts w:ascii="Times New Roman" w:hAnsi="Times New Roman"/>
            <w:color w:val="0000FF"/>
            <w:sz w:val="18"/>
            <w:szCs w:val="18"/>
          </w:rPr>
          <w:t>частью 1 статьи 8</w:t>
        </w:r>
      </w:hyperlink>
      <w:r w:rsidRPr="00F2183F">
        <w:rPr>
          <w:rFonts w:ascii="Times New Roman" w:hAnsi="Times New Roman"/>
          <w:sz w:val="18"/>
          <w:szCs w:val="1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w:t>
      </w:r>
      <w:proofErr w:type="spellStart"/>
      <w:r w:rsidRPr="00F2183F">
        <w:rPr>
          <w:rFonts w:ascii="Times New Roman" w:hAnsi="Times New Roman"/>
          <w:sz w:val="18"/>
          <w:szCs w:val="18"/>
        </w:rPr>
        <w:t>видовдеятельности</w:t>
      </w:r>
      <w:proofErr w:type="spellEnd"/>
      <w:proofErr w:type="gramEnd"/>
      <w:r w:rsidRPr="00F2183F">
        <w:rPr>
          <w:rFonts w:ascii="Times New Roman" w:hAnsi="Times New Roman"/>
          <w:sz w:val="18"/>
          <w:szCs w:val="18"/>
        </w:rPr>
        <w:t xml:space="preserve">, </w:t>
      </w:r>
      <w:proofErr w:type="gramStart"/>
      <w:r w:rsidRPr="00F2183F">
        <w:rPr>
          <w:rFonts w:ascii="Times New Roman" w:hAnsi="Times New Roman"/>
          <w:sz w:val="18"/>
          <w:szCs w:val="18"/>
        </w:rPr>
        <w:t xml:space="preserve">указанных в </w:t>
      </w:r>
      <w:hyperlink r:id="rId16" w:history="1">
        <w:r w:rsidRPr="00F2183F">
          <w:rPr>
            <w:rFonts w:ascii="Times New Roman" w:hAnsi="Times New Roman"/>
            <w:color w:val="0000FF"/>
            <w:sz w:val="18"/>
            <w:szCs w:val="18"/>
          </w:rPr>
          <w:t>пунктах 6</w:t>
        </w:r>
      </w:hyperlink>
      <w:r w:rsidRPr="00F2183F">
        <w:rPr>
          <w:rFonts w:ascii="Times New Roman" w:hAnsi="Times New Roman"/>
          <w:sz w:val="18"/>
          <w:szCs w:val="18"/>
        </w:rPr>
        <w:t xml:space="preserve"> - </w:t>
      </w:r>
      <w:hyperlink r:id="rId17" w:history="1">
        <w:r w:rsidRPr="00F2183F">
          <w:rPr>
            <w:rFonts w:ascii="Times New Roman" w:hAnsi="Times New Roman"/>
            <w:color w:val="0000FF"/>
            <w:sz w:val="18"/>
            <w:szCs w:val="18"/>
          </w:rPr>
          <w:t>9.1</w:t>
        </w:r>
      </w:hyperlink>
      <w:r w:rsidRPr="00F2183F">
        <w:rPr>
          <w:rFonts w:ascii="Times New Roman" w:hAnsi="Times New Roman"/>
          <w:sz w:val="18"/>
          <w:szCs w:val="18"/>
        </w:rPr>
        <w:t xml:space="preserve">, </w:t>
      </w:r>
      <w:hyperlink r:id="rId18" w:history="1">
        <w:r w:rsidRPr="00F2183F">
          <w:rPr>
            <w:rFonts w:ascii="Times New Roman" w:hAnsi="Times New Roman"/>
            <w:color w:val="0000FF"/>
            <w:sz w:val="18"/>
            <w:szCs w:val="18"/>
          </w:rPr>
          <w:t>11</w:t>
        </w:r>
      </w:hyperlink>
      <w:r w:rsidRPr="00F2183F">
        <w:rPr>
          <w:rFonts w:ascii="Times New Roman" w:hAnsi="Times New Roman"/>
          <w:sz w:val="18"/>
          <w:szCs w:val="18"/>
        </w:rPr>
        <w:t xml:space="preserve">, </w:t>
      </w:r>
      <w:hyperlink r:id="rId19" w:history="1">
        <w:r w:rsidRPr="00F2183F">
          <w:rPr>
            <w:rFonts w:ascii="Times New Roman" w:hAnsi="Times New Roman"/>
            <w:color w:val="0000FF"/>
            <w:sz w:val="18"/>
            <w:szCs w:val="18"/>
          </w:rPr>
          <w:t>12</w:t>
        </w:r>
      </w:hyperlink>
      <w:r w:rsidRPr="00F2183F">
        <w:rPr>
          <w:rFonts w:ascii="Times New Roman" w:hAnsi="Times New Roman"/>
          <w:sz w:val="18"/>
          <w:szCs w:val="18"/>
        </w:rPr>
        <w:t xml:space="preserve">, </w:t>
      </w:r>
      <w:hyperlink r:id="rId20" w:history="1">
        <w:r w:rsidRPr="00F2183F">
          <w:rPr>
            <w:rFonts w:ascii="Times New Roman" w:hAnsi="Times New Roman"/>
            <w:color w:val="0000FF"/>
            <w:sz w:val="18"/>
            <w:szCs w:val="18"/>
          </w:rPr>
          <w:t>14</w:t>
        </w:r>
      </w:hyperlink>
      <w:r w:rsidRPr="00F2183F">
        <w:rPr>
          <w:rFonts w:ascii="Times New Roman" w:hAnsi="Times New Roman"/>
          <w:sz w:val="18"/>
          <w:szCs w:val="18"/>
        </w:rPr>
        <w:t xml:space="preserve"> - </w:t>
      </w:r>
      <w:hyperlink r:id="rId21" w:history="1">
        <w:r w:rsidRPr="00F2183F">
          <w:rPr>
            <w:rFonts w:ascii="Times New Roman" w:hAnsi="Times New Roman"/>
            <w:color w:val="0000FF"/>
            <w:sz w:val="18"/>
            <w:szCs w:val="18"/>
          </w:rPr>
          <w:t>17</w:t>
        </w:r>
      </w:hyperlink>
      <w:r w:rsidRPr="00F2183F">
        <w:rPr>
          <w:rFonts w:ascii="Times New Roman" w:hAnsi="Times New Roman"/>
          <w:sz w:val="18"/>
          <w:szCs w:val="18"/>
        </w:rPr>
        <w:t xml:space="preserve">, </w:t>
      </w:r>
      <w:hyperlink r:id="rId22" w:history="1">
        <w:r w:rsidRPr="00F2183F">
          <w:rPr>
            <w:rFonts w:ascii="Times New Roman" w:hAnsi="Times New Roman"/>
            <w:color w:val="0000FF"/>
            <w:sz w:val="18"/>
            <w:szCs w:val="18"/>
          </w:rPr>
          <w:t>19</w:t>
        </w:r>
      </w:hyperlink>
      <w:r w:rsidRPr="00F2183F">
        <w:rPr>
          <w:rFonts w:ascii="Times New Roman" w:hAnsi="Times New Roman"/>
          <w:sz w:val="18"/>
          <w:szCs w:val="18"/>
        </w:rPr>
        <w:t xml:space="preserve"> - </w:t>
      </w:r>
      <w:hyperlink r:id="rId23" w:history="1">
        <w:r w:rsidRPr="00F2183F">
          <w:rPr>
            <w:rFonts w:ascii="Times New Roman" w:hAnsi="Times New Roman"/>
            <w:color w:val="0000FF"/>
            <w:sz w:val="18"/>
            <w:szCs w:val="18"/>
          </w:rPr>
          <w:t>21</w:t>
        </w:r>
      </w:hyperlink>
      <w:r w:rsidRPr="00F2183F">
        <w:rPr>
          <w:rFonts w:ascii="Times New Roman" w:hAnsi="Times New Roman"/>
          <w:sz w:val="18"/>
          <w:szCs w:val="18"/>
        </w:rPr>
        <w:t xml:space="preserve">, </w:t>
      </w:r>
      <w:hyperlink r:id="rId24" w:history="1">
        <w:r w:rsidRPr="00F2183F">
          <w:rPr>
            <w:rFonts w:ascii="Times New Roman" w:hAnsi="Times New Roman"/>
            <w:color w:val="0000FF"/>
            <w:sz w:val="18"/>
            <w:szCs w:val="18"/>
          </w:rPr>
          <w:t>24</w:t>
        </w:r>
      </w:hyperlink>
      <w:r w:rsidRPr="00F2183F">
        <w:rPr>
          <w:rFonts w:ascii="Times New Roman" w:hAnsi="Times New Roman"/>
          <w:sz w:val="18"/>
          <w:szCs w:val="18"/>
        </w:rPr>
        <w:t xml:space="preserve"> - </w:t>
      </w:r>
      <w:hyperlink r:id="rId25" w:history="1">
        <w:r w:rsidRPr="00F2183F">
          <w:rPr>
            <w:rFonts w:ascii="Times New Roman" w:hAnsi="Times New Roman"/>
            <w:color w:val="0000FF"/>
            <w:sz w:val="18"/>
            <w:szCs w:val="18"/>
          </w:rPr>
          <w:t>31</w:t>
        </w:r>
      </w:hyperlink>
      <w:r w:rsidRPr="00F2183F">
        <w:rPr>
          <w:rFonts w:ascii="Times New Roman" w:hAnsi="Times New Roman"/>
          <w:sz w:val="18"/>
          <w:szCs w:val="18"/>
        </w:rPr>
        <w:t xml:space="preserve">, </w:t>
      </w:r>
      <w:hyperlink r:id="rId26" w:history="1">
        <w:r w:rsidRPr="00F2183F">
          <w:rPr>
            <w:rFonts w:ascii="Times New Roman" w:hAnsi="Times New Roman"/>
            <w:color w:val="0000FF"/>
            <w:sz w:val="18"/>
            <w:szCs w:val="18"/>
          </w:rPr>
          <w:t>34</w:t>
        </w:r>
      </w:hyperlink>
      <w:r w:rsidRPr="00F2183F">
        <w:rPr>
          <w:rFonts w:ascii="Times New Roman" w:hAnsi="Times New Roman"/>
          <w:sz w:val="18"/>
          <w:szCs w:val="18"/>
        </w:rPr>
        <w:t xml:space="preserve"> - </w:t>
      </w:r>
      <w:hyperlink r:id="rId27" w:history="1">
        <w:r w:rsidRPr="00F2183F">
          <w:rPr>
            <w:rFonts w:ascii="Times New Roman" w:hAnsi="Times New Roman"/>
            <w:color w:val="0000FF"/>
            <w:sz w:val="18"/>
            <w:szCs w:val="18"/>
          </w:rPr>
          <w:t>36</w:t>
        </w:r>
      </w:hyperlink>
      <w:r w:rsidRPr="00F2183F">
        <w:rPr>
          <w:rFonts w:ascii="Times New Roman" w:hAnsi="Times New Roman"/>
          <w:sz w:val="18"/>
          <w:szCs w:val="18"/>
        </w:rPr>
        <w:t xml:space="preserve">, </w:t>
      </w:r>
      <w:hyperlink r:id="rId28" w:history="1">
        <w:r w:rsidRPr="00F2183F">
          <w:rPr>
            <w:rFonts w:ascii="Times New Roman" w:hAnsi="Times New Roman"/>
            <w:color w:val="0000FF"/>
            <w:sz w:val="18"/>
            <w:szCs w:val="18"/>
          </w:rPr>
          <w:t>39</w:t>
        </w:r>
      </w:hyperlink>
      <w:r w:rsidRPr="00F2183F">
        <w:rPr>
          <w:rFonts w:ascii="Times New Roman" w:hAnsi="Times New Roman"/>
          <w:sz w:val="18"/>
          <w:szCs w:val="18"/>
        </w:rPr>
        <w:t xml:space="preserve">, </w:t>
      </w:r>
      <w:hyperlink r:id="rId29" w:history="1">
        <w:r w:rsidRPr="00F2183F">
          <w:rPr>
            <w:rFonts w:ascii="Times New Roman" w:hAnsi="Times New Roman"/>
            <w:color w:val="0000FF"/>
            <w:sz w:val="18"/>
            <w:szCs w:val="18"/>
          </w:rPr>
          <w:t>40</w:t>
        </w:r>
      </w:hyperlink>
      <w:r w:rsidRPr="00F2183F">
        <w:rPr>
          <w:rFonts w:ascii="Times New Roman" w:hAnsi="Times New Roman"/>
          <w:sz w:val="18"/>
          <w:szCs w:val="18"/>
        </w:rPr>
        <w:t xml:space="preserve">, </w:t>
      </w:r>
      <w:hyperlink r:id="rId30" w:history="1">
        <w:r w:rsidRPr="00F2183F">
          <w:rPr>
            <w:rFonts w:ascii="Times New Roman" w:hAnsi="Times New Roman"/>
            <w:color w:val="0000FF"/>
            <w:sz w:val="18"/>
            <w:szCs w:val="18"/>
          </w:rPr>
          <w:t>42</w:t>
        </w:r>
      </w:hyperlink>
      <w:r w:rsidRPr="00F2183F">
        <w:rPr>
          <w:rFonts w:ascii="Times New Roman" w:hAnsi="Times New Roman"/>
          <w:sz w:val="18"/>
          <w:szCs w:val="18"/>
        </w:rPr>
        <w:t xml:space="preserve"> - </w:t>
      </w:r>
      <w:hyperlink r:id="rId31" w:history="1">
        <w:r w:rsidRPr="00F2183F">
          <w:rPr>
            <w:rFonts w:ascii="Times New Roman" w:hAnsi="Times New Roman"/>
            <w:color w:val="0000FF"/>
            <w:sz w:val="18"/>
            <w:szCs w:val="18"/>
          </w:rPr>
          <w:t>55</w:t>
        </w:r>
      </w:hyperlink>
      <w:r w:rsidRPr="00F2183F">
        <w:rPr>
          <w:rFonts w:ascii="Times New Roman" w:hAnsi="Times New Roman"/>
          <w:sz w:val="18"/>
          <w:szCs w:val="18"/>
        </w:rPr>
        <w:t xml:space="preserve"> и </w:t>
      </w:r>
      <w:hyperlink r:id="rId32" w:history="1">
        <w:r w:rsidRPr="00F2183F">
          <w:rPr>
            <w:rFonts w:ascii="Times New Roman" w:hAnsi="Times New Roman"/>
            <w:color w:val="0000FF"/>
            <w:sz w:val="18"/>
            <w:szCs w:val="18"/>
          </w:rPr>
          <w:t>59 части 1 статьи 12</w:t>
        </w:r>
      </w:hyperlink>
      <w:r w:rsidRPr="00F2183F">
        <w:rPr>
          <w:rFonts w:ascii="Times New Roman" w:hAnsi="Times New Roman"/>
          <w:sz w:val="18"/>
          <w:szCs w:val="18"/>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9) уклонение контролируемого лица от проведения обязательного профилактического визита</w:t>
      </w:r>
      <w:proofErr w:type="gramStart"/>
      <w:r w:rsidRPr="00F2183F">
        <w:rPr>
          <w:rFonts w:ascii="Times New Roman" w:hAnsi="Times New Roman"/>
          <w:sz w:val="18"/>
          <w:szCs w:val="18"/>
        </w:rPr>
        <w:t>.»;</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1.7. подпункт 4.5.10 изложить в следующей редакции:</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3" w:history="1">
        <w:r w:rsidRPr="00F2183F">
          <w:rPr>
            <w:rFonts w:ascii="Times New Roman" w:hAnsi="Times New Roman"/>
            <w:color w:val="0000FF"/>
            <w:sz w:val="18"/>
            <w:szCs w:val="18"/>
          </w:rPr>
          <w:t>пунктами 3</w:t>
        </w:r>
      </w:hyperlink>
      <w:r w:rsidRPr="00F2183F">
        <w:rPr>
          <w:rFonts w:ascii="Times New Roman" w:hAnsi="Times New Roman"/>
          <w:sz w:val="18"/>
          <w:szCs w:val="18"/>
        </w:rPr>
        <w:t xml:space="preserve">, </w:t>
      </w:r>
      <w:hyperlink r:id="rId34" w:history="1">
        <w:r w:rsidRPr="00F2183F">
          <w:rPr>
            <w:rFonts w:ascii="Times New Roman" w:hAnsi="Times New Roman"/>
            <w:color w:val="0000FF"/>
            <w:sz w:val="18"/>
            <w:szCs w:val="18"/>
          </w:rPr>
          <w:t>4</w:t>
        </w:r>
      </w:hyperlink>
      <w:r w:rsidRPr="00F2183F">
        <w:rPr>
          <w:rFonts w:ascii="Times New Roman" w:hAnsi="Times New Roman"/>
          <w:sz w:val="18"/>
          <w:szCs w:val="18"/>
        </w:rPr>
        <w:t xml:space="preserve">, </w:t>
      </w:r>
      <w:hyperlink r:id="rId35" w:history="1">
        <w:r w:rsidRPr="00F2183F">
          <w:rPr>
            <w:rFonts w:ascii="Times New Roman" w:hAnsi="Times New Roman"/>
            <w:color w:val="0000FF"/>
            <w:sz w:val="18"/>
            <w:szCs w:val="18"/>
          </w:rPr>
          <w:t>6</w:t>
        </w:r>
      </w:hyperlink>
      <w:r w:rsidRPr="00F2183F">
        <w:rPr>
          <w:rFonts w:ascii="Times New Roman" w:hAnsi="Times New Roman"/>
          <w:sz w:val="18"/>
          <w:szCs w:val="18"/>
        </w:rPr>
        <w:t xml:space="preserve">, </w:t>
      </w:r>
      <w:hyperlink r:id="rId36" w:history="1">
        <w:r w:rsidRPr="00F2183F">
          <w:rPr>
            <w:rFonts w:ascii="Times New Roman" w:hAnsi="Times New Roman"/>
            <w:color w:val="0000FF"/>
            <w:sz w:val="18"/>
            <w:szCs w:val="18"/>
          </w:rPr>
          <w:t>8 части 1 статьи 57</w:t>
        </w:r>
      </w:hyperlink>
      <w:r w:rsidRPr="00F2183F">
        <w:rPr>
          <w:rFonts w:ascii="Times New Roman" w:hAnsi="Times New Roman"/>
          <w:sz w:val="18"/>
          <w:szCs w:val="18"/>
        </w:rPr>
        <w:t xml:space="preserve"> Федерального закона № 248-ФЗ.»;</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1.8. подпункт 4.6.1. дополнить абзацем следующего содержания: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pStyle w:val="af"/>
        <w:ind w:firstLine="567"/>
        <w:jc w:val="both"/>
        <w:rPr>
          <w:sz w:val="18"/>
          <w:szCs w:val="18"/>
        </w:rPr>
      </w:pPr>
      <w:r w:rsidRPr="00F2183F">
        <w:rPr>
          <w:sz w:val="18"/>
          <w:szCs w:val="18"/>
        </w:rPr>
        <w:t>1.9. пункт 4.7. изложить в следующей редакции:</w:t>
      </w:r>
    </w:p>
    <w:p w:rsidR="00F2183F" w:rsidRPr="00F2183F" w:rsidRDefault="00F2183F" w:rsidP="00F2183F">
      <w:pPr>
        <w:pStyle w:val="af"/>
        <w:ind w:firstLine="567"/>
        <w:jc w:val="both"/>
        <w:rPr>
          <w:sz w:val="18"/>
          <w:szCs w:val="18"/>
        </w:rPr>
      </w:pPr>
      <w:r w:rsidRPr="00F2183F">
        <w:rPr>
          <w:sz w:val="18"/>
          <w:szCs w:val="18"/>
        </w:rPr>
        <w:t>«4.7. Инспекционный визит, рейдовый осмотр</w:t>
      </w:r>
    </w:p>
    <w:p w:rsidR="00F2183F" w:rsidRPr="00F2183F" w:rsidRDefault="00F2183F" w:rsidP="00F2183F">
      <w:pPr>
        <w:pStyle w:val="af"/>
        <w:ind w:firstLine="567"/>
        <w:jc w:val="both"/>
        <w:rPr>
          <w:sz w:val="18"/>
          <w:szCs w:val="18"/>
        </w:rPr>
      </w:pPr>
      <w:r w:rsidRPr="00F2183F">
        <w:rPr>
          <w:sz w:val="18"/>
          <w:szCs w:val="1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2183F" w:rsidRPr="00F2183F" w:rsidRDefault="00F2183F" w:rsidP="00F2183F">
      <w:pPr>
        <w:pStyle w:val="af"/>
        <w:ind w:firstLine="567"/>
        <w:jc w:val="both"/>
        <w:rPr>
          <w:sz w:val="18"/>
          <w:szCs w:val="18"/>
        </w:rPr>
      </w:pPr>
      <w:r w:rsidRPr="00F2183F">
        <w:rPr>
          <w:sz w:val="18"/>
          <w:szCs w:val="18"/>
        </w:rPr>
        <w:t>Инспекционный визит проводится без предварительного уведомления контролируемого лица и собственника производственного объекта.</w:t>
      </w:r>
    </w:p>
    <w:p w:rsidR="00F2183F" w:rsidRPr="00F2183F" w:rsidRDefault="00F2183F" w:rsidP="00F2183F">
      <w:pPr>
        <w:pStyle w:val="af"/>
        <w:ind w:firstLine="567"/>
        <w:jc w:val="both"/>
        <w:rPr>
          <w:sz w:val="18"/>
          <w:szCs w:val="18"/>
        </w:rPr>
      </w:pPr>
      <w:r w:rsidRPr="00F2183F">
        <w:rPr>
          <w:sz w:val="18"/>
          <w:szCs w:val="18"/>
        </w:rPr>
        <w:t>Контролируемые лица или их представители обязаны обеспечить беспрепятственный доступ инспектора в здания, сооружения, помещения.</w:t>
      </w:r>
    </w:p>
    <w:p w:rsidR="00F2183F" w:rsidRPr="00F2183F" w:rsidRDefault="00F2183F" w:rsidP="00F2183F">
      <w:pPr>
        <w:pStyle w:val="af"/>
        <w:ind w:firstLine="567"/>
        <w:jc w:val="both"/>
        <w:rPr>
          <w:sz w:val="18"/>
          <w:szCs w:val="18"/>
        </w:rPr>
      </w:pPr>
      <w:r w:rsidRPr="00F2183F">
        <w:rPr>
          <w:sz w:val="18"/>
          <w:szCs w:val="1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2183F" w:rsidRPr="00F2183F" w:rsidRDefault="00F2183F" w:rsidP="00F2183F">
      <w:pPr>
        <w:pStyle w:val="af"/>
        <w:ind w:firstLine="567"/>
        <w:jc w:val="both"/>
        <w:rPr>
          <w:sz w:val="18"/>
          <w:szCs w:val="18"/>
        </w:rPr>
      </w:pPr>
      <w:r w:rsidRPr="00F2183F">
        <w:rPr>
          <w:sz w:val="18"/>
          <w:szCs w:val="18"/>
        </w:rPr>
        <w:t>Инспекционный визит, указанный в абзаце 1 настоящего подпункта</w:t>
      </w:r>
      <w:proofErr w:type="gramStart"/>
      <w:r w:rsidRPr="00F2183F">
        <w:rPr>
          <w:sz w:val="18"/>
          <w:szCs w:val="18"/>
        </w:rPr>
        <w:t xml:space="preserve"> ,</w:t>
      </w:r>
      <w:proofErr w:type="gramEnd"/>
      <w:r w:rsidRPr="00F2183F">
        <w:rPr>
          <w:sz w:val="18"/>
          <w:szCs w:val="1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pStyle w:val="af"/>
        <w:ind w:firstLine="567"/>
        <w:jc w:val="both"/>
        <w:rPr>
          <w:sz w:val="18"/>
          <w:szCs w:val="18"/>
        </w:rPr>
      </w:pPr>
      <w:r w:rsidRPr="00F2183F">
        <w:rPr>
          <w:sz w:val="18"/>
          <w:szCs w:val="18"/>
        </w:rPr>
        <w:t>4.7.2. Перечень допустимых контрольных действий в ходе инспекционного визита:</w:t>
      </w:r>
    </w:p>
    <w:p w:rsidR="00F2183F" w:rsidRPr="00F2183F" w:rsidRDefault="00F2183F" w:rsidP="00F2183F">
      <w:pPr>
        <w:pStyle w:val="a9"/>
        <w:rPr>
          <w:rFonts w:ascii="Times New Roman" w:hAnsi="Times New Roman" w:cs="Times New Roman"/>
          <w:sz w:val="18"/>
          <w:szCs w:val="18"/>
        </w:rPr>
      </w:pPr>
      <w:bookmarkStart w:id="0" w:name="_Hlk73715943"/>
      <w:r w:rsidRPr="00F2183F">
        <w:rPr>
          <w:rFonts w:ascii="Times New Roman" w:hAnsi="Times New Roman" w:cs="Times New Roman"/>
          <w:sz w:val="18"/>
          <w:szCs w:val="18"/>
        </w:rPr>
        <w:t>а) осмотр;</w:t>
      </w:r>
      <w:bookmarkEnd w:id="0"/>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б) опрос;</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в) получение письменных объяснений;</w:t>
      </w:r>
    </w:p>
    <w:p w:rsidR="00F2183F" w:rsidRPr="00F2183F" w:rsidRDefault="00F2183F" w:rsidP="00F2183F">
      <w:pPr>
        <w:pStyle w:val="af"/>
        <w:ind w:firstLine="567"/>
        <w:jc w:val="both"/>
        <w:rPr>
          <w:sz w:val="18"/>
          <w:szCs w:val="18"/>
        </w:rPr>
      </w:pPr>
      <w:r w:rsidRPr="00F2183F">
        <w:rPr>
          <w:sz w:val="18"/>
          <w:szCs w:val="1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2183F" w:rsidRPr="00F2183F" w:rsidRDefault="00F2183F" w:rsidP="00F2183F">
      <w:pPr>
        <w:pStyle w:val="af"/>
        <w:ind w:firstLine="567"/>
        <w:jc w:val="both"/>
        <w:rPr>
          <w:sz w:val="18"/>
          <w:szCs w:val="18"/>
        </w:rPr>
      </w:pPr>
      <w:r w:rsidRPr="00F2183F">
        <w:rPr>
          <w:sz w:val="18"/>
          <w:szCs w:val="18"/>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F2183F" w:rsidRPr="00F2183F" w:rsidRDefault="00F2183F" w:rsidP="00F2183F">
      <w:pPr>
        <w:pStyle w:val="af"/>
        <w:ind w:firstLine="567"/>
        <w:jc w:val="both"/>
        <w:rPr>
          <w:sz w:val="18"/>
          <w:szCs w:val="18"/>
        </w:rPr>
      </w:pPr>
      <w:r w:rsidRPr="00F2183F">
        <w:rPr>
          <w:sz w:val="18"/>
          <w:szCs w:val="1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F2183F" w:rsidRPr="00F2183F" w:rsidRDefault="00F2183F" w:rsidP="00F2183F">
      <w:pPr>
        <w:pStyle w:val="af"/>
        <w:ind w:firstLine="567"/>
        <w:jc w:val="both"/>
        <w:rPr>
          <w:sz w:val="18"/>
          <w:szCs w:val="18"/>
        </w:rPr>
      </w:pPr>
      <w:r w:rsidRPr="00F2183F">
        <w:rPr>
          <w:sz w:val="18"/>
          <w:szCs w:val="18"/>
        </w:rPr>
        <w:lastRenderedPageBreak/>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F2183F" w:rsidRPr="00F2183F" w:rsidRDefault="00F2183F" w:rsidP="00F2183F">
      <w:pPr>
        <w:pStyle w:val="af"/>
        <w:ind w:firstLine="567"/>
        <w:jc w:val="both"/>
        <w:rPr>
          <w:sz w:val="18"/>
          <w:szCs w:val="18"/>
        </w:rPr>
      </w:pPr>
      <w:r w:rsidRPr="00F2183F">
        <w:rPr>
          <w:sz w:val="18"/>
          <w:szCs w:val="18"/>
        </w:rPr>
        <w:t>Срок взаимодействия с одним контролируемым лицом в период проведения рейдового осмотра не может превышать один рабочий день.</w:t>
      </w:r>
    </w:p>
    <w:p w:rsidR="00F2183F" w:rsidRPr="00F2183F" w:rsidRDefault="00F2183F" w:rsidP="00F2183F">
      <w:pPr>
        <w:autoSpaceDE w:val="0"/>
        <w:autoSpaceDN w:val="0"/>
        <w:adjustRightInd w:val="0"/>
        <w:spacing w:after="0" w:line="240" w:lineRule="auto"/>
        <w:ind w:firstLine="567"/>
        <w:jc w:val="both"/>
        <w:rPr>
          <w:rFonts w:ascii="Times New Roman" w:hAnsi="Times New Roman"/>
          <w:sz w:val="18"/>
          <w:szCs w:val="18"/>
        </w:rPr>
      </w:pPr>
      <w:r w:rsidRPr="00F2183F">
        <w:rPr>
          <w:rFonts w:ascii="Times New Roman" w:hAnsi="Times New Roman"/>
          <w:sz w:val="18"/>
          <w:szCs w:val="18"/>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pStyle w:val="af"/>
        <w:ind w:firstLine="567"/>
        <w:jc w:val="both"/>
        <w:rPr>
          <w:sz w:val="18"/>
          <w:szCs w:val="18"/>
        </w:rPr>
      </w:pPr>
      <w:r w:rsidRPr="00F2183F">
        <w:rPr>
          <w:sz w:val="18"/>
          <w:szCs w:val="1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2183F" w:rsidRPr="00F2183F" w:rsidRDefault="00F2183F" w:rsidP="00F2183F">
      <w:pPr>
        <w:pStyle w:val="af"/>
        <w:ind w:firstLine="567"/>
        <w:jc w:val="both"/>
        <w:rPr>
          <w:sz w:val="18"/>
          <w:szCs w:val="18"/>
        </w:rPr>
      </w:pPr>
      <w:r w:rsidRPr="00F2183F">
        <w:rPr>
          <w:sz w:val="18"/>
          <w:szCs w:val="18"/>
        </w:rPr>
        <w:t>4.7.5. Перечень допустимых контрольных действий в ходе рейдового осмотра:</w:t>
      </w:r>
    </w:p>
    <w:p w:rsidR="00F2183F" w:rsidRPr="00F2183F" w:rsidRDefault="00F2183F" w:rsidP="00F2183F">
      <w:pPr>
        <w:pStyle w:val="a9"/>
        <w:rPr>
          <w:rFonts w:ascii="Times New Roman" w:hAnsi="Times New Roman" w:cs="Times New Roman"/>
          <w:sz w:val="18"/>
          <w:szCs w:val="18"/>
        </w:rPr>
      </w:pPr>
      <w:bookmarkStart w:id="1" w:name="_Hlk73715920"/>
      <w:r w:rsidRPr="00F2183F">
        <w:rPr>
          <w:rFonts w:ascii="Times New Roman" w:hAnsi="Times New Roman" w:cs="Times New Roman"/>
          <w:sz w:val="18"/>
          <w:szCs w:val="18"/>
        </w:rPr>
        <w:t>а) осмотр;</w:t>
      </w:r>
      <w:bookmarkEnd w:id="1"/>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б) опрос;</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в) получение письменных объяснений;</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г) истребование документов;</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д) экспертиза.</w:t>
      </w:r>
    </w:p>
    <w:p w:rsidR="00F2183F" w:rsidRPr="00F2183F" w:rsidRDefault="00F2183F" w:rsidP="00F2183F">
      <w:pPr>
        <w:pStyle w:val="af"/>
        <w:ind w:firstLine="567"/>
        <w:jc w:val="both"/>
        <w:rPr>
          <w:sz w:val="18"/>
          <w:szCs w:val="18"/>
        </w:rPr>
      </w:pPr>
      <w:r w:rsidRPr="00F2183F">
        <w:rPr>
          <w:sz w:val="18"/>
          <w:szCs w:val="18"/>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2183F" w:rsidRDefault="00F2183F" w:rsidP="00F2183F">
      <w:pPr>
        <w:pStyle w:val="af"/>
        <w:ind w:firstLine="567"/>
        <w:jc w:val="both"/>
        <w:rPr>
          <w:sz w:val="18"/>
          <w:szCs w:val="18"/>
        </w:rPr>
      </w:pPr>
      <w:r w:rsidRPr="00F2183F">
        <w:rPr>
          <w:sz w:val="18"/>
          <w:szCs w:val="18"/>
        </w:rPr>
        <w:t>4.7.7. В случае</w:t>
      </w:r>
      <w:proofErr w:type="gramStart"/>
      <w:r w:rsidRPr="00F2183F">
        <w:rPr>
          <w:sz w:val="18"/>
          <w:szCs w:val="18"/>
        </w:rPr>
        <w:t>,</w:t>
      </w:r>
      <w:proofErr w:type="gramEnd"/>
      <w:r w:rsidRPr="00F2183F">
        <w:rPr>
          <w:sz w:val="18"/>
          <w:szCs w:val="1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2183F" w:rsidRPr="00F2183F" w:rsidRDefault="00F2183F" w:rsidP="00F2183F">
      <w:pPr>
        <w:pStyle w:val="af"/>
        <w:ind w:firstLine="567"/>
        <w:jc w:val="both"/>
        <w:rPr>
          <w:sz w:val="18"/>
          <w:szCs w:val="18"/>
        </w:rPr>
      </w:pPr>
      <w:r w:rsidRPr="00F2183F">
        <w:rPr>
          <w:sz w:val="18"/>
          <w:szCs w:val="18"/>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F2183F" w:rsidRPr="00F2183F" w:rsidRDefault="00F2183F" w:rsidP="00F2183F">
      <w:pPr>
        <w:pStyle w:val="af"/>
        <w:ind w:firstLine="567"/>
        <w:jc w:val="both"/>
        <w:rPr>
          <w:sz w:val="18"/>
          <w:szCs w:val="18"/>
        </w:rPr>
      </w:pPr>
      <w:r w:rsidRPr="00F2183F">
        <w:rPr>
          <w:sz w:val="18"/>
          <w:szCs w:val="18"/>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roofErr w:type="gramStart"/>
      <w:r w:rsidRPr="00F2183F">
        <w:rPr>
          <w:sz w:val="18"/>
          <w:szCs w:val="18"/>
        </w:rPr>
        <w:t>.»;</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1.10. абзац второй пункта 4.9.2 изложить в следующей редакции:</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1) осмотр;</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2) отбор проб (образцов);</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3) инструментальное обследование (с применением видеозаписи);</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4) испытание;</w:t>
      </w:r>
    </w:p>
    <w:p w:rsidR="00F2183F" w:rsidRPr="00F2183F" w:rsidRDefault="00F2183F" w:rsidP="00F2183F">
      <w:pPr>
        <w:pStyle w:val="a9"/>
        <w:rPr>
          <w:rFonts w:ascii="Times New Roman" w:hAnsi="Times New Roman" w:cs="Times New Roman"/>
          <w:sz w:val="18"/>
          <w:szCs w:val="18"/>
        </w:rPr>
      </w:pPr>
      <w:r w:rsidRPr="00F2183F">
        <w:rPr>
          <w:rFonts w:ascii="Times New Roman" w:hAnsi="Times New Roman" w:cs="Times New Roman"/>
          <w:sz w:val="18"/>
          <w:szCs w:val="18"/>
        </w:rPr>
        <w:t>5) экспертиза</w:t>
      </w:r>
      <w:proofErr w:type="gramStart"/>
      <w:r w:rsidRPr="00F2183F">
        <w:rPr>
          <w:rFonts w:ascii="Times New Roman" w:hAnsi="Times New Roman" w:cs="Times New Roman"/>
          <w:sz w:val="18"/>
          <w:szCs w:val="18"/>
        </w:rPr>
        <w:t>.»;</w:t>
      </w:r>
      <w:proofErr w:type="gramEnd"/>
    </w:p>
    <w:p w:rsidR="00F2183F" w:rsidRPr="00F2183F" w:rsidRDefault="00F2183F" w:rsidP="00F2183F">
      <w:pPr>
        <w:autoSpaceDE w:val="0"/>
        <w:autoSpaceDN w:val="0"/>
        <w:adjustRightInd w:val="0"/>
        <w:spacing w:before="280" w:after="0" w:line="240" w:lineRule="auto"/>
        <w:ind w:firstLine="540"/>
        <w:jc w:val="both"/>
        <w:rPr>
          <w:rFonts w:ascii="Times New Roman" w:hAnsi="Times New Roman"/>
          <w:sz w:val="18"/>
          <w:szCs w:val="18"/>
        </w:rPr>
      </w:pPr>
      <w:r w:rsidRPr="00F2183F">
        <w:rPr>
          <w:rFonts w:ascii="Times New Roman" w:hAnsi="Times New Roman"/>
          <w:sz w:val="18"/>
          <w:szCs w:val="18"/>
        </w:rPr>
        <w:t>1.11. абзац 2 подпункта 4.9.3. признать утратившим силу.</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 xml:space="preserve">2. Опубликовать настоящее постановление в информационном бюллетене «Вести </w:t>
      </w:r>
      <w:proofErr w:type="spellStart"/>
      <w:r w:rsidRPr="00F2183F">
        <w:rPr>
          <w:rFonts w:ascii="Times New Roman" w:hAnsi="Times New Roman"/>
          <w:sz w:val="18"/>
          <w:szCs w:val="18"/>
        </w:rPr>
        <w:t>Подгорненского</w:t>
      </w:r>
      <w:proofErr w:type="spellEnd"/>
      <w:r w:rsidRPr="00F2183F">
        <w:rPr>
          <w:rFonts w:ascii="Times New Roman" w:hAnsi="Times New Roman"/>
          <w:sz w:val="18"/>
          <w:szCs w:val="18"/>
        </w:rPr>
        <w:t xml:space="preserve"> сельсовета».</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3. Настоящее постановление вступает в силу на следующий день после дня его официального опубликования.</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4. </w:t>
      </w:r>
      <w:proofErr w:type="gramStart"/>
      <w:r w:rsidRPr="00F2183F">
        <w:rPr>
          <w:rFonts w:ascii="Times New Roman" w:hAnsi="Times New Roman"/>
          <w:sz w:val="18"/>
          <w:szCs w:val="18"/>
        </w:rPr>
        <w:t>Контроль за</w:t>
      </w:r>
      <w:proofErr w:type="gramEnd"/>
      <w:r w:rsidRPr="00F2183F">
        <w:rPr>
          <w:rFonts w:ascii="Times New Roman" w:hAnsi="Times New Roman"/>
          <w:sz w:val="18"/>
          <w:szCs w:val="18"/>
        </w:rPr>
        <w:t xml:space="preserve"> исполнением настоящего решения возложить на главу </w:t>
      </w:r>
      <w:proofErr w:type="spellStart"/>
      <w:r w:rsidRPr="00F2183F">
        <w:rPr>
          <w:rFonts w:ascii="Times New Roman" w:hAnsi="Times New Roman"/>
          <w:color w:val="000000"/>
          <w:sz w:val="18"/>
          <w:szCs w:val="18"/>
        </w:rPr>
        <w:t>Подгорненского</w:t>
      </w:r>
      <w:proofErr w:type="spellEnd"/>
      <w:r w:rsidRPr="00F2183F">
        <w:rPr>
          <w:rFonts w:ascii="Times New Roman" w:hAnsi="Times New Roman"/>
          <w:sz w:val="18"/>
          <w:szCs w:val="18"/>
        </w:rPr>
        <w:t xml:space="preserve"> сельсовета </w:t>
      </w:r>
      <w:proofErr w:type="spellStart"/>
      <w:r w:rsidRPr="00F2183F">
        <w:rPr>
          <w:rFonts w:ascii="Times New Roman" w:hAnsi="Times New Roman"/>
          <w:sz w:val="18"/>
          <w:szCs w:val="18"/>
        </w:rPr>
        <w:t>Мокшанского</w:t>
      </w:r>
      <w:proofErr w:type="spellEnd"/>
      <w:r w:rsidRPr="00F2183F">
        <w:rPr>
          <w:rFonts w:ascii="Times New Roman" w:hAnsi="Times New Roman"/>
          <w:sz w:val="18"/>
          <w:szCs w:val="18"/>
        </w:rPr>
        <w:t xml:space="preserve"> района Пензенской области.</w:t>
      </w:r>
    </w:p>
    <w:p w:rsidR="00F2183F" w:rsidRPr="00F2183F" w:rsidRDefault="00F2183F" w:rsidP="00F2183F">
      <w:pPr>
        <w:spacing w:after="0" w:line="240" w:lineRule="auto"/>
        <w:ind w:firstLine="567"/>
        <w:jc w:val="both"/>
        <w:rPr>
          <w:rFonts w:ascii="Times New Roman" w:hAnsi="Times New Roman"/>
          <w:b/>
          <w:sz w:val="18"/>
          <w:szCs w:val="18"/>
        </w:rPr>
      </w:pPr>
    </w:p>
    <w:p w:rsidR="00F2183F" w:rsidRPr="00F2183F" w:rsidRDefault="00F2183F" w:rsidP="00F2183F">
      <w:pPr>
        <w:spacing w:after="0" w:line="240" w:lineRule="auto"/>
        <w:ind w:firstLine="567"/>
        <w:jc w:val="both"/>
        <w:rPr>
          <w:rFonts w:ascii="Times New Roman" w:hAnsi="Times New Roman"/>
          <w:b/>
          <w:sz w:val="18"/>
          <w:szCs w:val="18"/>
        </w:rPr>
      </w:pPr>
    </w:p>
    <w:p w:rsidR="00F2183F" w:rsidRPr="00F2183F" w:rsidRDefault="00F2183F" w:rsidP="00F2183F">
      <w:pPr>
        <w:spacing w:after="0" w:line="240" w:lineRule="auto"/>
        <w:ind w:firstLine="567"/>
        <w:jc w:val="both"/>
        <w:rPr>
          <w:rFonts w:ascii="Times New Roman" w:hAnsi="Times New Roman"/>
          <w:b/>
          <w:sz w:val="18"/>
          <w:szCs w:val="18"/>
        </w:rPr>
      </w:pPr>
      <w:r w:rsidRPr="00F2183F">
        <w:rPr>
          <w:rFonts w:ascii="Times New Roman" w:hAnsi="Times New Roman"/>
          <w:b/>
          <w:sz w:val="18"/>
          <w:szCs w:val="18"/>
        </w:rPr>
        <w:t>Глава</w:t>
      </w:r>
    </w:p>
    <w:p w:rsidR="00F2183F" w:rsidRPr="00F2183F" w:rsidRDefault="00F2183F" w:rsidP="00F2183F">
      <w:pPr>
        <w:spacing w:after="0" w:line="240" w:lineRule="auto"/>
        <w:ind w:firstLine="567"/>
        <w:jc w:val="both"/>
        <w:rPr>
          <w:rFonts w:ascii="Times New Roman" w:hAnsi="Times New Roman"/>
          <w:b/>
          <w:sz w:val="18"/>
          <w:szCs w:val="18"/>
        </w:rPr>
      </w:pPr>
      <w:r w:rsidRPr="00F2183F">
        <w:rPr>
          <w:rFonts w:ascii="Times New Roman" w:hAnsi="Times New Roman"/>
          <w:b/>
          <w:sz w:val="18"/>
          <w:szCs w:val="18"/>
        </w:rPr>
        <w:t xml:space="preserve">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w:t>
      </w:r>
    </w:p>
    <w:p w:rsidR="00F2183F" w:rsidRPr="00F2183F" w:rsidRDefault="00F2183F" w:rsidP="00F2183F">
      <w:pPr>
        <w:spacing w:after="0" w:line="240" w:lineRule="auto"/>
        <w:ind w:firstLine="567"/>
        <w:jc w:val="both"/>
        <w:rPr>
          <w:rFonts w:ascii="Times New Roman" w:hAnsi="Times New Roman"/>
          <w:b/>
          <w:sz w:val="18"/>
          <w:szCs w:val="18"/>
        </w:rPr>
      </w:pP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w:t>
      </w:r>
    </w:p>
    <w:p w:rsidR="00F2183F" w:rsidRPr="00F2183F" w:rsidRDefault="00F2183F" w:rsidP="00F2183F">
      <w:pPr>
        <w:spacing w:after="0" w:line="240" w:lineRule="auto"/>
        <w:ind w:firstLine="567"/>
        <w:jc w:val="both"/>
        <w:rPr>
          <w:rFonts w:ascii="Times New Roman" w:hAnsi="Times New Roman"/>
          <w:b/>
          <w:sz w:val="18"/>
          <w:szCs w:val="18"/>
        </w:rPr>
      </w:pPr>
      <w:r w:rsidRPr="00F2183F">
        <w:rPr>
          <w:rFonts w:ascii="Times New Roman" w:hAnsi="Times New Roman"/>
          <w:b/>
          <w:sz w:val="18"/>
          <w:szCs w:val="18"/>
        </w:rPr>
        <w:t xml:space="preserve">Пензенской области                                                       </w:t>
      </w:r>
      <w:proofErr w:type="spellStart"/>
      <w:r w:rsidRPr="00F2183F">
        <w:rPr>
          <w:rFonts w:ascii="Times New Roman" w:hAnsi="Times New Roman"/>
          <w:b/>
          <w:sz w:val="18"/>
          <w:szCs w:val="18"/>
        </w:rPr>
        <w:t>М.В.Кузнецова</w:t>
      </w:r>
      <w:proofErr w:type="spellEnd"/>
    </w:p>
    <w:p w:rsidR="00F2183F" w:rsidRPr="00F2183F" w:rsidRDefault="00F2183F" w:rsidP="00F2183F">
      <w:pPr>
        <w:autoSpaceDE w:val="0"/>
        <w:autoSpaceDN w:val="0"/>
        <w:adjustRightInd w:val="0"/>
        <w:spacing w:before="280" w:after="0" w:line="240" w:lineRule="auto"/>
        <w:ind w:firstLine="540"/>
        <w:jc w:val="both"/>
        <w:rPr>
          <w:rFonts w:ascii="Times New Roman" w:hAnsi="Times New Roman"/>
          <w:sz w:val="18"/>
          <w:szCs w:val="18"/>
        </w:rPr>
      </w:pP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 xml:space="preserve">КОМИТЕТ МЕСТНОГО САМОУПРАВЛЕНИЯ </w:t>
      </w: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 xml:space="preserve">ПОДГОРНЕНСКОГО СЕЛЬСОВЕТА </w:t>
      </w:r>
    </w:p>
    <w:p w:rsidR="00F2183F" w:rsidRPr="00F2183F" w:rsidRDefault="00F2183F" w:rsidP="00F2183F">
      <w:pPr>
        <w:spacing w:after="0" w:line="240" w:lineRule="auto"/>
        <w:ind w:firstLine="567"/>
        <w:jc w:val="center"/>
        <w:rPr>
          <w:rFonts w:ascii="Times New Roman" w:hAnsi="Times New Roman"/>
          <w:b/>
          <w:sz w:val="18"/>
          <w:szCs w:val="18"/>
        </w:rPr>
      </w:pPr>
      <w:r w:rsidRPr="00F2183F">
        <w:rPr>
          <w:rFonts w:ascii="Times New Roman" w:hAnsi="Times New Roman"/>
          <w:b/>
          <w:sz w:val="18"/>
          <w:szCs w:val="18"/>
        </w:rPr>
        <w:t>МОКШАНСКОГО РАЙОНА ПЕНЗЕНСКОЙ ОБЛАСТИ</w:t>
      </w:r>
    </w:p>
    <w:p w:rsidR="00F2183F" w:rsidRPr="00F2183F" w:rsidRDefault="00F2183F" w:rsidP="00F2183F">
      <w:pPr>
        <w:spacing w:after="0" w:line="240" w:lineRule="auto"/>
        <w:ind w:firstLine="567"/>
        <w:jc w:val="center"/>
        <w:rPr>
          <w:rFonts w:ascii="Times New Roman" w:hAnsi="Times New Roman"/>
          <w:b/>
          <w:sz w:val="18"/>
          <w:szCs w:val="18"/>
        </w:rPr>
      </w:pPr>
    </w:p>
    <w:p w:rsidR="00F2183F" w:rsidRPr="00F2183F" w:rsidRDefault="00F2183F" w:rsidP="00F2183F">
      <w:pPr>
        <w:ind w:firstLine="567"/>
        <w:jc w:val="center"/>
        <w:rPr>
          <w:rFonts w:ascii="Times New Roman" w:hAnsi="Times New Roman"/>
          <w:b/>
          <w:sz w:val="18"/>
          <w:szCs w:val="18"/>
        </w:rPr>
      </w:pPr>
      <w:r w:rsidRPr="00F2183F">
        <w:rPr>
          <w:rFonts w:ascii="Times New Roman" w:hAnsi="Times New Roman"/>
          <w:b/>
          <w:sz w:val="18"/>
          <w:szCs w:val="18"/>
        </w:rPr>
        <w:t>ВОСЬМОГО  СОЗЫВА</w:t>
      </w:r>
    </w:p>
    <w:p w:rsidR="00F2183F" w:rsidRPr="00F2183F" w:rsidRDefault="00F2183F" w:rsidP="00F2183F">
      <w:pPr>
        <w:ind w:firstLine="567"/>
        <w:jc w:val="center"/>
        <w:rPr>
          <w:rFonts w:ascii="Times New Roman" w:hAnsi="Times New Roman"/>
          <w:b/>
          <w:sz w:val="18"/>
          <w:szCs w:val="18"/>
        </w:rPr>
      </w:pPr>
      <w:r w:rsidRPr="00F2183F">
        <w:rPr>
          <w:rFonts w:ascii="Times New Roman" w:hAnsi="Times New Roman"/>
          <w:b/>
          <w:sz w:val="18"/>
          <w:szCs w:val="18"/>
        </w:rPr>
        <w:t>РЕШЕНИЕ</w:t>
      </w:r>
    </w:p>
    <w:p w:rsidR="00F2183F" w:rsidRPr="00F2183F" w:rsidRDefault="00F2183F" w:rsidP="00F2183F">
      <w:pPr>
        <w:spacing w:after="0" w:line="240" w:lineRule="auto"/>
        <w:ind w:firstLine="567"/>
        <w:jc w:val="center"/>
        <w:rPr>
          <w:rFonts w:ascii="Times New Roman" w:hAnsi="Times New Roman"/>
          <w:sz w:val="18"/>
          <w:szCs w:val="18"/>
        </w:rPr>
      </w:pPr>
      <w:r w:rsidRPr="00F2183F">
        <w:rPr>
          <w:rFonts w:ascii="Times New Roman" w:hAnsi="Times New Roman"/>
          <w:sz w:val="18"/>
          <w:szCs w:val="18"/>
        </w:rPr>
        <w:t>от 06.03.2025 № 66-17/8</w:t>
      </w:r>
    </w:p>
    <w:p w:rsidR="00F2183F" w:rsidRPr="00F2183F" w:rsidRDefault="00F2183F" w:rsidP="00F2183F">
      <w:pPr>
        <w:spacing w:after="0" w:line="240" w:lineRule="auto"/>
        <w:ind w:firstLine="567"/>
        <w:jc w:val="center"/>
        <w:rPr>
          <w:rFonts w:ascii="Times New Roman" w:hAnsi="Times New Roman"/>
          <w:color w:val="000000"/>
          <w:sz w:val="18"/>
          <w:szCs w:val="18"/>
        </w:rPr>
      </w:pPr>
      <w:r w:rsidRPr="00F2183F">
        <w:rPr>
          <w:rFonts w:ascii="Times New Roman" w:hAnsi="Times New Roman"/>
          <w:sz w:val="18"/>
          <w:szCs w:val="18"/>
        </w:rPr>
        <w:t>с.</w:t>
      </w:r>
      <w:r w:rsidRPr="00F2183F">
        <w:rPr>
          <w:rFonts w:ascii="Times New Roman" w:hAnsi="Times New Roman"/>
          <w:color w:val="000000"/>
          <w:sz w:val="18"/>
          <w:szCs w:val="18"/>
        </w:rPr>
        <w:t xml:space="preserve"> Подгорное</w:t>
      </w:r>
    </w:p>
    <w:p w:rsidR="00F2183F" w:rsidRPr="00F2183F" w:rsidRDefault="00F2183F" w:rsidP="00F2183F">
      <w:pPr>
        <w:spacing w:after="0" w:line="240" w:lineRule="auto"/>
        <w:ind w:firstLine="567"/>
        <w:jc w:val="center"/>
        <w:rPr>
          <w:rFonts w:ascii="Times New Roman" w:hAnsi="Times New Roman"/>
          <w:sz w:val="18"/>
          <w:szCs w:val="18"/>
        </w:rPr>
      </w:pPr>
    </w:p>
    <w:p w:rsidR="00F2183F" w:rsidRPr="00F2183F" w:rsidRDefault="00F2183F" w:rsidP="00F2183F">
      <w:pPr>
        <w:spacing w:after="0" w:line="240" w:lineRule="auto"/>
        <w:ind w:firstLine="567"/>
        <w:jc w:val="center"/>
        <w:rPr>
          <w:rFonts w:ascii="Times New Roman" w:hAnsi="Times New Roman"/>
          <w:b/>
          <w:sz w:val="18"/>
          <w:szCs w:val="18"/>
        </w:rPr>
      </w:pPr>
      <w:proofErr w:type="gramStart"/>
      <w:r w:rsidRPr="00F2183F">
        <w:rPr>
          <w:rFonts w:ascii="Times New Roman" w:hAnsi="Times New Roman"/>
          <w:b/>
          <w:sz w:val="18"/>
          <w:szCs w:val="18"/>
        </w:rPr>
        <w:lastRenderedPageBreak/>
        <w:t>О внесении изменений в Положение о муниципальном контроле в сфере благоустройства на территории</w:t>
      </w:r>
      <w:proofErr w:type="gramEnd"/>
      <w:r w:rsidRPr="00F2183F">
        <w:rPr>
          <w:rFonts w:ascii="Times New Roman" w:hAnsi="Times New Roman"/>
          <w:b/>
          <w:sz w:val="18"/>
          <w:szCs w:val="18"/>
        </w:rPr>
        <w:t xml:space="preserve">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утвержденное решением Комитета местного самоуправления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от 15.11.2021 № 158-51/7</w:t>
      </w:r>
    </w:p>
    <w:p w:rsidR="00F2183F" w:rsidRPr="00F2183F" w:rsidRDefault="00F2183F" w:rsidP="00F2183F">
      <w:pPr>
        <w:pStyle w:val="af"/>
        <w:spacing w:before="0" w:beforeAutospacing="0" w:after="0" w:afterAutospacing="0"/>
        <w:jc w:val="both"/>
        <w:rPr>
          <w:sz w:val="18"/>
          <w:szCs w:val="18"/>
        </w:rPr>
      </w:pPr>
      <w:r w:rsidRPr="00F2183F">
        <w:rPr>
          <w:sz w:val="18"/>
          <w:szCs w:val="1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37" w:tgtFrame="_blank" w:history="1">
        <w:r w:rsidRPr="00F2183F">
          <w:rPr>
            <w:rStyle w:val="13"/>
            <w:sz w:val="18"/>
            <w:szCs w:val="18"/>
          </w:rPr>
          <w:t xml:space="preserve">Уставом сельского поселения </w:t>
        </w:r>
        <w:proofErr w:type="spellStart"/>
        <w:r w:rsidRPr="00F2183F">
          <w:rPr>
            <w:rStyle w:val="13"/>
            <w:sz w:val="18"/>
            <w:szCs w:val="18"/>
          </w:rPr>
          <w:t>Подгорненский</w:t>
        </w:r>
        <w:proofErr w:type="spellEnd"/>
        <w:r w:rsidRPr="00F2183F">
          <w:rPr>
            <w:rStyle w:val="13"/>
            <w:sz w:val="18"/>
            <w:szCs w:val="18"/>
          </w:rPr>
          <w:t xml:space="preserve">  сельсовет муниципального района муниципального района  </w:t>
        </w:r>
        <w:proofErr w:type="spellStart"/>
        <w:r w:rsidRPr="00F2183F">
          <w:rPr>
            <w:rStyle w:val="13"/>
            <w:sz w:val="18"/>
            <w:szCs w:val="18"/>
          </w:rPr>
          <w:t>Мокшанский</w:t>
        </w:r>
        <w:proofErr w:type="spellEnd"/>
        <w:r w:rsidRPr="00F2183F">
          <w:rPr>
            <w:rStyle w:val="13"/>
            <w:sz w:val="18"/>
            <w:szCs w:val="18"/>
          </w:rPr>
          <w:t xml:space="preserve"> район Пензенской области</w:t>
        </w:r>
      </w:hyperlink>
      <w:r w:rsidRPr="00F2183F">
        <w:rPr>
          <w:sz w:val="18"/>
          <w:szCs w:val="18"/>
        </w:rPr>
        <w:t xml:space="preserve">, </w:t>
      </w:r>
    </w:p>
    <w:p w:rsidR="00F2183F" w:rsidRPr="00F2183F" w:rsidRDefault="00F2183F" w:rsidP="00F2183F">
      <w:pPr>
        <w:pStyle w:val="af"/>
        <w:spacing w:before="0" w:beforeAutospacing="0" w:after="0" w:afterAutospacing="0"/>
        <w:jc w:val="both"/>
        <w:rPr>
          <w:sz w:val="18"/>
          <w:szCs w:val="18"/>
        </w:rPr>
      </w:pPr>
    </w:p>
    <w:p w:rsidR="00F2183F" w:rsidRPr="00F2183F" w:rsidRDefault="00F2183F" w:rsidP="00F2183F">
      <w:pPr>
        <w:pStyle w:val="af"/>
        <w:spacing w:before="0" w:beforeAutospacing="0" w:after="0" w:afterAutospacing="0"/>
        <w:jc w:val="center"/>
        <w:rPr>
          <w:b/>
          <w:sz w:val="18"/>
          <w:szCs w:val="18"/>
        </w:rPr>
      </w:pPr>
      <w:r w:rsidRPr="00F2183F">
        <w:rPr>
          <w:b/>
          <w:sz w:val="18"/>
          <w:szCs w:val="18"/>
        </w:rPr>
        <w:t xml:space="preserve">Комитет местного самоуправления </w:t>
      </w:r>
      <w:proofErr w:type="spellStart"/>
      <w:r w:rsidRPr="00F2183F">
        <w:rPr>
          <w:b/>
          <w:sz w:val="18"/>
          <w:szCs w:val="18"/>
        </w:rPr>
        <w:t>Подгорненского</w:t>
      </w:r>
      <w:proofErr w:type="spellEnd"/>
      <w:r w:rsidRPr="00F2183F">
        <w:rPr>
          <w:b/>
          <w:sz w:val="18"/>
          <w:szCs w:val="18"/>
        </w:rPr>
        <w:t xml:space="preserve"> сельсовета </w:t>
      </w:r>
      <w:proofErr w:type="spellStart"/>
      <w:r w:rsidRPr="00F2183F">
        <w:rPr>
          <w:b/>
          <w:sz w:val="18"/>
          <w:szCs w:val="18"/>
        </w:rPr>
        <w:t>Мокшанского</w:t>
      </w:r>
      <w:proofErr w:type="spellEnd"/>
      <w:r w:rsidRPr="00F2183F">
        <w:rPr>
          <w:b/>
          <w:sz w:val="18"/>
          <w:szCs w:val="18"/>
        </w:rPr>
        <w:t xml:space="preserve"> района Пензенской области решил:</w:t>
      </w:r>
    </w:p>
    <w:p w:rsidR="00F2183F" w:rsidRPr="00F2183F" w:rsidRDefault="00F2183F" w:rsidP="00F2183F">
      <w:pPr>
        <w:pStyle w:val="af"/>
        <w:spacing w:before="0" w:beforeAutospacing="0" w:after="0" w:afterAutospacing="0"/>
        <w:jc w:val="center"/>
        <w:rPr>
          <w:b/>
          <w:sz w:val="18"/>
          <w:szCs w:val="18"/>
        </w:rPr>
      </w:pPr>
    </w:p>
    <w:p w:rsidR="00F2183F" w:rsidRPr="00F2183F" w:rsidRDefault="00F2183F" w:rsidP="00F2183F">
      <w:pPr>
        <w:spacing w:after="0" w:line="240" w:lineRule="auto"/>
        <w:ind w:firstLine="567"/>
        <w:jc w:val="both"/>
        <w:rPr>
          <w:rFonts w:ascii="Times New Roman" w:hAnsi="Times New Roman"/>
          <w:sz w:val="18"/>
          <w:szCs w:val="18"/>
        </w:rPr>
      </w:pPr>
      <w:r w:rsidRPr="00F2183F">
        <w:rPr>
          <w:sz w:val="18"/>
          <w:szCs w:val="18"/>
        </w:rPr>
        <w:t>1.</w:t>
      </w:r>
      <w:r w:rsidRPr="00F2183F">
        <w:rPr>
          <w:rFonts w:ascii="Times New Roman" w:hAnsi="Times New Roman"/>
          <w:sz w:val="18"/>
          <w:szCs w:val="18"/>
        </w:rPr>
        <w:t xml:space="preserve"> Внести в Положение о муниципальном контроле в сфере благоустройства на территории </w:t>
      </w:r>
      <w:proofErr w:type="spellStart"/>
      <w:r w:rsidRPr="00F2183F">
        <w:rPr>
          <w:rFonts w:ascii="Times New Roman" w:hAnsi="Times New Roman"/>
          <w:color w:val="000000"/>
          <w:sz w:val="18"/>
          <w:szCs w:val="18"/>
        </w:rPr>
        <w:t>Подгорненского</w:t>
      </w:r>
      <w:proofErr w:type="spellEnd"/>
      <w:r w:rsidRPr="00F2183F">
        <w:rPr>
          <w:rFonts w:ascii="Times New Roman" w:hAnsi="Times New Roman"/>
          <w:sz w:val="18"/>
          <w:szCs w:val="18"/>
        </w:rPr>
        <w:t xml:space="preserve"> сельсовета </w:t>
      </w:r>
      <w:proofErr w:type="spellStart"/>
      <w:r w:rsidRPr="00F2183F">
        <w:rPr>
          <w:rFonts w:ascii="Times New Roman" w:hAnsi="Times New Roman"/>
          <w:sz w:val="18"/>
          <w:szCs w:val="18"/>
        </w:rPr>
        <w:t>Мокшанского</w:t>
      </w:r>
      <w:proofErr w:type="spellEnd"/>
      <w:r w:rsidRPr="00F2183F">
        <w:rPr>
          <w:rFonts w:ascii="Times New Roman" w:hAnsi="Times New Roman"/>
          <w:sz w:val="18"/>
          <w:szCs w:val="18"/>
        </w:rPr>
        <w:t xml:space="preserve"> района Пензенской области, утвержденное решением Комитета местного самоуправления </w:t>
      </w:r>
      <w:proofErr w:type="spellStart"/>
      <w:r w:rsidRPr="00F2183F">
        <w:rPr>
          <w:rFonts w:ascii="Times New Roman" w:hAnsi="Times New Roman"/>
          <w:color w:val="000000"/>
          <w:sz w:val="18"/>
          <w:szCs w:val="18"/>
        </w:rPr>
        <w:t>Подгорненского</w:t>
      </w:r>
      <w:proofErr w:type="spellEnd"/>
      <w:r w:rsidRPr="00F2183F">
        <w:rPr>
          <w:rFonts w:ascii="Times New Roman" w:hAnsi="Times New Roman"/>
          <w:sz w:val="18"/>
          <w:szCs w:val="18"/>
        </w:rPr>
        <w:t xml:space="preserve"> сельсовета </w:t>
      </w:r>
      <w:proofErr w:type="spellStart"/>
      <w:r w:rsidRPr="00F2183F">
        <w:rPr>
          <w:rFonts w:ascii="Times New Roman" w:hAnsi="Times New Roman"/>
          <w:sz w:val="18"/>
          <w:szCs w:val="18"/>
        </w:rPr>
        <w:t>Мокшанского</w:t>
      </w:r>
      <w:proofErr w:type="spellEnd"/>
      <w:r w:rsidRPr="00F2183F">
        <w:rPr>
          <w:rFonts w:ascii="Times New Roman" w:hAnsi="Times New Roman"/>
          <w:sz w:val="18"/>
          <w:szCs w:val="18"/>
        </w:rPr>
        <w:t xml:space="preserve"> района Пензенской области от 15.11.2021 № 158-51/7  следующие изменения:</w:t>
      </w:r>
    </w:p>
    <w:p w:rsidR="00F2183F" w:rsidRPr="00F2183F" w:rsidRDefault="00F2183F" w:rsidP="00F2183F">
      <w:pPr>
        <w:spacing w:after="0"/>
        <w:rPr>
          <w:rFonts w:ascii="Times New Roman" w:hAnsi="Times New Roman"/>
          <w:sz w:val="18"/>
          <w:szCs w:val="18"/>
        </w:rPr>
      </w:pPr>
      <w:r w:rsidRPr="00F2183F">
        <w:rPr>
          <w:rFonts w:ascii="Times New Roman" w:hAnsi="Times New Roman"/>
          <w:sz w:val="18"/>
          <w:szCs w:val="18"/>
        </w:rPr>
        <w:t>1.1. пункт 1.4. изложить в следующей редакции:</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«1.4.Учет объектов контроля осуществляется посредством создания:</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 xml:space="preserve">единого реестра контрольных мероприятий; </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информационной системы (подсистемы государственной информационной системы) досудебного обжалования;</w:t>
      </w:r>
    </w:p>
    <w:p w:rsidR="00F2183F" w:rsidRPr="00F2183F" w:rsidRDefault="00F2183F" w:rsidP="00F2183F">
      <w:pPr>
        <w:spacing w:after="0" w:line="192" w:lineRule="atLeast"/>
        <w:ind w:firstLine="567"/>
        <w:jc w:val="both"/>
        <w:rPr>
          <w:rFonts w:ascii="Times New Roman" w:eastAsia="Times New Roman" w:hAnsi="Times New Roman"/>
          <w:sz w:val="18"/>
          <w:szCs w:val="18"/>
        </w:rPr>
      </w:pPr>
      <w:r w:rsidRPr="00F2183F">
        <w:rPr>
          <w:rFonts w:ascii="Times New Roman" w:eastAsia="Times New Roman" w:hAnsi="Times New Roman"/>
          <w:sz w:val="18"/>
          <w:szCs w:val="18"/>
        </w:rPr>
        <w:t xml:space="preserve">информационной системы (подсистема государственной </w:t>
      </w:r>
      <w:proofErr w:type="gramStart"/>
      <w:r w:rsidRPr="00F2183F">
        <w:rPr>
          <w:rFonts w:ascii="Times New Roman" w:eastAsia="Times New Roman" w:hAnsi="Times New Roman"/>
          <w:sz w:val="18"/>
          <w:szCs w:val="18"/>
        </w:rPr>
        <w:t>информационный</w:t>
      </w:r>
      <w:proofErr w:type="gramEnd"/>
      <w:r w:rsidRPr="00F2183F">
        <w:rPr>
          <w:rFonts w:ascii="Times New Roman" w:eastAsia="Times New Roman" w:hAnsi="Times New Roman"/>
          <w:sz w:val="18"/>
          <w:szCs w:val="18"/>
        </w:rPr>
        <w:t xml:space="preserve"> системы) производства по делам об административных правонарушениях (далее - система административного производства);</w:t>
      </w:r>
    </w:p>
    <w:p w:rsidR="00F2183F" w:rsidRPr="00F2183F" w:rsidRDefault="00F2183F" w:rsidP="00F2183F">
      <w:pPr>
        <w:spacing w:after="0" w:line="192" w:lineRule="atLeast"/>
        <w:ind w:firstLine="567"/>
        <w:jc w:val="both"/>
        <w:rPr>
          <w:rFonts w:ascii="Times New Roman" w:eastAsia="Times New Roman" w:hAnsi="Times New Roman"/>
          <w:sz w:val="18"/>
          <w:szCs w:val="18"/>
        </w:rPr>
      </w:pPr>
      <w:proofErr w:type="gramStart"/>
      <w:r w:rsidRPr="00F2183F">
        <w:rPr>
          <w:rFonts w:ascii="Times New Roman" w:eastAsia="Times New Roman" w:hAnsi="Times New Roman"/>
          <w:sz w:val="18"/>
          <w:szCs w:val="18"/>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2183F">
        <w:rPr>
          <w:rFonts w:ascii="Times New Roman" w:hAnsi="Times New Roman"/>
          <w:sz w:val="18"/>
          <w:szCs w:val="18"/>
        </w:rPr>
        <w:t>от 31 июля 2020 г. № 248-ФЗ «О государственном контроле (надзоре) и муниципальном контроле в Российской Федерации» (далее – Федеральный закон № 248-ФЗ)</w:t>
      </w:r>
      <w:r w:rsidRPr="00F2183F">
        <w:rPr>
          <w:rFonts w:ascii="Times New Roman" w:eastAsia="Times New Roman" w:hAnsi="Times New Roman"/>
          <w:sz w:val="18"/>
          <w:szCs w:val="18"/>
        </w:rPr>
        <w:t xml:space="preserve"> (далее - мобильное приложение "Инспектор"). </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иных государственных и муниципальных информационных систем путем межведомственного информационного взаимодействия.</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F2183F">
        <w:rPr>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1.2. пункт 3.4. изложить в следующей редакции: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 Профилактический визит.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3.4.2. </w:t>
      </w:r>
      <w:proofErr w:type="gramStart"/>
      <w:r w:rsidRPr="00F2183F">
        <w:rPr>
          <w:sz w:val="18"/>
          <w:szCs w:val="1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F2183F">
        <w:rPr>
          <w:sz w:val="18"/>
          <w:szCs w:val="1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8" w:history="1">
        <w:r w:rsidRPr="00F2183F">
          <w:rPr>
            <w:rStyle w:val="a8"/>
            <w:rFonts w:eastAsia="Calibri"/>
            <w:sz w:val="18"/>
            <w:szCs w:val="18"/>
          </w:rPr>
          <w:t>частями 6</w:t>
        </w:r>
      </w:hyperlink>
      <w:r w:rsidRPr="00F2183F">
        <w:rPr>
          <w:sz w:val="18"/>
          <w:szCs w:val="18"/>
        </w:rPr>
        <w:t xml:space="preserve"> и </w:t>
      </w:r>
      <w:hyperlink r:id="rId39" w:history="1">
        <w:r w:rsidRPr="00F2183F">
          <w:rPr>
            <w:rStyle w:val="a8"/>
            <w:rFonts w:eastAsia="Calibri"/>
            <w:sz w:val="18"/>
            <w:szCs w:val="18"/>
          </w:rPr>
          <w:t>7 статьи 48</w:t>
        </w:r>
      </w:hyperlink>
      <w:r w:rsidRPr="00F2183F">
        <w:rPr>
          <w:sz w:val="18"/>
          <w:szCs w:val="18"/>
        </w:rPr>
        <w:t xml:space="preserve"> Федерального закона №248-ФЗ.</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3.4.8. Решение об отказе в проведении профилактического визита принимается в следующих случаях: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1) от контролируемого лица поступило уведомление об отзыве заявления;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F2183F">
        <w:rPr>
          <w:sz w:val="18"/>
          <w:szCs w:val="18"/>
        </w:rPr>
        <w:t>позднее</w:t>
      </w:r>
      <w:proofErr w:type="gramEnd"/>
      <w:r w:rsidRPr="00F2183F">
        <w:rPr>
          <w:sz w:val="18"/>
          <w:szCs w:val="18"/>
        </w:rPr>
        <w:t xml:space="preserve"> чем за пять рабочих дней до даты его проведения.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3.4.14. В случае</w:t>
      </w:r>
      <w:proofErr w:type="gramStart"/>
      <w:r w:rsidRPr="00F2183F">
        <w:rPr>
          <w:sz w:val="18"/>
          <w:szCs w:val="18"/>
        </w:rPr>
        <w:t>,</w:t>
      </w:r>
      <w:proofErr w:type="gramEnd"/>
      <w:r w:rsidRPr="00F2183F">
        <w:rPr>
          <w:sz w:val="18"/>
          <w:szCs w:val="1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lastRenderedPageBreak/>
        <w:t>3.4.15. Контрольный орган осуществляет учет проведенных профилактических визитов</w:t>
      </w:r>
      <w:proofErr w:type="gramStart"/>
      <w:r w:rsidRPr="00F2183F">
        <w:rPr>
          <w:sz w:val="18"/>
          <w:szCs w:val="18"/>
        </w:rPr>
        <w:t>.»;</w:t>
      </w:r>
      <w:proofErr w:type="gramEnd"/>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1.3. пункт 4.1.1 изложить в следующей редакции:</w:t>
      </w:r>
    </w:p>
    <w:p w:rsidR="00F2183F" w:rsidRPr="00F2183F" w:rsidRDefault="00F2183F" w:rsidP="00F2183F">
      <w:pPr>
        <w:pStyle w:val="af"/>
        <w:spacing w:before="0" w:beforeAutospacing="0" w:after="0" w:afterAutospacing="0"/>
        <w:rPr>
          <w:sz w:val="18"/>
          <w:szCs w:val="18"/>
        </w:rPr>
      </w:pPr>
      <w:r w:rsidRPr="00F2183F">
        <w:rPr>
          <w:sz w:val="18"/>
          <w:szCs w:val="18"/>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F2183F" w:rsidRPr="00F2183F" w:rsidRDefault="00F2183F" w:rsidP="00F2183F">
      <w:pPr>
        <w:pStyle w:val="af"/>
        <w:spacing w:before="0" w:beforeAutospacing="0" w:after="0" w:afterAutospacing="0"/>
        <w:rPr>
          <w:sz w:val="18"/>
          <w:szCs w:val="18"/>
        </w:rPr>
      </w:pPr>
      <w:r w:rsidRPr="00F2183F">
        <w:rPr>
          <w:sz w:val="18"/>
          <w:szCs w:val="18"/>
        </w:rPr>
        <w:t xml:space="preserve">инспекционный визит, рейдовый осмотр, документарная проверка, выборочный контроль, выездная проверка </w:t>
      </w:r>
      <w:proofErr w:type="gramStart"/>
      <w:r w:rsidRPr="00F2183F">
        <w:rPr>
          <w:sz w:val="18"/>
          <w:szCs w:val="18"/>
        </w:rPr>
        <w:t>–п</w:t>
      </w:r>
      <w:proofErr w:type="gramEnd"/>
      <w:r w:rsidRPr="00F2183F">
        <w:rPr>
          <w:sz w:val="18"/>
          <w:szCs w:val="18"/>
        </w:rPr>
        <w:t>ри взаимодействии с контролируемыми лицами;</w:t>
      </w:r>
    </w:p>
    <w:p w:rsidR="00F2183F" w:rsidRPr="00F2183F" w:rsidRDefault="00F2183F" w:rsidP="00F2183F">
      <w:pPr>
        <w:pStyle w:val="af"/>
        <w:spacing w:before="0" w:beforeAutospacing="0" w:after="0" w:afterAutospacing="0"/>
        <w:rPr>
          <w:sz w:val="18"/>
          <w:szCs w:val="18"/>
        </w:rPr>
      </w:pPr>
      <w:r w:rsidRPr="00F2183F">
        <w:rPr>
          <w:sz w:val="18"/>
          <w:szCs w:val="18"/>
        </w:rPr>
        <w:t>наблюдение за соблюдением обязательных требований, выездное обследование – без взаимодействия с контролируемыми лицами.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1.4. подпункт 1 пункта 4.1.3. изложить в следующей редакции: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40" w:history="1">
        <w:r w:rsidRPr="00F2183F">
          <w:rPr>
            <w:rStyle w:val="a8"/>
            <w:rFonts w:eastAsia="Calibri"/>
            <w:sz w:val="18"/>
            <w:szCs w:val="18"/>
          </w:rPr>
          <w:t>статьи 60</w:t>
        </w:r>
      </w:hyperlink>
      <w:r w:rsidRPr="00F2183F">
        <w:rPr>
          <w:sz w:val="18"/>
          <w:szCs w:val="18"/>
        </w:rPr>
        <w:t xml:space="preserve"> Федерального закона № 248-ФЗ</w:t>
      </w:r>
      <w:proofErr w:type="gramStart"/>
      <w:r w:rsidRPr="00F2183F">
        <w:rPr>
          <w:sz w:val="18"/>
          <w:szCs w:val="18"/>
        </w:rPr>
        <w:t>;»</w:t>
      </w:r>
      <w:proofErr w:type="gramEnd"/>
      <w:r w:rsidRPr="00F2183F">
        <w:rPr>
          <w:sz w:val="18"/>
          <w:szCs w:val="18"/>
        </w:rPr>
        <w:t>;</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1.5. подпункт 3 пункта 4.1.3. изложить в следующей редакции:</w:t>
      </w:r>
    </w:p>
    <w:p w:rsidR="00F2183F" w:rsidRPr="00F2183F" w:rsidRDefault="00F2183F" w:rsidP="00F2183F">
      <w:pPr>
        <w:pStyle w:val="af"/>
        <w:spacing w:before="0" w:beforeAutospacing="0" w:after="0" w:afterAutospacing="0" w:line="192" w:lineRule="atLeast"/>
        <w:ind w:firstLine="360"/>
        <w:jc w:val="both"/>
        <w:rPr>
          <w:sz w:val="18"/>
          <w:szCs w:val="18"/>
        </w:rPr>
      </w:pPr>
      <w:r w:rsidRPr="00F2183F">
        <w:rPr>
          <w:sz w:val="18"/>
          <w:szCs w:val="1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F2183F">
        <w:rPr>
          <w:sz w:val="18"/>
          <w:szCs w:val="18"/>
        </w:rPr>
        <w:t>полномочия</w:t>
      </w:r>
      <w:proofErr w:type="gramEnd"/>
      <w:r w:rsidRPr="00F2183F">
        <w:rPr>
          <w:sz w:val="18"/>
          <w:szCs w:val="18"/>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1.6. пункт 4.1.3. дополнить подпунктами 6-9 следующего содержания: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proofErr w:type="gramStart"/>
      <w:r w:rsidRPr="00F2183F">
        <w:rPr>
          <w:rFonts w:ascii="Times New Roman" w:hAnsi="Times New Roman"/>
          <w:sz w:val="18"/>
          <w:szCs w:val="18"/>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41" w:history="1">
        <w:r w:rsidRPr="00F2183F">
          <w:rPr>
            <w:rFonts w:ascii="Times New Roman" w:hAnsi="Times New Roman"/>
            <w:color w:val="0000FF"/>
            <w:sz w:val="18"/>
            <w:szCs w:val="18"/>
          </w:rPr>
          <w:t>частью 1 статьи 8</w:t>
        </w:r>
      </w:hyperlink>
      <w:r w:rsidRPr="00F2183F">
        <w:rPr>
          <w:rFonts w:ascii="Times New Roman" w:hAnsi="Times New Roman"/>
          <w:sz w:val="18"/>
          <w:szCs w:val="1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F2183F">
        <w:rPr>
          <w:rFonts w:ascii="Times New Roman" w:hAnsi="Times New Roman"/>
          <w:sz w:val="18"/>
          <w:szCs w:val="18"/>
        </w:rPr>
        <w:t xml:space="preserve"> </w:t>
      </w:r>
      <w:proofErr w:type="gramStart"/>
      <w:r w:rsidRPr="00F2183F">
        <w:rPr>
          <w:rFonts w:ascii="Times New Roman" w:hAnsi="Times New Roman"/>
          <w:sz w:val="18"/>
          <w:szCs w:val="18"/>
        </w:rPr>
        <w:t xml:space="preserve">деятельности, указанных в </w:t>
      </w:r>
      <w:hyperlink r:id="rId42" w:history="1">
        <w:r w:rsidRPr="00F2183F">
          <w:rPr>
            <w:rFonts w:ascii="Times New Roman" w:hAnsi="Times New Roman"/>
            <w:color w:val="0000FF"/>
            <w:sz w:val="18"/>
            <w:szCs w:val="18"/>
          </w:rPr>
          <w:t>пунктах 6</w:t>
        </w:r>
      </w:hyperlink>
      <w:r w:rsidRPr="00F2183F">
        <w:rPr>
          <w:rFonts w:ascii="Times New Roman" w:hAnsi="Times New Roman"/>
          <w:sz w:val="18"/>
          <w:szCs w:val="18"/>
        </w:rPr>
        <w:t xml:space="preserve"> - </w:t>
      </w:r>
      <w:hyperlink r:id="rId43" w:history="1">
        <w:r w:rsidRPr="00F2183F">
          <w:rPr>
            <w:rFonts w:ascii="Times New Roman" w:hAnsi="Times New Roman"/>
            <w:color w:val="0000FF"/>
            <w:sz w:val="18"/>
            <w:szCs w:val="18"/>
          </w:rPr>
          <w:t>9.1</w:t>
        </w:r>
      </w:hyperlink>
      <w:r w:rsidRPr="00F2183F">
        <w:rPr>
          <w:rFonts w:ascii="Times New Roman" w:hAnsi="Times New Roman"/>
          <w:sz w:val="18"/>
          <w:szCs w:val="18"/>
        </w:rPr>
        <w:t xml:space="preserve">, </w:t>
      </w:r>
      <w:hyperlink r:id="rId44" w:history="1">
        <w:r w:rsidRPr="00F2183F">
          <w:rPr>
            <w:rFonts w:ascii="Times New Roman" w:hAnsi="Times New Roman"/>
            <w:color w:val="0000FF"/>
            <w:sz w:val="18"/>
            <w:szCs w:val="18"/>
          </w:rPr>
          <w:t>11</w:t>
        </w:r>
      </w:hyperlink>
      <w:r w:rsidRPr="00F2183F">
        <w:rPr>
          <w:rFonts w:ascii="Times New Roman" w:hAnsi="Times New Roman"/>
          <w:sz w:val="18"/>
          <w:szCs w:val="18"/>
        </w:rPr>
        <w:t xml:space="preserve">, </w:t>
      </w:r>
      <w:hyperlink r:id="rId45" w:history="1">
        <w:r w:rsidRPr="00F2183F">
          <w:rPr>
            <w:rFonts w:ascii="Times New Roman" w:hAnsi="Times New Roman"/>
            <w:color w:val="0000FF"/>
            <w:sz w:val="18"/>
            <w:szCs w:val="18"/>
          </w:rPr>
          <w:t>12</w:t>
        </w:r>
      </w:hyperlink>
      <w:r w:rsidRPr="00F2183F">
        <w:rPr>
          <w:rFonts w:ascii="Times New Roman" w:hAnsi="Times New Roman"/>
          <w:sz w:val="18"/>
          <w:szCs w:val="18"/>
        </w:rPr>
        <w:t xml:space="preserve">, </w:t>
      </w:r>
      <w:hyperlink r:id="rId46" w:history="1">
        <w:r w:rsidRPr="00F2183F">
          <w:rPr>
            <w:rFonts w:ascii="Times New Roman" w:hAnsi="Times New Roman"/>
            <w:color w:val="0000FF"/>
            <w:sz w:val="18"/>
            <w:szCs w:val="18"/>
          </w:rPr>
          <w:t>14</w:t>
        </w:r>
      </w:hyperlink>
      <w:r w:rsidRPr="00F2183F">
        <w:rPr>
          <w:rFonts w:ascii="Times New Roman" w:hAnsi="Times New Roman"/>
          <w:sz w:val="18"/>
          <w:szCs w:val="18"/>
        </w:rPr>
        <w:t xml:space="preserve"> - </w:t>
      </w:r>
      <w:hyperlink r:id="rId47" w:history="1">
        <w:r w:rsidRPr="00F2183F">
          <w:rPr>
            <w:rFonts w:ascii="Times New Roman" w:hAnsi="Times New Roman"/>
            <w:color w:val="0000FF"/>
            <w:sz w:val="18"/>
            <w:szCs w:val="18"/>
          </w:rPr>
          <w:t>17</w:t>
        </w:r>
      </w:hyperlink>
      <w:r w:rsidRPr="00F2183F">
        <w:rPr>
          <w:rFonts w:ascii="Times New Roman" w:hAnsi="Times New Roman"/>
          <w:sz w:val="18"/>
          <w:szCs w:val="18"/>
        </w:rPr>
        <w:t xml:space="preserve">, </w:t>
      </w:r>
      <w:hyperlink r:id="rId48" w:history="1">
        <w:r w:rsidRPr="00F2183F">
          <w:rPr>
            <w:rFonts w:ascii="Times New Roman" w:hAnsi="Times New Roman"/>
            <w:color w:val="0000FF"/>
            <w:sz w:val="18"/>
            <w:szCs w:val="18"/>
          </w:rPr>
          <w:t>19</w:t>
        </w:r>
      </w:hyperlink>
      <w:r w:rsidRPr="00F2183F">
        <w:rPr>
          <w:rFonts w:ascii="Times New Roman" w:hAnsi="Times New Roman"/>
          <w:sz w:val="18"/>
          <w:szCs w:val="18"/>
        </w:rPr>
        <w:t xml:space="preserve"> - </w:t>
      </w:r>
      <w:hyperlink r:id="rId49" w:history="1">
        <w:r w:rsidRPr="00F2183F">
          <w:rPr>
            <w:rFonts w:ascii="Times New Roman" w:hAnsi="Times New Roman"/>
            <w:color w:val="0000FF"/>
            <w:sz w:val="18"/>
            <w:szCs w:val="18"/>
          </w:rPr>
          <w:t>21</w:t>
        </w:r>
      </w:hyperlink>
      <w:r w:rsidRPr="00F2183F">
        <w:rPr>
          <w:rFonts w:ascii="Times New Roman" w:hAnsi="Times New Roman"/>
          <w:sz w:val="18"/>
          <w:szCs w:val="18"/>
        </w:rPr>
        <w:t xml:space="preserve">, </w:t>
      </w:r>
      <w:hyperlink r:id="rId50" w:history="1">
        <w:r w:rsidRPr="00F2183F">
          <w:rPr>
            <w:rFonts w:ascii="Times New Roman" w:hAnsi="Times New Roman"/>
            <w:color w:val="0000FF"/>
            <w:sz w:val="18"/>
            <w:szCs w:val="18"/>
          </w:rPr>
          <w:t>24</w:t>
        </w:r>
      </w:hyperlink>
      <w:r w:rsidRPr="00F2183F">
        <w:rPr>
          <w:rFonts w:ascii="Times New Roman" w:hAnsi="Times New Roman"/>
          <w:sz w:val="18"/>
          <w:szCs w:val="18"/>
        </w:rPr>
        <w:t xml:space="preserve"> - </w:t>
      </w:r>
      <w:hyperlink r:id="rId51" w:history="1">
        <w:r w:rsidRPr="00F2183F">
          <w:rPr>
            <w:rFonts w:ascii="Times New Roman" w:hAnsi="Times New Roman"/>
            <w:color w:val="0000FF"/>
            <w:sz w:val="18"/>
            <w:szCs w:val="18"/>
          </w:rPr>
          <w:t>31</w:t>
        </w:r>
      </w:hyperlink>
      <w:r w:rsidRPr="00F2183F">
        <w:rPr>
          <w:rFonts w:ascii="Times New Roman" w:hAnsi="Times New Roman"/>
          <w:sz w:val="18"/>
          <w:szCs w:val="18"/>
        </w:rPr>
        <w:t xml:space="preserve">, </w:t>
      </w:r>
      <w:hyperlink r:id="rId52" w:history="1">
        <w:r w:rsidRPr="00F2183F">
          <w:rPr>
            <w:rFonts w:ascii="Times New Roman" w:hAnsi="Times New Roman"/>
            <w:color w:val="0000FF"/>
            <w:sz w:val="18"/>
            <w:szCs w:val="18"/>
          </w:rPr>
          <w:t>34</w:t>
        </w:r>
      </w:hyperlink>
      <w:r w:rsidRPr="00F2183F">
        <w:rPr>
          <w:rFonts w:ascii="Times New Roman" w:hAnsi="Times New Roman"/>
          <w:sz w:val="18"/>
          <w:szCs w:val="18"/>
        </w:rPr>
        <w:t xml:space="preserve"> - </w:t>
      </w:r>
      <w:hyperlink r:id="rId53" w:history="1">
        <w:r w:rsidRPr="00F2183F">
          <w:rPr>
            <w:rFonts w:ascii="Times New Roman" w:hAnsi="Times New Roman"/>
            <w:color w:val="0000FF"/>
            <w:sz w:val="18"/>
            <w:szCs w:val="18"/>
          </w:rPr>
          <w:t>36</w:t>
        </w:r>
      </w:hyperlink>
      <w:r w:rsidRPr="00F2183F">
        <w:rPr>
          <w:rFonts w:ascii="Times New Roman" w:hAnsi="Times New Roman"/>
          <w:sz w:val="18"/>
          <w:szCs w:val="18"/>
        </w:rPr>
        <w:t xml:space="preserve">, </w:t>
      </w:r>
      <w:hyperlink r:id="rId54" w:history="1">
        <w:r w:rsidRPr="00F2183F">
          <w:rPr>
            <w:rFonts w:ascii="Times New Roman" w:hAnsi="Times New Roman"/>
            <w:color w:val="0000FF"/>
            <w:sz w:val="18"/>
            <w:szCs w:val="18"/>
          </w:rPr>
          <w:t>39</w:t>
        </w:r>
      </w:hyperlink>
      <w:r w:rsidRPr="00F2183F">
        <w:rPr>
          <w:rFonts w:ascii="Times New Roman" w:hAnsi="Times New Roman"/>
          <w:sz w:val="18"/>
          <w:szCs w:val="18"/>
        </w:rPr>
        <w:t xml:space="preserve">, </w:t>
      </w:r>
      <w:hyperlink r:id="rId55" w:history="1">
        <w:r w:rsidRPr="00F2183F">
          <w:rPr>
            <w:rFonts w:ascii="Times New Roman" w:hAnsi="Times New Roman"/>
            <w:color w:val="0000FF"/>
            <w:sz w:val="18"/>
            <w:szCs w:val="18"/>
          </w:rPr>
          <w:t>40</w:t>
        </w:r>
      </w:hyperlink>
      <w:r w:rsidRPr="00F2183F">
        <w:rPr>
          <w:rFonts w:ascii="Times New Roman" w:hAnsi="Times New Roman"/>
          <w:sz w:val="18"/>
          <w:szCs w:val="18"/>
        </w:rPr>
        <w:t xml:space="preserve">, </w:t>
      </w:r>
      <w:hyperlink r:id="rId56" w:history="1">
        <w:r w:rsidRPr="00F2183F">
          <w:rPr>
            <w:rFonts w:ascii="Times New Roman" w:hAnsi="Times New Roman"/>
            <w:color w:val="0000FF"/>
            <w:sz w:val="18"/>
            <w:szCs w:val="18"/>
          </w:rPr>
          <w:t>42</w:t>
        </w:r>
      </w:hyperlink>
      <w:r w:rsidRPr="00F2183F">
        <w:rPr>
          <w:rFonts w:ascii="Times New Roman" w:hAnsi="Times New Roman"/>
          <w:sz w:val="18"/>
          <w:szCs w:val="18"/>
        </w:rPr>
        <w:t xml:space="preserve"> - </w:t>
      </w:r>
      <w:hyperlink r:id="rId57" w:history="1">
        <w:r w:rsidRPr="00F2183F">
          <w:rPr>
            <w:rFonts w:ascii="Times New Roman" w:hAnsi="Times New Roman"/>
            <w:color w:val="0000FF"/>
            <w:sz w:val="18"/>
            <w:szCs w:val="18"/>
          </w:rPr>
          <w:t>55</w:t>
        </w:r>
      </w:hyperlink>
      <w:r w:rsidRPr="00F2183F">
        <w:rPr>
          <w:rFonts w:ascii="Times New Roman" w:hAnsi="Times New Roman"/>
          <w:sz w:val="18"/>
          <w:szCs w:val="18"/>
        </w:rPr>
        <w:t xml:space="preserve"> и </w:t>
      </w:r>
      <w:hyperlink r:id="rId58" w:history="1">
        <w:r w:rsidRPr="00F2183F">
          <w:rPr>
            <w:rFonts w:ascii="Times New Roman" w:hAnsi="Times New Roman"/>
            <w:color w:val="0000FF"/>
            <w:sz w:val="18"/>
            <w:szCs w:val="18"/>
          </w:rPr>
          <w:t>59 части 1 статьи 12</w:t>
        </w:r>
      </w:hyperlink>
      <w:r w:rsidRPr="00F2183F">
        <w:rPr>
          <w:rFonts w:ascii="Times New Roman" w:hAnsi="Times New Roman"/>
          <w:sz w:val="18"/>
          <w:szCs w:val="18"/>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9) уклонение контролируемого лица от проведения обязательного профилактического визита</w:t>
      </w:r>
      <w:proofErr w:type="gramStart"/>
      <w:r w:rsidRPr="00F2183F">
        <w:rPr>
          <w:rFonts w:ascii="Times New Roman" w:hAnsi="Times New Roman"/>
          <w:sz w:val="18"/>
          <w:szCs w:val="18"/>
        </w:rPr>
        <w:t>.»;</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1.7. подпункт 4.5.10 изложить в следующей редакции:</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59" w:history="1">
        <w:r w:rsidRPr="00F2183F">
          <w:rPr>
            <w:rFonts w:ascii="Times New Roman" w:hAnsi="Times New Roman"/>
            <w:color w:val="0000FF"/>
            <w:sz w:val="18"/>
            <w:szCs w:val="18"/>
          </w:rPr>
          <w:t>пунктами 3</w:t>
        </w:r>
      </w:hyperlink>
      <w:r w:rsidRPr="00F2183F">
        <w:rPr>
          <w:rFonts w:ascii="Times New Roman" w:hAnsi="Times New Roman"/>
          <w:sz w:val="18"/>
          <w:szCs w:val="18"/>
        </w:rPr>
        <w:t xml:space="preserve">, </w:t>
      </w:r>
      <w:hyperlink r:id="rId60" w:history="1">
        <w:r w:rsidRPr="00F2183F">
          <w:rPr>
            <w:rFonts w:ascii="Times New Roman" w:hAnsi="Times New Roman"/>
            <w:color w:val="0000FF"/>
            <w:sz w:val="18"/>
            <w:szCs w:val="18"/>
          </w:rPr>
          <w:t>4</w:t>
        </w:r>
      </w:hyperlink>
      <w:r w:rsidRPr="00F2183F">
        <w:rPr>
          <w:rFonts w:ascii="Times New Roman" w:hAnsi="Times New Roman"/>
          <w:sz w:val="18"/>
          <w:szCs w:val="18"/>
        </w:rPr>
        <w:t xml:space="preserve">, </w:t>
      </w:r>
      <w:hyperlink r:id="rId61" w:history="1">
        <w:r w:rsidRPr="00F2183F">
          <w:rPr>
            <w:rFonts w:ascii="Times New Roman" w:hAnsi="Times New Roman"/>
            <w:color w:val="0000FF"/>
            <w:sz w:val="18"/>
            <w:szCs w:val="18"/>
          </w:rPr>
          <w:t>6</w:t>
        </w:r>
      </w:hyperlink>
      <w:r w:rsidRPr="00F2183F">
        <w:rPr>
          <w:rFonts w:ascii="Times New Roman" w:hAnsi="Times New Roman"/>
          <w:sz w:val="18"/>
          <w:szCs w:val="18"/>
        </w:rPr>
        <w:t xml:space="preserve">, </w:t>
      </w:r>
      <w:hyperlink r:id="rId62" w:history="1">
        <w:r w:rsidRPr="00F2183F">
          <w:rPr>
            <w:rFonts w:ascii="Times New Roman" w:hAnsi="Times New Roman"/>
            <w:color w:val="0000FF"/>
            <w:sz w:val="18"/>
            <w:szCs w:val="18"/>
          </w:rPr>
          <w:t>8 части 1 статьи 57</w:t>
        </w:r>
      </w:hyperlink>
      <w:r w:rsidRPr="00F2183F">
        <w:rPr>
          <w:rFonts w:ascii="Times New Roman" w:hAnsi="Times New Roman"/>
          <w:sz w:val="18"/>
          <w:szCs w:val="18"/>
        </w:rPr>
        <w:t xml:space="preserve"> Федерального закона № 248-ФЗ.»;</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1.8. подпункт 4.6.1. дополнить абзацем следующего содержания: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1.9. подпункт 4.7.1. дополнить абзацем следующего содержания: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«Инспекционный визит, указанный в абзаце 1 настоящего подпункта</w:t>
      </w:r>
      <w:proofErr w:type="gramStart"/>
      <w:r w:rsidRPr="00F2183F">
        <w:rPr>
          <w:rFonts w:ascii="Times New Roman" w:hAnsi="Times New Roman"/>
          <w:sz w:val="18"/>
          <w:szCs w:val="18"/>
        </w:rPr>
        <w:t xml:space="preserve"> ,</w:t>
      </w:r>
      <w:proofErr w:type="gramEnd"/>
      <w:r w:rsidRPr="00F2183F">
        <w:rPr>
          <w:rFonts w:ascii="Times New Roman" w:hAnsi="Times New Roman"/>
          <w:sz w:val="18"/>
          <w:szCs w:val="1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1.10. подпункт 4.7.4 дополнить абзацами следующего содержания: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2183F" w:rsidRPr="00F2183F" w:rsidRDefault="00F2183F" w:rsidP="00F2183F">
      <w:pPr>
        <w:autoSpaceDE w:val="0"/>
        <w:autoSpaceDN w:val="0"/>
        <w:adjustRightInd w:val="0"/>
        <w:spacing w:after="0" w:line="240" w:lineRule="auto"/>
        <w:ind w:firstLine="567"/>
        <w:jc w:val="both"/>
        <w:rPr>
          <w:rFonts w:ascii="Times New Roman" w:hAnsi="Times New Roman"/>
          <w:sz w:val="18"/>
          <w:szCs w:val="18"/>
        </w:rPr>
      </w:pPr>
      <w:r w:rsidRPr="00F2183F">
        <w:rPr>
          <w:rFonts w:ascii="Times New Roman" w:hAnsi="Times New Roman"/>
          <w:sz w:val="18"/>
          <w:szCs w:val="1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F2183F">
        <w:rPr>
          <w:rFonts w:ascii="Times New Roman" w:hAnsi="Times New Roman"/>
          <w:sz w:val="18"/>
          <w:szCs w:val="18"/>
        </w:rPr>
        <w:t>.»;</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1.11. абзац второй пункта 4.9.2 изложить в следующей редакции:</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 осмотр;</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2) отбор проб (образцов);</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3) инструментальное обследование (с применением видеозаписи);</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4) испытание;</w:t>
      </w:r>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5) экспертиза</w:t>
      </w:r>
      <w:proofErr w:type="gramStart"/>
      <w:r w:rsidRPr="00F2183F">
        <w:rPr>
          <w:rFonts w:ascii="Times New Roman" w:hAnsi="Times New Roman"/>
          <w:sz w:val="18"/>
          <w:szCs w:val="18"/>
        </w:rPr>
        <w:t>.»;</w:t>
      </w:r>
      <w:proofErr w:type="gramEnd"/>
    </w:p>
    <w:p w:rsidR="00F2183F" w:rsidRPr="00F2183F" w:rsidRDefault="00F2183F" w:rsidP="00F2183F">
      <w:pPr>
        <w:autoSpaceDE w:val="0"/>
        <w:autoSpaceDN w:val="0"/>
        <w:adjustRightInd w:val="0"/>
        <w:spacing w:after="0" w:line="240" w:lineRule="auto"/>
        <w:ind w:firstLine="540"/>
        <w:jc w:val="both"/>
        <w:rPr>
          <w:rFonts w:ascii="Times New Roman" w:hAnsi="Times New Roman"/>
          <w:sz w:val="18"/>
          <w:szCs w:val="18"/>
        </w:rPr>
      </w:pPr>
      <w:r w:rsidRPr="00F2183F">
        <w:rPr>
          <w:rFonts w:ascii="Times New Roman" w:hAnsi="Times New Roman"/>
          <w:sz w:val="18"/>
          <w:szCs w:val="18"/>
        </w:rPr>
        <w:t>1.12. абзац 2 подпункта 4.9.3. признать утратившим силу;</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2. Опубликовать настоящее решение в информационном бюллетене «Вести </w:t>
      </w:r>
      <w:proofErr w:type="spellStart"/>
      <w:r w:rsidRPr="00F2183F">
        <w:rPr>
          <w:rFonts w:ascii="Times New Roman" w:hAnsi="Times New Roman"/>
          <w:color w:val="000000"/>
          <w:sz w:val="18"/>
          <w:szCs w:val="18"/>
        </w:rPr>
        <w:t>Подгорненского</w:t>
      </w:r>
      <w:proofErr w:type="spellEnd"/>
      <w:r w:rsidRPr="00F2183F">
        <w:rPr>
          <w:rFonts w:ascii="Times New Roman" w:hAnsi="Times New Roman"/>
          <w:sz w:val="18"/>
          <w:szCs w:val="18"/>
        </w:rPr>
        <w:t xml:space="preserve"> сельсовета».</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3. Настоящее решение вступает в силу на следующий день после дня его официального опубликования. </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4. </w:t>
      </w:r>
      <w:proofErr w:type="gramStart"/>
      <w:r w:rsidRPr="00F2183F">
        <w:rPr>
          <w:rFonts w:ascii="Times New Roman" w:hAnsi="Times New Roman"/>
          <w:sz w:val="18"/>
          <w:szCs w:val="18"/>
        </w:rPr>
        <w:t>Контроль за</w:t>
      </w:r>
      <w:proofErr w:type="gramEnd"/>
      <w:r w:rsidRPr="00F2183F">
        <w:rPr>
          <w:rFonts w:ascii="Times New Roman" w:hAnsi="Times New Roman"/>
          <w:sz w:val="18"/>
          <w:szCs w:val="18"/>
        </w:rPr>
        <w:t xml:space="preserve"> исполнением настоящего решения возложить на главу</w:t>
      </w:r>
      <w:r w:rsidRPr="00F2183F">
        <w:rPr>
          <w:rFonts w:ascii="Times New Roman" w:hAnsi="Times New Roman"/>
          <w:color w:val="000000"/>
          <w:sz w:val="18"/>
          <w:szCs w:val="18"/>
        </w:rPr>
        <w:t xml:space="preserve"> </w:t>
      </w:r>
      <w:proofErr w:type="spellStart"/>
      <w:r w:rsidRPr="00F2183F">
        <w:rPr>
          <w:rFonts w:ascii="Times New Roman" w:hAnsi="Times New Roman"/>
          <w:color w:val="000000"/>
          <w:sz w:val="18"/>
          <w:szCs w:val="18"/>
        </w:rPr>
        <w:t>Подгорненского</w:t>
      </w:r>
      <w:proofErr w:type="spellEnd"/>
      <w:r w:rsidRPr="00F2183F">
        <w:rPr>
          <w:rFonts w:ascii="Times New Roman" w:hAnsi="Times New Roman"/>
          <w:sz w:val="18"/>
          <w:szCs w:val="18"/>
        </w:rPr>
        <w:t xml:space="preserve"> сельсовета </w:t>
      </w:r>
      <w:proofErr w:type="spellStart"/>
      <w:r w:rsidRPr="00F2183F">
        <w:rPr>
          <w:rFonts w:ascii="Times New Roman" w:hAnsi="Times New Roman"/>
          <w:sz w:val="18"/>
          <w:szCs w:val="18"/>
        </w:rPr>
        <w:t>Мокшанского</w:t>
      </w:r>
      <w:proofErr w:type="spellEnd"/>
      <w:r w:rsidRPr="00F2183F">
        <w:rPr>
          <w:rFonts w:ascii="Times New Roman" w:hAnsi="Times New Roman"/>
          <w:sz w:val="18"/>
          <w:szCs w:val="18"/>
        </w:rPr>
        <w:t xml:space="preserve"> района Пензенской области.</w:t>
      </w:r>
    </w:p>
    <w:p w:rsidR="00F2183F" w:rsidRPr="00F2183F" w:rsidRDefault="00F2183F" w:rsidP="00F2183F">
      <w:pPr>
        <w:spacing w:after="0" w:line="240" w:lineRule="auto"/>
        <w:ind w:firstLine="567"/>
        <w:jc w:val="both"/>
        <w:rPr>
          <w:rFonts w:ascii="Times New Roman" w:hAnsi="Times New Roman"/>
          <w:b/>
          <w:sz w:val="18"/>
          <w:szCs w:val="18"/>
        </w:rPr>
      </w:pPr>
    </w:p>
    <w:p w:rsidR="00F2183F" w:rsidRPr="00F2183F" w:rsidRDefault="00F2183F" w:rsidP="00F2183F">
      <w:pPr>
        <w:spacing w:after="0" w:line="240" w:lineRule="auto"/>
        <w:ind w:firstLine="567"/>
        <w:jc w:val="both"/>
        <w:rPr>
          <w:rFonts w:ascii="Times New Roman" w:hAnsi="Times New Roman"/>
          <w:b/>
          <w:sz w:val="18"/>
          <w:szCs w:val="18"/>
        </w:rPr>
      </w:pPr>
      <w:r w:rsidRPr="00F2183F">
        <w:rPr>
          <w:rFonts w:ascii="Times New Roman" w:hAnsi="Times New Roman"/>
          <w:b/>
          <w:sz w:val="18"/>
          <w:szCs w:val="18"/>
        </w:rPr>
        <w:t>Глава</w:t>
      </w:r>
    </w:p>
    <w:p w:rsidR="00F2183F" w:rsidRPr="00F2183F" w:rsidRDefault="00F2183F" w:rsidP="00F2183F">
      <w:pPr>
        <w:spacing w:after="0" w:line="240" w:lineRule="auto"/>
        <w:ind w:firstLine="567"/>
        <w:jc w:val="both"/>
        <w:rPr>
          <w:rFonts w:ascii="Times New Roman" w:hAnsi="Times New Roman"/>
          <w:b/>
          <w:sz w:val="18"/>
          <w:szCs w:val="18"/>
        </w:rPr>
      </w:pPr>
      <w:proofErr w:type="spellStart"/>
      <w:r w:rsidRPr="00F2183F">
        <w:rPr>
          <w:rFonts w:ascii="Times New Roman" w:hAnsi="Times New Roman"/>
          <w:b/>
          <w:color w:val="000000"/>
          <w:sz w:val="18"/>
          <w:szCs w:val="18"/>
        </w:rPr>
        <w:t>Подгорненского</w:t>
      </w:r>
      <w:proofErr w:type="spellEnd"/>
      <w:r w:rsidRPr="00F2183F">
        <w:rPr>
          <w:rFonts w:ascii="Times New Roman" w:hAnsi="Times New Roman"/>
          <w:b/>
          <w:sz w:val="18"/>
          <w:szCs w:val="18"/>
        </w:rPr>
        <w:t xml:space="preserve"> сельсовета</w:t>
      </w:r>
    </w:p>
    <w:p w:rsidR="00F2183F" w:rsidRPr="00F2183F" w:rsidRDefault="00F2183F" w:rsidP="00F2183F">
      <w:pPr>
        <w:spacing w:after="0" w:line="240" w:lineRule="auto"/>
        <w:ind w:firstLine="567"/>
        <w:jc w:val="both"/>
        <w:rPr>
          <w:rFonts w:ascii="Times New Roman" w:hAnsi="Times New Roman"/>
          <w:b/>
          <w:sz w:val="18"/>
          <w:szCs w:val="18"/>
        </w:rPr>
      </w:pP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w:t>
      </w:r>
    </w:p>
    <w:p w:rsidR="00F2183F" w:rsidRPr="00F2183F" w:rsidRDefault="00F2183F" w:rsidP="00F2183F">
      <w:pPr>
        <w:spacing w:after="0" w:line="240" w:lineRule="auto"/>
        <w:ind w:firstLine="567"/>
        <w:jc w:val="both"/>
        <w:rPr>
          <w:rFonts w:ascii="Times New Roman" w:hAnsi="Times New Roman"/>
          <w:b/>
          <w:sz w:val="18"/>
          <w:szCs w:val="18"/>
        </w:rPr>
      </w:pPr>
      <w:r w:rsidRPr="00F2183F">
        <w:rPr>
          <w:rFonts w:ascii="Times New Roman" w:hAnsi="Times New Roman"/>
          <w:b/>
          <w:sz w:val="18"/>
          <w:szCs w:val="18"/>
        </w:rPr>
        <w:t xml:space="preserve">Пензенской области                                          </w:t>
      </w:r>
      <w:proofErr w:type="spellStart"/>
      <w:r w:rsidRPr="00F2183F">
        <w:rPr>
          <w:rFonts w:ascii="Times New Roman" w:hAnsi="Times New Roman"/>
          <w:b/>
          <w:sz w:val="18"/>
          <w:szCs w:val="18"/>
        </w:rPr>
        <w:t>М.В.Кузнецова</w:t>
      </w:r>
      <w:proofErr w:type="spellEnd"/>
    </w:p>
    <w:p w:rsidR="00F2183F" w:rsidRPr="00F2183F" w:rsidRDefault="00F2183F" w:rsidP="00F2183F">
      <w:pPr>
        <w:ind w:firstLine="567"/>
        <w:jc w:val="both"/>
        <w:rPr>
          <w:rFonts w:ascii="Times New Roman" w:hAnsi="Times New Roman"/>
          <w:b/>
          <w:sz w:val="18"/>
          <w:szCs w:val="18"/>
        </w:rPr>
      </w:pPr>
    </w:p>
    <w:p w:rsidR="00F2183F" w:rsidRPr="00F2183F" w:rsidRDefault="00F2183F" w:rsidP="00F2183F">
      <w:pPr>
        <w:pStyle w:val="a9"/>
        <w:jc w:val="center"/>
        <w:rPr>
          <w:rFonts w:ascii="Times New Roman" w:hAnsi="Times New Roman"/>
          <w:b w:val="0"/>
          <w:sz w:val="18"/>
          <w:szCs w:val="18"/>
        </w:rPr>
      </w:pPr>
      <w:r w:rsidRPr="00F2183F">
        <w:rPr>
          <w:rFonts w:ascii="Times New Roman" w:hAnsi="Times New Roman"/>
          <w:sz w:val="18"/>
          <w:szCs w:val="18"/>
        </w:rPr>
        <w:t>КОМИТЕТ МЕСТНОГО САМОУПРАВЛЕНИЯ</w:t>
      </w:r>
    </w:p>
    <w:p w:rsidR="00F2183F" w:rsidRPr="00F2183F" w:rsidRDefault="00F2183F" w:rsidP="00F2183F">
      <w:pPr>
        <w:pStyle w:val="a9"/>
        <w:jc w:val="center"/>
        <w:rPr>
          <w:rFonts w:ascii="Times New Roman" w:hAnsi="Times New Roman"/>
          <w:b w:val="0"/>
          <w:sz w:val="18"/>
          <w:szCs w:val="18"/>
        </w:rPr>
      </w:pPr>
      <w:r w:rsidRPr="00F2183F">
        <w:rPr>
          <w:rFonts w:ascii="Times New Roman" w:hAnsi="Times New Roman"/>
          <w:sz w:val="18"/>
          <w:szCs w:val="18"/>
        </w:rPr>
        <w:t xml:space="preserve">ПОДГОРНЕНСКОГО СЕЛЬСОВЕТА </w:t>
      </w:r>
    </w:p>
    <w:p w:rsidR="00F2183F" w:rsidRPr="00F2183F" w:rsidRDefault="00F2183F" w:rsidP="00F2183F">
      <w:pPr>
        <w:pStyle w:val="a9"/>
        <w:jc w:val="center"/>
        <w:rPr>
          <w:rFonts w:ascii="Times New Roman" w:hAnsi="Times New Roman"/>
          <w:b w:val="0"/>
          <w:sz w:val="18"/>
          <w:szCs w:val="18"/>
        </w:rPr>
      </w:pPr>
      <w:r w:rsidRPr="00F2183F">
        <w:rPr>
          <w:rFonts w:ascii="Times New Roman" w:hAnsi="Times New Roman"/>
          <w:sz w:val="18"/>
          <w:szCs w:val="18"/>
        </w:rPr>
        <w:t>МОКШАНСКОГО РАЙОНА ПЕНЗЕНСКОЙ ОБЛАСТИ</w:t>
      </w:r>
    </w:p>
    <w:p w:rsidR="00F2183F" w:rsidRPr="00F2183F" w:rsidRDefault="00F2183F" w:rsidP="00F2183F">
      <w:pPr>
        <w:pStyle w:val="a9"/>
        <w:jc w:val="center"/>
        <w:rPr>
          <w:rFonts w:ascii="Times New Roman" w:hAnsi="Times New Roman"/>
          <w:b w:val="0"/>
          <w:sz w:val="18"/>
          <w:szCs w:val="18"/>
        </w:rPr>
      </w:pPr>
      <w:r w:rsidRPr="00F2183F">
        <w:rPr>
          <w:rFonts w:ascii="Times New Roman" w:hAnsi="Times New Roman"/>
          <w:sz w:val="18"/>
          <w:szCs w:val="18"/>
        </w:rPr>
        <w:t>ВОСЬМОГО СОЗЫВА</w:t>
      </w:r>
    </w:p>
    <w:p w:rsidR="00F2183F" w:rsidRPr="00F2183F" w:rsidRDefault="00F2183F" w:rsidP="00F2183F">
      <w:pPr>
        <w:jc w:val="center"/>
        <w:rPr>
          <w:rFonts w:ascii="Times New Roman" w:hAnsi="Times New Roman"/>
          <w:b/>
          <w:sz w:val="18"/>
          <w:szCs w:val="18"/>
        </w:rPr>
      </w:pPr>
    </w:p>
    <w:p w:rsidR="00F2183F" w:rsidRPr="00F2183F" w:rsidRDefault="00F2183F" w:rsidP="00F2183F">
      <w:pPr>
        <w:jc w:val="center"/>
        <w:rPr>
          <w:rFonts w:ascii="Times New Roman" w:hAnsi="Times New Roman"/>
          <w:b/>
          <w:sz w:val="18"/>
          <w:szCs w:val="18"/>
        </w:rPr>
      </w:pPr>
      <w:r w:rsidRPr="00F2183F">
        <w:rPr>
          <w:rFonts w:ascii="Times New Roman" w:hAnsi="Times New Roman"/>
          <w:b/>
          <w:sz w:val="18"/>
          <w:szCs w:val="18"/>
        </w:rPr>
        <w:lastRenderedPageBreak/>
        <w:t>РЕШЕНИЕ</w:t>
      </w:r>
    </w:p>
    <w:p w:rsidR="00F2183F" w:rsidRPr="00F2183F" w:rsidRDefault="00F2183F" w:rsidP="00F2183F">
      <w:pPr>
        <w:spacing w:after="0" w:line="240" w:lineRule="auto"/>
        <w:jc w:val="center"/>
        <w:rPr>
          <w:rFonts w:ascii="Times New Roman" w:hAnsi="Times New Roman"/>
          <w:sz w:val="18"/>
          <w:szCs w:val="18"/>
        </w:rPr>
      </w:pPr>
      <w:r w:rsidRPr="00F2183F">
        <w:rPr>
          <w:rFonts w:ascii="Times New Roman" w:hAnsi="Times New Roman"/>
          <w:sz w:val="18"/>
          <w:szCs w:val="18"/>
        </w:rPr>
        <w:t>от 06.03.2025 № 67-17/8</w:t>
      </w:r>
    </w:p>
    <w:p w:rsidR="00F2183F" w:rsidRPr="00F2183F" w:rsidRDefault="00F2183F" w:rsidP="00F2183F">
      <w:pPr>
        <w:jc w:val="center"/>
        <w:rPr>
          <w:rFonts w:ascii="Times New Roman" w:hAnsi="Times New Roman"/>
          <w:sz w:val="18"/>
          <w:szCs w:val="18"/>
        </w:rPr>
      </w:pPr>
      <w:proofErr w:type="spellStart"/>
      <w:r w:rsidRPr="00F2183F">
        <w:rPr>
          <w:rFonts w:ascii="Times New Roman" w:hAnsi="Times New Roman"/>
          <w:sz w:val="18"/>
          <w:szCs w:val="18"/>
        </w:rPr>
        <w:t>с</w:t>
      </w:r>
      <w:proofErr w:type="gramStart"/>
      <w:r w:rsidRPr="00F2183F">
        <w:rPr>
          <w:rFonts w:ascii="Times New Roman" w:hAnsi="Times New Roman"/>
          <w:sz w:val="18"/>
          <w:szCs w:val="18"/>
        </w:rPr>
        <w:t>.П</w:t>
      </w:r>
      <w:proofErr w:type="gramEnd"/>
      <w:r w:rsidRPr="00F2183F">
        <w:rPr>
          <w:rFonts w:ascii="Times New Roman" w:hAnsi="Times New Roman"/>
          <w:sz w:val="18"/>
          <w:szCs w:val="18"/>
        </w:rPr>
        <w:t>одгорное</w:t>
      </w:r>
      <w:proofErr w:type="spellEnd"/>
    </w:p>
    <w:p w:rsidR="00F2183F" w:rsidRPr="00F2183F" w:rsidRDefault="00F2183F" w:rsidP="00F2183F">
      <w:pPr>
        <w:spacing w:after="0" w:line="240" w:lineRule="auto"/>
        <w:jc w:val="center"/>
        <w:rPr>
          <w:rFonts w:ascii="Times New Roman" w:hAnsi="Times New Roman"/>
          <w:b/>
          <w:sz w:val="18"/>
          <w:szCs w:val="18"/>
        </w:rPr>
      </w:pPr>
      <w:r w:rsidRPr="00F2183F">
        <w:rPr>
          <w:rFonts w:ascii="Times New Roman" w:hAnsi="Times New Roman"/>
          <w:b/>
          <w:sz w:val="18"/>
          <w:szCs w:val="18"/>
        </w:rPr>
        <w:t xml:space="preserve">О внесении изменений в Правила благоустройства территории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утвержденные решением Комитета местного самоуправления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от 30.08.2024№ 349-124/7</w:t>
      </w:r>
    </w:p>
    <w:p w:rsidR="00F2183F" w:rsidRPr="00F2183F" w:rsidRDefault="00F2183F" w:rsidP="00F2183F">
      <w:pPr>
        <w:spacing w:after="0" w:line="240" w:lineRule="auto"/>
        <w:jc w:val="center"/>
        <w:rPr>
          <w:rFonts w:ascii="Times New Roman" w:hAnsi="Times New Roman"/>
          <w:b/>
          <w:sz w:val="18"/>
          <w:szCs w:val="18"/>
        </w:rPr>
      </w:pPr>
    </w:p>
    <w:p w:rsidR="00F2183F" w:rsidRPr="00F2183F" w:rsidRDefault="00F2183F" w:rsidP="00F2183F">
      <w:pPr>
        <w:spacing w:after="0" w:line="240" w:lineRule="auto"/>
        <w:jc w:val="both"/>
        <w:rPr>
          <w:rFonts w:ascii="Times New Roman" w:hAnsi="Times New Roman"/>
          <w:sz w:val="18"/>
          <w:szCs w:val="18"/>
        </w:rPr>
      </w:pPr>
      <w:r w:rsidRPr="00F2183F">
        <w:rPr>
          <w:rFonts w:ascii="Times New Roman" w:hAnsi="Times New Roman"/>
          <w:sz w:val="18"/>
          <w:szCs w:val="18"/>
        </w:rPr>
        <w:t xml:space="preserve">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w:t>
      </w:r>
      <w:proofErr w:type="spellStart"/>
      <w:r w:rsidRPr="00F2183F">
        <w:rPr>
          <w:rFonts w:ascii="Times New Roman" w:hAnsi="Times New Roman"/>
          <w:sz w:val="18"/>
          <w:szCs w:val="18"/>
        </w:rPr>
        <w:t>Подгорненский</w:t>
      </w:r>
      <w:proofErr w:type="spellEnd"/>
      <w:r w:rsidRPr="00F2183F">
        <w:rPr>
          <w:rFonts w:ascii="Times New Roman" w:hAnsi="Times New Roman"/>
          <w:sz w:val="18"/>
          <w:szCs w:val="18"/>
        </w:rPr>
        <w:t xml:space="preserve"> сельсовет муниципального района </w:t>
      </w:r>
      <w:proofErr w:type="spellStart"/>
      <w:r w:rsidRPr="00F2183F">
        <w:rPr>
          <w:rFonts w:ascii="Times New Roman" w:hAnsi="Times New Roman"/>
          <w:sz w:val="18"/>
          <w:szCs w:val="18"/>
        </w:rPr>
        <w:t>Мокшанский</w:t>
      </w:r>
      <w:proofErr w:type="spellEnd"/>
      <w:r w:rsidRPr="00F2183F">
        <w:rPr>
          <w:rFonts w:ascii="Times New Roman" w:hAnsi="Times New Roman"/>
          <w:sz w:val="18"/>
          <w:szCs w:val="18"/>
        </w:rPr>
        <w:t xml:space="preserve"> район Пензенской области,</w:t>
      </w:r>
    </w:p>
    <w:p w:rsidR="00F2183F" w:rsidRPr="00F2183F" w:rsidRDefault="00F2183F" w:rsidP="00F2183F">
      <w:pPr>
        <w:jc w:val="center"/>
        <w:rPr>
          <w:rFonts w:ascii="Times New Roman" w:hAnsi="Times New Roman"/>
          <w:b/>
          <w:sz w:val="18"/>
          <w:szCs w:val="18"/>
        </w:rPr>
      </w:pPr>
    </w:p>
    <w:p w:rsidR="00F2183F" w:rsidRPr="00F2183F" w:rsidRDefault="00F2183F" w:rsidP="00F2183F">
      <w:pPr>
        <w:jc w:val="center"/>
        <w:rPr>
          <w:rFonts w:ascii="Times New Roman" w:hAnsi="Times New Roman"/>
          <w:b/>
          <w:sz w:val="18"/>
          <w:szCs w:val="18"/>
        </w:rPr>
      </w:pPr>
      <w:r w:rsidRPr="00F2183F">
        <w:rPr>
          <w:rFonts w:ascii="Times New Roman" w:hAnsi="Times New Roman"/>
          <w:b/>
          <w:sz w:val="18"/>
          <w:szCs w:val="18"/>
        </w:rPr>
        <w:t xml:space="preserve">Комитет местного самоуправления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сельсовета </w:t>
      </w: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Пензенской области решил:</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1. Внести в Правила благоустройства территории </w:t>
      </w:r>
      <w:proofErr w:type="spellStart"/>
      <w:r w:rsidRPr="00F2183F">
        <w:rPr>
          <w:rFonts w:ascii="Times New Roman" w:hAnsi="Times New Roman"/>
          <w:sz w:val="18"/>
          <w:szCs w:val="18"/>
        </w:rPr>
        <w:t>Подгорненского</w:t>
      </w:r>
      <w:proofErr w:type="spellEnd"/>
      <w:r w:rsidRPr="00F2183F">
        <w:rPr>
          <w:rFonts w:ascii="Times New Roman" w:hAnsi="Times New Roman"/>
          <w:sz w:val="18"/>
          <w:szCs w:val="18"/>
        </w:rPr>
        <w:t xml:space="preserve"> сельсовета </w:t>
      </w:r>
      <w:proofErr w:type="spellStart"/>
      <w:r w:rsidRPr="00F2183F">
        <w:rPr>
          <w:rFonts w:ascii="Times New Roman" w:hAnsi="Times New Roman"/>
          <w:sz w:val="18"/>
          <w:szCs w:val="18"/>
        </w:rPr>
        <w:t>Мокшанского</w:t>
      </w:r>
      <w:proofErr w:type="spellEnd"/>
      <w:r w:rsidRPr="00F2183F">
        <w:rPr>
          <w:rFonts w:ascii="Times New Roman" w:hAnsi="Times New Roman"/>
          <w:sz w:val="18"/>
          <w:szCs w:val="18"/>
        </w:rPr>
        <w:t xml:space="preserve"> района Пензенской области, утвержденные решением Комитета местного самоуправления </w:t>
      </w:r>
      <w:proofErr w:type="spellStart"/>
      <w:r w:rsidRPr="00F2183F">
        <w:rPr>
          <w:rFonts w:ascii="Times New Roman" w:hAnsi="Times New Roman"/>
          <w:sz w:val="18"/>
          <w:szCs w:val="18"/>
        </w:rPr>
        <w:t>Подгорненского</w:t>
      </w:r>
      <w:proofErr w:type="spellEnd"/>
      <w:r w:rsidRPr="00F2183F">
        <w:rPr>
          <w:rFonts w:ascii="Times New Roman" w:hAnsi="Times New Roman"/>
          <w:sz w:val="18"/>
          <w:szCs w:val="18"/>
        </w:rPr>
        <w:t xml:space="preserve"> сельсовета </w:t>
      </w:r>
      <w:proofErr w:type="spellStart"/>
      <w:r w:rsidRPr="00F2183F">
        <w:rPr>
          <w:rFonts w:ascii="Times New Roman" w:hAnsi="Times New Roman"/>
          <w:sz w:val="18"/>
          <w:szCs w:val="18"/>
        </w:rPr>
        <w:t>Мокшанского</w:t>
      </w:r>
      <w:proofErr w:type="spellEnd"/>
      <w:r w:rsidRPr="00F2183F">
        <w:rPr>
          <w:rFonts w:ascii="Times New Roman" w:hAnsi="Times New Roman"/>
          <w:sz w:val="18"/>
          <w:szCs w:val="18"/>
        </w:rPr>
        <w:t xml:space="preserve"> района Пензенской области от 30.08.2024 № 349-124/7 следующие изменения:</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1.1. пункт 9.16.7. дополнить подпунктами 4 и 5 следующего содержания:</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«4) перемещение загрязненного и засоленного снега, а также скола льда на газоны, цветники, кустарники и другие зеленые насаждения.</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5) вывоз снега на несогласованные в установленном порядке места»;</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1.2. подпункт 2 пункта 9.16.8 дополнить абзацем следующего содержания:</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w:t>
      </w:r>
      <w:r w:rsidRPr="00F2183F">
        <w:rPr>
          <w:rFonts w:ascii="Times New Roman" w:hAnsi="Times New Roman"/>
          <w:color w:val="000000"/>
          <w:sz w:val="18"/>
          <w:szCs w:val="18"/>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Pr="00F2183F">
        <w:rPr>
          <w:rFonts w:ascii="Times New Roman" w:hAnsi="Times New Roman"/>
          <w:color w:val="000000"/>
          <w:sz w:val="18"/>
          <w:szCs w:val="18"/>
        </w:rPr>
        <w:t>.</w:t>
      </w:r>
      <w:r w:rsidRPr="00F2183F">
        <w:rPr>
          <w:rFonts w:ascii="Times New Roman" w:hAnsi="Times New Roman"/>
          <w:sz w:val="18"/>
          <w:szCs w:val="18"/>
        </w:rPr>
        <w:t>»;</w:t>
      </w:r>
      <w:proofErr w:type="gramEnd"/>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1.3.пункт 9.19.1. дополнить абзацами следующего содержания:</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xml:space="preserve">- складировать отходы </w:t>
      </w:r>
      <w:r w:rsidRPr="00F2183F">
        <w:rPr>
          <w:rFonts w:ascii="Times New Roman" w:hAnsi="Times New Roman"/>
          <w:sz w:val="18"/>
          <w:szCs w:val="18"/>
          <w:lang w:val="en-US"/>
        </w:rPr>
        <w:t>I</w:t>
      </w:r>
      <w:r w:rsidRPr="00F2183F">
        <w:rPr>
          <w:rFonts w:ascii="Times New Roman" w:hAnsi="Times New Roman"/>
          <w:sz w:val="18"/>
          <w:szCs w:val="18"/>
        </w:rPr>
        <w:t>-</w:t>
      </w:r>
      <w:r w:rsidRPr="00F2183F">
        <w:rPr>
          <w:rFonts w:ascii="Times New Roman" w:hAnsi="Times New Roman"/>
          <w:sz w:val="18"/>
          <w:szCs w:val="18"/>
          <w:lang w:val="en-US"/>
        </w:rPr>
        <w:t>III</w:t>
      </w:r>
      <w:r w:rsidRPr="00F2183F">
        <w:rPr>
          <w:rFonts w:ascii="Times New Roman" w:hAnsi="Times New Roman"/>
          <w:sz w:val="18"/>
          <w:szCs w:val="18"/>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F2183F" w:rsidRPr="00F2183F" w:rsidRDefault="00F2183F" w:rsidP="00F2183F">
      <w:pPr>
        <w:spacing w:after="0" w:line="240" w:lineRule="auto"/>
        <w:ind w:firstLine="567"/>
        <w:jc w:val="both"/>
        <w:rPr>
          <w:rFonts w:ascii="Times New Roman" w:hAnsi="Times New Roman"/>
          <w:sz w:val="18"/>
          <w:szCs w:val="18"/>
        </w:rPr>
      </w:pPr>
      <w:r w:rsidRPr="00F2183F">
        <w:rPr>
          <w:rFonts w:ascii="Times New Roman" w:hAnsi="Times New Roman"/>
          <w:sz w:val="18"/>
          <w:szCs w:val="18"/>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F2183F">
        <w:rPr>
          <w:rFonts w:ascii="Times New Roman" w:hAnsi="Times New Roman"/>
          <w:sz w:val="18"/>
          <w:szCs w:val="18"/>
        </w:rPr>
        <w:t>;»</w:t>
      </w:r>
      <w:proofErr w:type="gramEnd"/>
      <w:r w:rsidRPr="00F2183F">
        <w:rPr>
          <w:rFonts w:ascii="Times New Roman" w:hAnsi="Times New Roman"/>
          <w:sz w:val="18"/>
          <w:szCs w:val="18"/>
        </w:rPr>
        <w:t>;</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1.4. пункт 9.8 изложить в следующей редакции: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sz w:val="18"/>
          <w:szCs w:val="18"/>
        </w:rPr>
        <w:t>«</w:t>
      </w:r>
      <w:r w:rsidRPr="00F2183F">
        <w:rPr>
          <w:bCs/>
          <w:color w:val="000000"/>
          <w:sz w:val="18"/>
          <w:szCs w:val="18"/>
        </w:rPr>
        <w:t xml:space="preserve">9.8. Порядок производства земляных работ на территории </w:t>
      </w:r>
      <w:proofErr w:type="spellStart"/>
      <w:r w:rsidRPr="00F2183F">
        <w:rPr>
          <w:sz w:val="18"/>
          <w:szCs w:val="18"/>
        </w:rPr>
        <w:t>Подгорненского</w:t>
      </w:r>
      <w:proofErr w:type="spellEnd"/>
      <w:r w:rsidRPr="00F2183F">
        <w:rPr>
          <w:bCs/>
          <w:color w:val="000000"/>
          <w:sz w:val="18"/>
          <w:szCs w:val="18"/>
        </w:rPr>
        <w:t xml:space="preserve"> </w:t>
      </w:r>
      <w:r w:rsidRPr="00F2183F">
        <w:rPr>
          <w:color w:val="000000"/>
          <w:sz w:val="18"/>
          <w:szCs w:val="18"/>
        </w:rPr>
        <w:t>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восстановление объектов благоустройства.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9.8.1. </w:t>
      </w:r>
      <w:proofErr w:type="gramStart"/>
      <w:r w:rsidRPr="00F2183F">
        <w:rPr>
          <w:color w:val="000000"/>
          <w:sz w:val="18"/>
          <w:szCs w:val="18"/>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земляные работы, связанные со строительством, реконструкцией сетей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F2183F">
        <w:rPr>
          <w:color w:val="000000"/>
          <w:sz w:val="18"/>
          <w:szCs w:val="18"/>
        </w:rPr>
        <w:t>на</w:t>
      </w:r>
      <w:proofErr w:type="gramEnd"/>
      <w:r w:rsidRPr="00F2183F">
        <w:rPr>
          <w:color w:val="000000"/>
          <w:sz w:val="18"/>
          <w:szCs w:val="18"/>
        </w:rPr>
        <w:t>:</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сеть инженерно-технического обеспечения и разрешения на строительство;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объектов капитального строительства;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земляные работы, связанные с проведением капитального ремонта улиц, дорог, тротуаров, </w:t>
      </w:r>
      <w:proofErr w:type="spellStart"/>
      <w:r w:rsidRPr="00F2183F">
        <w:rPr>
          <w:color w:val="000000"/>
          <w:sz w:val="18"/>
          <w:szCs w:val="18"/>
        </w:rPr>
        <w:t>благоустроительных</w:t>
      </w:r>
      <w:proofErr w:type="spellEnd"/>
      <w:r w:rsidRPr="00F2183F">
        <w:rPr>
          <w:color w:val="000000"/>
          <w:sz w:val="18"/>
          <w:szCs w:val="18"/>
        </w:rPr>
        <w:t> работ, ведутся при наличии проекта благоустройства;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 Муниципальную услугу по выдаче разрешений на осуществление земляных работ и </w:t>
      </w:r>
      <w:proofErr w:type="gramStart"/>
      <w:r w:rsidRPr="00F2183F">
        <w:rPr>
          <w:color w:val="000000"/>
          <w:sz w:val="18"/>
          <w:szCs w:val="18"/>
        </w:rPr>
        <w:t>контроль за</w:t>
      </w:r>
      <w:proofErr w:type="gramEnd"/>
      <w:r w:rsidRPr="00F2183F">
        <w:rPr>
          <w:color w:val="000000"/>
          <w:sz w:val="18"/>
          <w:szCs w:val="18"/>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 Без оформления разрешения на осуществление земляных работ допускается производство следующих работ:</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1) строительство, модернизация, реконструкция и ремонт сетей инженерно-технического обеспечения, </w:t>
      </w:r>
      <w:proofErr w:type="spellStart"/>
      <w:r w:rsidRPr="00F2183F">
        <w:rPr>
          <w:color w:val="000000"/>
          <w:sz w:val="18"/>
          <w:szCs w:val="18"/>
        </w:rPr>
        <w:t>благоустроительные</w:t>
      </w:r>
      <w:proofErr w:type="spellEnd"/>
      <w:r w:rsidRPr="00F2183F">
        <w:rPr>
          <w:color w:val="000000"/>
          <w:sz w:val="18"/>
          <w:szCs w:val="18"/>
        </w:rPr>
        <w:t> работы, планировка грунта, </w:t>
      </w:r>
      <w:proofErr w:type="spellStart"/>
      <w:r w:rsidRPr="00F2183F">
        <w:rPr>
          <w:color w:val="000000"/>
          <w:sz w:val="18"/>
          <w:szCs w:val="18"/>
        </w:rPr>
        <w:t>шурфование</w:t>
      </w:r>
      <w:proofErr w:type="spellEnd"/>
      <w:r w:rsidRPr="00F2183F">
        <w:rPr>
          <w:color w:val="000000"/>
          <w:sz w:val="18"/>
          <w:szCs w:val="18"/>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F2183F">
        <w:rPr>
          <w:color w:val="000000"/>
          <w:sz w:val="18"/>
          <w:szCs w:val="18"/>
        </w:rPr>
        <w:t> </w:t>
      </w:r>
      <w:proofErr w:type="gramStart"/>
      <w:r w:rsidRPr="00F2183F">
        <w:rPr>
          <w:color w:val="000000"/>
          <w:sz w:val="18"/>
          <w:szCs w:val="18"/>
        </w:rPr>
        <w:t>наличии</w:t>
      </w:r>
      <w:proofErr w:type="gramEnd"/>
      <w:r w:rsidRPr="00F2183F">
        <w:rPr>
          <w:color w:val="000000"/>
          <w:sz w:val="18"/>
          <w:szCs w:val="18"/>
        </w:rPr>
        <w:t> письменного согласия указанных лиц на производство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3) посадка деревьев, кустарников, иной растительности, ремонт газонов;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очистка русел рек, каналов без производства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планировка грунта и другие земляные работы на глубине не более 0,3 метра.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Указанные в настоящем пункте работы проводятся по соответствующим проектам после письменного уведомления уполномоченного органа.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обнаружение в ходе производства земляных работ сети инженерно-технического обеспечения, </w:t>
      </w:r>
      <w:proofErr w:type="gramStart"/>
      <w:r w:rsidRPr="00F2183F">
        <w:rPr>
          <w:color w:val="000000"/>
          <w:sz w:val="18"/>
          <w:szCs w:val="18"/>
        </w:rPr>
        <w:t>информация</w:t>
      </w:r>
      <w:proofErr w:type="gramEnd"/>
      <w:r w:rsidRPr="00F2183F">
        <w:rPr>
          <w:color w:val="000000"/>
          <w:sz w:val="18"/>
          <w:szCs w:val="18"/>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увеличение объема земляных работ, которое невозможно было предусмотреть на стадии их планирования.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9.8.4. </w:t>
      </w:r>
      <w:proofErr w:type="gramStart"/>
      <w:r w:rsidRPr="00F2183F">
        <w:rPr>
          <w:color w:val="000000"/>
          <w:sz w:val="18"/>
          <w:szCs w:val="1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если состояние объекта работ представляет угрозу безопасности жизни или здоровья людей и движению транспорта;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если выявлены </w:t>
      </w:r>
      <w:proofErr w:type="gramStart"/>
      <w:r w:rsidRPr="00F2183F">
        <w:rPr>
          <w:color w:val="000000"/>
          <w:sz w:val="18"/>
          <w:szCs w:val="18"/>
        </w:rPr>
        <w:t>нарушения</w:t>
      </w:r>
      <w:proofErr w:type="gramEnd"/>
      <w:r w:rsidRPr="00F2183F">
        <w:rPr>
          <w:color w:val="000000"/>
          <w:sz w:val="18"/>
          <w:szCs w:val="18"/>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9.8.15,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9.8.15. </w:t>
      </w:r>
      <w:proofErr w:type="gramStart"/>
      <w:r w:rsidRPr="00F2183F">
        <w:rPr>
          <w:color w:val="000000"/>
          <w:sz w:val="18"/>
          <w:szCs w:val="1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F2183F">
        <w:rPr>
          <w:color w:val="000000"/>
          <w:sz w:val="18"/>
          <w:szCs w:val="18"/>
        </w:rPr>
        <w:t> работ и обратиться </w:t>
      </w:r>
      <w:proofErr w:type="gramStart"/>
      <w:r w:rsidRPr="00F2183F">
        <w:rPr>
          <w:color w:val="000000"/>
          <w:sz w:val="18"/>
          <w:szCs w:val="18"/>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F2183F">
        <w:rPr>
          <w:color w:val="000000"/>
          <w:sz w:val="18"/>
          <w:szCs w:val="18"/>
        </w:rPr>
        <w:t> разрешения на осуществление земляных работ с приложением исполнительной съемки выполненных работ.</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lastRenderedPageBreak/>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F2183F">
        <w:rPr>
          <w:color w:val="000000"/>
          <w:sz w:val="18"/>
          <w:szCs w:val="18"/>
        </w:rPr>
        <w:t>в</w:t>
      </w:r>
      <w:proofErr w:type="gramEnd"/>
      <w:r w:rsidRPr="00F2183F">
        <w:rPr>
          <w:color w:val="000000"/>
          <w:sz w:val="18"/>
          <w:szCs w:val="18"/>
        </w:rPr>
        <w:t> </w:t>
      </w:r>
      <w:proofErr w:type="gramStart"/>
      <w:r w:rsidRPr="00F2183F">
        <w:rPr>
          <w:color w:val="000000"/>
          <w:sz w:val="18"/>
          <w:szCs w:val="18"/>
        </w:rPr>
        <w:t>уполномоченный</w:t>
      </w:r>
      <w:proofErr w:type="gramEnd"/>
      <w:r w:rsidRPr="00F2183F">
        <w:rPr>
          <w:color w:val="000000"/>
          <w:sz w:val="18"/>
          <w:szCs w:val="18"/>
        </w:rPr>
        <w:t> при отсутствии замечаний к восстановлению благоустройства на месте раскопок.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F2183F">
        <w:rPr>
          <w:color w:val="000000"/>
          <w:sz w:val="18"/>
          <w:szCs w:val="18"/>
        </w:rPr>
        <w:t> Обеспечить проезд для спецмашин, личного транспорта и проход для пешеходов;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F2183F">
        <w:rPr>
          <w:color w:val="000000"/>
          <w:sz w:val="18"/>
          <w:szCs w:val="18"/>
        </w:rPr>
        <w:t>водоисточников</w:t>
      </w:r>
      <w:proofErr w:type="spellEnd"/>
      <w:r w:rsidRPr="00F2183F">
        <w:rPr>
          <w:color w:val="000000"/>
          <w:sz w:val="18"/>
          <w:szCs w:val="18"/>
        </w:rPr>
        <w:t>, средств пожаротушения;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оборудовать осветительными установками места работ, а также временные проезды и проходы;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оборудовать временные подъездные пути из твердого покрытия к строительной площадке;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7) установить биотуалет на территории строительной площадки и обеспечивать его обслуживание;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 при отводе подземных и поверхностных вод исключить образование оползней, размыв грунта и заболачивание местности.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установить ограждение мест разрытий на время приостановки производства работ, перерыва, по окончании рабочего дня;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обеспечить установку дорожных знаков и (или) указателей в соответствии с действующими стандартами;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9.8.20. В ходе производства работ производитель работ обязан:</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не допускать выезд со строительных площадок, линейных объектов загрязненных машин и механизмов;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обеспечить сохранность существующих ограждений, технических средств организации дорожного движения (ТСОДД);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7) обеспечить безопасность работ для окружающей среды, в том числе: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выполнять производство работ в охранных заповедных и санитарных зонах в соответствии со специальными правилами;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не допускать выпуск воды со строительной площадки без защиты от размыва поверхности;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при буровых работах принимать меры по предотвращению </w:t>
      </w:r>
      <w:proofErr w:type="spellStart"/>
      <w:r w:rsidRPr="00F2183F">
        <w:rPr>
          <w:color w:val="000000"/>
          <w:sz w:val="18"/>
          <w:szCs w:val="18"/>
        </w:rPr>
        <w:t>излива</w:t>
      </w:r>
      <w:proofErr w:type="spellEnd"/>
      <w:r w:rsidRPr="00F2183F">
        <w:rPr>
          <w:color w:val="000000"/>
          <w:sz w:val="18"/>
          <w:szCs w:val="18"/>
        </w:rPr>
        <w:t> подземных вод.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8) восстановить нарушенное благоустройство после завершения земляных работ, прокладки, переустройства инженерных сетей и коммуникаций;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 принять меры по своевременной ликвидации провала или иной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10) деформации дорожного покрытия, вызванных производством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 погасить разрешение на осуществление земляных работ (ордер на раскопки).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9.8.21. При производстве земляных работ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разбирать ограждения, подпорные стенки без согласования с их собственниками (владельцами);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засорять грунтом или мусором прилегающие к раскопкам улицы, тротуары и дворовые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оставлять вскрытые </w:t>
      </w:r>
      <w:proofErr w:type="spellStart"/>
      <w:r w:rsidRPr="00F2183F">
        <w:rPr>
          <w:color w:val="000000"/>
          <w:sz w:val="18"/>
          <w:szCs w:val="18"/>
        </w:rPr>
        <w:t>электрокабели</w:t>
      </w:r>
      <w:proofErr w:type="spellEnd"/>
      <w:r w:rsidRPr="00F2183F">
        <w:rPr>
          <w:color w:val="000000"/>
          <w:sz w:val="18"/>
          <w:szCs w:val="18"/>
        </w:rPr>
        <w:t> без защиты от механических повреждений и без принятия мер по обеспечению безопасности;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откачивать воду на проезжую часть, тротуары, в </w:t>
      </w:r>
      <w:proofErr w:type="spellStart"/>
      <w:r w:rsidRPr="00F2183F">
        <w:rPr>
          <w:color w:val="000000"/>
          <w:sz w:val="18"/>
          <w:szCs w:val="18"/>
        </w:rPr>
        <w:t>ливнеприемники</w:t>
      </w:r>
      <w:proofErr w:type="spellEnd"/>
      <w:r w:rsidRPr="00F2183F">
        <w:rPr>
          <w:color w:val="000000"/>
          <w:sz w:val="18"/>
          <w:szCs w:val="18"/>
        </w:rPr>
        <w:t> и на газоны;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складировать материалы на газоне, зеленой зоне (дернине);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7) производить земляные работы с нарушением условий ордера на раскопки;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8) производить земляные работы по окончании срока действия разрешения на производство земляных работ (ордера на раскопки);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 осуществлять выгрузку строительного мусора, в том числе грунта, в местах, не отведенных для этих целей;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10) производить работы по установке временного ограждения стройплощадки и разработке котлована без наличия разрешения на строительство;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 выносить грязь со строительных площадок, линейных объектов на дороги поселения;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 организациям, выполняющим дорожные работы, - производить укладку покрытия, грунта и других материалов на </w:t>
      </w:r>
      <w:proofErr w:type="spellStart"/>
      <w:r w:rsidRPr="00F2183F">
        <w:rPr>
          <w:color w:val="000000"/>
          <w:sz w:val="18"/>
          <w:szCs w:val="18"/>
        </w:rPr>
        <w:t>коверы</w:t>
      </w:r>
      <w:proofErr w:type="spellEnd"/>
      <w:r w:rsidRPr="00F2183F">
        <w:rPr>
          <w:color w:val="000000"/>
          <w:sz w:val="18"/>
          <w:szCs w:val="18"/>
        </w:rPr>
        <w:t>, крышки колодцев и камер;</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 производить обратную засыпку обратного грунта при производстве работ на проезжей части и тротуарах.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F2183F">
        <w:rPr>
          <w:color w:val="000000"/>
          <w:sz w:val="18"/>
          <w:szCs w:val="18"/>
        </w:rPr>
        <w:t>я-</w:t>
      </w:r>
      <w:proofErr w:type="gramEnd"/>
      <w:r w:rsidRPr="00F2183F">
        <w:rPr>
          <w:color w:val="000000"/>
          <w:sz w:val="18"/>
          <w:szCs w:val="18"/>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9.8.30. Засыпка раскопок песчаным грунтом должна вестись с соблюдением следующих условий: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после раскопок грунтовых покрытий восстанавливается существующий ранее растительный грунт.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F2183F">
        <w:rPr>
          <w:color w:val="000000"/>
          <w:sz w:val="18"/>
          <w:szCs w:val="18"/>
        </w:rPr>
        <w:t>с даты погашения</w:t>
      </w:r>
      <w:proofErr w:type="gramEnd"/>
      <w:r w:rsidRPr="00F2183F">
        <w:rPr>
          <w:color w:val="000000"/>
          <w:sz w:val="18"/>
          <w:szCs w:val="18"/>
        </w:rPr>
        <w:t> разрешения на производство земляных работ (ордера на раскопки).</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При обнаружении на месте раскопок в сроки, указанные в настоящем пункте, провалов, просадок </w:t>
      </w:r>
      <w:proofErr w:type="gramStart"/>
      <w:r w:rsidRPr="00F2183F">
        <w:rPr>
          <w:color w:val="000000"/>
          <w:sz w:val="18"/>
          <w:szCs w:val="18"/>
        </w:rPr>
        <w:t>и(</w:t>
      </w:r>
      <w:proofErr w:type="gramEnd"/>
      <w:r w:rsidRPr="00F2183F">
        <w:rPr>
          <w:color w:val="000000"/>
          <w:sz w:val="18"/>
          <w:szCs w:val="18"/>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9.8.32. Для восстановления дорожных покрытий устанавливаются следующие сроки: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остальных случаях - в течение трех суток после засыпки траншеи.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9.8.34. Запрещается производить плановые работы под видом аварийных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9.8.35. Уполномоченный орган, выдавший разрешение на осуществление земляных работ (ордер на раскопки), имеет право: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F2183F">
        <w:rPr>
          <w:color w:val="000000"/>
          <w:sz w:val="18"/>
          <w:szCs w:val="18"/>
        </w:rPr>
        <w:t>уполномоченные</w:t>
      </w:r>
      <w:proofErr w:type="gramEnd"/>
      <w:r w:rsidRPr="00F2183F">
        <w:rPr>
          <w:color w:val="000000"/>
          <w:sz w:val="18"/>
          <w:szCs w:val="18"/>
        </w:rPr>
        <w:t> контролирующие и надзорные органы, в случае проведения работ на улично-сети − эксплуатирующая организация.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9.8.37. </w:t>
      </w:r>
      <w:proofErr w:type="gramStart"/>
      <w:r w:rsidRPr="00F2183F">
        <w:rPr>
          <w:color w:val="000000"/>
          <w:sz w:val="18"/>
          <w:szCs w:val="18"/>
        </w:rPr>
        <w:t>Контроль за</w:t>
      </w:r>
      <w:proofErr w:type="gramEnd"/>
      <w:r w:rsidRPr="00F2183F">
        <w:rPr>
          <w:color w:val="000000"/>
          <w:sz w:val="18"/>
          <w:szCs w:val="18"/>
        </w:rPr>
        <w:t> выполнением условий согласования проектной документации осуществляет организация, выдавшая условия.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F2183F" w:rsidRPr="00F2183F" w:rsidRDefault="00F2183F" w:rsidP="00F2183F">
      <w:pPr>
        <w:pStyle w:val="af"/>
        <w:spacing w:before="0" w:beforeAutospacing="0" w:after="0" w:afterAutospacing="0"/>
        <w:ind w:firstLine="567"/>
        <w:jc w:val="both"/>
        <w:rPr>
          <w:sz w:val="18"/>
          <w:szCs w:val="18"/>
        </w:rPr>
      </w:pPr>
      <w:r w:rsidRPr="00F2183F">
        <w:rPr>
          <w:color w:val="000000"/>
          <w:sz w:val="18"/>
          <w:szCs w:val="18"/>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F2183F">
        <w:rPr>
          <w:color w:val="000000"/>
          <w:sz w:val="18"/>
          <w:szCs w:val="18"/>
        </w:rPr>
        <w:t>.</w:t>
      </w:r>
      <w:r w:rsidRPr="00F2183F">
        <w:rPr>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1.5. пункт 9.28.1. дополнить абзацами следующего содержания:</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«повреждать газоны, цветники, растительный слой земли;</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ездить по газону на всех видах транспортных средств</w:t>
      </w:r>
      <w:proofErr w:type="gramStart"/>
      <w:r w:rsidRPr="00F2183F">
        <w:rPr>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1.6. дополнить Правила разделом 11 следующего содержания:</w:t>
      </w:r>
    </w:p>
    <w:p w:rsidR="00F2183F" w:rsidRPr="00F2183F" w:rsidRDefault="00F2183F" w:rsidP="00F2183F">
      <w:pPr>
        <w:pStyle w:val="af"/>
        <w:spacing w:before="0" w:beforeAutospacing="0" w:after="0" w:afterAutospacing="0"/>
        <w:ind w:firstLine="567"/>
        <w:jc w:val="center"/>
        <w:rPr>
          <w:color w:val="000000"/>
          <w:sz w:val="18"/>
          <w:szCs w:val="18"/>
        </w:rPr>
      </w:pPr>
      <w:r w:rsidRPr="00F2183F">
        <w:rPr>
          <w:sz w:val="18"/>
          <w:szCs w:val="18"/>
        </w:rPr>
        <w:t>«</w:t>
      </w:r>
      <w:r w:rsidRPr="00F2183F">
        <w:rPr>
          <w:b/>
          <w:sz w:val="18"/>
          <w:szCs w:val="18"/>
        </w:rPr>
        <w:t>11</w:t>
      </w:r>
      <w:r w:rsidRPr="00F2183F">
        <w:rPr>
          <w:sz w:val="18"/>
          <w:szCs w:val="18"/>
        </w:rPr>
        <w:t xml:space="preserve">. </w:t>
      </w:r>
      <w:r w:rsidRPr="00F2183F">
        <w:rPr>
          <w:b/>
          <w:bCs/>
          <w:color w:val="000000"/>
          <w:sz w:val="18"/>
          <w:szCs w:val="18"/>
        </w:rPr>
        <w:t>Особые требования к доступности городской среды для маломобильных групп населения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F2183F">
        <w:rPr>
          <w:color w:val="000000"/>
          <w:sz w:val="18"/>
          <w:szCs w:val="18"/>
        </w:rPr>
        <w:t> вопросам социальной защиты инвалидов в связи с ратификацией Конвенции о правах инвалидов».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F2183F">
        <w:rPr>
          <w:color w:val="000000"/>
          <w:sz w:val="18"/>
          <w:szCs w:val="18"/>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F2183F">
        <w:rPr>
          <w:color w:val="000000"/>
          <w:sz w:val="18"/>
          <w:szCs w:val="18"/>
        </w:rPr>
        <w:t> поверхности путей передвижения и т.д.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11.6. Основные пешеходные направления по пути движения школьников, инвалидов и пожилых людей освещаются.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F2183F">
        <w:rPr>
          <w:color w:val="000000"/>
          <w:sz w:val="18"/>
          <w:szCs w:val="18"/>
        </w:rPr>
        <w:t>выполнения мероприятий целевых программ поддержки инвалидов</w:t>
      </w:r>
      <w:proofErr w:type="gramEnd"/>
      <w:r w:rsidRPr="00F2183F">
        <w:rPr>
          <w:color w:val="000000"/>
          <w:sz w:val="18"/>
          <w:szCs w:val="18"/>
        </w:rPr>
        <w:t> и маломобильных групп населения.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Тротуары, подходы к зданиям, строениям и сооружениям, ступени и пандусы выполняются с нескользящей поверхностью.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F2183F">
        <w:rPr>
          <w:color w:val="000000"/>
          <w:sz w:val="18"/>
          <w:szCs w:val="18"/>
        </w:rPr>
        <w:t>противогололедными</w:t>
      </w:r>
      <w:proofErr w:type="spellEnd"/>
      <w:r w:rsidRPr="00F2183F">
        <w:rPr>
          <w:color w:val="000000"/>
          <w:sz w:val="18"/>
          <w:szCs w:val="18"/>
        </w:rPr>
        <w:t> средствами или укрываются такие поверхности противоскользящими материалами.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11.8. </w:t>
      </w:r>
      <w:proofErr w:type="gramStart"/>
      <w:r w:rsidRPr="00F2183F">
        <w:rPr>
          <w:color w:val="000000"/>
          <w:sz w:val="18"/>
          <w:szCs w:val="1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F2183F">
        <w:rPr>
          <w:color w:val="000000"/>
          <w:sz w:val="18"/>
          <w:szCs w:val="18"/>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11.9. </w:t>
      </w:r>
      <w:proofErr w:type="gramStart"/>
      <w:r w:rsidRPr="00F2183F">
        <w:rPr>
          <w:color w:val="000000"/>
          <w:sz w:val="18"/>
          <w:szCs w:val="18"/>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F2183F">
        <w:rPr>
          <w:color w:val="000000"/>
          <w:sz w:val="18"/>
          <w:szCs w:val="18"/>
        </w:rPr>
        <w:t>мнемокартами</w:t>
      </w:r>
      <w:proofErr w:type="spellEnd"/>
      <w:r w:rsidRPr="00F2183F">
        <w:rPr>
          <w:color w:val="000000"/>
          <w:sz w:val="18"/>
          <w:szCs w:val="18"/>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F2183F">
        <w:rPr>
          <w:color w:val="000000"/>
          <w:sz w:val="18"/>
          <w:szCs w:val="18"/>
        </w:rPr>
        <w:t> зрению и другими категориями маломобильных групп населения, а также людьми без инвалидности.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тактильных мнемосхемах рекомендуется </w:t>
      </w:r>
      <w:proofErr w:type="gramStart"/>
      <w:r w:rsidRPr="00F2183F">
        <w:rPr>
          <w:color w:val="000000"/>
          <w:sz w:val="18"/>
          <w:szCs w:val="18"/>
        </w:rPr>
        <w:t>размещать</w:t>
      </w:r>
      <w:proofErr w:type="gramEnd"/>
      <w:r w:rsidRPr="00F2183F">
        <w:rPr>
          <w:color w:val="000000"/>
          <w:sz w:val="18"/>
          <w:szCs w:val="18"/>
        </w:rPr>
        <w:t> в том числе тактильную пространственную информацию, позволяющую определить фактическое положение объектов в пространстве.</w:t>
      </w:r>
    </w:p>
    <w:p w:rsidR="00F2183F" w:rsidRPr="00F2183F" w:rsidRDefault="00F2183F" w:rsidP="00F2183F">
      <w:pPr>
        <w:pStyle w:val="af"/>
        <w:spacing w:before="0" w:beforeAutospacing="0" w:after="0" w:afterAutospacing="0"/>
        <w:ind w:firstLine="567"/>
        <w:jc w:val="both"/>
        <w:rPr>
          <w:sz w:val="18"/>
          <w:szCs w:val="18"/>
        </w:rPr>
      </w:pPr>
      <w:r w:rsidRPr="00F2183F">
        <w:rPr>
          <w:color w:val="000000"/>
          <w:sz w:val="18"/>
          <w:szCs w:val="18"/>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F2183F">
        <w:rPr>
          <w:color w:val="000000"/>
          <w:sz w:val="18"/>
          <w:szCs w:val="18"/>
        </w:rPr>
        <w:t>.</w:t>
      </w:r>
      <w:r w:rsidRPr="00F2183F">
        <w:rPr>
          <w:sz w:val="18"/>
          <w:szCs w:val="18"/>
        </w:rPr>
        <w:t xml:space="preserve">»; </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1.7. дополнить Правила разделом 12 следующего содержания:</w:t>
      </w:r>
    </w:p>
    <w:p w:rsidR="00F2183F" w:rsidRPr="00F2183F" w:rsidRDefault="00F2183F" w:rsidP="00F2183F">
      <w:pPr>
        <w:pStyle w:val="af"/>
        <w:spacing w:before="0" w:beforeAutospacing="0" w:after="0" w:afterAutospacing="0"/>
        <w:ind w:firstLine="567"/>
        <w:jc w:val="center"/>
        <w:rPr>
          <w:color w:val="000000"/>
          <w:sz w:val="18"/>
          <w:szCs w:val="18"/>
        </w:rPr>
      </w:pPr>
      <w:r w:rsidRPr="00F2183F">
        <w:rPr>
          <w:sz w:val="18"/>
          <w:szCs w:val="18"/>
        </w:rPr>
        <w:t>«</w:t>
      </w:r>
      <w:r w:rsidRPr="00F2183F">
        <w:rPr>
          <w:b/>
          <w:sz w:val="18"/>
          <w:szCs w:val="18"/>
        </w:rPr>
        <w:t>12.</w:t>
      </w:r>
      <w:r w:rsidRPr="00F2183F">
        <w:rPr>
          <w:sz w:val="18"/>
          <w:szCs w:val="18"/>
        </w:rPr>
        <w:t xml:space="preserve"> </w:t>
      </w:r>
      <w:r w:rsidRPr="00F2183F">
        <w:rPr>
          <w:b/>
          <w:bCs/>
          <w:color w:val="000000"/>
          <w:sz w:val="18"/>
          <w:szCs w:val="18"/>
        </w:rPr>
        <w:t>Требования к организации приема поверхностных сточных вод </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12.1. Организация приема поверхностных сточных вод регламентируется «СП 32.13330.2018. Свод правил. Канализация. Наружные сети и сооружения. СНиП 2.04.03-85».</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а) внутриквартальной закрытой сетью водостоков;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б) по лоткам внутриквартальных проездов до дождеприемников, установленных в пределах квартала на въездах с улицы;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по лоткам внутриквартальных проездов в лотки улиц местного значения (при площади дворовой территории менее 1 га).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12.5. </w:t>
      </w:r>
      <w:proofErr w:type="spellStart"/>
      <w:r w:rsidRPr="00F2183F">
        <w:rPr>
          <w:color w:val="000000"/>
          <w:sz w:val="18"/>
          <w:szCs w:val="18"/>
        </w:rPr>
        <w:t>Дождеприемные</w:t>
      </w:r>
      <w:proofErr w:type="spellEnd"/>
      <w:r w:rsidRPr="00F2183F">
        <w:rPr>
          <w:color w:val="000000"/>
          <w:sz w:val="18"/>
          <w:szCs w:val="18"/>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F2183F">
        <w:rPr>
          <w:color w:val="000000"/>
          <w:sz w:val="18"/>
          <w:szCs w:val="18"/>
        </w:rPr>
        <w:t>рекомендуется</w:t>
      </w:r>
      <w:proofErr w:type="gramEnd"/>
      <w:r w:rsidRPr="00F2183F">
        <w:rPr>
          <w:color w:val="000000"/>
          <w:sz w:val="18"/>
          <w:szCs w:val="18"/>
        </w:rPr>
        <w:t> проводятся мероприятия по уменьшению инфильтрации воды в грунт.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12.8. К элементам системы водоотведения (канализации), предназначенной для приема поверхностных сточных вод, относятся: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линейный водоотвод;</w:t>
      </w:r>
    </w:p>
    <w:p w:rsidR="00F2183F" w:rsidRPr="00F2183F" w:rsidRDefault="00F2183F" w:rsidP="00F2183F">
      <w:pPr>
        <w:pStyle w:val="af"/>
        <w:spacing w:before="0" w:beforeAutospacing="0" w:after="0" w:afterAutospacing="0"/>
        <w:ind w:firstLine="567"/>
        <w:jc w:val="both"/>
        <w:rPr>
          <w:color w:val="000000"/>
          <w:sz w:val="18"/>
          <w:szCs w:val="18"/>
        </w:rPr>
      </w:pPr>
      <w:proofErr w:type="spellStart"/>
      <w:r w:rsidRPr="00F2183F">
        <w:rPr>
          <w:color w:val="000000"/>
          <w:sz w:val="18"/>
          <w:szCs w:val="18"/>
        </w:rPr>
        <w:t>дождеприемные</w:t>
      </w:r>
      <w:proofErr w:type="spellEnd"/>
      <w:r w:rsidRPr="00F2183F">
        <w:rPr>
          <w:color w:val="000000"/>
          <w:sz w:val="18"/>
          <w:szCs w:val="18"/>
        </w:rPr>
        <w:t> решетки;</w:t>
      </w:r>
    </w:p>
    <w:p w:rsidR="00F2183F" w:rsidRPr="00F2183F" w:rsidRDefault="00F2183F" w:rsidP="00F2183F">
      <w:pPr>
        <w:pStyle w:val="af"/>
        <w:spacing w:before="0" w:beforeAutospacing="0" w:after="0" w:afterAutospacing="0"/>
        <w:ind w:firstLine="567"/>
        <w:jc w:val="both"/>
        <w:rPr>
          <w:color w:val="000000"/>
          <w:sz w:val="18"/>
          <w:szCs w:val="18"/>
        </w:rPr>
      </w:pPr>
      <w:proofErr w:type="spellStart"/>
      <w:r w:rsidRPr="00F2183F">
        <w:rPr>
          <w:color w:val="000000"/>
          <w:sz w:val="18"/>
          <w:szCs w:val="18"/>
        </w:rPr>
        <w:t>инфильтрующие</w:t>
      </w:r>
      <w:proofErr w:type="spellEnd"/>
      <w:r w:rsidRPr="00F2183F">
        <w:rPr>
          <w:color w:val="000000"/>
          <w:sz w:val="18"/>
          <w:szCs w:val="18"/>
        </w:rPr>
        <w:t> элементы;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дренажные колодцы;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дренажные траншеи, полосы проницаемого покрытия;</w:t>
      </w:r>
    </w:p>
    <w:p w:rsidR="00F2183F" w:rsidRPr="00F2183F" w:rsidRDefault="00F2183F" w:rsidP="00F2183F">
      <w:pPr>
        <w:pStyle w:val="af"/>
        <w:spacing w:before="0" w:beforeAutospacing="0" w:after="0" w:afterAutospacing="0"/>
        <w:ind w:firstLine="567"/>
        <w:jc w:val="both"/>
        <w:rPr>
          <w:color w:val="000000"/>
          <w:sz w:val="18"/>
          <w:szCs w:val="18"/>
        </w:rPr>
      </w:pPr>
      <w:proofErr w:type="spellStart"/>
      <w:r w:rsidRPr="00F2183F">
        <w:rPr>
          <w:color w:val="000000"/>
          <w:sz w:val="18"/>
          <w:szCs w:val="18"/>
        </w:rPr>
        <w:t>биодренажные</w:t>
      </w:r>
      <w:proofErr w:type="spellEnd"/>
      <w:r w:rsidRPr="00F2183F">
        <w:rPr>
          <w:color w:val="000000"/>
          <w:sz w:val="18"/>
          <w:szCs w:val="18"/>
        </w:rPr>
        <w:t> канавы;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дождевые сады;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водно-болотные угодья.</w:t>
      </w:r>
    </w:p>
    <w:p w:rsidR="00F2183F" w:rsidRPr="00F2183F" w:rsidRDefault="00F2183F" w:rsidP="00F2183F">
      <w:pPr>
        <w:pStyle w:val="af"/>
        <w:spacing w:before="0" w:beforeAutospacing="0" w:after="0" w:afterAutospacing="0"/>
        <w:ind w:firstLine="567"/>
        <w:jc w:val="both"/>
        <w:rPr>
          <w:sz w:val="18"/>
          <w:szCs w:val="18"/>
        </w:rPr>
      </w:pPr>
      <w:r w:rsidRPr="00F2183F">
        <w:rPr>
          <w:color w:val="000000"/>
          <w:sz w:val="18"/>
          <w:szCs w:val="18"/>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Pr="00F2183F">
        <w:rPr>
          <w:color w:val="000000"/>
          <w:sz w:val="18"/>
          <w:szCs w:val="18"/>
        </w:rPr>
        <w:t>.</w:t>
      </w:r>
      <w:r w:rsidRPr="00F2183F">
        <w:rPr>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1.8. дополнить Правила разделом 13 следующего содержания:</w:t>
      </w:r>
    </w:p>
    <w:p w:rsidR="00F2183F" w:rsidRPr="00F2183F" w:rsidRDefault="00F2183F" w:rsidP="00F2183F">
      <w:pPr>
        <w:pStyle w:val="af"/>
        <w:spacing w:before="0" w:beforeAutospacing="0" w:after="0" w:afterAutospacing="0"/>
        <w:ind w:firstLine="567"/>
        <w:jc w:val="center"/>
        <w:rPr>
          <w:color w:val="000000"/>
          <w:sz w:val="18"/>
          <w:szCs w:val="18"/>
        </w:rPr>
      </w:pPr>
      <w:r w:rsidRPr="00F2183F">
        <w:rPr>
          <w:sz w:val="18"/>
          <w:szCs w:val="18"/>
        </w:rPr>
        <w:t>«</w:t>
      </w:r>
      <w:r w:rsidRPr="00F2183F">
        <w:rPr>
          <w:b/>
          <w:sz w:val="18"/>
          <w:szCs w:val="18"/>
        </w:rPr>
        <w:t>13.</w:t>
      </w:r>
      <w:r w:rsidRPr="00F2183F">
        <w:rPr>
          <w:sz w:val="18"/>
          <w:szCs w:val="18"/>
        </w:rPr>
        <w:t xml:space="preserve"> </w:t>
      </w:r>
      <w:r w:rsidRPr="00F2183F">
        <w:rPr>
          <w:b/>
          <w:bCs/>
          <w:color w:val="000000"/>
          <w:sz w:val="18"/>
          <w:szCs w:val="18"/>
        </w:rPr>
        <w:t>Порядок участия граждан и организаций в реализации мероприятий по благоустройству территории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13.1. Участниками деятельности по благоустройству могут выступать:</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исполнители работ, специалисты по благоустройству и озеленению, в том числе возведению МАФ;</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иные лица, заинтересованные в повышении уровня благоустройства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13.5. Обоснование общественного участия: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13.6. Основные решения: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разработка внутренних правил, регулирующих процесс общественного участия;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13.7. Принципы организации общественного участия: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наиболее полное включение заинтересованных лиц для выявления их интересов и ценностей;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3) достижение согласия по целям и планам реализации проектов;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организация открытого обсуждения проектов благоустройства территорий на этапе формулирования задач проекта;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определение целей и задач по развитию территорий;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проведение консультаций по выбору типов покрытий с учетом функционального зонирования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проведение консультаций по типам озеленения;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проведение консультаций по предполагаемым типам освещения и осветительного оборудования;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13.9. Информирование общественности о планирующихся изменениях и возможности участия в этом процессе осуществляется путем: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F2183F">
        <w:rPr>
          <w:color w:val="000000"/>
          <w:sz w:val="18"/>
          <w:szCs w:val="18"/>
        </w:rPr>
        <w:t>о-</w:t>
      </w:r>
      <w:proofErr w:type="gramEnd"/>
      <w:r w:rsidRPr="00F2183F">
        <w:rPr>
          <w:color w:val="000000"/>
          <w:sz w:val="18"/>
          <w:szCs w:val="18"/>
        </w:rPr>
        <w:t> и текстовой информации по итогам проведения общественных обсуждений проектов в сфере благоустройства;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индивидуальных приглашений участников встречи лично, по электронной почте или по телефону;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установки специальных информационных стендов на территории объекта проектирования благоустройства.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13.10. Механизмы общественного участия:</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F2183F">
        <w:rPr>
          <w:color w:val="000000"/>
          <w:sz w:val="18"/>
          <w:szCs w:val="18"/>
        </w:rPr>
        <w:t>предпроектного</w:t>
      </w:r>
      <w:proofErr w:type="spellEnd"/>
      <w:r w:rsidRPr="00F2183F">
        <w:rPr>
          <w:color w:val="000000"/>
          <w:sz w:val="18"/>
          <w:szCs w:val="18"/>
        </w:rPr>
        <w:t> исследования, а также сам проект;</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4) для проведения общественных обсуждений должны выбираться общественные центры, находящиеся в зоне хорошей транспортной доступности;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13.11. Общественный контроль:</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F2183F">
        <w:rPr>
          <w:color w:val="000000"/>
          <w:sz w:val="18"/>
          <w:szCs w:val="18"/>
        </w:rPr>
        <w:t>дств дл</w:t>
      </w:r>
      <w:proofErr w:type="gramEnd"/>
      <w:r w:rsidRPr="00F2183F">
        <w:rPr>
          <w:color w:val="000000"/>
          <w:sz w:val="18"/>
          <w:szCs w:val="18"/>
        </w:rPr>
        <w:t>я фото- и видео-фиксации;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2) участие лиц, осуществляющих предпринимательскую деятельность, в реализации комплексных проектов благоустройства заключается: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создании и предоставлении разного рода услуг и сервисов для посетителей общественных пространств;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строительстве, реконструкции, реставрации объектов недвижимости;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производстве или размещении элементов благоустройства;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организации мероприятий, обеспечивающих приток посетителей на создаваемые общественные пространства;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организации уборки благоустроенных территорий, предоставлении сре</w:t>
      </w:r>
      <w:proofErr w:type="gramStart"/>
      <w:r w:rsidRPr="00F2183F">
        <w:rPr>
          <w:color w:val="000000"/>
          <w:sz w:val="18"/>
          <w:szCs w:val="18"/>
        </w:rPr>
        <w:t>дств дл</w:t>
      </w:r>
      <w:proofErr w:type="gramEnd"/>
      <w:r w:rsidRPr="00F2183F">
        <w:rPr>
          <w:color w:val="000000"/>
          <w:sz w:val="18"/>
          <w:szCs w:val="18"/>
        </w:rPr>
        <w:t>я подготовки проектов или проведения творческих конкурсов на разработку архитектурных концепций общественных пространств;</w:t>
      </w:r>
    </w:p>
    <w:p w:rsidR="00F2183F" w:rsidRPr="00F2183F" w:rsidRDefault="00F2183F" w:rsidP="00F2183F">
      <w:pPr>
        <w:pStyle w:val="af"/>
        <w:spacing w:before="0" w:beforeAutospacing="0" w:after="0" w:afterAutospacing="0"/>
        <w:ind w:firstLine="567"/>
        <w:jc w:val="both"/>
        <w:rPr>
          <w:sz w:val="18"/>
          <w:szCs w:val="18"/>
        </w:rPr>
      </w:pPr>
      <w:r w:rsidRPr="00F2183F">
        <w:rPr>
          <w:color w:val="000000"/>
          <w:sz w:val="18"/>
          <w:szCs w:val="18"/>
        </w:rPr>
        <w:t>в иных формах</w:t>
      </w:r>
      <w:proofErr w:type="gramStart"/>
      <w:r w:rsidRPr="00F2183F">
        <w:rPr>
          <w:color w:val="000000"/>
          <w:sz w:val="18"/>
          <w:szCs w:val="18"/>
        </w:rPr>
        <w:t>.</w:t>
      </w:r>
      <w:r w:rsidRPr="00F2183F">
        <w:rPr>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1.9. дополнить Правила разделом 14 следующего содержания:</w:t>
      </w:r>
    </w:p>
    <w:p w:rsidR="00F2183F" w:rsidRPr="00F2183F" w:rsidRDefault="00F2183F" w:rsidP="00F2183F">
      <w:pPr>
        <w:pStyle w:val="af"/>
        <w:spacing w:before="0" w:beforeAutospacing="0" w:after="0" w:afterAutospacing="0"/>
        <w:ind w:firstLine="567"/>
        <w:jc w:val="center"/>
        <w:rPr>
          <w:color w:val="000000"/>
          <w:sz w:val="18"/>
          <w:szCs w:val="18"/>
        </w:rPr>
      </w:pPr>
      <w:r w:rsidRPr="00F2183F">
        <w:rPr>
          <w:sz w:val="18"/>
          <w:szCs w:val="18"/>
        </w:rPr>
        <w:t>«</w:t>
      </w:r>
      <w:r w:rsidRPr="00F2183F">
        <w:rPr>
          <w:b/>
          <w:sz w:val="18"/>
          <w:szCs w:val="18"/>
        </w:rPr>
        <w:t>14</w:t>
      </w:r>
      <w:r w:rsidRPr="00F2183F">
        <w:rPr>
          <w:sz w:val="18"/>
          <w:szCs w:val="18"/>
        </w:rPr>
        <w:t xml:space="preserve">. </w:t>
      </w:r>
      <w:r w:rsidRPr="00F2183F">
        <w:rPr>
          <w:b/>
          <w:bCs/>
          <w:color w:val="000000"/>
          <w:sz w:val="18"/>
          <w:szCs w:val="18"/>
        </w:rPr>
        <w:t>Требования к уборке и содержанию объектов благоустройства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14.1. На протяжении всего календарного года направление работ по содержанию и уборке территорий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носит сезонный характер.</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Период весенне-летнего содержания территории устанавливается с 16 апреля по 31 октября, остальное время года - период зимнего содержания.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14.2. Уборка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подразделяется на </w:t>
      </w:r>
      <w:proofErr w:type="gramStart"/>
      <w:r w:rsidRPr="00F2183F">
        <w:rPr>
          <w:color w:val="000000"/>
          <w:sz w:val="18"/>
          <w:szCs w:val="18"/>
        </w:rPr>
        <w:t>уличную</w:t>
      </w:r>
      <w:proofErr w:type="gramEnd"/>
      <w:r w:rsidRPr="00F2183F">
        <w:rPr>
          <w:color w:val="000000"/>
          <w:sz w:val="18"/>
          <w:szCs w:val="18"/>
        </w:rPr>
        <w:t> и придомовую.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14.3. Уборка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должна производиться ежедневно до 08.00 часов утра с поддержанием чистоты и порядка в течение дня.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Уборка дорог производится до начала движения транспорта по маршрутам регулярных перевозок.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14.6. Организация и проведение уборки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в зимний период.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 Уборка в зимний период дорог и проездов осуществляется в соответствии с требованиями настоящих Правил.</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Убираемый снег должен вывозиться в специально отведенные администрацией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для этих целей места.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 xml:space="preserve">14.6.4. К первоочередным мероприятиям зимней уборки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относятся: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14.6.4.1. Сгребание и подметание снега.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14.6.4.2. Обработка проезжей части дорог, территорий общего пользования </w:t>
      </w:r>
      <w:proofErr w:type="spellStart"/>
      <w:r w:rsidRPr="00F2183F">
        <w:rPr>
          <w:color w:val="000000"/>
          <w:sz w:val="18"/>
          <w:szCs w:val="18"/>
        </w:rPr>
        <w:t>противогололедными</w:t>
      </w:r>
      <w:proofErr w:type="spellEnd"/>
      <w:r w:rsidRPr="00F2183F">
        <w:rPr>
          <w:color w:val="000000"/>
          <w:sz w:val="18"/>
          <w:szCs w:val="18"/>
        </w:rPr>
        <w:t> материалами.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14.6.4.3. Формирование снежного вала для последующего вывоза.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14.6.5. К мероприятиям второй очереди зимней уборки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относятся: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14.6.5.1. Удаление (вывоз) снега.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14.6.5.2. Зачистка </w:t>
      </w:r>
      <w:proofErr w:type="spellStart"/>
      <w:r w:rsidRPr="00F2183F">
        <w:rPr>
          <w:color w:val="000000"/>
          <w:sz w:val="18"/>
          <w:szCs w:val="18"/>
        </w:rPr>
        <w:t>прилотковой</w:t>
      </w:r>
      <w:proofErr w:type="spellEnd"/>
      <w:r w:rsidRPr="00F2183F">
        <w:rPr>
          <w:color w:val="000000"/>
          <w:sz w:val="18"/>
          <w:szCs w:val="18"/>
        </w:rPr>
        <w:t> части дороги после удаления снега с проезжей части.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14.6.5.3. Скалывание льда и уборка снежно-ледяных образований.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F2183F">
        <w:rPr>
          <w:color w:val="000000"/>
          <w:sz w:val="18"/>
          <w:szCs w:val="18"/>
        </w:rPr>
        <w:t>противогололедными</w:t>
      </w:r>
      <w:proofErr w:type="spellEnd"/>
      <w:r w:rsidRPr="00F2183F">
        <w:rPr>
          <w:color w:val="000000"/>
          <w:sz w:val="18"/>
          <w:szCs w:val="18"/>
        </w:rPr>
        <w:t> материалами должны повторяться, обеспечивая безопасность движения пешеходов и транспортных средств.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Улицы, дороги, тротуары должны быть полностью убраны от снега и снежного наката в течение 48 часов после окончания снегопада.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14.6.7. На дорогах, улицах и проездах с односторонним движением транспорта </w:t>
      </w:r>
      <w:proofErr w:type="spellStart"/>
      <w:r w:rsidRPr="00F2183F">
        <w:rPr>
          <w:color w:val="000000"/>
          <w:sz w:val="18"/>
          <w:szCs w:val="18"/>
        </w:rPr>
        <w:t>прилотковая</w:t>
      </w:r>
      <w:proofErr w:type="spellEnd"/>
      <w:r w:rsidRPr="00F2183F">
        <w:rPr>
          <w:color w:val="000000"/>
          <w:sz w:val="18"/>
          <w:szCs w:val="18"/>
        </w:rPr>
        <w:t> часть дороги должна быть в течение всего зимнего периода постоянно очищена от снега и наледи до бортового камня.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14.6.8. В снежных валах на остановочных пунктах и в местах наземных пешеходных переходов должны быть сделаны разрывы шириной: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14.6.8.1. На остановочных пунктах - до 34 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14.6.8.2. На переходах, имеющих разметку, - на ширину разметки.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14.6.8.3. На переходах, не имеющих разметки, - не менее 5 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Места временного складирования снега после снеготаяния должны быть очищены от мусора и благоустроены.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14.6.10. В период снегопадов и гололеда тротуары и другие пешеходные зоны на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должны обрабатываться </w:t>
      </w:r>
      <w:proofErr w:type="spellStart"/>
      <w:r w:rsidRPr="00F2183F">
        <w:rPr>
          <w:color w:val="000000"/>
          <w:sz w:val="18"/>
          <w:szCs w:val="18"/>
        </w:rPr>
        <w:t>противогололедными</w:t>
      </w:r>
      <w:proofErr w:type="spellEnd"/>
      <w:r w:rsidRPr="00F2183F">
        <w:rPr>
          <w:color w:val="000000"/>
          <w:sz w:val="18"/>
          <w:szCs w:val="18"/>
        </w:rPr>
        <w:t> материалами. Время на обработку всей площади тротуаров не должно превышать 6 часов с начала снегопада.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F2183F">
        <w:rPr>
          <w:color w:val="000000"/>
          <w:sz w:val="18"/>
          <w:szCs w:val="18"/>
        </w:rPr>
        <w:t>противогололедными</w:t>
      </w:r>
      <w:proofErr w:type="spellEnd"/>
      <w:r w:rsidRPr="00F2183F">
        <w:rPr>
          <w:color w:val="000000"/>
          <w:sz w:val="18"/>
          <w:szCs w:val="18"/>
        </w:rPr>
        <w:t> средствами должны повторяться, обеспечивая безопасность для пешеходов.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F2183F">
        <w:rPr>
          <w:color w:val="000000"/>
          <w:sz w:val="18"/>
          <w:szCs w:val="18"/>
        </w:rPr>
        <w:t>противогололедными</w:t>
      </w:r>
      <w:proofErr w:type="spellEnd"/>
      <w:r w:rsidRPr="00F2183F">
        <w:rPr>
          <w:color w:val="000000"/>
          <w:sz w:val="18"/>
          <w:szCs w:val="18"/>
        </w:rPr>
        <w:t> материалами и расчищаться проходы для движения пешеходов.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F2183F">
        <w:rPr>
          <w:color w:val="000000"/>
          <w:sz w:val="18"/>
          <w:szCs w:val="18"/>
        </w:rPr>
        <w:t>песко</w:t>
      </w:r>
      <w:proofErr w:type="spellEnd"/>
      <w:r w:rsidRPr="00F2183F">
        <w:rPr>
          <w:color w:val="000000"/>
          <w:sz w:val="18"/>
          <w:szCs w:val="18"/>
        </w:rPr>
        <w:t>-соляной смесью.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14.6.12. При применении химических реагентов необходимо строго придерживаться установленных норм их распределения.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F2183F">
        <w:rPr>
          <w:color w:val="000000"/>
          <w:sz w:val="18"/>
          <w:szCs w:val="18"/>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Мягкие кровли от снега не очищаются, за исключением желобов и свесов, </w:t>
      </w:r>
      <w:proofErr w:type="gramStart"/>
      <w:r w:rsidRPr="00F2183F">
        <w:rPr>
          <w:color w:val="000000"/>
          <w:sz w:val="18"/>
          <w:szCs w:val="18"/>
        </w:rPr>
        <w:t>разжелобках</w:t>
      </w:r>
      <w:proofErr w:type="gramEnd"/>
      <w:r w:rsidRPr="00F2183F">
        <w:rPr>
          <w:color w:val="000000"/>
          <w:sz w:val="18"/>
          <w:szCs w:val="18"/>
        </w:rPr>
        <w:t>, карнизов и в местах нависания снега.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При наступлении оттепели сбрасывание снега следует производить в кратчайшие сроки.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F2183F">
        <w:rPr>
          <w:color w:val="000000"/>
          <w:sz w:val="18"/>
          <w:szCs w:val="18"/>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14.6.14. Территории общего пользования в зимний период должны быть убраны от снега и посыпаны </w:t>
      </w:r>
      <w:proofErr w:type="spellStart"/>
      <w:r w:rsidRPr="00F2183F">
        <w:rPr>
          <w:color w:val="000000"/>
          <w:sz w:val="18"/>
          <w:szCs w:val="18"/>
        </w:rPr>
        <w:t>противогололедными</w:t>
      </w:r>
      <w:proofErr w:type="spellEnd"/>
      <w:r w:rsidRPr="00F2183F">
        <w:rPr>
          <w:color w:val="000000"/>
          <w:sz w:val="18"/>
          <w:szCs w:val="18"/>
        </w:rPr>
        <w:t> материалами. Малые архитектурные формы, а также пространство вокруг них и подходы к ним должны быть очищены от снега и наледи.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14.6.15. Обязанность по уборке и вывозу снега из </w:t>
      </w:r>
      <w:proofErr w:type="spellStart"/>
      <w:r w:rsidRPr="00F2183F">
        <w:rPr>
          <w:color w:val="000000"/>
          <w:sz w:val="18"/>
          <w:szCs w:val="18"/>
        </w:rPr>
        <w:t>прилотковой</w:t>
      </w:r>
      <w:proofErr w:type="spellEnd"/>
      <w:r w:rsidRPr="00F2183F">
        <w:rPr>
          <w:color w:val="000000"/>
          <w:sz w:val="18"/>
          <w:szCs w:val="18"/>
        </w:rPr>
        <w:t> части дороги возлагается на организации, осуществляющие уборку проезжей части дороги (улицы, проезда).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F2183F">
        <w:rPr>
          <w:color w:val="000000"/>
          <w:sz w:val="18"/>
          <w:szCs w:val="18"/>
        </w:rPr>
        <w:t>противогололедными</w:t>
      </w:r>
      <w:proofErr w:type="spellEnd"/>
      <w:r w:rsidRPr="00F2183F">
        <w:rPr>
          <w:color w:val="000000"/>
          <w:sz w:val="18"/>
          <w:szCs w:val="18"/>
        </w:rPr>
        <w:t> материалами прилегающих территорий, подходов и входов в здания, сооружения, строения.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Ликвидация зимней скользкости производится путем обработки тротуаров и придомовых территорий </w:t>
      </w:r>
      <w:proofErr w:type="spellStart"/>
      <w:r w:rsidRPr="00F2183F">
        <w:rPr>
          <w:color w:val="000000"/>
          <w:sz w:val="18"/>
          <w:szCs w:val="18"/>
        </w:rPr>
        <w:t>противогололедными</w:t>
      </w:r>
      <w:proofErr w:type="spellEnd"/>
      <w:r w:rsidRPr="00F2183F">
        <w:rPr>
          <w:color w:val="000000"/>
          <w:sz w:val="18"/>
          <w:szCs w:val="18"/>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Тротуары и пешеходные дорожки рекомендуется посыпать сухим песком без хлоридов.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Собираемый из дворов и внутриквартальных проездов снег разрешается складировать на придомовой и внутриквартальной </w:t>
      </w:r>
      <w:proofErr w:type="gramStart"/>
      <w:r w:rsidRPr="00F2183F">
        <w:rPr>
          <w:color w:val="000000"/>
          <w:sz w:val="18"/>
          <w:szCs w:val="18"/>
        </w:rPr>
        <w:t>территориях</w:t>
      </w:r>
      <w:proofErr w:type="gramEnd"/>
      <w:r w:rsidRPr="00F2183F">
        <w:rPr>
          <w:color w:val="000000"/>
          <w:sz w:val="18"/>
          <w:szCs w:val="18"/>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14.6.19.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14.6.19.3. Складировать снег к стенам зданий и на трассах тепловых сетей.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14.6.19.4. Перемещать на дорогу снег, счищаемый с внутриквартальных проездов, придомовых территорий, территорий хозяйствующих субъектов.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14.7. Организация и проведение уборки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в весенне-летний период.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 В летний период уборки производятся следующие виды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14.7.3.1. Подметание, мойка и поливка проезжей части дорог, тротуаров, придомовых территорий.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14.7.3.2. Очистка от грязи, мойка, покраска ограждений и бордюрного камня.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14.7.3.3. Зачистка </w:t>
      </w:r>
      <w:proofErr w:type="spellStart"/>
      <w:r w:rsidRPr="00F2183F">
        <w:rPr>
          <w:color w:val="000000"/>
          <w:sz w:val="18"/>
          <w:szCs w:val="18"/>
        </w:rPr>
        <w:t>прилотковой</w:t>
      </w:r>
      <w:proofErr w:type="spellEnd"/>
      <w:r w:rsidRPr="00F2183F">
        <w:rPr>
          <w:color w:val="000000"/>
          <w:sz w:val="18"/>
          <w:szCs w:val="18"/>
        </w:rPr>
        <w:t> части дороги.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14.7.3.4. Очистка газонов, цветников и клумб от мусора, веток, листьев, сухой травы, отцветших соцветий и песка.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14.7.3.5. Вывоз смета и мусора в места санкционированного складирования, обезвреживания и утилизации.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14.7.3.6. Уборка мусора с придомовых территорий, включая территории, прилегающие к домам частной застройки.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14.7.3.7. Скашивание травы.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14.7.4. В период листопада производятся </w:t>
      </w:r>
      <w:proofErr w:type="gramStart"/>
      <w:r w:rsidRPr="00F2183F">
        <w:rPr>
          <w:color w:val="000000"/>
          <w:sz w:val="18"/>
          <w:szCs w:val="18"/>
        </w:rPr>
        <w:t>сгребание</w:t>
      </w:r>
      <w:proofErr w:type="gramEnd"/>
      <w:r w:rsidRPr="00F2183F">
        <w:rPr>
          <w:color w:val="000000"/>
          <w:sz w:val="18"/>
          <w:szCs w:val="18"/>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14.7.5. Подметание территорий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производится: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14.7.5.1. Тротуаров - ежедневно до 07.00 часов и далее в течение дня по мере накопления загрязнений.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14.7.5.2. Придомовых территорий - ежедневно до 10.00 часов и далее в течение дня по мере необходимости.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14.7.6. Мойка проезжей части дорог и тротуаров производится с 24.00 часов до 07.00 часов.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В случае необходимости мойка производится в дневное время.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14.7.7. Поливка проезжей части дорог, тротуаров, придомовых территорий производится: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14.7.7.1. Для улучшения микроклимата в жаркую погоду при температуре воздуха выше 25 градусов (по Цельсию).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14.7.7.2. Для снижения запыленности по мере необходимости.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14.7.9. Удаление смета с территорий</w:t>
      </w:r>
      <w:r w:rsidRPr="00F2183F">
        <w:rPr>
          <w:sz w:val="18"/>
          <w:szCs w:val="18"/>
        </w:rPr>
        <w:t xml:space="preserve">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14.7.10. Осевые, резервные полосы, обозначенные линиями регулирования, должны быть постоянно очищены от песка и различного мелкого мусора.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Металлические ограждения, дорожные знаки и указатели должны быть промыты.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14.7.11. Для исключения застоев дождевой воды крышки люков и патрубки </w:t>
      </w:r>
      <w:proofErr w:type="spellStart"/>
      <w:r w:rsidRPr="00F2183F">
        <w:rPr>
          <w:color w:val="000000"/>
          <w:sz w:val="18"/>
          <w:szCs w:val="18"/>
        </w:rPr>
        <w:t>дождеприемных</w:t>
      </w:r>
      <w:proofErr w:type="spellEnd"/>
      <w:r w:rsidRPr="00F2183F">
        <w:rPr>
          <w:color w:val="000000"/>
          <w:sz w:val="18"/>
          <w:szCs w:val="18"/>
        </w:rPr>
        <w:t> колодцев должны постоянно очищаться </w:t>
      </w:r>
      <w:proofErr w:type="gramStart"/>
      <w:r w:rsidRPr="00F2183F">
        <w:rPr>
          <w:color w:val="000000"/>
          <w:sz w:val="18"/>
          <w:szCs w:val="18"/>
        </w:rPr>
        <w:t>от</w:t>
      </w:r>
      <w:proofErr w:type="gramEnd"/>
      <w:r w:rsidRPr="00F2183F">
        <w:rPr>
          <w:color w:val="000000"/>
          <w:sz w:val="18"/>
          <w:szCs w:val="18"/>
        </w:rPr>
        <w:t> </w:t>
      </w:r>
      <w:proofErr w:type="gramStart"/>
      <w:r w:rsidRPr="00F2183F">
        <w:rPr>
          <w:color w:val="000000"/>
          <w:sz w:val="18"/>
          <w:szCs w:val="18"/>
        </w:rPr>
        <w:t>смета</w:t>
      </w:r>
      <w:proofErr w:type="gramEnd"/>
      <w:r w:rsidRPr="00F2183F">
        <w:rPr>
          <w:color w:val="000000"/>
          <w:sz w:val="18"/>
          <w:szCs w:val="18"/>
        </w:rPr>
        <w:t> и других загрязнений.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14.7.12. Высота травяного покрова не должна превышать 20 см, за исключением высоты травяного покрова газонов на разделительных полосах.</w:t>
      </w:r>
    </w:p>
    <w:p w:rsidR="00F2183F" w:rsidRPr="00F2183F" w:rsidRDefault="00F2183F" w:rsidP="00F2183F">
      <w:pPr>
        <w:pStyle w:val="af"/>
        <w:spacing w:before="0" w:beforeAutospacing="0" w:after="0" w:afterAutospacing="0"/>
        <w:ind w:firstLine="567"/>
        <w:jc w:val="both"/>
        <w:rPr>
          <w:color w:val="000000"/>
          <w:sz w:val="18"/>
          <w:szCs w:val="18"/>
        </w:rPr>
      </w:pPr>
      <w:proofErr w:type="spellStart"/>
      <w:r w:rsidRPr="00F2183F">
        <w:rPr>
          <w:color w:val="000000"/>
          <w:sz w:val="18"/>
          <w:szCs w:val="18"/>
        </w:rPr>
        <w:t>Окос</w:t>
      </w:r>
      <w:proofErr w:type="spellEnd"/>
      <w:r w:rsidRPr="00F2183F">
        <w:rPr>
          <w:color w:val="000000"/>
          <w:sz w:val="18"/>
          <w:szCs w:val="18"/>
        </w:rPr>
        <w:t> травы производится с последующим вывозом.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14.7.14. При производстве летней уборки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14.7.14.1. Сбрасывать смет и мусор на зеленые насаждения, в смотровые колодцы инженерных сетей, реки и водоемы, на проезжую часть дорог и тротуары.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14.7.14.2. Выбивать струей воды смет и мусор на тротуары и газоны при мойке проезжей части дорог.</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14.7.14.4. Откачивать воду на проезжую часть дорог при ликвидации аварий на водопроводных, канализационных и тепловых сетях.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14.7.14.5. Вывозить смет в не отведенные для этих целей места.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 Содержание и уборка придомовых территорий.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w:t>
      </w:r>
      <w:r w:rsidRPr="00F2183F">
        <w:rPr>
          <w:color w:val="000000"/>
          <w:sz w:val="18"/>
          <w:szCs w:val="18"/>
        </w:rPr>
        <w:lastRenderedPageBreak/>
        <w:t>РФ от 27.09.2003 № 170 «Об утверждении Правил и норм технической эксплуатации жилищного фонда», и другими нормативными актами.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14.8.3. Вывоз ТКО от собственников и нанимателей помещений в многоквартирных домах осуществляется ежедневно.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14.8.4. Сбор и вывоз ТКО и жидких бытовых отходов из </w:t>
      </w:r>
      <w:proofErr w:type="spellStart"/>
      <w:r w:rsidRPr="00F2183F">
        <w:rPr>
          <w:color w:val="000000"/>
          <w:sz w:val="18"/>
          <w:szCs w:val="18"/>
        </w:rPr>
        <w:t>неканализованных</w:t>
      </w:r>
      <w:proofErr w:type="spellEnd"/>
      <w:r w:rsidRPr="00F2183F">
        <w:rPr>
          <w:color w:val="000000"/>
          <w:sz w:val="18"/>
          <w:szCs w:val="18"/>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F2183F" w:rsidRPr="00F2183F" w:rsidRDefault="00F2183F" w:rsidP="00F2183F">
      <w:pPr>
        <w:pStyle w:val="af"/>
        <w:spacing w:before="0" w:beforeAutospacing="0" w:after="0" w:afterAutospacing="0"/>
        <w:ind w:firstLine="567"/>
        <w:jc w:val="both"/>
        <w:rPr>
          <w:color w:val="000000"/>
          <w:sz w:val="18"/>
          <w:szCs w:val="18"/>
        </w:rPr>
      </w:pPr>
      <w:proofErr w:type="gramStart"/>
      <w:r w:rsidRPr="00F2183F">
        <w:rPr>
          <w:color w:val="000000"/>
          <w:sz w:val="18"/>
          <w:szCs w:val="18"/>
        </w:rPr>
        <w:t>Контроль за</w:t>
      </w:r>
      <w:proofErr w:type="gramEnd"/>
      <w:r w:rsidRPr="00F2183F">
        <w:rPr>
          <w:color w:val="000000"/>
          <w:sz w:val="18"/>
          <w:szCs w:val="18"/>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F2183F">
        <w:rPr>
          <w:color w:val="000000"/>
          <w:sz w:val="18"/>
          <w:szCs w:val="18"/>
        </w:rPr>
        <w:t>наледи</w:t>
      </w:r>
      <w:proofErr w:type="gramEnd"/>
      <w:r w:rsidRPr="00F2183F">
        <w:rPr>
          <w:color w:val="000000"/>
          <w:sz w:val="18"/>
          <w:szCs w:val="18"/>
        </w:rPr>
        <w:t> прилегающие к зданиям участки тротуаров и пешеходных дорожек должны иметь ограждения и (или) быть обозначены предупреждающими знаками.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F2183F" w:rsidRPr="00F2183F" w:rsidRDefault="00F2183F" w:rsidP="00F2183F">
      <w:pPr>
        <w:pStyle w:val="af"/>
        <w:spacing w:before="0" w:beforeAutospacing="0" w:after="0" w:afterAutospacing="0"/>
        <w:ind w:firstLine="567"/>
        <w:jc w:val="both"/>
        <w:rPr>
          <w:color w:val="000000"/>
          <w:sz w:val="18"/>
          <w:szCs w:val="18"/>
        </w:rPr>
      </w:pPr>
      <w:bookmarkStart w:id="2" w:name="P488"/>
      <w:bookmarkEnd w:id="2"/>
      <w:r w:rsidRPr="00F2183F">
        <w:rPr>
          <w:color w:val="000000"/>
          <w:sz w:val="18"/>
          <w:szCs w:val="18"/>
        </w:rPr>
        <w:t>14.8.9.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14.8.9.1. Установку на обслуживаемой территории сборников для ТКО, а в </w:t>
      </w:r>
      <w:proofErr w:type="spellStart"/>
      <w:r w:rsidRPr="00F2183F">
        <w:rPr>
          <w:color w:val="000000"/>
          <w:sz w:val="18"/>
          <w:szCs w:val="18"/>
        </w:rPr>
        <w:t>неканализированных</w:t>
      </w:r>
      <w:proofErr w:type="spellEnd"/>
      <w:r w:rsidRPr="00F2183F">
        <w:rPr>
          <w:color w:val="000000"/>
          <w:sz w:val="18"/>
          <w:szCs w:val="18"/>
        </w:rPr>
        <w:t> зданиях иметь, кроме того, сборники (выгребы) для жидких бытовых отходов.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14.8.9.2. Своевременную уборку обслуживаемой территории и систематическое наблюдение за ее санитарным состоянием.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14.8.9.3. Организацию вывоза отходов и </w:t>
      </w:r>
      <w:proofErr w:type="gramStart"/>
      <w:r w:rsidRPr="00F2183F">
        <w:rPr>
          <w:color w:val="000000"/>
          <w:sz w:val="18"/>
          <w:szCs w:val="18"/>
        </w:rPr>
        <w:t>контроль за</w:t>
      </w:r>
      <w:proofErr w:type="gramEnd"/>
      <w:r w:rsidRPr="00F2183F">
        <w:rPr>
          <w:color w:val="000000"/>
          <w:sz w:val="18"/>
          <w:szCs w:val="18"/>
        </w:rPr>
        <w:t> выполнением графика удаления отходов.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14.8.9.6. Проведение среди населения широкой разъяснительной работы по организации уборки территории.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14.9. Детские и спортивные площадки, площадки отдыха должны: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14.9.1. Регулярно подметаться.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14.9.2. Очищаться от снега в зимнее время.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14.9.3. Содержаться в надлежащем техническом состоянии, быть </w:t>
      </w:r>
      <w:proofErr w:type="gramStart"/>
      <w:r w:rsidRPr="00F2183F">
        <w:rPr>
          <w:color w:val="000000"/>
          <w:sz w:val="18"/>
          <w:szCs w:val="18"/>
        </w:rPr>
        <w:t>покрашены</w:t>
      </w:r>
      <w:proofErr w:type="gramEnd"/>
      <w:r w:rsidRPr="00F2183F">
        <w:rPr>
          <w:color w:val="000000"/>
          <w:sz w:val="18"/>
          <w:szCs w:val="18"/>
        </w:rPr>
        <w:t>. Окраску ограждений и строений на детских и спортивных площадках следует производить не реже 1 раза в год.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 На придомовых территориях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14.10.1. Самовольная установка железобетонных блоков, столбов, ограждений и других сооружений во внутриквартальных и </w:t>
      </w:r>
      <w:proofErr w:type="spellStart"/>
      <w:r w:rsidRPr="00F2183F">
        <w:rPr>
          <w:color w:val="000000"/>
          <w:sz w:val="18"/>
          <w:szCs w:val="18"/>
        </w:rPr>
        <w:t>внутридворовых</w:t>
      </w:r>
      <w:proofErr w:type="spellEnd"/>
      <w:r w:rsidRPr="00F2183F">
        <w:rPr>
          <w:color w:val="000000"/>
          <w:sz w:val="18"/>
          <w:szCs w:val="18"/>
        </w:rPr>
        <w:t> проездах.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14.10.2. </w:t>
      </w:r>
      <w:proofErr w:type="gramStart"/>
      <w:r w:rsidRPr="00F2183F">
        <w:rPr>
          <w:color w:val="000000"/>
          <w:sz w:val="18"/>
          <w:szCs w:val="18"/>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F2183F">
        <w:rPr>
          <w:color w:val="000000"/>
          <w:sz w:val="18"/>
          <w:szCs w:val="18"/>
        </w:rPr>
        <w:t> </w:t>
      </w:r>
      <w:proofErr w:type="gramStart"/>
      <w:r w:rsidRPr="00F2183F">
        <w:rPr>
          <w:color w:val="000000"/>
          <w:sz w:val="18"/>
          <w:szCs w:val="18"/>
        </w:rPr>
        <w:t>целях</w:t>
      </w:r>
      <w:proofErr w:type="gramEnd"/>
      <w:r w:rsidRPr="00F2183F">
        <w:rPr>
          <w:color w:val="000000"/>
          <w:sz w:val="18"/>
          <w:szCs w:val="18"/>
        </w:rPr>
        <w:t> выполнения аварийных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14.10.3. Мойка транспортных средств, слив топлива и масел, регулирование звуковых сигналов, тормозов и двигателей транспортных средств.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14.10.4. Хранить мусор более 3 суток.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14.10.5. Загромождать и засорять территории металлическим ломом, строительным и бытовым мусором и другими материалами.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14.10.6. Устанавливать (размещать, вкапывать) на </w:t>
      </w:r>
      <w:proofErr w:type="spellStart"/>
      <w:r w:rsidRPr="00F2183F">
        <w:rPr>
          <w:color w:val="000000"/>
          <w:sz w:val="18"/>
          <w:szCs w:val="18"/>
        </w:rPr>
        <w:t>внутридворовых</w:t>
      </w:r>
      <w:proofErr w:type="spellEnd"/>
      <w:r w:rsidRPr="00F2183F">
        <w:rPr>
          <w:color w:val="000000"/>
          <w:sz w:val="18"/>
          <w:szCs w:val="18"/>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14.10.8. Образовывать свалки вокруг контейнерных площадок.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14.10.10. Стирать ковры, вещи, мыть автомашины, автобусы, прицепы и другие технические средства.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 Содержание и уборка частного жилищного фонда.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 Собственники частного жилищного фонда, если иное не предусмотрено законом или договором, обязаны: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14.11.1.2. Иметь на жилом доме номерной знак и поддерживать его в исправном состоянии.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F2183F">
        <w:rPr>
          <w:color w:val="000000"/>
          <w:sz w:val="18"/>
          <w:szCs w:val="18"/>
        </w:rPr>
        <w:t>окашивание</w:t>
      </w:r>
      <w:proofErr w:type="spellEnd"/>
      <w:r w:rsidRPr="00F2183F">
        <w:rPr>
          <w:color w:val="000000"/>
          <w:sz w:val="18"/>
          <w:szCs w:val="18"/>
        </w:rPr>
        <w:t>.</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14.11.1.5. Оборудовать в соответствии с санитарными нормами в пределах землеотвода при отсутствии централизованного </w:t>
      </w:r>
      <w:proofErr w:type="spellStart"/>
      <w:r w:rsidRPr="00F2183F">
        <w:rPr>
          <w:color w:val="000000"/>
          <w:sz w:val="18"/>
          <w:szCs w:val="18"/>
        </w:rPr>
        <w:t>канализования</w:t>
      </w:r>
      <w:proofErr w:type="spellEnd"/>
      <w:r w:rsidRPr="00F2183F">
        <w:rPr>
          <w:color w:val="000000"/>
          <w:sz w:val="18"/>
          <w:szCs w:val="18"/>
        </w:rPr>
        <w:t> местную канализацию, помойную яму, туалет, содержать их в чистоте и порядке, регулярно производить их очистку и дезинфекцию.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14.11.1.6. Не допускать захламления прилегающей территории отходами.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14.11.1.7.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 Содержание и охрана зеленых насаждений.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14.12.1. Ответственность за сохранность зеленых насаждений возлагается: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предприятия, организации и учреждения независимо от форм собственности - на территориях указанных юридических лиц;</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на организации, которым отведены земельные участки для осуществления строительства, - на территориях, отведенных под застройку.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14.12.2. </w:t>
      </w:r>
      <w:proofErr w:type="gramStart"/>
      <w:r w:rsidRPr="00F2183F">
        <w:rPr>
          <w:color w:val="000000"/>
          <w:sz w:val="18"/>
          <w:szCs w:val="18"/>
        </w:rPr>
        <w:t>Ответственные</w:t>
      </w:r>
      <w:proofErr w:type="gramEnd"/>
      <w:r w:rsidRPr="00F2183F">
        <w:rPr>
          <w:color w:val="000000"/>
          <w:sz w:val="18"/>
          <w:szCs w:val="18"/>
        </w:rPr>
        <w:t> за содержание и охрану зеленых насаждений обязаны: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14.12.2.3. Обеспечивать своевременный ремонт ограждений зеленых насаждений.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14.12.2.4. Поддерживать на участках озеленения чистоту и порядок, не допускать их засорения бытовыми и промышленными отходами.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14.12.2.5. Своевременно проводить мероприятия по выявлению и борьбе с вредителями и возбудителями заболеваний зеленых насаждений.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14.12.2.6. В период листопада производить сгребание и вывоз опавшей листвы с газонов вдоль улиц и магистралей, придомовых территорий.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14.12.2.8. Проводить стрижку и </w:t>
      </w:r>
      <w:proofErr w:type="spellStart"/>
      <w:r w:rsidRPr="00F2183F">
        <w:rPr>
          <w:color w:val="000000"/>
          <w:sz w:val="18"/>
          <w:szCs w:val="18"/>
        </w:rPr>
        <w:t>окос</w:t>
      </w:r>
      <w:proofErr w:type="spellEnd"/>
      <w:r w:rsidRPr="00F2183F">
        <w:rPr>
          <w:color w:val="000000"/>
          <w:sz w:val="18"/>
          <w:szCs w:val="18"/>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 На земельных участках с зелеными насаждениями, расположенных на территориях общего пользования,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 Устройство катков, организация игр (в том числе футбол, волейбол, городки), за исключением мест, специально отведенных для этих целей.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14.12.4.2. Замусоривание, складирование отходов производства и потребления, предметов, оборудования, устройство несанкционированных свалок мусора.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14.12.4.4. Самовольная разработка песка, глины, растительного грунта.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14.12.4.5. Самовольная разбивка огородов.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14.12.4.7. Подвешивание на деревьях гамаков, качелей, веревок для сушки белья, прикрепление рекламных щитов, электропроводов, </w:t>
      </w:r>
      <w:proofErr w:type="spellStart"/>
      <w:r w:rsidRPr="00F2183F">
        <w:rPr>
          <w:color w:val="000000"/>
          <w:sz w:val="18"/>
          <w:szCs w:val="18"/>
        </w:rPr>
        <w:t>электрогирлянд</w:t>
      </w:r>
      <w:proofErr w:type="spellEnd"/>
      <w:r w:rsidRPr="00F2183F">
        <w:rPr>
          <w:color w:val="000000"/>
          <w:sz w:val="18"/>
          <w:szCs w:val="18"/>
        </w:rPr>
        <w:t> из лампочек, колючей проволоки и других ограждений, которые могут повредить зеленые насаждения.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14.12.4.8. Разведение открытого огня в целях сжигания листьев и древесно-кустарниковых отходов.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14.12.4.9. Сливание хозяйственно-фекальных и промышленных канализационных стоков, химических веществ.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14.12.4.10. Ловля и уничтожение птиц и животных.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14.12.4.11. Производство новых посадок зеленых насаждений без согласования с администрацией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14.12.4.12. Проведение разрытия для прокладки инженерных сетей и коммуникаций без согласования с администрацией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14.12.4.13. В период листопада сгребание листвы к комлевой части зеленых насаждений.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14.12.4.14. Устанавливать аттракционы, временные торговые точки и кафе, рекламные конструкции с нарушением установленного порядка.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14.12.4.15. Добывать из деревьев сок, смолу, делать зарубки, надрезы, надписи.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14.12.4.16. Мыть, чистить и ремонтировать автотранспортные средства.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14.12.4.17. На газонах и цветниках, расположенных на земельных участках, находящихся в муниципальной собственности,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14.12.4.18. Складировать снег, лед и уличный смет.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14.12.4.19. Ходить, сидеть и лежать (за исключением луговых газонов), рвать цветы.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14.12.4.20. Заезжать и ездить на автомобилях и спецтехнике, мотоциклах, скутерах, </w:t>
      </w:r>
      <w:proofErr w:type="spellStart"/>
      <w:r w:rsidRPr="00F2183F">
        <w:rPr>
          <w:color w:val="000000"/>
          <w:sz w:val="18"/>
          <w:szCs w:val="18"/>
        </w:rPr>
        <w:t>квадроциклах</w:t>
      </w:r>
      <w:proofErr w:type="spellEnd"/>
      <w:r w:rsidRPr="00F2183F">
        <w:rPr>
          <w:color w:val="000000"/>
          <w:sz w:val="18"/>
          <w:szCs w:val="18"/>
        </w:rPr>
        <w:t>, лошадях, за исключением мест, специально отведенных для этих целей, а также проведения работ по обслуживанию указанных объектов.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14.12.5. За незаконное уничтожение (повреждение) зеленых насаждений взыскивается ущерб в соответствии с действующим законодательством.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 Содержание объектов освещения.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xml:space="preserve"> района Пензенской области. Содержание придомового освещения, подключенного к вводным </w:t>
      </w:r>
      <w:r w:rsidRPr="00F2183F">
        <w:rPr>
          <w:color w:val="000000"/>
          <w:sz w:val="18"/>
          <w:szCs w:val="18"/>
        </w:rPr>
        <w:lastRenderedPageBreak/>
        <w:t>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14.13.2. Запрещается самовольное подсоединение и подключение проводов и кабелей к сетям и устройствам наружного освещения.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При замене опор электроснабжения указанные конструкции должны быть демонтированы и вывезены владельцами сетей в течение 3 суток.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14.13.4. Не допускается эксплуатация сетей и устройств наружного освещения при наличии обрывов проводов, повреждений опор, изоляторов.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F2183F">
        <w:rPr>
          <w:color w:val="000000"/>
          <w:sz w:val="18"/>
          <w:szCs w:val="18"/>
        </w:rPr>
        <w:t>отключение</w:t>
      </w:r>
      <w:proofErr w:type="gramEnd"/>
      <w:r w:rsidRPr="00F2183F">
        <w:rPr>
          <w:color w:val="000000"/>
          <w:sz w:val="18"/>
          <w:szCs w:val="18"/>
        </w:rPr>
        <w:t> и бесперебойную работу устройств наружного освещения в ночное время.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14.13.7. </w:t>
      </w:r>
      <w:proofErr w:type="gramStart"/>
      <w:r w:rsidRPr="00F2183F">
        <w:rPr>
          <w:color w:val="000000"/>
          <w:sz w:val="18"/>
          <w:szCs w:val="18"/>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14.13.7.2. Следить за включением и отключением освещения в соответствии с установленным порядком.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14.13.7.3. Соблюдать правила установки, содержания, размещения и эксплуатации наружного освещения и оформления.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14.13.7.4. Своевременно производить замену фонарей наружного освещения.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Pr="00F2183F">
        <w:rPr>
          <w:color w:val="000000"/>
          <w:sz w:val="18"/>
          <w:szCs w:val="18"/>
        </w:rPr>
        <w:t>лк</w:t>
      </w:r>
      <w:proofErr w:type="spellEnd"/>
      <w:r w:rsidRPr="00F2183F">
        <w:rPr>
          <w:color w:val="000000"/>
          <w:sz w:val="18"/>
          <w:szCs w:val="18"/>
        </w:rPr>
        <w:t>, а отключение - в утренние сумерки при ее повышении до 10 </w:t>
      </w:r>
      <w:proofErr w:type="spellStart"/>
      <w:r w:rsidRPr="00F2183F">
        <w:rPr>
          <w:color w:val="000000"/>
          <w:sz w:val="18"/>
          <w:szCs w:val="18"/>
        </w:rPr>
        <w:t>лк</w:t>
      </w:r>
      <w:proofErr w:type="spellEnd"/>
      <w:r w:rsidRPr="00F2183F">
        <w:rPr>
          <w:color w:val="000000"/>
          <w:sz w:val="18"/>
          <w:szCs w:val="18"/>
        </w:rPr>
        <w:t>.</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14.13.11. Вывоз сбитых опор освещения осуществляется лицом, эксплуатирующим линейные сооружения, в течение 3 суток с момента обнаружения (демонтажа).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14.13.13. В охранной зоне инженерных сетей производится </w:t>
      </w:r>
      <w:proofErr w:type="spellStart"/>
      <w:r w:rsidRPr="00F2183F">
        <w:rPr>
          <w:color w:val="000000"/>
          <w:sz w:val="18"/>
          <w:szCs w:val="18"/>
        </w:rPr>
        <w:t>окос</w:t>
      </w:r>
      <w:proofErr w:type="spellEnd"/>
      <w:r w:rsidRPr="00F2183F">
        <w:rPr>
          <w:color w:val="000000"/>
          <w:sz w:val="18"/>
          <w:szCs w:val="18"/>
        </w:rPr>
        <w:t> травы и уборка дикорастущей поросли собственниками (пользователями) инженерных сетей.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14.14. Содержание сооружений, зданий и их фасадов.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F2183F">
        <w:rPr>
          <w:color w:val="000000"/>
          <w:sz w:val="18"/>
          <w:szCs w:val="18"/>
        </w:rPr>
        <w:t>домов</w:t>
      </w:r>
      <w:proofErr w:type="gramEnd"/>
      <w:r w:rsidRPr="00F2183F">
        <w:rPr>
          <w:color w:val="000000"/>
          <w:sz w:val="18"/>
          <w:szCs w:val="18"/>
        </w:rPr>
        <w:t xml:space="preserve"> установленных администрацией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 Содержание некапитальных объектов.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14.15.3. Юридическим и физическим лицам, которые являются собственниками некапитальных объектов,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14.15.3.1. Возводить к временным сооружениям пристройки, козырьки, навесы и прочие конструкции, не предусмотренные проектами.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14.15.3.3. Загромождать противопожарные разрывы между некапитальными объектами оборудованием, отходами.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 Содержание мест производства строительных работ.</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F2183F">
        <w:rPr>
          <w:color w:val="000000"/>
          <w:sz w:val="18"/>
          <w:szCs w:val="18"/>
        </w:rPr>
        <w:t>Контроль за</w:t>
      </w:r>
      <w:proofErr w:type="gramEnd"/>
      <w:r w:rsidRPr="00F2183F">
        <w:rPr>
          <w:color w:val="000000"/>
          <w:sz w:val="18"/>
          <w:szCs w:val="18"/>
        </w:rPr>
        <w:t xml:space="preserve"> содержанием строительных площадок, </w:t>
      </w:r>
      <w:r w:rsidRPr="00F2183F">
        <w:rPr>
          <w:color w:val="000000"/>
          <w:sz w:val="18"/>
          <w:szCs w:val="18"/>
        </w:rPr>
        <w:lastRenderedPageBreak/>
        <w:t xml:space="preserve">прилегающей территории и подъездов к строительным площадкам осуществляется администрацией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 При проведении строительных и (или) ремонтных работ необходимо:</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Строительные площадки также должны быть огорожены пленкой, препятствующей выветриванию пыли и грунта с территории, высотой не менее 20 см.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14.16.2.2. </w:t>
      </w:r>
      <w:proofErr w:type="gramStart"/>
      <w:r w:rsidRPr="00F2183F">
        <w:rPr>
          <w:color w:val="000000"/>
          <w:sz w:val="18"/>
          <w:szCs w:val="18"/>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Pr="00F2183F">
        <w:rPr>
          <w:color w:val="000000"/>
          <w:sz w:val="18"/>
          <w:szCs w:val="18"/>
        </w:rPr>
        <w:t>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F2183F" w:rsidRPr="00F2183F" w:rsidRDefault="00F2183F" w:rsidP="00F2183F">
      <w:pPr>
        <w:pStyle w:val="af"/>
        <w:spacing w:before="0" w:beforeAutospacing="0" w:after="0" w:afterAutospacing="0"/>
        <w:ind w:firstLine="567"/>
        <w:jc w:val="both"/>
        <w:rPr>
          <w:color w:val="000000"/>
          <w:sz w:val="18"/>
          <w:szCs w:val="18"/>
        </w:rPr>
      </w:pPr>
      <w:bookmarkStart w:id="3" w:name="P353"/>
      <w:bookmarkEnd w:id="3"/>
      <w:r w:rsidRPr="00F2183F">
        <w:rPr>
          <w:color w:val="000000"/>
          <w:sz w:val="18"/>
          <w:szCs w:val="18"/>
        </w:rPr>
        <w:t>14.16.2.3. Следить за очисткой ограждения строительной площадки от грязи, снега, наледи, информационно-печатной продукции.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14.16.2.5. Обеспечить временные тротуары для пешеходов (в случае необходимости).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F2183F" w:rsidRPr="00F2183F" w:rsidRDefault="00F2183F" w:rsidP="00F2183F">
      <w:pPr>
        <w:pStyle w:val="af"/>
        <w:spacing w:before="0" w:beforeAutospacing="0" w:after="0" w:afterAutospacing="0"/>
        <w:ind w:firstLine="567"/>
        <w:jc w:val="both"/>
        <w:rPr>
          <w:color w:val="000000"/>
          <w:sz w:val="18"/>
          <w:szCs w:val="18"/>
        </w:rPr>
      </w:pPr>
      <w:bookmarkStart w:id="4" w:name="P360"/>
      <w:bookmarkEnd w:id="4"/>
      <w:r w:rsidRPr="00F2183F">
        <w:rPr>
          <w:color w:val="000000"/>
          <w:sz w:val="18"/>
          <w:szCs w:val="18"/>
        </w:rPr>
        <w:t>14.16.2.7.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 Содержание сетей ливневой канализации, смотровых и ливневых колодцев, водоотводящих сооружений.</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14.18.1.1. Производить земляные работы.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14.18.1.2. Повреждать сети ливневой канализации, взламывать или разрушать водоприемные люки.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14.18.1.3. Осуществлять строительство, устанавливать торговые, хозяйственные и бытовые сооружения.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14.18.1.4. Сбрасывать промышленные, бытовые отходы, мусор и иные материалы.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14.18.2. Организации, эксплуатирующие сети ливневой канализации, обязаны содержать их в соответствии с техническими правилами.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14.18.3. Решетки </w:t>
      </w:r>
      <w:proofErr w:type="spellStart"/>
      <w:r w:rsidRPr="00F2183F">
        <w:rPr>
          <w:color w:val="000000"/>
          <w:sz w:val="18"/>
          <w:szCs w:val="18"/>
        </w:rPr>
        <w:t>дождеприемных</w:t>
      </w:r>
      <w:proofErr w:type="spellEnd"/>
      <w:r w:rsidRPr="00F2183F">
        <w:rPr>
          <w:color w:val="000000"/>
          <w:sz w:val="18"/>
          <w:szCs w:val="18"/>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F2183F">
        <w:rPr>
          <w:color w:val="000000"/>
          <w:sz w:val="18"/>
          <w:szCs w:val="18"/>
        </w:rPr>
        <w:t>дождеприемных</w:t>
      </w:r>
      <w:proofErr w:type="spellEnd"/>
      <w:r w:rsidRPr="00F2183F">
        <w:rPr>
          <w:color w:val="000000"/>
          <w:sz w:val="18"/>
          <w:szCs w:val="18"/>
        </w:rPr>
        <w:t> колодцев ливневой канализации и их очистка производятся не реже 1 раза в год.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 Содержание малых архитектурных форм:</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14.19.3. Для содержания цветочных ваз и урн в надлежащем состоянии должны быть обеспечены:</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14.19.3.1. Ремонт поврежденных элементов.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14.19.3.2. Удаление подтеков и грязи.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14.19.3.3. Удаление мусора, отцветших соцветий и цветов, засохших листьев.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14.20 Информационные указатели, вывески, рекламные конструкции.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 xml:space="preserve">14.21. На территории </w:t>
      </w:r>
      <w:proofErr w:type="spellStart"/>
      <w:r w:rsidRPr="00F2183F">
        <w:rPr>
          <w:sz w:val="18"/>
          <w:szCs w:val="18"/>
        </w:rPr>
        <w:t>Подгорненского</w:t>
      </w:r>
      <w:proofErr w:type="spellEnd"/>
      <w:r w:rsidRPr="00F2183F">
        <w:rPr>
          <w:color w:val="000000"/>
          <w:sz w:val="18"/>
          <w:szCs w:val="18"/>
        </w:rPr>
        <w:t xml:space="preserve"> сельсовета </w:t>
      </w:r>
      <w:proofErr w:type="spellStart"/>
      <w:r w:rsidRPr="00F2183F">
        <w:rPr>
          <w:color w:val="000000"/>
          <w:sz w:val="18"/>
          <w:szCs w:val="18"/>
        </w:rPr>
        <w:t>Мокшанского</w:t>
      </w:r>
      <w:proofErr w:type="spellEnd"/>
      <w:r w:rsidRPr="00F2183F">
        <w:rPr>
          <w:color w:val="000000"/>
          <w:sz w:val="18"/>
          <w:szCs w:val="18"/>
        </w:rPr>
        <w:t> района Пензенской области запрещается: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lastRenderedPageBreak/>
        <w:t>14.21.4.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F2183F" w:rsidRPr="00F2183F" w:rsidRDefault="00F2183F" w:rsidP="00F2183F">
      <w:pPr>
        <w:pStyle w:val="af"/>
        <w:spacing w:before="0" w:beforeAutospacing="0" w:after="0" w:afterAutospacing="0"/>
        <w:ind w:firstLine="567"/>
        <w:jc w:val="both"/>
        <w:rPr>
          <w:color w:val="000000"/>
          <w:sz w:val="18"/>
          <w:szCs w:val="18"/>
        </w:rPr>
      </w:pPr>
      <w:r w:rsidRPr="00F2183F">
        <w:rPr>
          <w:color w:val="000000"/>
          <w:sz w:val="18"/>
          <w:szCs w:val="18"/>
        </w:rPr>
        <w:t>14.21.6. </w:t>
      </w:r>
      <w:proofErr w:type="gramStart"/>
      <w:r w:rsidRPr="00F2183F">
        <w:rPr>
          <w:color w:val="000000"/>
          <w:sz w:val="18"/>
          <w:szCs w:val="18"/>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F2183F" w:rsidRPr="00F2183F" w:rsidRDefault="00F2183F" w:rsidP="00F2183F">
      <w:pPr>
        <w:spacing w:after="0" w:line="240" w:lineRule="auto"/>
        <w:ind w:firstLine="567"/>
        <w:jc w:val="both"/>
        <w:rPr>
          <w:rFonts w:ascii="Times New Roman" w:eastAsia="Times New Roman" w:hAnsi="Times New Roman"/>
          <w:sz w:val="18"/>
          <w:szCs w:val="18"/>
          <w:lang w:eastAsia="ru-RU"/>
        </w:rPr>
      </w:pPr>
      <w:r w:rsidRPr="00F2183F">
        <w:rPr>
          <w:rFonts w:ascii="Times New Roman" w:hAnsi="Times New Roman"/>
          <w:color w:val="000000"/>
          <w:sz w:val="18"/>
          <w:szCs w:val="18"/>
        </w:rPr>
        <w:t xml:space="preserve">14.21.7. </w:t>
      </w:r>
      <w:proofErr w:type="gramStart"/>
      <w:r w:rsidRPr="00F2183F">
        <w:rPr>
          <w:rFonts w:ascii="Times New Roman" w:eastAsia="Times New Roman" w:hAnsi="Times New Roman"/>
          <w:sz w:val="18"/>
          <w:szCs w:val="18"/>
          <w:lang w:eastAsia="ru-RU"/>
        </w:rPr>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roofErr w:type="gramEnd"/>
    </w:p>
    <w:p w:rsidR="00F2183F" w:rsidRPr="00F2183F" w:rsidRDefault="00F2183F" w:rsidP="00F2183F">
      <w:pPr>
        <w:spacing w:after="0" w:line="240" w:lineRule="auto"/>
        <w:ind w:firstLine="567"/>
        <w:jc w:val="both"/>
        <w:rPr>
          <w:rFonts w:ascii="Times New Roman" w:hAnsi="Times New Roman"/>
          <w:sz w:val="18"/>
          <w:szCs w:val="18"/>
        </w:rPr>
      </w:pPr>
      <w:proofErr w:type="gramStart"/>
      <w:r w:rsidRPr="00F2183F">
        <w:rPr>
          <w:rFonts w:ascii="Times New Roman" w:hAnsi="Times New Roman"/>
          <w:sz w:val="18"/>
          <w:szCs w:val="18"/>
        </w:rPr>
        <w:t xml:space="preserve">14.21.8 </w:t>
      </w:r>
      <w:r w:rsidRPr="00F2183F">
        <w:rPr>
          <w:rFonts w:ascii="Times New Roman" w:eastAsia="Times New Roman" w:hAnsi="Times New Roman"/>
          <w:sz w:val="18"/>
          <w:szCs w:val="18"/>
          <w:lang w:eastAsia="ru-RU"/>
        </w:rPr>
        <w:t>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r w:rsidRPr="00F2183F">
        <w:rPr>
          <w:rFonts w:ascii="Times New Roman" w:hAnsi="Times New Roman"/>
          <w:sz w:val="18"/>
          <w:szCs w:val="18"/>
        </w:rPr>
        <w:t>»;</w:t>
      </w:r>
      <w:proofErr w:type="gramEnd"/>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1.10. Разделы 10-11 соответственно считать разделами 15-16.</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 xml:space="preserve">2. Опубликовать настоящее решение в информационном бюллетене «Вести </w:t>
      </w:r>
      <w:proofErr w:type="spellStart"/>
      <w:r w:rsidRPr="00F2183F">
        <w:rPr>
          <w:sz w:val="18"/>
          <w:szCs w:val="18"/>
        </w:rPr>
        <w:t>Подгорненского</w:t>
      </w:r>
      <w:proofErr w:type="spellEnd"/>
      <w:r w:rsidRPr="00F2183F">
        <w:rPr>
          <w:sz w:val="18"/>
          <w:szCs w:val="18"/>
        </w:rPr>
        <w:t xml:space="preserve"> сельсовета».</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3. Настоящее решение вступает в силу на следующий день после дня его официального опубликования.</w:t>
      </w:r>
    </w:p>
    <w:p w:rsidR="00F2183F" w:rsidRPr="00F2183F" w:rsidRDefault="00F2183F" w:rsidP="00F2183F">
      <w:pPr>
        <w:pStyle w:val="af"/>
        <w:spacing w:before="0" w:beforeAutospacing="0" w:after="0" w:afterAutospacing="0"/>
        <w:ind w:firstLine="567"/>
        <w:jc w:val="both"/>
        <w:rPr>
          <w:sz w:val="18"/>
          <w:szCs w:val="18"/>
        </w:rPr>
      </w:pPr>
      <w:r w:rsidRPr="00F2183F">
        <w:rPr>
          <w:sz w:val="18"/>
          <w:szCs w:val="18"/>
        </w:rPr>
        <w:t xml:space="preserve">4. Контроль за исполнением настоящего решения возложить на главу </w:t>
      </w:r>
      <w:proofErr w:type="spellStart"/>
      <w:r w:rsidRPr="00F2183F">
        <w:rPr>
          <w:sz w:val="18"/>
          <w:szCs w:val="18"/>
        </w:rPr>
        <w:t>Подгорненского</w:t>
      </w:r>
      <w:proofErr w:type="spellEnd"/>
      <w:r w:rsidRPr="00F2183F">
        <w:rPr>
          <w:sz w:val="18"/>
          <w:szCs w:val="18"/>
        </w:rPr>
        <w:t xml:space="preserve"> сельсовета </w:t>
      </w:r>
      <w:proofErr w:type="spellStart"/>
      <w:r w:rsidRPr="00F2183F">
        <w:rPr>
          <w:sz w:val="18"/>
          <w:szCs w:val="18"/>
        </w:rPr>
        <w:t>Мокшанского</w:t>
      </w:r>
      <w:proofErr w:type="spellEnd"/>
      <w:r w:rsidRPr="00F2183F">
        <w:rPr>
          <w:sz w:val="18"/>
          <w:szCs w:val="18"/>
        </w:rPr>
        <w:t xml:space="preserve"> района Пензенской области</w:t>
      </w:r>
      <w:proofErr w:type="gramStart"/>
      <w:r w:rsidRPr="00F2183F">
        <w:rPr>
          <w:sz w:val="18"/>
          <w:szCs w:val="18"/>
        </w:rPr>
        <w:t xml:space="preserve"> .</w:t>
      </w:r>
      <w:proofErr w:type="gramEnd"/>
    </w:p>
    <w:p w:rsidR="00F2183F" w:rsidRPr="00F2183F" w:rsidRDefault="00F2183F" w:rsidP="00F2183F">
      <w:pPr>
        <w:pStyle w:val="af"/>
        <w:spacing w:before="0" w:beforeAutospacing="0" w:after="0" w:afterAutospacing="0"/>
        <w:ind w:firstLine="567"/>
        <w:jc w:val="both"/>
        <w:rPr>
          <w:sz w:val="18"/>
          <w:szCs w:val="18"/>
        </w:rPr>
      </w:pPr>
    </w:p>
    <w:p w:rsidR="00F2183F" w:rsidRPr="00F2183F" w:rsidRDefault="00F2183F" w:rsidP="00F2183F">
      <w:pPr>
        <w:pStyle w:val="af"/>
        <w:spacing w:before="0" w:beforeAutospacing="0" w:after="0" w:afterAutospacing="0"/>
        <w:ind w:firstLine="567"/>
        <w:jc w:val="both"/>
        <w:rPr>
          <w:sz w:val="18"/>
          <w:szCs w:val="18"/>
        </w:rPr>
      </w:pPr>
    </w:p>
    <w:p w:rsidR="00F2183F" w:rsidRPr="00F2183F" w:rsidRDefault="00F2183F" w:rsidP="00F2183F">
      <w:pPr>
        <w:spacing w:after="0" w:line="240" w:lineRule="auto"/>
        <w:rPr>
          <w:rFonts w:ascii="Times New Roman" w:hAnsi="Times New Roman"/>
          <w:b/>
          <w:sz w:val="18"/>
          <w:szCs w:val="18"/>
        </w:rPr>
      </w:pPr>
      <w:r w:rsidRPr="00F2183F">
        <w:rPr>
          <w:rFonts w:ascii="Times New Roman" w:hAnsi="Times New Roman"/>
          <w:b/>
          <w:sz w:val="18"/>
          <w:szCs w:val="18"/>
        </w:rPr>
        <w:t xml:space="preserve">Глава </w:t>
      </w:r>
      <w:proofErr w:type="spellStart"/>
      <w:r w:rsidRPr="00F2183F">
        <w:rPr>
          <w:rFonts w:ascii="Times New Roman" w:hAnsi="Times New Roman"/>
          <w:b/>
          <w:sz w:val="18"/>
          <w:szCs w:val="18"/>
        </w:rPr>
        <w:t>Подгорненского</w:t>
      </w:r>
      <w:proofErr w:type="spellEnd"/>
      <w:r w:rsidRPr="00F2183F">
        <w:rPr>
          <w:rFonts w:ascii="Times New Roman" w:hAnsi="Times New Roman"/>
          <w:b/>
          <w:sz w:val="18"/>
          <w:szCs w:val="18"/>
        </w:rPr>
        <w:t xml:space="preserve"> </w:t>
      </w:r>
    </w:p>
    <w:p w:rsidR="00F2183F" w:rsidRPr="00F2183F" w:rsidRDefault="00F2183F" w:rsidP="00F2183F">
      <w:pPr>
        <w:spacing w:after="0" w:line="240" w:lineRule="auto"/>
        <w:rPr>
          <w:rFonts w:ascii="Times New Roman" w:hAnsi="Times New Roman"/>
          <w:b/>
          <w:sz w:val="18"/>
          <w:szCs w:val="18"/>
        </w:rPr>
      </w:pPr>
      <w:r w:rsidRPr="00F2183F">
        <w:rPr>
          <w:rFonts w:ascii="Times New Roman" w:hAnsi="Times New Roman"/>
          <w:b/>
          <w:sz w:val="18"/>
          <w:szCs w:val="18"/>
        </w:rPr>
        <w:t xml:space="preserve"> сельсовета</w:t>
      </w:r>
    </w:p>
    <w:p w:rsidR="00F2183F" w:rsidRPr="00F2183F" w:rsidRDefault="00F2183F" w:rsidP="00F2183F">
      <w:pPr>
        <w:spacing w:after="0" w:line="240" w:lineRule="auto"/>
        <w:rPr>
          <w:rFonts w:ascii="Times New Roman" w:hAnsi="Times New Roman"/>
          <w:b/>
          <w:sz w:val="18"/>
          <w:szCs w:val="18"/>
        </w:rPr>
      </w:pPr>
      <w:proofErr w:type="spellStart"/>
      <w:r w:rsidRPr="00F2183F">
        <w:rPr>
          <w:rFonts w:ascii="Times New Roman" w:hAnsi="Times New Roman"/>
          <w:b/>
          <w:sz w:val="18"/>
          <w:szCs w:val="18"/>
        </w:rPr>
        <w:t>Мокшанского</w:t>
      </w:r>
      <w:proofErr w:type="spellEnd"/>
      <w:r w:rsidRPr="00F2183F">
        <w:rPr>
          <w:rFonts w:ascii="Times New Roman" w:hAnsi="Times New Roman"/>
          <w:b/>
          <w:sz w:val="18"/>
          <w:szCs w:val="18"/>
        </w:rPr>
        <w:t xml:space="preserve"> района </w:t>
      </w:r>
    </w:p>
    <w:p w:rsidR="00F2183F" w:rsidRPr="00F2183F" w:rsidRDefault="00F2183F" w:rsidP="00F2183F">
      <w:pPr>
        <w:pStyle w:val="af"/>
        <w:spacing w:before="0" w:beforeAutospacing="0" w:after="0" w:afterAutospacing="0"/>
        <w:rPr>
          <w:b/>
          <w:sz w:val="18"/>
          <w:szCs w:val="18"/>
        </w:rPr>
      </w:pPr>
      <w:r w:rsidRPr="00F2183F">
        <w:rPr>
          <w:b/>
          <w:sz w:val="18"/>
          <w:szCs w:val="18"/>
        </w:rPr>
        <w:t xml:space="preserve">Пензенской области                                                   </w:t>
      </w:r>
      <w:proofErr w:type="spellStart"/>
      <w:r w:rsidRPr="00F2183F">
        <w:rPr>
          <w:b/>
          <w:sz w:val="18"/>
          <w:szCs w:val="18"/>
        </w:rPr>
        <w:t>М.В.Кузнецова</w:t>
      </w:r>
      <w:proofErr w:type="spellEnd"/>
      <w:r w:rsidRPr="00F2183F">
        <w:rPr>
          <w:b/>
          <w:sz w:val="18"/>
          <w:szCs w:val="18"/>
        </w:rPr>
        <w:t xml:space="preserve">      </w:t>
      </w:r>
    </w:p>
    <w:p w:rsidR="00F2183F" w:rsidRPr="00F2183F" w:rsidRDefault="00F2183F" w:rsidP="00F2183F">
      <w:pPr>
        <w:pStyle w:val="af"/>
        <w:spacing w:before="0" w:beforeAutospacing="0" w:after="0" w:afterAutospacing="0"/>
        <w:rPr>
          <w:sz w:val="18"/>
          <w:szCs w:val="18"/>
        </w:rPr>
      </w:pPr>
      <w:r w:rsidRPr="00F2183F">
        <w:rPr>
          <w:b/>
          <w:sz w:val="18"/>
          <w:szCs w:val="18"/>
        </w:rPr>
        <w:t xml:space="preserve">                                                      </w:t>
      </w:r>
    </w:p>
    <w:tbl>
      <w:tblPr>
        <w:tblpPr w:leftFromText="180" w:rightFromText="180" w:vertAnchor="page" w:horzAnchor="margin" w:tblpY="2761"/>
        <w:tblW w:w="9711" w:type="dxa"/>
        <w:tblLayout w:type="fixed"/>
        <w:tblCellMar>
          <w:left w:w="0" w:type="dxa"/>
          <w:right w:w="0" w:type="dxa"/>
        </w:tblCellMar>
        <w:tblLook w:val="01E0" w:firstRow="1" w:lastRow="1" w:firstColumn="1" w:lastColumn="1" w:noHBand="0" w:noVBand="0"/>
      </w:tblPr>
      <w:tblGrid>
        <w:gridCol w:w="9711"/>
      </w:tblGrid>
      <w:tr w:rsidR="00F25CB6" w:rsidTr="00F25CB6">
        <w:trPr>
          <w:trHeight w:val="1226"/>
        </w:trPr>
        <w:tc>
          <w:tcPr>
            <w:tcW w:w="9711" w:type="dxa"/>
          </w:tcPr>
          <w:p w:rsidR="00F25CB6" w:rsidRDefault="00F25CB6" w:rsidP="00F25CB6">
            <w:pPr>
              <w:jc w:val="center"/>
              <w:rPr>
                <w:b/>
                <w:sz w:val="28"/>
                <w:szCs w:val="28"/>
              </w:rPr>
            </w:pPr>
            <w:r>
              <w:rPr>
                <w:b/>
                <w:sz w:val="28"/>
                <w:szCs w:val="28"/>
              </w:rPr>
              <w:t>КОМИТЕТ МЕСТНОГО САМОУПРАВЛЕНИЯ</w:t>
            </w:r>
          </w:p>
          <w:p w:rsidR="00F25CB6" w:rsidRDefault="00F25CB6" w:rsidP="00F25CB6">
            <w:pPr>
              <w:tabs>
                <w:tab w:val="left" w:pos="405"/>
                <w:tab w:val="center" w:pos="4803"/>
              </w:tabs>
              <w:jc w:val="center"/>
              <w:rPr>
                <w:b/>
                <w:sz w:val="28"/>
                <w:szCs w:val="28"/>
              </w:rPr>
            </w:pPr>
            <w:r>
              <w:rPr>
                <w:b/>
                <w:sz w:val="28"/>
                <w:szCs w:val="28"/>
              </w:rPr>
              <w:t>ПОДГОРНЕНСКОГО СЕЛЬСОВЕТА</w:t>
            </w:r>
          </w:p>
          <w:p w:rsidR="00F25CB6" w:rsidRDefault="00F25CB6" w:rsidP="00F25CB6">
            <w:pPr>
              <w:tabs>
                <w:tab w:val="left" w:pos="405"/>
                <w:tab w:val="center" w:pos="4803"/>
              </w:tabs>
              <w:jc w:val="center"/>
              <w:rPr>
                <w:b/>
                <w:sz w:val="28"/>
                <w:szCs w:val="28"/>
              </w:rPr>
            </w:pPr>
            <w:r>
              <w:rPr>
                <w:b/>
                <w:sz w:val="28"/>
                <w:szCs w:val="28"/>
              </w:rPr>
              <w:t>МОКШАНСКОГО РАЙОНА ПЕНЗЕНСКОЙ ОБЛАСТИ</w:t>
            </w:r>
          </w:p>
          <w:p w:rsidR="00F25CB6" w:rsidRDefault="00F25CB6" w:rsidP="00F25CB6">
            <w:pPr>
              <w:jc w:val="center"/>
              <w:rPr>
                <w:b/>
                <w:sz w:val="36"/>
              </w:rPr>
            </w:pPr>
            <w:r>
              <w:rPr>
                <w:b/>
                <w:sz w:val="28"/>
                <w:szCs w:val="28"/>
              </w:rPr>
              <w:t>ВОСЬМОГО  СОЗЫВА</w:t>
            </w:r>
          </w:p>
        </w:tc>
      </w:tr>
      <w:tr w:rsidR="00F25CB6" w:rsidTr="00F25CB6">
        <w:trPr>
          <w:trHeight w:hRule="exact" w:val="499"/>
        </w:trPr>
        <w:tc>
          <w:tcPr>
            <w:tcW w:w="9711" w:type="dxa"/>
          </w:tcPr>
          <w:p w:rsidR="00F25CB6" w:rsidRDefault="00F25CB6" w:rsidP="00F25CB6">
            <w:pPr>
              <w:tabs>
                <w:tab w:val="left" w:pos="5430"/>
              </w:tabs>
              <w:jc w:val="both"/>
            </w:pPr>
          </w:p>
        </w:tc>
      </w:tr>
      <w:tr w:rsidR="00F25CB6" w:rsidTr="00F25CB6">
        <w:trPr>
          <w:trHeight w:val="612"/>
        </w:trPr>
        <w:tc>
          <w:tcPr>
            <w:tcW w:w="9711" w:type="dxa"/>
          </w:tcPr>
          <w:p w:rsidR="00F25CB6" w:rsidRDefault="00F25CB6" w:rsidP="00F25CB6">
            <w:pPr>
              <w:pStyle w:val="30"/>
              <w:tabs>
                <w:tab w:val="left" w:pos="4600"/>
              </w:tabs>
              <w:ind w:left="1701" w:hanging="1134"/>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РЕШЕНИЕ</w:t>
            </w:r>
          </w:p>
          <w:p w:rsidR="00F25CB6" w:rsidRDefault="00F25CB6" w:rsidP="00F25CB6">
            <w:pPr>
              <w:jc w:val="center"/>
              <w:rPr>
                <w:u w:val="single"/>
              </w:rPr>
            </w:pPr>
            <w:r>
              <w:rPr>
                <w:u w:val="single"/>
              </w:rPr>
              <w:t>от   24.02.2025      №  _62-16/8</w:t>
            </w:r>
          </w:p>
        </w:tc>
      </w:tr>
      <w:tr w:rsidR="00F25CB6" w:rsidTr="00F25CB6">
        <w:trPr>
          <w:trHeight w:hRule="exact" w:val="427"/>
        </w:trPr>
        <w:tc>
          <w:tcPr>
            <w:tcW w:w="9711" w:type="dxa"/>
            <w:vAlign w:val="center"/>
          </w:tcPr>
          <w:p w:rsidR="00F25CB6" w:rsidRDefault="00F25CB6" w:rsidP="00F25CB6">
            <w:pPr>
              <w:pStyle w:val="30"/>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rPr>
              <w:t xml:space="preserve">                                                                                        </w:t>
            </w:r>
            <w:r>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Подгорное</w:t>
            </w:r>
          </w:p>
          <w:p w:rsidR="00F25CB6" w:rsidRDefault="00F25CB6" w:rsidP="00F25CB6"/>
          <w:p w:rsidR="00F25CB6" w:rsidRPr="00E47B76" w:rsidRDefault="00F25CB6" w:rsidP="00F25CB6"/>
          <w:p w:rsidR="00F25CB6" w:rsidRPr="00E47B76" w:rsidRDefault="00F25CB6" w:rsidP="00F25CB6"/>
          <w:p w:rsidR="00F25CB6" w:rsidRPr="00E47B76" w:rsidRDefault="00F25CB6" w:rsidP="00F25CB6"/>
        </w:tc>
      </w:tr>
      <w:tr w:rsidR="00F25CB6" w:rsidTr="00F25CB6">
        <w:trPr>
          <w:trHeight w:hRule="exact" w:val="427"/>
        </w:trPr>
        <w:tc>
          <w:tcPr>
            <w:tcW w:w="9711" w:type="dxa"/>
            <w:vAlign w:val="center"/>
          </w:tcPr>
          <w:p w:rsidR="00F25CB6" w:rsidRDefault="00F25CB6" w:rsidP="00F25CB6">
            <w:pPr>
              <w:pStyle w:val="30"/>
              <w:rPr>
                <w:b w:val="0"/>
              </w:rPr>
            </w:pPr>
          </w:p>
          <w:p w:rsidR="00F25CB6" w:rsidRDefault="00F25CB6" w:rsidP="00F25CB6"/>
          <w:p w:rsidR="00F25CB6" w:rsidRPr="00E47B76" w:rsidRDefault="00F25CB6" w:rsidP="00F25CB6"/>
        </w:tc>
      </w:tr>
    </w:tbl>
    <w:p w:rsidR="00F25CB6" w:rsidRDefault="00F25CB6" w:rsidP="00F25CB6">
      <w:pPr>
        <w:rPr>
          <w:vanish/>
        </w:rPr>
      </w:pPr>
    </w:p>
    <w:p w:rsidR="00F25CB6" w:rsidRPr="00F25CB6" w:rsidRDefault="00F25CB6" w:rsidP="00F25CB6">
      <w:pPr>
        <w:rPr>
          <w:rFonts w:ascii="Times New Roman" w:hAnsi="Times New Roman"/>
          <w:sz w:val="16"/>
          <w:szCs w:val="16"/>
        </w:rPr>
      </w:pPr>
    </w:p>
    <w:p w:rsidR="00F25CB6" w:rsidRPr="00F25CB6" w:rsidRDefault="00F25CB6" w:rsidP="00F25CB6">
      <w:pPr>
        <w:jc w:val="center"/>
        <w:rPr>
          <w:rFonts w:ascii="Times New Roman" w:hAnsi="Times New Roman"/>
          <w:b/>
          <w:bCs/>
          <w:sz w:val="16"/>
          <w:szCs w:val="16"/>
        </w:rPr>
      </w:pPr>
      <w:r w:rsidRPr="00F25CB6">
        <w:rPr>
          <w:rFonts w:ascii="Times New Roman" w:hAnsi="Times New Roman"/>
          <w:b/>
          <w:bCs/>
          <w:sz w:val="16"/>
          <w:szCs w:val="16"/>
        </w:rPr>
        <w:t xml:space="preserve">О проекте решения Комитета местного самоуправления </w:t>
      </w:r>
      <w:proofErr w:type="spellStart"/>
      <w:r w:rsidRPr="00F25CB6">
        <w:rPr>
          <w:rFonts w:ascii="Times New Roman" w:hAnsi="Times New Roman"/>
          <w:b/>
          <w:bCs/>
          <w:sz w:val="16"/>
          <w:szCs w:val="16"/>
        </w:rPr>
        <w:t>Подгорненского</w:t>
      </w:r>
      <w:proofErr w:type="spellEnd"/>
      <w:r w:rsidRPr="00F25CB6">
        <w:rPr>
          <w:rFonts w:ascii="Times New Roman" w:hAnsi="Times New Roman"/>
          <w:b/>
          <w:bCs/>
          <w:sz w:val="16"/>
          <w:szCs w:val="16"/>
        </w:rPr>
        <w:t xml:space="preserve"> сельсовета </w:t>
      </w:r>
      <w:proofErr w:type="spellStart"/>
      <w:r w:rsidRPr="00F25CB6">
        <w:rPr>
          <w:rFonts w:ascii="Times New Roman" w:hAnsi="Times New Roman"/>
          <w:b/>
          <w:bCs/>
          <w:sz w:val="16"/>
          <w:szCs w:val="16"/>
        </w:rPr>
        <w:t>Мокшанского</w:t>
      </w:r>
      <w:proofErr w:type="spellEnd"/>
      <w:r w:rsidRPr="00F25CB6">
        <w:rPr>
          <w:rFonts w:ascii="Times New Roman" w:hAnsi="Times New Roman"/>
          <w:b/>
          <w:bCs/>
          <w:sz w:val="16"/>
          <w:szCs w:val="16"/>
        </w:rPr>
        <w:t xml:space="preserve"> района Пензенской области « Об исполнении бюджета </w:t>
      </w:r>
      <w:proofErr w:type="spellStart"/>
      <w:r w:rsidRPr="00F25CB6">
        <w:rPr>
          <w:rFonts w:ascii="Times New Roman" w:hAnsi="Times New Roman"/>
          <w:b/>
          <w:bCs/>
          <w:sz w:val="16"/>
          <w:szCs w:val="16"/>
        </w:rPr>
        <w:t>Подгорненского</w:t>
      </w:r>
      <w:proofErr w:type="spellEnd"/>
      <w:r w:rsidRPr="00F25CB6">
        <w:rPr>
          <w:rFonts w:ascii="Times New Roman" w:hAnsi="Times New Roman"/>
          <w:b/>
          <w:bCs/>
          <w:sz w:val="16"/>
          <w:szCs w:val="16"/>
        </w:rPr>
        <w:t xml:space="preserve"> сельсовета </w:t>
      </w:r>
      <w:proofErr w:type="spellStart"/>
      <w:r w:rsidRPr="00F25CB6">
        <w:rPr>
          <w:rFonts w:ascii="Times New Roman" w:hAnsi="Times New Roman"/>
          <w:b/>
          <w:bCs/>
          <w:sz w:val="16"/>
          <w:szCs w:val="16"/>
        </w:rPr>
        <w:t>Мокшанского</w:t>
      </w:r>
      <w:proofErr w:type="spellEnd"/>
      <w:r w:rsidRPr="00F25CB6">
        <w:rPr>
          <w:rFonts w:ascii="Times New Roman" w:hAnsi="Times New Roman"/>
          <w:b/>
          <w:bCs/>
          <w:sz w:val="16"/>
          <w:szCs w:val="16"/>
        </w:rPr>
        <w:t xml:space="preserve"> района Пензенской области за 2024 год » </w:t>
      </w:r>
    </w:p>
    <w:p w:rsidR="00F25CB6" w:rsidRPr="00F25CB6" w:rsidRDefault="00F25CB6" w:rsidP="00F25CB6">
      <w:pPr>
        <w:jc w:val="both"/>
        <w:rPr>
          <w:rFonts w:ascii="Times New Roman" w:hAnsi="Times New Roman"/>
          <w:bCs/>
          <w:iCs/>
          <w:sz w:val="16"/>
          <w:szCs w:val="16"/>
        </w:rPr>
      </w:pPr>
      <w:r w:rsidRPr="00F25CB6">
        <w:rPr>
          <w:rFonts w:ascii="Times New Roman" w:hAnsi="Times New Roman"/>
          <w:bCs/>
          <w:iCs/>
          <w:sz w:val="16"/>
          <w:szCs w:val="16"/>
        </w:rPr>
        <w:t xml:space="preserve">       Руководствуясь Федеральным законом от 06.10.2003   № 131- ФЗ « Об общих принципах организации местного самоуправления в Российской Федерации», статьей 20 Устава </w:t>
      </w:r>
      <w:proofErr w:type="spellStart"/>
      <w:r w:rsidRPr="00F25CB6">
        <w:rPr>
          <w:rFonts w:ascii="Times New Roman" w:hAnsi="Times New Roman"/>
          <w:bCs/>
          <w:iCs/>
          <w:sz w:val="16"/>
          <w:szCs w:val="16"/>
        </w:rPr>
        <w:t>Подгорненского</w:t>
      </w:r>
      <w:proofErr w:type="spellEnd"/>
      <w:r w:rsidRPr="00F25CB6">
        <w:rPr>
          <w:rFonts w:ascii="Times New Roman" w:hAnsi="Times New Roman"/>
          <w:bCs/>
          <w:iCs/>
          <w:sz w:val="16"/>
          <w:szCs w:val="16"/>
        </w:rPr>
        <w:t xml:space="preserve"> сельсовета </w:t>
      </w:r>
      <w:proofErr w:type="spellStart"/>
      <w:r w:rsidRPr="00F25CB6">
        <w:rPr>
          <w:rFonts w:ascii="Times New Roman" w:hAnsi="Times New Roman"/>
          <w:bCs/>
          <w:iCs/>
          <w:sz w:val="16"/>
          <w:szCs w:val="16"/>
        </w:rPr>
        <w:t>Мокшанского</w:t>
      </w:r>
      <w:proofErr w:type="spellEnd"/>
      <w:r w:rsidRPr="00F25CB6">
        <w:rPr>
          <w:rFonts w:ascii="Times New Roman" w:hAnsi="Times New Roman"/>
          <w:bCs/>
          <w:iCs/>
          <w:sz w:val="16"/>
          <w:szCs w:val="16"/>
        </w:rPr>
        <w:t xml:space="preserve"> района Пензенской области,</w:t>
      </w:r>
    </w:p>
    <w:p w:rsidR="00F25CB6" w:rsidRPr="00F25CB6" w:rsidRDefault="00F25CB6" w:rsidP="00F25CB6">
      <w:pPr>
        <w:ind w:firstLine="567"/>
        <w:jc w:val="center"/>
        <w:rPr>
          <w:rFonts w:ascii="Times New Roman" w:hAnsi="Times New Roman"/>
          <w:b/>
          <w:bCs/>
          <w:sz w:val="16"/>
          <w:szCs w:val="16"/>
        </w:rPr>
      </w:pPr>
      <w:r w:rsidRPr="00F25CB6">
        <w:rPr>
          <w:rFonts w:ascii="Times New Roman" w:hAnsi="Times New Roman"/>
          <w:b/>
          <w:bCs/>
          <w:sz w:val="16"/>
          <w:szCs w:val="16"/>
        </w:rPr>
        <w:t>Комитет местного самоуправления решил:</w:t>
      </w:r>
    </w:p>
    <w:p w:rsidR="00F25CB6" w:rsidRPr="00F25CB6" w:rsidRDefault="00F25CB6" w:rsidP="00F25CB6">
      <w:pPr>
        <w:ind w:firstLine="708"/>
        <w:jc w:val="both"/>
        <w:rPr>
          <w:rFonts w:ascii="Times New Roman" w:hAnsi="Times New Roman"/>
          <w:sz w:val="16"/>
          <w:szCs w:val="16"/>
        </w:rPr>
      </w:pPr>
      <w:r w:rsidRPr="00F25CB6">
        <w:rPr>
          <w:rFonts w:ascii="Times New Roman" w:hAnsi="Times New Roman"/>
          <w:sz w:val="16"/>
          <w:szCs w:val="16"/>
        </w:rPr>
        <w:t xml:space="preserve">1. Одобрить проект решения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«Об 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2024 год », согласно приложению.</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 xml:space="preserve">2. Назначить публичные слушания по проекту решения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«Об 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2024 год» на  10 марта  2025 года. Место проведения публичных слушаний:  здание администрация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по адресу: 442384,Пензенская область, </w:t>
      </w:r>
      <w:proofErr w:type="spellStart"/>
      <w:r w:rsidRPr="00F25CB6">
        <w:rPr>
          <w:rFonts w:ascii="Times New Roman" w:hAnsi="Times New Roman"/>
          <w:sz w:val="16"/>
          <w:szCs w:val="16"/>
        </w:rPr>
        <w:t>Мокшанский</w:t>
      </w:r>
      <w:proofErr w:type="spellEnd"/>
      <w:r w:rsidRPr="00F25CB6">
        <w:rPr>
          <w:rFonts w:ascii="Times New Roman" w:hAnsi="Times New Roman"/>
          <w:sz w:val="16"/>
          <w:szCs w:val="16"/>
        </w:rPr>
        <w:t xml:space="preserve"> район, </w:t>
      </w:r>
      <w:proofErr w:type="spellStart"/>
      <w:r w:rsidRPr="00F25CB6">
        <w:rPr>
          <w:rFonts w:ascii="Times New Roman" w:hAnsi="Times New Roman"/>
          <w:sz w:val="16"/>
          <w:szCs w:val="16"/>
        </w:rPr>
        <w:t>с</w:t>
      </w:r>
      <w:proofErr w:type="gramStart"/>
      <w:r w:rsidRPr="00F25CB6">
        <w:rPr>
          <w:rFonts w:ascii="Times New Roman" w:hAnsi="Times New Roman"/>
          <w:sz w:val="16"/>
          <w:szCs w:val="16"/>
        </w:rPr>
        <w:t>.П</w:t>
      </w:r>
      <w:proofErr w:type="gramEnd"/>
      <w:r w:rsidRPr="00F25CB6">
        <w:rPr>
          <w:rFonts w:ascii="Times New Roman" w:hAnsi="Times New Roman"/>
          <w:sz w:val="16"/>
          <w:szCs w:val="16"/>
        </w:rPr>
        <w:t>одгорное</w:t>
      </w:r>
      <w:proofErr w:type="spellEnd"/>
      <w:r w:rsidRPr="00F25CB6">
        <w:rPr>
          <w:rFonts w:ascii="Times New Roman" w:hAnsi="Times New Roman"/>
          <w:sz w:val="16"/>
          <w:szCs w:val="16"/>
        </w:rPr>
        <w:t xml:space="preserve">, </w:t>
      </w:r>
      <w:proofErr w:type="spellStart"/>
      <w:r w:rsidRPr="00F25CB6">
        <w:rPr>
          <w:rFonts w:ascii="Times New Roman" w:hAnsi="Times New Roman"/>
          <w:sz w:val="16"/>
          <w:szCs w:val="16"/>
        </w:rPr>
        <w:t>ул.Малая</w:t>
      </w:r>
      <w:proofErr w:type="spellEnd"/>
      <w:r w:rsidRPr="00F25CB6">
        <w:rPr>
          <w:rFonts w:ascii="Times New Roman" w:hAnsi="Times New Roman"/>
          <w:sz w:val="16"/>
          <w:szCs w:val="16"/>
        </w:rPr>
        <w:t xml:space="preserve"> </w:t>
      </w:r>
      <w:proofErr w:type="spellStart"/>
      <w:r w:rsidRPr="00F25CB6">
        <w:rPr>
          <w:rFonts w:ascii="Times New Roman" w:hAnsi="Times New Roman"/>
          <w:sz w:val="16"/>
          <w:szCs w:val="16"/>
        </w:rPr>
        <w:t>Хомяковка</w:t>
      </w:r>
      <w:proofErr w:type="spellEnd"/>
      <w:r w:rsidRPr="00F25CB6">
        <w:rPr>
          <w:rFonts w:ascii="Times New Roman" w:hAnsi="Times New Roman"/>
          <w:sz w:val="16"/>
          <w:szCs w:val="16"/>
        </w:rPr>
        <w:t>, д.2, в  14.00 час.</w:t>
      </w:r>
    </w:p>
    <w:p w:rsidR="00F25CB6" w:rsidRPr="00F25CB6" w:rsidRDefault="00F25CB6" w:rsidP="00F25CB6">
      <w:pPr>
        <w:pStyle w:val="21"/>
        <w:widowControl w:val="0"/>
        <w:rPr>
          <w:rFonts w:ascii="Times New Roman" w:hAnsi="Times New Roman"/>
          <w:sz w:val="16"/>
          <w:szCs w:val="16"/>
        </w:rPr>
      </w:pPr>
      <w:r w:rsidRPr="00F25CB6">
        <w:rPr>
          <w:rFonts w:ascii="Times New Roman" w:hAnsi="Times New Roman"/>
          <w:sz w:val="16"/>
          <w:szCs w:val="16"/>
        </w:rPr>
        <w:t>3. Утвердить организационный комитет по проведению публичных слушаний:</w:t>
      </w:r>
    </w:p>
    <w:p w:rsidR="00F25CB6" w:rsidRPr="00F25CB6" w:rsidRDefault="00F25CB6" w:rsidP="00F25CB6">
      <w:pPr>
        <w:widowControl w:val="0"/>
        <w:ind w:firstLine="709"/>
        <w:jc w:val="both"/>
        <w:rPr>
          <w:rFonts w:ascii="Times New Roman" w:hAnsi="Times New Roman"/>
          <w:sz w:val="16"/>
          <w:szCs w:val="16"/>
        </w:rPr>
      </w:pPr>
      <w:r w:rsidRPr="00F25CB6">
        <w:rPr>
          <w:rFonts w:ascii="Times New Roman" w:hAnsi="Times New Roman"/>
          <w:sz w:val="16"/>
          <w:szCs w:val="16"/>
        </w:rPr>
        <w:t xml:space="preserve">-  Кузнецова Мария Вениаминовна – глава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widowControl w:val="0"/>
        <w:ind w:firstLine="709"/>
        <w:jc w:val="both"/>
        <w:rPr>
          <w:rFonts w:ascii="Times New Roman" w:hAnsi="Times New Roman"/>
          <w:sz w:val="16"/>
          <w:szCs w:val="16"/>
        </w:rPr>
      </w:pPr>
      <w:r w:rsidRPr="00F25CB6">
        <w:rPr>
          <w:rFonts w:ascii="Times New Roman" w:hAnsi="Times New Roman"/>
          <w:sz w:val="16"/>
          <w:szCs w:val="16"/>
        </w:rPr>
        <w:t xml:space="preserve">-  Левашова Ольга Николаевна – глава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(по согласованию); </w:t>
      </w:r>
    </w:p>
    <w:p w:rsidR="00F25CB6" w:rsidRPr="00F25CB6" w:rsidRDefault="00F25CB6" w:rsidP="00F25CB6">
      <w:pPr>
        <w:widowControl w:val="0"/>
        <w:ind w:firstLine="709"/>
        <w:jc w:val="both"/>
        <w:rPr>
          <w:rFonts w:ascii="Times New Roman" w:hAnsi="Times New Roman"/>
          <w:sz w:val="16"/>
          <w:szCs w:val="16"/>
        </w:rPr>
      </w:pPr>
      <w:r w:rsidRPr="00F25CB6">
        <w:rPr>
          <w:rFonts w:ascii="Times New Roman" w:hAnsi="Times New Roman"/>
          <w:sz w:val="16"/>
          <w:szCs w:val="16"/>
        </w:rPr>
        <w:lastRenderedPageBreak/>
        <w:t xml:space="preserve">- Конова Татьяна Александровна – депутат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от избирательного округа № 1(по согласованию);</w:t>
      </w:r>
    </w:p>
    <w:p w:rsidR="00F25CB6" w:rsidRPr="00F25CB6" w:rsidRDefault="00F25CB6" w:rsidP="00F25CB6">
      <w:pPr>
        <w:widowControl w:val="0"/>
        <w:ind w:firstLine="709"/>
        <w:jc w:val="both"/>
        <w:rPr>
          <w:rFonts w:ascii="Times New Roman" w:hAnsi="Times New Roman"/>
          <w:sz w:val="16"/>
          <w:szCs w:val="16"/>
        </w:rPr>
      </w:pPr>
      <w:r w:rsidRPr="00F25CB6">
        <w:rPr>
          <w:rFonts w:ascii="Times New Roman" w:hAnsi="Times New Roman"/>
          <w:sz w:val="16"/>
          <w:szCs w:val="16"/>
        </w:rPr>
        <w:t xml:space="preserve">-  Коломийцева Людмила Александровна – депутат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от избирательного округа № 2(по согласованию).</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4. Первое заседание организационного комитета провести 28 февраля  2025 года.</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 xml:space="preserve">5. </w:t>
      </w:r>
      <w:proofErr w:type="gramStart"/>
      <w:r w:rsidRPr="00F25CB6">
        <w:rPr>
          <w:rFonts w:ascii="Times New Roman" w:hAnsi="Times New Roman"/>
          <w:sz w:val="16"/>
          <w:szCs w:val="16"/>
        </w:rPr>
        <w:t xml:space="preserve">Учет предложений по проекту решения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«Об 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2024 год » в порядке, установленном решением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от 24.11.2006 № 90 «Об утверждении Положения «О порядке учета предложений по проекту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проекту отчета о его исполнении, а также о порядке участия</w:t>
      </w:r>
      <w:proofErr w:type="gramEnd"/>
      <w:r w:rsidRPr="00F25CB6">
        <w:rPr>
          <w:rFonts w:ascii="Times New Roman" w:hAnsi="Times New Roman"/>
          <w:sz w:val="16"/>
          <w:szCs w:val="16"/>
        </w:rPr>
        <w:t xml:space="preserve"> граждан в его обсуждении». </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 xml:space="preserve">6. Предложения граждан по проекту решения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«Об 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2024 год» принимаются по адресу: Пензенская область, </w:t>
      </w:r>
      <w:proofErr w:type="spellStart"/>
      <w:r w:rsidRPr="00F25CB6">
        <w:rPr>
          <w:rFonts w:ascii="Times New Roman" w:hAnsi="Times New Roman"/>
          <w:sz w:val="16"/>
          <w:szCs w:val="16"/>
        </w:rPr>
        <w:t>Мокшанский</w:t>
      </w:r>
      <w:proofErr w:type="spellEnd"/>
      <w:r w:rsidRPr="00F25CB6">
        <w:rPr>
          <w:rFonts w:ascii="Times New Roman" w:hAnsi="Times New Roman"/>
          <w:sz w:val="16"/>
          <w:szCs w:val="16"/>
        </w:rPr>
        <w:t xml:space="preserve"> район, </w:t>
      </w:r>
      <w:proofErr w:type="spellStart"/>
      <w:r w:rsidRPr="00F25CB6">
        <w:rPr>
          <w:rFonts w:ascii="Times New Roman" w:hAnsi="Times New Roman"/>
          <w:sz w:val="16"/>
          <w:szCs w:val="16"/>
        </w:rPr>
        <w:t>с</w:t>
      </w:r>
      <w:proofErr w:type="gramStart"/>
      <w:r w:rsidRPr="00F25CB6">
        <w:rPr>
          <w:rFonts w:ascii="Times New Roman" w:hAnsi="Times New Roman"/>
          <w:sz w:val="16"/>
          <w:szCs w:val="16"/>
        </w:rPr>
        <w:t>.П</w:t>
      </w:r>
      <w:proofErr w:type="gramEnd"/>
      <w:r w:rsidRPr="00F25CB6">
        <w:rPr>
          <w:rFonts w:ascii="Times New Roman" w:hAnsi="Times New Roman"/>
          <w:sz w:val="16"/>
          <w:szCs w:val="16"/>
        </w:rPr>
        <w:t>одгорное</w:t>
      </w:r>
      <w:proofErr w:type="spellEnd"/>
      <w:r w:rsidRPr="00F25CB6">
        <w:rPr>
          <w:rFonts w:ascii="Times New Roman" w:hAnsi="Times New Roman"/>
          <w:sz w:val="16"/>
          <w:szCs w:val="16"/>
        </w:rPr>
        <w:t xml:space="preserve">, ул. Малая </w:t>
      </w:r>
      <w:proofErr w:type="spellStart"/>
      <w:r w:rsidRPr="00F25CB6">
        <w:rPr>
          <w:rFonts w:ascii="Times New Roman" w:hAnsi="Times New Roman"/>
          <w:sz w:val="16"/>
          <w:szCs w:val="16"/>
        </w:rPr>
        <w:t>Хомяковка</w:t>
      </w:r>
      <w:proofErr w:type="spellEnd"/>
      <w:r w:rsidRPr="00F25CB6">
        <w:rPr>
          <w:rFonts w:ascii="Times New Roman" w:hAnsi="Times New Roman"/>
          <w:sz w:val="16"/>
          <w:szCs w:val="16"/>
        </w:rPr>
        <w:t xml:space="preserve"> д. 2, по 06 марта 2025 г. с 8 до 17 часов (перерыв на обед: с 12 до 13 часов) в здании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 xml:space="preserve">7. Настоящее решение и извещение о проведении публичных слушаний опубликовать в информационном бюллетене «Вести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 xml:space="preserve">8. </w:t>
      </w:r>
      <w:proofErr w:type="gramStart"/>
      <w:r w:rsidRPr="00F25CB6">
        <w:rPr>
          <w:rFonts w:ascii="Times New Roman" w:hAnsi="Times New Roman"/>
          <w:sz w:val="16"/>
          <w:szCs w:val="16"/>
        </w:rPr>
        <w:t>Контроль за</w:t>
      </w:r>
      <w:proofErr w:type="gramEnd"/>
      <w:r w:rsidRPr="00F25CB6">
        <w:rPr>
          <w:rFonts w:ascii="Times New Roman" w:hAnsi="Times New Roman"/>
          <w:sz w:val="16"/>
          <w:szCs w:val="16"/>
        </w:rPr>
        <w:t xml:space="preserve"> исполнением настоящего решения возложить на главу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pStyle w:val="ConsCell"/>
        <w:rPr>
          <w:rFonts w:ascii="Times New Roman" w:hAnsi="Times New Roman" w:cs="Times New Roman"/>
        </w:rPr>
      </w:pPr>
      <w:r w:rsidRPr="00F25CB6">
        <w:rPr>
          <w:rFonts w:ascii="Times New Roman" w:hAnsi="Times New Roman" w:cs="Times New Roman"/>
        </w:rPr>
        <w:t xml:space="preserve">Глава  </w:t>
      </w:r>
      <w:proofErr w:type="spellStart"/>
      <w:r w:rsidRPr="00F25CB6">
        <w:rPr>
          <w:rFonts w:ascii="Times New Roman" w:hAnsi="Times New Roman" w:cs="Times New Roman"/>
        </w:rPr>
        <w:t>Подгорненского</w:t>
      </w:r>
      <w:proofErr w:type="spellEnd"/>
      <w:r w:rsidRPr="00F25CB6">
        <w:rPr>
          <w:rFonts w:ascii="Times New Roman" w:hAnsi="Times New Roman" w:cs="Times New Roman"/>
        </w:rPr>
        <w:t xml:space="preserve"> сельсовета </w:t>
      </w:r>
    </w:p>
    <w:p w:rsidR="00F25CB6" w:rsidRPr="00F25CB6" w:rsidRDefault="00F25CB6" w:rsidP="00F25CB6">
      <w:pPr>
        <w:pStyle w:val="ConsCell"/>
        <w:rPr>
          <w:rFonts w:ascii="Times New Roman" w:hAnsi="Times New Roman" w:cs="Times New Roman"/>
          <w:sz w:val="18"/>
          <w:szCs w:val="18"/>
        </w:rPr>
      </w:pPr>
      <w:proofErr w:type="spellStart"/>
      <w:r w:rsidRPr="00F25CB6">
        <w:rPr>
          <w:rFonts w:ascii="Times New Roman" w:hAnsi="Times New Roman" w:cs="Times New Roman"/>
        </w:rPr>
        <w:t>Мокшанского</w:t>
      </w:r>
      <w:proofErr w:type="spellEnd"/>
      <w:r w:rsidRPr="00F25CB6">
        <w:rPr>
          <w:rFonts w:ascii="Times New Roman" w:hAnsi="Times New Roman" w:cs="Times New Roman"/>
        </w:rPr>
        <w:t xml:space="preserve"> района</w:t>
      </w:r>
    </w:p>
    <w:p w:rsidR="00F25CB6" w:rsidRPr="00F25CB6" w:rsidRDefault="00F25CB6" w:rsidP="00F25CB6">
      <w:pPr>
        <w:pStyle w:val="ConsCell"/>
      </w:pPr>
      <w:r w:rsidRPr="00F25CB6">
        <w:rPr>
          <w:rFonts w:ascii="Times New Roman" w:hAnsi="Times New Roman" w:cs="Times New Roman"/>
          <w:sz w:val="18"/>
          <w:szCs w:val="18"/>
        </w:rPr>
        <w:t xml:space="preserve">        Пензенской </w:t>
      </w:r>
      <w:r w:rsidRPr="00F25CB6">
        <w:rPr>
          <w:rFonts w:ascii="Times New Roman" w:hAnsi="Times New Roman" w:cs="Times New Roman"/>
        </w:rPr>
        <w:t xml:space="preserve">области                                                              </w:t>
      </w:r>
      <w:proofErr w:type="spellStart"/>
      <w:r w:rsidRPr="00F25CB6">
        <w:rPr>
          <w:rFonts w:ascii="Times New Roman" w:hAnsi="Times New Roman" w:cs="Times New Roman"/>
        </w:rPr>
        <w:t>М.В.Кузнецо</w:t>
      </w:r>
      <w:r>
        <w:rPr>
          <w:rFonts w:ascii="Times New Roman" w:hAnsi="Times New Roman" w:cs="Times New Roman"/>
        </w:rPr>
        <w:t>ва</w:t>
      </w:r>
      <w:proofErr w:type="spellEnd"/>
      <w:r w:rsidRPr="00F25CB6">
        <w:t xml:space="preserve">    </w:t>
      </w:r>
    </w:p>
    <w:p w:rsidR="00F25CB6" w:rsidRPr="00F25CB6" w:rsidRDefault="00F25CB6" w:rsidP="00F25CB6">
      <w:pPr>
        <w:tabs>
          <w:tab w:val="left" w:pos="1843"/>
        </w:tabs>
        <w:jc w:val="right"/>
        <w:rPr>
          <w:rFonts w:ascii="Times New Roman" w:hAnsi="Times New Roman"/>
          <w:sz w:val="16"/>
          <w:szCs w:val="16"/>
        </w:rPr>
      </w:pPr>
      <w:r w:rsidRPr="00F25CB6">
        <w:rPr>
          <w:rFonts w:ascii="Times New Roman" w:hAnsi="Times New Roman"/>
          <w:sz w:val="16"/>
          <w:szCs w:val="16"/>
        </w:rPr>
        <w:t>Приложение</w:t>
      </w:r>
    </w:p>
    <w:p w:rsidR="00F25CB6" w:rsidRPr="00F25CB6" w:rsidRDefault="00F25CB6" w:rsidP="00F25CB6">
      <w:pPr>
        <w:tabs>
          <w:tab w:val="left" w:pos="1843"/>
        </w:tabs>
        <w:jc w:val="right"/>
        <w:rPr>
          <w:rFonts w:ascii="Times New Roman" w:hAnsi="Times New Roman"/>
          <w:sz w:val="16"/>
          <w:szCs w:val="16"/>
        </w:rPr>
      </w:pPr>
      <w:r w:rsidRPr="00F25CB6">
        <w:rPr>
          <w:rFonts w:ascii="Times New Roman" w:hAnsi="Times New Roman"/>
          <w:sz w:val="16"/>
          <w:szCs w:val="16"/>
        </w:rPr>
        <w:t xml:space="preserve">                                               к решению Комитета  местного самоуправления</w:t>
      </w:r>
    </w:p>
    <w:p w:rsidR="00F25CB6" w:rsidRPr="00F25CB6" w:rsidRDefault="00F25CB6" w:rsidP="00F25CB6">
      <w:pPr>
        <w:tabs>
          <w:tab w:val="left" w:pos="1843"/>
        </w:tabs>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w:t>
      </w:r>
    </w:p>
    <w:p w:rsidR="00F25CB6" w:rsidRPr="00F25CB6" w:rsidRDefault="00F25CB6" w:rsidP="00F25CB6">
      <w:pPr>
        <w:tabs>
          <w:tab w:val="left" w:pos="1843"/>
        </w:tabs>
        <w:jc w:val="right"/>
        <w:rPr>
          <w:rFonts w:ascii="Times New Roman" w:hAnsi="Times New Roman"/>
          <w:sz w:val="16"/>
          <w:szCs w:val="16"/>
        </w:rPr>
      </w:pPr>
      <w:r w:rsidRPr="00F25CB6">
        <w:rPr>
          <w:rFonts w:ascii="Times New Roman" w:hAnsi="Times New Roman"/>
          <w:sz w:val="16"/>
          <w:szCs w:val="16"/>
        </w:rPr>
        <w:t xml:space="preserve"> Пензенской области </w:t>
      </w:r>
    </w:p>
    <w:p w:rsidR="00F25CB6" w:rsidRPr="00F25CB6" w:rsidRDefault="00F25CB6" w:rsidP="00F25CB6">
      <w:pPr>
        <w:tabs>
          <w:tab w:val="left" w:pos="1843"/>
        </w:tabs>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pStyle w:val="30"/>
        <w:spacing w:before="0"/>
        <w:jc w:val="center"/>
        <w:rPr>
          <w:rFonts w:ascii="Times New Roman" w:hAnsi="Times New Roman" w:cs="Times New Roman"/>
          <w:color w:val="auto"/>
          <w:sz w:val="16"/>
          <w:szCs w:val="16"/>
        </w:rPr>
      </w:pPr>
      <w:r w:rsidRPr="00F25CB6">
        <w:rPr>
          <w:rFonts w:ascii="Times New Roman" w:hAnsi="Times New Roman" w:cs="Times New Roman"/>
          <w:color w:val="auto"/>
          <w:sz w:val="16"/>
          <w:szCs w:val="16"/>
        </w:rPr>
        <w:t>КОМИТЕТ МЕСТНОГО САМОУПРАВЛЕНИЯ</w:t>
      </w:r>
    </w:p>
    <w:p w:rsidR="00F25CB6" w:rsidRPr="00F25CB6" w:rsidRDefault="00F25CB6" w:rsidP="00F25CB6">
      <w:pPr>
        <w:ind w:right="-365"/>
        <w:jc w:val="center"/>
        <w:rPr>
          <w:rFonts w:ascii="Times New Roman" w:hAnsi="Times New Roman"/>
          <w:b/>
          <w:sz w:val="16"/>
          <w:szCs w:val="16"/>
        </w:rPr>
      </w:pPr>
      <w:r w:rsidRPr="00F25CB6">
        <w:rPr>
          <w:rFonts w:ascii="Times New Roman" w:hAnsi="Times New Roman"/>
          <w:b/>
          <w:sz w:val="16"/>
          <w:szCs w:val="16"/>
        </w:rPr>
        <w:t>ПОДГОРНЕНСКОГО СЕЛЬСОВЕТА МОКШАНСКОГО РАЙОНА ПЕНЗЕНСКОЙ ОБЛАСТИ</w:t>
      </w:r>
    </w:p>
    <w:p w:rsidR="00F25CB6" w:rsidRPr="00F25CB6" w:rsidRDefault="00F25CB6" w:rsidP="00F25CB6">
      <w:pPr>
        <w:ind w:right="-365"/>
        <w:jc w:val="center"/>
        <w:rPr>
          <w:rFonts w:ascii="Times New Roman" w:hAnsi="Times New Roman"/>
          <w:b/>
          <w:sz w:val="16"/>
          <w:szCs w:val="16"/>
        </w:rPr>
      </w:pPr>
      <w:r w:rsidRPr="00F25CB6">
        <w:rPr>
          <w:rFonts w:ascii="Times New Roman" w:hAnsi="Times New Roman"/>
          <w:b/>
          <w:sz w:val="16"/>
          <w:szCs w:val="16"/>
        </w:rPr>
        <w:t>ВОСЬМОГО СОЗЫВА</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РЕШЕНИЕ</w:t>
      </w:r>
    </w:p>
    <w:p w:rsidR="00F25CB6" w:rsidRPr="00F25CB6" w:rsidRDefault="00F25CB6" w:rsidP="00F25CB6">
      <w:pPr>
        <w:rPr>
          <w:rFonts w:ascii="Times New Roman" w:hAnsi="Times New Roman"/>
          <w:b/>
          <w:sz w:val="16"/>
          <w:szCs w:val="16"/>
        </w:rPr>
      </w:pPr>
    </w:p>
    <w:tbl>
      <w:tblPr>
        <w:tblW w:w="4700" w:type="dxa"/>
        <w:jc w:val="center"/>
        <w:tblLayout w:type="fixed"/>
        <w:tblCellMar>
          <w:left w:w="0" w:type="dxa"/>
          <w:right w:w="0" w:type="dxa"/>
        </w:tblCellMar>
        <w:tblLook w:val="0000" w:firstRow="0" w:lastRow="0" w:firstColumn="0" w:lastColumn="0" w:noHBand="0" w:noVBand="0"/>
      </w:tblPr>
      <w:tblGrid>
        <w:gridCol w:w="334"/>
        <w:gridCol w:w="2836"/>
        <w:gridCol w:w="396"/>
        <w:gridCol w:w="1134"/>
      </w:tblGrid>
      <w:tr w:rsidR="00F25CB6" w:rsidRPr="00F25CB6" w:rsidTr="00F25CB6">
        <w:trPr>
          <w:jc w:val="center"/>
        </w:trPr>
        <w:tc>
          <w:tcPr>
            <w:tcW w:w="334" w:type="dxa"/>
            <w:vAlign w:val="bottom"/>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от</w:t>
            </w:r>
          </w:p>
        </w:tc>
        <w:tc>
          <w:tcPr>
            <w:tcW w:w="2835" w:type="dxa"/>
            <w:tcBorders>
              <w:bottom w:val="single" w:sz="6" w:space="0" w:color="000000"/>
            </w:tcBorders>
          </w:tcPr>
          <w:p w:rsidR="00F25CB6" w:rsidRPr="00F25CB6" w:rsidRDefault="00F25CB6" w:rsidP="00F25CB6">
            <w:pPr>
              <w:jc w:val="center"/>
              <w:rPr>
                <w:rFonts w:ascii="Times New Roman" w:hAnsi="Times New Roman"/>
                <w:sz w:val="16"/>
                <w:szCs w:val="16"/>
              </w:rPr>
            </w:pPr>
          </w:p>
        </w:tc>
        <w:tc>
          <w:tcPr>
            <w:tcW w:w="396" w:type="dxa"/>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1134" w:type="dxa"/>
            <w:tcBorders>
              <w:bottom w:val="single" w:sz="6" w:space="0" w:color="000000"/>
            </w:tcBorders>
          </w:tcPr>
          <w:p w:rsidR="00F25CB6" w:rsidRPr="00F25CB6" w:rsidRDefault="00F25CB6" w:rsidP="00F25CB6">
            <w:pPr>
              <w:jc w:val="center"/>
              <w:rPr>
                <w:rFonts w:ascii="Times New Roman" w:hAnsi="Times New Roman"/>
                <w:sz w:val="16"/>
                <w:szCs w:val="16"/>
              </w:rPr>
            </w:pPr>
          </w:p>
        </w:tc>
      </w:tr>
      <w:tr w:rsidR="00F25CB6" w:rsidRPr="00F25CB6" w:rsidTr="00F25CB6">
        <w:trPr>
          <w:trHeight w:val="250"/>
          <w:jc w:val="center"/>
        </w:trPr>
        <w:tc>
          <w:tcPr>
            <w:tcW w:w="4699" w:type="dxa"/>
            <w:gridSpan w:val="4"/>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 xml:space="preserve"> с. Подгорное</w:t>
            </w:r>
          </w:p>
          <w:p w:rsidR="00F25CB6" w:rsidRPr="00F25CB6" w:rsidRDefault="00F25CB6" w:rsidP="00F25CB6">
            <w:pPr>
              <w:jc w:val="center"/>
              <w:rPr>
                <w:rFonts w:ascii="Times New Roman" w:hAnsi="Times New Roman"/>
                <w:sz w:val="16"/>
                <w:szCs w:val="16"/>
              </w:rPr>
            </w:pPr>
          </w:p>
        </w:tc>
      </w:tr>
    </w:tbl>
    <w:p w:rsidR="00F25CB6" w:rsidRPr="00F25CB6" w:rsidRDefault="00F25CB6" w:rsidP="00F25CB6">
      <w:pPr>
        <w:spacing w:line="192" w:lineRule="auto"/>
        <w:jc w:val="center"/>
        <w:rPr>
          <w:rFonts w:ascii="Times New Roman" w:hAnsi="Times New Roman"/>
          <w:b/>
          <w:bCs/>
          <w:sz w:val="16"/>
          <w:szCs w:val="16"/>
        </w:rPr>
      </w:pPr>
    </w:p>
    <w:p w:rsidR="00F25CB6" w:rsidRPr="00F25CB6" w:rsidRDefault="00F25CB6" w:rsidP="00F25CB6">
      <w:pPr>
        <w:spacing w:line="192" w:lineRule="auto"/>
        <w:jc w:val="center"/>
        <w:rPr>
          <w:rFonts w:ascii="Times New Roman" w:hAnsi="Times New Roman"/>
          <w:b/>
          <w:bCs/>
          <w:sz w:val="16"/>
          <w:szCs w:val="16"/>
        </w:rPr>
      </w:pPr>
      <w:r w:rsidRPr="00F25CB6">
        <w:rPr>
          <w:rFonts w:ascii="Times New Roman" w:hAnsi="Times New Roman"/>
          <w:b/>
          <w:bCs/>
          <w:sz w:val="16"/>
          <w:szCs w:val="16"/>
        </w:rPr>
        <w:t xml:space="preserve">Об утверждении отчета об исполнении бюджета </w:t>
      </w:r>
    </w:p>
    <w:p w:rsidR="00F25CB6" w:rsidRPr="00F25CB6" w:rsidRDefault="00F25CB6" w:rsidP="00F25CB6">
      <w:pPr>
        <w:spacing w:line="192" w:lineRule="auto"/>
        <w:jc w:val="center"/>
        <w:rPr>
          <w:rFonts w:ascii="Times New Roman" w:hAnsi="Times New Roman"/>
          <w:b/>
          <w:bCs/>
          <w:sz w:val="16"/>
          <w:szCs w:val="16"/>
        </w:rPr>
      </w:pPr>
      <w:proofErr w:type="spellStart"/>
      <w:r w:rsidRPr="00F25CB6">
        <w:rPr>
          <w:rFonts w:ascii="Times New Roman" w:hAnsi="Times New Roman"/>
          <w:b/>
          <w:bCs/>
          <w:sz w:val="16"/>
          <w:szCs w:val="16"/>
        </w:rPr>
        <w:t>Подгорненского</w:t>
      </w:r>
      <w:proofErr w:type="spellEnd"/>
      <w:r w:rsidRPr="00F25CB6">
        <w:rPr>
          <w:rFonts w:ascii="Times New Roman" w:hAnsi="Times New Roman"/>
          <w:b/>
          <w:bCs/>
          <w:sz w:val="16"/>
          <w:szCs w:val="16"/>
        </w:rPr>
        <w:t xml:space="preserve"> сельсовета </w:t>
      </w:r>
      <w:proofErr w:type="spellStart"/>
      <w:r w:rsidRPr="00F25CB6">
        <w:rPr>
          <w:rFonts w:ascii="Times New Roman" w:hAnsi="Times New Roman"/>
          <w:b/>
          <w:bCs/>
          <w:sz w:val="16"/>
          <w:szCs w:val="16"/>
        </w:rPr>
        <w:t>Мокшанского</w:t>
      </w:r>
      <w:proofErr w:type="spellEnd"/>
      <w:r w:rsidRPr="00F25CB6">
        <w:rPr>
          <w:rFonts w:ascii="Times New Roman" w:hAnsi="Times New Roman"/>
          <w:b/>
          <w:bCs/>
          <w:sz w:val="16"/>
          <w:szCs w:val="16"/>
        </w:rPr>
        <w:t xml:space="preserve"> района Пензенской области</w:t>
      </w:r>
    </w:p>
    <w:p w:rsidR="00F25CB6" w:rsidRPr="00F25CB6" w:rsidRDefault="00F25CB6" w:rsidP="00F25CB6">
      <w:pPr>
        <w:spacing w:line="192" w:lineRule="auto"/>
        <w:jc w:val="center"/>
        <w:rPr>
          <w:rFonts w:ascii="Times New Roman" w:hAnsi="Times New Roman"/>
          <w:b/>
          <w:bCs/>
          <w:sz w:val="16"/>
          <w:szCs w:val="16"/>
        </w:rPr>
      </w:pPr>
      <w:r w:rsidRPr="00F25CB6">
        <w:rPr>
          <w:rFonts w:ascii="Times New Roman" w:hAnsi="Times New Roman"/>
          <w:b/>
          <w:bCs/>
          <w:sz w:val="16"/>
          <w:szCs w:val="16"/>
        </w:rPr>
        <w:t xml:space="preserve"> за 2024 год</w:t>
      </w:r>
    </w:p>
    <w:p w:rsidR="00F25CB6" w:rsidRPr="00F25CB6" w:rsidRDefault="00F25CB6" w:rsidP="00F25CB6">
      <w:pPr>
        <w:ind w:firstLine="709"/>
        <w:jc w:val="both"/>
        <w:rPr>
          <w:rFonts w:ascii="Times New Roman" w:hAnsi="Times New Roman"/>
          <w:sz w:val="16"/>
          <w:szCs w:val="16"/>
        </w:rPr>
      </w:pPr>
      <w:r w:rsidRPr="00F25CB6">
        <w:rPr>
          <w:rFonts w:ascii="Times New Roman" w:hAnsi="Times New Roman"/>
          <w:sz w:val="16"/>
          <w:szCs w:val="16"/>
        </w:rPr>
        <w:t xml:space="preserve">Финансирование расходов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в течение 2024 года осуществлялось согласно решению Комитета местного самоуправления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от 21.12.2023 № 296-109/7 «О бюджете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на 2024 год и на плановый период 2025 и 2026 годов»  (с последующими изменениями). </w:t>
      </w:r>
    </w:p>
    <w:p w:rsidR="00F25CB6" w:rsidRPr="00F25CB6" w:rsidRDefault="00F25CB6" w:rsidP="00F25CB6">
      <w:pPr>
        <w:pStyle w:val="a6"/>
        <w:ind w:firstLine="709"/>
        <w:rPr>
          <w:sz w:val="16"/>
          <w:szCs w:val="16"/>
        </w:rPr>
      </w:pPr>
      <w:r w:rsidRPr="00F25CB6">
        <w:rPr>
          <w:sz w:val="16"/>
          <w:szCs w:val="16"/>
        </w:rPr>
        <w:t xml:space="preserve">В соответствии с Бюджетным кодексом Российской Федерации, решением Комитета местного самоуправления </w:t>
      </w:r>
      <w:proofErr w:type="spellStart"/>
      <w:r w:rsidRPr="00F25CB6">
        <w:rPr>
          <w:sz w:val="16"/>
          <w:szCs w:val="16"/>
        </w:rPr>
        <w:t>Подгорненского</w:t>
      </w:r>
      <w:proofErr w:type="spellEnd"/>
      <w:r w:rsidRPr="00F25CB6">
        <w:rPr>
          <w:sz w:val="16"/>
          <w:szCs w:val="16"/>
        </w:rPr>
        <w:t xml:space="preserve"> сельсовета  </w:t>
      </w:r>
      <w:proofErr w:type="spellStart"/>
      <w:r w:rsidRPr="00F25CB6">
        <w:rPr>
          <w:sz w:val="16"/>
          <w:szCs w:val="16"/>
        </w:rPr>
        <w:t>Мокшанского</w:t>
      </w:r>
      <w:proofErr w:type="spellEnd"/>
      <w:r w:rsidRPr="00F25CB6">
        <w:rPr>
          <w:sz w:val="16"/>
          <w:szCs w:val="16"/>
        </w:rPr>
        <w:t xml:space="preserve"> района Пензенской области от 31.03.2022 № 196-65/7 «Об утверждении Положения о бюджетном процессе в </w:t>
      </w:r>
      <w:proofErr w:type="spellStart"/>
      <w:r w:rsidRPr="00F25CB6">
        <w:rPr>
          <w:sz w:val="16"/>
          <w:szCs w:val="16"/>
        </w:rPr>
        <w:t>Подгорнеском</w:t>
      </w:r>
      <w:proofErr w:type="spellEnd"/>
      <w:r w:rsidRPr="00F25CB6">
        <w:rPr>
          <w:sz w:val="16"/>
          <w:szCs w:val="16"/>
        </w:rPr>
        <w:t xml:space="preserve"> сельсовете </w:t>
      </w:r>
      <w:proofErr w:type="spellStart"/>
      <w:r w:rsidRPr="00F25CB6">
        <w:rPr>
          <w:sz w:val="16"/>
          <w:szCs w:val="16"/>
        </w:rPr>
        <w:t>Мокшанского</w:t>
      </w:r>
      <w:proofErr w:type="spellEnd"/>
      <w:r w:rsidRPr="00F25CB6">
        <w:rPr>
          <w:sz w:val="16"/>
          <w:szCs w:val="16"/>
        </w:rPr>
        <w:t xml:space="preserve"> района Пензенской области» (с последующими изменениями),    </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 xml:space="preserve">Комитет местного самоуправления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w:t>
      </w:r>
    </w:p>
    <w:p w:rsidR="00F25CB6" w:rsidRPr="00F25CB6" w:rsidRDefault="00F25CB6" w:rsidP="00F25CB6">
      <w:pPr>
        <w:jc w:val="center"/>
        <w:rPr>
          <w:rFonts w:ascii="Times New Roman" w:hAnsi="Times New Roman"/>
          <w:b/>
          <w:sz w:val="16"/>
          <w:szCs w:val="16"/>
        </w:rPr>
      </w:pP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решил:</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 xml:space="preserve">1. Утвердить отчет об 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w:t>
      </w:r>
      <w:r w:rsidRPr="00F25CB6">
        <w:rPr>
          <w:rFonts w:ascii="Times New Roman" w:hAnsi="Times New Roman"/>
          <w:bCs/>
          <w:sz w:val="16"/>
          <w:szCs w:val="16"/>
        </w:rPr>
        <w:t>за 2024</w:t>
      </w:r>
      <w:r w:rsidRPr="00F25CB6">
        <w:rPr>
          <w:rFonts w:ascii="Times New Roman" w:hAnsi="Times New Roman"/>
          <w:sz w:val="16"/>
          <w:szCs w:val="16"/>
        </w:rPr>
        <w:t xml:space="preserve"> год по доходам в сумме </w:t>
      </w:r>
      <w:r w:rsidRPr="00F25CB6">
        <w:rPr>
          <w:rFonts w:ascii="Times New Roman" w:hAnsi="Times New Roman"/>
          <w:b/>
          <w:bCs/>
          <w:i/>
          <w:iCs/>
          <w:color w:val="000000"/>
          <w:sz w:val="16"/>
          <w:szCs w:val="16"/>
        </w:rPr>
        <w:t>4 860,03</w:t>
      </w:r>
      <w:r w:rsidRPr="00F25CB6">
        <w:rPr>
          <w:rFonts w:ascii="Times New Roman" w:hAnsi="Times New Roman"/>
          <w:color w:val="000000"/>
          <w:sz w:val="16"/>
          <w:szCs w:val="16"/>
        </w:rPr>
        <w:t xml:space="preserve"> </w:t>
      </w:r>
      <w:r w:rsidRPr="00F25CB6">
        <w:rPr>
          <w:rFonts w:ascii="Times New Roman" w:hAnsi="Times New Roman"/>
          <w:sz w:val="16"/>
          <w:szCs w:val="16"/>
        </w:rPr>
        <w:t xml:space="preserve">тыс. руб.,  расходам в сумме </w:t>
      </w:r>
      <w:r w:rsidRPr="00F25CB6">
        <w:rPr>
          <w:rFonts w:ascii="Times New Roman" w:hAnsi="Times New Roman"/>
          <w:b/>
          <w:bCs/>
          <w:i/>
          <w:iCs/>
          <w:color w:val="000000"/>
          <w:sz w:val="16"/>
          <w:szCs w:val="16"/>
        </w:rPr>
        <w:t>4 853,70</w:t>
      </w:r>
      <w:r w:rsidRPr="00F25CB6">
        <w:rPr>
          <w:rFonts w:ascii="Times New Roman" w:hAnsi="Times New Roman"/>
          <w:color w:val="000000"/>
          <w:sz w:val="16"/>
          <w:szCs w:val="16"/>
        </w:rPr>
        <w:t xml:space="preserve"> </w:t>
      </w:r>
      <w:r w:rsidRPr="00F25CB6">
        <w:rPr>
          <w:rFonts w:ascii="Times New Roman" w:hAnsi="Times New Roman"/>
          <w:sz w:val="16"/>
          <w:szCs w:val="16"/>
        </w:rPr>
        <w:t xml:space="preserve"> тыс. руб. и профицит бюджета в сумме </w:t>
      </w:r>
      <w:r w:rsidRPr="00F25CB6">
        <w:rPr>
          <w:rFonts w:ascii="Times New Roman" w:hAnsi="Times New Roman"/>
          <w:b/>
          <w:bCs/>
          <w:i/>
          <w:iCs/>
          <w:color w:val="000000"/>
          <w:sz w:val="16"/>
          <w:szCs w:val="16"/>
        </w:rPr>
        <w:t xml:space="preserve">6,34 </w:t>
      </w:r>
      <w:r w:rsidRPr="00F25CB6">
        <w:rPr>
          <w:rFonts w:ascii="Times New Roman" w:hAnsi="Times New Roman"/>
          <w:sz w:val="16"/>
          <w:szCs w:val="16"/>
        </w:rPr>
        <w:t xml:space="preserve"> тыс. руб.</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 xml:space="preserve">1.1. Утвердить отчет об исполнении доходной части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по кодам классификации доходов бюджета з</w:t>
      </w:r>
      <w:r w:rsidRPr="00F25CB6">
        <w:rPr>
          <w:rFonts w:ascii="Times New Roman" w:hAnsi="Times New Roman"/>
          <w:bCs/>
          <w:sz w:val="16"/>
          <w:szCs w:val="16"/>
        </w:rPr>
        <w:t xml:space="preserve">а  2024 </w:t>
      </w:r>
      <w:r w:rsidRPr="00F25CB6">
        <w:rPr>
          <w:rFonts w:ascii="Times New Roman" w:hAnsi="Times New Roman"/>
          <w:sz w:val="16"/>
          <w:szCs w:val="16"/>
        </w:rPr>
        <w:t>год</w:t>
      </w:r>
      <w:r w:rsidRPr="00F25CB6">
        <w:rPr>
          <w:rFonts w:ascii="Times New Roman" w:hAnsi="Times New Roman"/>
          <w:bCs/>
          <w:sz w:val="16"/>
          <w:szCs w:val="16"/>
        </w:rPr>
        <w:t xml:space="preserve"> </w:t>
      </w:r>
      <w:r w:rsidRPr="00F25CB6">
        <w:rPr>
          <w:rFonts w:ascii="Times New Roman" w:hAnsi="Times New Roman"/>
          <w:sz w:val="16"/>
          <w:szCs w:val="16"/>
        </w:rPr>
        <w:t xml:space="preserve">согласно приложению № 1. </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lastRenderedPageBreak/>
        <w:t xml:space="preserve">1.2. Утвердить отчет об исполнении источников финансирования дефицита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по кодам </w:t>
      </w:r>
      <w:proofErr w:type="gramStart"/>
      <w:r w:rsidRPr="00F25CB6">
        <w:rPr>
          <w:rFonts w:ascii="Times New Roman" w:hAnsi="Times New Roman"/>
          <w:sz w:val="16"/>
          <w:szCs w:val="16"/>
        </w:rPr>
        <w:t>классификации источников финансирования дефицита бюджета</w:t>
      </w:r>
      <w:proofErr w:type="gramEnd"/>
      <w:r w:rsidRPr="00F25CB6">
        <w:rPr>
          <w:rFonts w:ascii="Times New Roman" w:hAnsi="Times New Roman"/>
          <w:sz w:val="16"/>
          <w:szCs w:val="16"/>
        </w:rPr>
        <w:t xml:space="preserve"> </w:t>
      </w:r>
      <w:r w:rsidRPr="00F25CB6">
        <w:rPr>
          <w:rFonts w:ascii="Times New Roman" w:hAnsi="Times New Roman"/>
          <w:bCs/>
          <w:sz w:val="16"/>
          <w:szCs w:val="16"/>
        </w:rPr>
        <w:t>за  2024</w:t>
      </w:r>
      <w:r w:rsidRPr="00F25CB6">
        <w:rPr>
          <w:rFonts w:ascii="Times New Roman" w:hAnsi="Times New Roman"/>
          <w:sz w:val="16"/>
          <w:szCs w:val="16"/>
        </w:rPr>
        <w:t xml:space="preserve"> год</w:t>
      </w:r>
      <w:r w:rsidRPr="00F25CB6">
        <w:rPr>
          <w:rFonts w:ascii="Times New Roman" w:hAnsi="Times New Roman"/>
          <w:bCs/>
          <w:sz w:val="16"/>
          <w:szCs w:val="16"/>
        </w:rPr>
        <w:t xml:space="preserve"> </w:t>
      </w:r>
      <w:r w:rsidRPr="00F25CB6">
        <w:rPr>
          <w:rFonts w:ascii="Times New Roman" w:hAnsi="Times New Roman"/>
          <w:sz w:val="16"/>
          <w:szCs w:val="16"/>
        </w:rPr>
        <w:t>согласно приложению  № 2.</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 xml:space="preserve">1.3. Утвердить отчет об 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по разделам, подразделам классификации расходов бюджета </w:t>
      </w:r>
      <w:r w:rsidRPr="00F25CB6">
        <w:rPr>
          <w:rFonts w:ascii="Times New Roman" w:hAnsi="Times New Roman"/>
          <w:bCs/>
          <w:sz w:val="16"/>
          <w:szCs w:val="16"/>
        </w:rPr>
        <w:t>за 2024</w:t>
      </w:r>
      <w:r w:rsidRPr="00F25CB6">
        <w:rPr>
          <w:rFonts w:ascii="Times New Roman" w:hAnsi="Times New Roman"/>
          <w:sz w:val="16"/>
          <w:szCs w:val="16"/>
        </w:rPr>
        <w:t xml:space="preserve"> год,  согласно приложению № 3.</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 xml:space="preserve">1.4. Утвердить отчет об </w:t>
      </w:r>
      <w:bookmarkStart w:id="5" w:name="_Hlk134692202"/>
      <w:r w:rsidRPr="00F25CB6">
        <w:rPr>
          <w:rFonts w:ascii="Times New Roman" w:hAnsi="Times New Roman"/>
          <w:sz w:val="16"/>
          <w:szCs w:val="16"/>
        </w:rPr>
        <w:t xml:space="preserve">исполнении бюджета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по ведомственной структуре расходов бюджета </w:t>
      </w:r>
      <w:r w:rsidRPr="00F25CB6">
        <w:rPr>
          <w:rFonts w:ascii="Times New Roman" w:hAnsi="Times New Roman"/>
          <w:bCs/>
          <w:sz w:val="16"/>
          <w:szCs w:val="16"/>
        </w:rPr>
        <w:t>за 2024</w:t>
      </w:r>
      <w:r w:rsidRPr="00F25CB6">
        <w:rPr>
          <w:rFonts w:ascii="Times New Roman" w:hAnsi="Times New Roman"/>
          <w:sz w:val="16"/>
          <w:szCs w:val="16"/>
        </w:rPr>
        <w:t xml:space="preserve"> год</w:t>
      </w:r>
      <w:bookmarkEnd w:id="5"/>
      <w:r w:rsidRPr="00F25CB6">
        <w:rPr>
          <w:rFonts w:ascii="Times New Roman" w:hAnsi="Times New Roman"/>
          <w:sz w:val="16"/>
          <w:szCs w:val="16"/>
        </w:rPr>
        <w:t>, согласно приложению № 4.</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 xml:space="preserve">1.5. Утвердить отчет об использовании средств из резервного фонда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2024 год, согласно приложению  № 5.</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1.6</w:t>
      </w:r>
      <w:proofErr w:type="gramStart"/>
      <w:r w:rsidRPr="00F25CB6">
        <w:rPr>
          <w:rFonts w:ascii="Times New Roman" w:hAnsi="Times New Roman"/>
          <w:sz w:val="16"/>
          <w:szCs w:val="16"/>
        </w:rPr>
        <w:t xml:space="preserve">  У</w:t>
      </w:r>
      <w:proofErr w:type="gramEnd"/>
      <w:r w:rsidRPr="00F25CB6">
        <w:rPr>
          <w:rFonts w:ascii="Times New Roman" w:hAnsi="Times New Roman"/>
          <w:sz w:val="16"/>
          <w:szCs w:val="16"/>
        </w:rPr>
        <w:t xml:space="preserve">твердить отчет о предоставлении и погашении бюджетных кредитов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w:t>
      </w:r>
      <w:r w:rsidRPr="00F25CB6">
        <w:rPr>
          <w:rFonts w:ascii="Times New Roman" w:hAnsi="Times New Roman"/>
          <w:bCs/>
          <w:sz w:val="16"/>
          <w:szCs w:val="16"/>
        </w:rPr>
        <w:t>2024  год</w:t>
      </w:r>
      <w:r w:rsidRPr="00F25CB6">
        <w:rPr>
          <w:rFonts w:ascii="Times New Roman" w:hAnsi="Times New Roman"/>
          <w:sz w:val="16"/>
          <w:szCs w:val="16"/>
        </w:rPr>
        <w:t xml:space="preserve"> согласно приложению № 6.</w:t>
      </w:r>
    </w:p>
    <w:p w:rsidR="00F25CB6" w:rsidRPr="00F25CB6" w:rsidRDefault="00F25CB6" w:rsidP="00F25CB6">
      <w:pPr>
        <w:rPr>
          <w:rFonts w:ascii="Times New Roman" w:hAnsi="Times New Roman"/>
          <w:sz w:val="16"/>
          <w:szCs w:val="16"/>
        </w:rPr>
      </w:pPr>
      <w:r w:rsidRPr="00F25CB6">
        <w:rPr>
          <w:rFonts w:ascii="Times New Roman" w:hAnsi="Times New Roman"/>
          <w:sz w:val="16"/>
          <w:szCs w:val="16"/>
        </w:rPr>
        <w:t>1.7</w:t>
      </w:r>
      <w:proofErr w:type="gramStart"/>
      <w:r w:rsidRPr="00F25CB6">
        <w:rPr>
          <w:rFonts w:ascii="Times New Roman" w:hAnsi="Times New Roman"/>
          <w:sz w:val="16"/>
          <w:szCs w:val="16"/>
        </w:rPr>
        <w:t xml:space="preserve">    У</w:t>
      </w:r>
      <w:proofErr w:type="gramEnd"/>
      <w:r w:rsidRPr="00F25CB6">
        <w:rPr>
          <w:rFonts w:ascii="Times New Roman" w:hAnsi="Times New Roman"/>
          <w:sz w:val="16"/>
          <w:szCs w:val="16"/>
        </w:rPr>
        <w:t xml:space="preserve">твердить отчет о состоянии и структуре муниципального внутреннего долга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за </w:t>
      </w:r>
      <w:r w:rsidRPr="00F25CB6">
        <w:rPr>
          <w:rFonts w:ascii="Times New Roman" w:hAnsi="Times New Roman"/>
          <w:bCs/>
          <w:sz w:val="16"/>
          <w:szCs w:val="16"/>
        </w:rPr>
        <w:t>2024 года</w:t>
      </w:r>
      <w:r w:rsidRPr="00F25CB6">
        <w:rPr>
          <w:rFonts w:ascii="Times New Roman" w:hAnsi="Times New Roman"/>
          <w:sz w:val="16"/>
          <w:szCs w:val="16"/>
        </w:rPr>
        <w:t xml:space="preserve"> согласно приложению № 7.</w:t>
      </w:r>
    </w:p>
    <w:p w:rsidR="00F25CB6" w:rsidRPr="00F25CB6" w:rsidRDefault="00F25CB6" w:rsidP="00F25CB6">
      <w:pPr>
        <w:ind w:firstLine="720"/>
        <w:jc w:val="both"/>
        <w:rPr>
          <w:rFonts w:ascii="Times New Roman" w:hAnsi="Times New Roman"/>
          <w:sz w:val="16"/>
          <w:szCs w:val="16"/>
        </w:rPr>
      </w:pPr>
      <w:r w:rsidRPr="00F25CB6">
        <w:rPr>
          <w:rFonts w:ascii="Times New Roman" w:hAnsi="Times New Roman"/>
          <w:sz w:val="16"/>
          <w:szCs w:val="16"/>
        </w:rPr>
        <w:t xml:space="preserve">2. Настоящее решение опубликовать в информационном бюллетене «Вести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rPr>
          <w:rFonts w:ascii="Times New Roman" w:hAnsi="Times New Roman"/>
          <w:sz w:val="16"/>
          <w:szCs w:val="16"/>
        </w:rPr>
      </w:pPr>
      <w:r w:rsidRPr="00F25CB6">
        <w:rPr>
          <w:rFonts w:ascii="Times New Roman" w:hAnsi="Times New Roman"/>
          <w:sz w:val="16"/>
          <w:szCs w:val="16"/>
        </w:rPr>
        <w:t xml:space="preserve">Глава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
    <w:p w:rsidR="00F25CB6" w:rsidRPr="00F25CB6" w:rsidRDefault="00F25CB6" w:rsidP="00F25CB6">
      <w:pPr>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                                   М.В. Кузнецова</w:t>
      </w:r>
    </w:p>
    <w:p w:rsidR="00F25CB6" w:rsidRPr="00F25CB6" w:rsidRDefault="00F25CB6" w:rsidP="00F25CB6">
      <w:pPr>
        <w:tabs>
          <w:tab w:val="left" w:pos="8505"/>
        </w:tabs>
        <w:jc w:val="right"/>
        <w:rPr>
          <w:rFonts w:ascii="Times New Roman" w:hAnsi="Times New Roman"/>
          <w:sz w:val="16"/>
          <w:szCs w:val="16"/>
        </w:rPr>
      </w:pPr>
      <w:r w:rsidRPr="00F25CB6">
        <w:rPr>
          <w:rFonts w:ascii="Times New Roman" w:hAnsi="Times New Roman"/>
          <w:sz w:val="16"/>
          <w:szCs w:val="16"/>
        </w:rPr>
        <w:t>Приложение №  1</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pStyle w:val="a6"/>
        <w:ind w:left="5760"/>
        <w:jc w:val="right"/>
        <w:outlineLvl w:val="0"/>
        <w:rPr>
          <w:sz w:val="16"/>
          <w:szCs w:val="16"/>
        </w:rPr>
      </w:pPr>
    </w:p>
    <w:p w:rsidR="00F25CB6" w:rsidRPr="00F25CB6" w:rsidRDefault="00F25CB6" w:rsidP="00F25CB6">
      <w:pPr>
        <w:jc w:val="center"/>
        <w:outlineLvl w:val="0"/>
        <w:rPr>
          <w:rFonts w:ascii="Times New Roman" w:hAnsi="Times New Roman"/>
          <w:b/>
          <w:sz w:val="16"/>
          <w:szCs w:val="16"/>
        </w:rPr>
      </w:pPr>
      <w:r w:rsidRPr="00F25CB6">
        <w:rPr>
          <w:rFonts w:ascii="Times New Roman" w:hAnsi="Times New Roman"/>
          <w:b/>
          <w:sz w:val="16"/>
          <w:szCs w:val="16"/>
        </w:rPr>
        <w:t>ОТЧЕТ</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 xml:space="preserve">об исполнении доходной части бюджета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по кодам классификации доходов бюджета за 2024 год.</w:t>
      </w:r>
    </w:p>
    <w:p w:rsidR="00F25CB6" w:rsidRPr="00F25CB6" w:rsidRDefault="00F25CB6" w:rsidP="00F25CB6">
      <w:pPr>
        <w:tabs>
          <w:tab w:val="left" w:pos="8285"/>
          <w:tab w:val="right" w:pos="9695"/>
        </w:tabs>
        <w:rPr>
          <w:rFonts w:ascii="Times New Roman" w:hAnsi="Times New Roman"/>
          <w:sz w:val="16"/>
          <w:szCs w:val="16"/>
        </w:rPr>
      </w:pPr>
      <w:r w:rsidRPr="00F25CB6">
        <w:rPr>
          <w:rFonts w:ascii="Times New Roman" w:hAnsi="Times New Roman"/>
          <w:sz w:val="16"/>
          <w:szCs w:val="16"/>
        </w:rPr>
        <w:tab/>
        <w:t xml:space="preserve">        </w:t>
      </w:r>
      <w:proofErr w:type="spellStart"/>
      <w:r w:rsidRPr="00F25CB6">
        <w:rPr>
          <w:rFonts w:ascii="Times New Roman" w:hAnsi="Times New Roman"/>
          <w:sz w:val="16"/>
          <w:szCs w:val="16"/>
        </w:rPr>
        <w:t>тыс</w:t>
      </w:r>
      <w:proofErr w:type="gramStart"/>
      <w:r w:rsidRPr="00F25CB6">
        <w:rPr>
          <w:rFonts w:ascii="Times New Roman" w:hAnsi="Times New Roman"/>
          <w:sz w:val="16"/>
          <w:szCs w:val="16"/>
        </w:rPr>
        <w:t>.р</w:t>
      </w:r>
      <w:proofErr w:type="gramEnd"/>
      <w:r w:rsidRPr="00F25CB6">
        <w:rPr>
          <w:rFonts w:ascii="Times New Roman" w:hAnsi="Times New Roman"/>
          <w:sz w:val="16"/>
          <w:szCs w:val="16"/>
        </w:rPr>
        <w:t>уб</w:t>
      </w:r>
      <w:proofErr w:type="spellEnd"/>
      <w:r w:rsidRPr="00F25CB6">
        <w:rPr>
          <w:rFonts w:ascii="Times New Roman" w:hAnsi="Times New Roman"/>
          <w:sz w:val="16"/>
          <w:szCs w:val="16"/>
        </w:rPr>
        <w:t>.</w:t>
      </w:r>
    </w:p>
    <w:tbl>
      <w:tblPr>
        <w:tblW w:w="10125" w:type="dxa"/>
        <w:tblInd w:w="-2" w:type="dxa"/>
        <w:tblLayout w:type="fixed"/>
        <w:tblCellMar>
          <w:left w:w="28" w:type="dxa"/>
          <w:right w:w="28" w:type="dxa"/>
        </w:tblCellMar>
        <w:tblLook w:val="04A0" w:firstRow="1" w:lastRow="0" w:firstColumn="1" w:lastColumn="0" w:noHBand="0" w:noVBand="1"/>
      </w:tblPr>
      <w:tblGrid>
        <w:gridCol w:w="4153"/>
        <w:gridCol w:w="2400"/>
        <w:gridCol w:w="1247"/>
        <w:gridCol w:w="1183"/>
        <w:gridCol w:w="1142"/>
      </w:tblGrid>
      <w:tr w:rsidR="00F25CB6" w:rsidRPr="00F25CB6" w:rsidTr="00F25CB6">
        <w:trPr>
          <w:trHeight w:val="83"/>
        </w:trPr>
        <w:tc>
          <w:tcPr>
            <w:tcW w:w="4153"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 xml:space="preserve"> Наименование показателя</w:t>
            </w:r>
          </w:p>
        </w:tc>
        <w:tc>
          <w:tcPr>
            <w:tcW w:w="2400"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Код дохода по бюджетной классификации</w:t>
            </w:r>
          </w:p>
        </w:tc>
        <w:tc>
          <w:tcPr>
            <w:tcW w:w="1247"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Утверждено на 2024 год</w:t>
            </w:r>
          </w:p>
        </w:tc>
        <w:tc>
          <w:tcPr>
            <w:tcW w:w="1183"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Исполнено за 2024 год</w:t>
            </w:r>
          </w:p>
        </w:tc>
        <w:tc>
          <w:tcPr>
            <w:tcW w:w="1142" w:type="dxa"/>
            <w:tcBorders>
              <w:top w:val="single" w:sz="2" w:space="0" w:color="000000"/>
              <w:left w:val="single" w:sz="2" w:space="0" w:color="000000"/>
              <w:bottom w:val="single" w:sz="2" w:space="0" w:color="000000"/>
              <w:right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 исполнения</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бюджета - всего</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X</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4 860,51</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4 860,03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99,99</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в том числе:</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b/>
                <w:sz w:val="16"/>
                <w:szCs w:val="16"/>
              </w:rPr>
            </w:pP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b/>
                <w:sz w:val="16"/>
                <w:szCs w:val="16"/>
              </w:rPr>
            </w:pP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b/>
                <w:sz w:val="16"/>
                <w:szCs w:val="16"/>
              </w:rPr>
            </w:pP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b/>
                <w:sz w:val="16"/>
                <w:szCs w:val="16"/>
              </w:rPr>
            </w:pP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НАЛОГОВЫЕ И НЕНАЛОГОВЫЕ ДОХОДЫ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000 10000000000000000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2 254,36</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2 253,88</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99,98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НАЛОГИ НА ПРИБЫЛЬ, ДОХОДЫ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182 10100000000000000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47,53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113,17</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 на доходы физических лиц</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182 10102000010000110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47,53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113,17</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182 10102010010000110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46,29</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110,21</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w:t>
            </w:r>
            <w:r w:rsidRPr="00F25CB6">
              <w:rPr>
                <w:rFonts w:ascii="Times New Roman" w:hAnsi="Times New Roman"/>
                <w:b/>
                <w:sz w:val="16"/>
                <w:szCs w:val="16"/>
              </w:rPr>
              <w:lastRenderedPageBreak/>
              <w:t>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F25CB6">
              <w:rPr>
                <w:rFonts w:ascii="Times New Roman" w:hAnsi="Times New Roman"/>
                <w:b/>
                <w:sz w:val="16"/>
                <w:szCs w:val="16"/>
              </w:rPr>
              <w:t xml:space="preserve"> соответствующему платежу, в том числе </w:t>
            </w:r>
            <w:proofErr w:type="gramStart"/>
            <w:r w:rsidRPr="00F25CB6">
              <w:rPr>
                <w:rFonts w:ascii="Times New Roman" w:hAnsi="Times New Roman"/>
                <w:b/>
                <w:sz w:val="16"/>
                <w:szCs w:val="16"/>
              </w:rPr>
              <w:t>по</w:t>
            </w:r>
            <w:proofErr w:type="gramEnd"/>
            <w:r w:rsidRPr="00F25CB6">
              <w:rPr>
                <w:rFonts w:ascii="Times New Roman" w:hAnsi="Times New Roman"/>
                <w:b/>
                <w:sz w:val="16"/>
                <w:szCs w:val="16"/>
              </w:rPr>
              <w:t xml:space="preserve"> отмененному)</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lastRenderedPageBreak/>
              <w:t>182 10102010011000110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46,29</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110,21</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182 10102030010000110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b/>
                <w:sz w:val="16"/>
                <w:szCs w:val="16"/>
              </w:rPr>
            </w:pP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182 10102030011000110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b/>
                <w:sz w:val="16"/>
                <w:szCs w:val="16"/>
              </w:rPr>
            </w:pP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НАЛОГИ НА ТОВАРЫ (РАБОТЫ, УСЛУГИ), РЕАЛИЗУЕМЫЕ НА ТЕРРИТОРИИ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480,63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107,28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Акцизы по подакцизным товарам (продукции), производимым на территории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182 10302000010000110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480,63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107,28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182 10302230010000110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234,00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248,31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106,12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182 10302231010000110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234,00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248,31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106,12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моторные масла для дизельных и (или) карбюраторных (</w:t>
            </w:r>
            <w:proofErr w:type="spellStart"/>
            <w:r w:rsidRPr="00F25CB6">
              <w:rPr>
                <w:rFonts w:ascii="Times New Roman" w:hAnsi="Times New Roman"/>
                <w:b/>
                <w:sz w:val="16"/>
                <w:szCs w:val="16"/>
              </w:rPr>
              <w:t>инжекторных</w:t>
            </w:r>
            <w:proofErr w:type="spellEnd"/>
            <w:r w:rsidRPr="00F25CB6">
              <w:rPr>
                <w:rFonts w:ascii="Times New Roman" w:hAnsi="Times New Roman"/>
                <w:b/>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182 10302240010000110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1,43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143,00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моторные масла для дизельных и (или) карбюраторных (</w:t>
            </w:r>
            <w:proofErr w:type="spellStart"/>
            <w:r w:rsidRPr="00F25CB6">
              <w:rPr>
                <w:rFonts w:ascii="Times New Roman" w:hAnsi="Times New Roman"/>
                <w:b/>
                <w:sz w:val="16"/>
                <w:szCs w:val="16"/>
              </w:rPr>
              <w:t>инжекторных</w:t>
            </w:r>
            <w:proofErr w:type="spellEnd"/>
            <w:r w:rsidRPr="00F25CB6">
              <w:rPr>
                <w:rFonts w:ascii="Times New Roman" w:hAnsi="Times New Roman"/>
                <w:b/>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182 10302241010000110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1,43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143,00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182 10302250010000110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242,00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257,91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106,57</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182 10302251010000110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242,00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257,91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106,57</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182 10302260010000110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-29,00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-27,03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93,21</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182 10302261010000110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-29,00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-27,03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93,21</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НАЛОГИ НА СОВОКУПНЫЙ ДОХОД</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182 10500000000000000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98,92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Единый сельскохозяйственный налог</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182 10503000010000110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98,92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Единый сельскохозяйственный налог</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182 10503010010000110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98,92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182 10503010011000110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98,92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НАЛОГИ НА ИМУЩЕСТВО</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1 644,36</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1 605,28</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97,62</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 на имущество физических лиц</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182 10601000000000110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121,61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132,18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182 10601030100000110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121,61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132,18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182 10601030101000110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92,00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121,61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132,18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Земельный налог</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182 10606000000000110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1 552,36</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1 483,67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95,58</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Земельный налог с организаций</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182 10606030000000110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1 083,00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1 082,55</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99,96</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Земельный налог с организаций, обладающих земельным участком, расположенным в границах сельских поселений</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182 10606033100000110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1 083,00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1 082,55</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99,96</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Земельный налог с физических лиц</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182 10606040000000110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469,36</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401,11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85,46</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Земельный налог с физических лиц, обладающих земельным участком, расположенным в границах сельских поселений</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182 10606043100000110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469,36</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401,11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85,46</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ИСПОЛЬЗОВАНИЯ ИМУЩЕСТВА, НАХОДЯЩЕГОСЯ В ГОСУДАРСТВЕННОЙ И МУНИЦИПАЛЬНОЙ СОБСТВЕННОСТИ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901 11100000000000000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108,00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108,57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100,53</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w:t>
            </w:r>
            <w:r w:rsidRPr="00F25CB6">
              <w:rPr>
                <w:rFonts w:ascii="Times New Roman" w:hAnsi="Times New Roman"/>
                <w:b/>
                <w:sz w:val="16"/>
                <w:szCs w:val="16"/>
              </w:rPr>
              <w:lastRenderedPageBreak/>
              <w:t>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lastRenderedPageBreak/>
              <w:t>901 11105000000000120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108,00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108,57</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100,53</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901 11105020000000120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101,00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101,13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100,13</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proofErr w:type="gramStart"/>
            <w:r w:rsidRPr="00F25CB6">
              <w:rPr>
                <w:rFonts w:ascii="Times New Roman" w:hAnsi="Times New Roman"/>
                <w:b/>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901 11105025100000120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101,00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101,13</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100,13</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901 11105070000000120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106,29</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Доходы от сдачи в аренду имущества, составляющего казну сельских поселений (за исключением земельных участков)</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901 11105075100000120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7,00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106,29</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БЕЗВОЗМЕЗДНЫЕ ПОСТУПЛЕНИЯ</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000 20000000000000000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2 606,15</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2 606,15</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БЕЗВОЗМЕЗДНЫЕ ПОСТУПЛЕНИЯ ОТ ДРУГИХ БЮДЖЕТОВ БЮДЖЕТНОЙ СИСТЕМЫ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000 20200000000000000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2 606,15</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2 606,15</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Дотации бюджетам бюджетной системы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000 20210000000000150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1 823,64</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1 823,64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Дотации на выравнивание бюджетной обеспеченности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992 20215001000000150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298,40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298,40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992 20215001100000150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298,40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298,40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992 20216001000000150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1 490,34</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1 490,34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Дотации бюджетам сельских поселений на выравнивание бюджетной обеспеченности из бюджетов муниципальных районов</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992 20216001100000150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1 490,34</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1 490,34</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Прочие дотации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901 20219999000000150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Прочие дотации бюджетам сельских поселений</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901 20219999100000150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Субвенции бюджетам бюджетной системы Российской Федерации</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901 20230000000000150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901 20235118000000150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901 20235118100000150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межбюджетные трансферты</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901 20240000000000150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645,81</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645,81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Прочие межбюджетные трансферты, передаваемые бюджетам</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901 20249999000000150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645,81</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645,81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55"/>
        </w:trPr>
        <w:tc>
          <w:tcPr>
            <w:tcW w:w="4153"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Прочие межбюджетные трансферты, передаваемые бюджетам сельских поселений</w:t>
            </w:r>
          </w:p>
        </w:tc>
        <w:tc>
          <w:tcPr>
            <w:tcW w:w="240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901 20249999100000150</w:t>
            </w:r>
          </w:p>
        </w:tc>
        <w:tc>
          <w:tcPr>
            <w:tcW w:w="124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645,81</w:t>
            </w:r>
          </w:p>
        </w:tc>
        <w:tc>
          <w:tcPr>
            <w:tcW w:w="118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645,81</w:t>
            </w:r>
          </w:p>
        </w:tc>
        <w:tc>
          <w:tcPr>
            <w:tcW w:w="1142"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bl>
    <w:p w:rsidR="00F25CB6" w:rsidRPr="00F25CB6" w:rsidRDefault="00F25CB6" w:rsidP="00F25CB6">
      <w:pPr>
        <w:rPr>
          <w:rFonts w:ascii="Times New Roman" w:hAnsi="Times New Roman"/>
          <w:sz w:val="16"/>
          <w:szCs w:val="16"/>
        </w:rPr>
      </w:pPr>
    </w:p>
    <w:p w:rsidR="00F25CB6" w:rsidRPr="00F25CB6" w:rsidRDefault="00F25CB6" w:rsidP="00F25CB6">
      <w:pPr>
        <w:tabs>
          <w:tab w:val="left" w:pos="8505"/>
        </w:tabs>
        <w:jc w:val="right"/>
        <w:rPr>
          <w:rFonts w:ascii="Times New Roman" w:hAnsi="Times New Roman"/>
          <w:sz w:val="16"/>
          <w:szCs w:val="16"/>
        </w:rPr>
      </w:pPr>
      <w:r w:rsidRPr="00F25CB6">
        <w:rPr>
          <w:rFonts w:ascii="Times New Roman" w:hAnsi="Times New Roman"/>
          <w:sz w:val="16"/>
          <w:szCs w:val="16"/>
        </w:rPr>
        <w:lastRenderedPageBreak/>
        <w:t xml:space="preserve"> </w:t>
      </w:r>
      <w:proofErr w:type="spellStart"/>
      <w:r w:rsidRPr="00F25CB6">
        <w:rPr>
          <w:rFonts w:ascii="Times New Roman" w:hAnsi="Times New Roman"/>
          <w:sz w:val="16"/>
          <w:szCs w:val="16"/>
        </w:rPr>
        <w:t>Приложеие</w:t>
      </w:r>
      <w:proofErr w:type="spellEnd"/>
      <w:r w:rsidRPr="00F25CB6">
        <w:rPr>
          <w:rFonts w:ascii="Times New Roman" w:hAnsi="Times New Roman"/>
          <w:sz w:val="16"/>
          <w:szCs w:val="16"/>
        </w:rPr>
        <w:t xml:space="preserve"> № 2</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jc w:val="center"/>
        <w:outlineLvl w:val="0"/>
        <w:rPr>
          <w:rFonts w:ascii="Times New Roman" w:hAnsi="Times New Roman"/>
          <w:b/>
          <w:sz w:val="16"/>
          <w:szCs w:val="16"/>
        </w:rPr>
      </w:pPr>
      <w:r w:rsidRPr="00F25CB6">
        <w:rPr>
          <w:rFonts w:ascii="Times New Roman" w:hAnsi="Times New Roman"/>
          <w:b/>
          <w:sz w:val="16"/>
          <w:szCs w:val="16"/>
        </w:rPr>
        <w:t>ОТЧЕТ</w:t>
      </w:r>
    </w:p>
    <w:p w:rsidR="00F25CB6" w:rsidRPr="00F25CB6" w:rsidRDefault="00F25CB6" w:rsidP="00F25CB6">
      <w:pPr>
        <w:tabs>
          <w:tab w:val="left" w:pos="8505"/>
        </w:tabs>
        <w:jc w:val="center"/>
        <w:rPr>
          <w:rFonts w:ascii="Times New Roman" w:hAnsi="Times New Roman"/>
          <w:b/>
          <w:bCs/>
          <w:sz w:val="16"/>
          <w:szCs w:val="16"/>
        </w:rPr>
      </w:pPr>
      <w:r w:rsidRPr="00F25CB6">
        <w:rPr>
          <w:rFonts w:ascii="Times New Roman" w:hAnsi="Times New Roman"/>
          <w:b/>
          <w:bCs/>
          <w:sz w:val="16"/>
          <w:szCs w:val="16"/>
        </w:rPr>
        <w:t xml:space="preserve">об исполнении источников финансирования дефицита бюджета  </w:t>
      </w:r>
      <w:proofErr w:type="spellStart"/>
      <w:r w:rsidRPr="00F25CB6">
        <w:rPr>
          <w:rFonts w:ascii="Times New Roman" w:hAnsi="Times New Roman"/>
          <w:b/>
          <w:bCs/>
          <w:sz w:val="16"/>
          <w:szCs w:val="16"/>
        </w:rPr>
        <w:t>Подгорненского</w:t>
      </w:r>
      <w:proofErr w:type="spellEnd"/>
      <w:r w:rsidRPr="00F25CB6">
        <w:rPr>
          <w:rFonts w:ascii="Times New Roman" w:hAnsi="Times New Roman"/>
          <w:b/>
          <w:bCs/>
          <w:sz w:val="16"/>
          <w:szCs w:val="16"/>
        </w:rPr>
        <w:t xml:space="preserve"> сельсовета </w:t>
      </w:r>
      <w:proofErr w:type="spellStart"/>
      <w:r w:rsidRPr="00F25CB6">
        <w:rPr>
          <w:rFonts w:ascii="Times New Roman" w:hAnsi="Times New Roman"/>
          <w:b/>
          <w:bCs/>
          <w:sz w:val="16"/>
          <w:szCs w:val="16"/>
        </w:rPr>
        <w:t>Мокшанского</w:t>
      </w:r>
      <w:proofErr w:type="spellEnd"/>
      <w:r w:rsidRPr="00F25CB6">
        <w:rPr>
          <w:rFonts w:ascii="Times New Roman" w:hAnsi="Times New Roman"/>
          <w:b/>
          <w:bCs/>
          <w:sz w:val="16"/>
          <w:szCs w:val="16"/>
        </w:rPr>
        <w:t xml:space="preserve"> района Пензенской области по кодам </w:t>
      </w:r>
      <w:proofErr w:type="gramStart"/>
      <w:r w:rsidRPr="00F25CB6">
        <w:rPr>
          <w:rFonts w:ascii="Times New Roman" w:hAnsi="Times New Roman"/>
          <w:b/>
          <w:bCs/>
          <w:sz w:val="16"/>
          <w:szCs w:val="16"/>
        </w:rPr>
        <w:t>классификации источников финансирования дефицита бюджета</w:t>
      </w:r>
      <w:proofErr w:type="gramEnd"/>
      <w:r w:rsidRPr="00F25CB6">
        <w:rPr>
          <w:rFonts w:ascii="Times New Roman" w:hAnsi="Times New Roman"/>
          <w:b/>
          <w:bCs/>
          <w:sz w:val="16"/>
          <w:szCs w:val="16"/>
        </w:rPr>
        <w:t xml:space="preserve"> за  2024 год</w:t>
      </w:r>
    </w:p>
    <w:p w:rsidR="00F25CB6" w:rsidRPr="00F25CB6" w:rsidRDefault="00F25CB6" w:rsidP="00F25CB6">
      <w:pPr>
        <w:jc w:val="center"/>
        <w:outlineLvl w:val="0"/>
        <w:rPr>
          <w:rFonts w:ascii="Times New Roman" w:hAnsi="Times New Roman"/>
          <w:b/>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       </w:t>
      </w:r>
      <w:proofErr w:type="spellStart"/>
      <w:r w:rsidRPr="00F25CB6">
        <w:rPr>
          <w:rFonts w:ascii="Times New Roman" w:hAnsi="Times New Roman"/>
          <w:sz w:val="16"/>
          <w:szCs w:val="16"/>
        </w:rPr>
        <w:t>тыс</w:t>
      </w:r>
      <w:proofErr w:type="gramStart"/>
      <w:r w:rsidRPr="00F25CB6">
        <w:rPr>
          <w:rFonts w:ascii="Times New Roman" w:hAnsi="Times New Roman"/>
          <w:sz w:val="16"/>
          <w:szCs w:val="16"/>
        </w:rPr>
        <w:t>.р</w:t>
      </w:r>
      <w:proofErr w:type="gramEnd"/>
      <w:r w:rsidRPr="00F25CB6">
        <w:rPr>
          <w:rFonts w:ascii="Times New Roman" w:hAnsi="Times New Roman"/>
          <w:sz w:val="16"/>
          <w:szCs w:val="16"/>
        </w:rPr>
        <w:t>уб</w:t>
      </w:r>
      <w:proofErr w:type="spellEnd"/>
      <w:r w:rsidRPr="00F25CB6">
        <w:rPr>
          <w:rFonts w:ascii="Times New Roman" w:hAnsi="Times New Roman"/>
          <w:sz w:val="16"/>
          <w:szCs w:val="16"/>
        </w:rPr>
        <w:t>.</w:t>
      </w:r>
    </w:p>
    <w:p w:rsidR="00F25CB6" w:rsidRPr="00F25CB6" w:rsidRDefault="00F25CB6" w:rsidP="00F25CB6">
      <w:pPr>
        <w:tabs>
          <w:tab w:val="left" w:pos="8647"/>
        </w:tabs>
        <w:jc w:val="right"/>
        <w:rPr>
          <w:rFonts w:ascii="Times New Roman" w:hAnsi="Times New Roman"/>
          <w:sz w:val="16"/>
          <w:szCs w:val="16"/>
        </w:rPr>
      </w:pPr>
      <w:r w:rsidRPr="00F25CB6">
        <w:rPr>
          <w:rFonts w:ascii="Times New Roman" w:hAnsi="Times New Roman"/>
          <w:sz w:val="16"/>
          <w:szCs w:val="16"/>
        </w:rPr>
        <w:t xml:space="preserve">    </w:t>
      </w:r>
    </w:p>
    <w:tbl>
      <w:tblPr>
        <w:tblW w:w="9720" w:type="dxa"/>
        <w:tblInd w:w="118" w:type="dxa"/>
        <w:tblLayout w:type="fixed"/>
        <w:tblLook w:val="04A0" w:firstRow="1" w:lastRow="0" w:firstColumn="1" w:lastColumn="0" w:noHBand="0" w:noVBand="1"/>
      </w:tblPr>
      <w:tblGrid>
        <w:gridCol w:w="3541"/>
        <w:gridCol w:w="2199"/>
        <w:gridCol w:w="1173"/>
        <w:gridCol w:w="1192"/>
        <w:gridCol w:w="1379"/>
        <w:gridCol w:w="236"/>
      </w:tblGrid>
      <w:tr w:rsidR="00F25CB6" w:rsidRPr="00F25CB6" w:rsidTr="00F25CB6">
        <w:trPr>
          <w:trHeight w:val="517"/>
        </w:trPr>
        <w:tc>
          <w:tcPr>
            <w:tcW w:w="3623" w:type="dxa"/>
            <w:vMerge w:val="restart"/>
            <w:tcBorders>
              <w:top w:val="single" w:sz="2" w:space="0" w:color="000000"/>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Наименование показателя</w:t>
            </w:r>
          </w:p>
        </w:tc>
        <w:tc>
          <w:tcPr>
            <w:tcW w:w="2248" w:type="dxa"/>
            <w:vMerge w:val="restart"/>
            <w:tcBorders>
              <w:top w:val="single" w:sz="2" w:space="0" w:color="000000"/>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Код источника финансирования дефицита бюджета по бюджетной классификации</w:t>
            </w:r>
          </w:p>
        </w:tc>
        <w:tc>
          <w:tcPr>
            <w:tcW w:w="1196" w:type="dxa"/>
            <w:vMerge w:val="restart"/>
            <w:tcBorders>
              <w:top w:val="single" w:sz="2" w:space="0" w:color="000000"/>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План на  2024 год</w:t>
            </w:r>
          </w:p>
        </w:tc>
        <w:tc>
          <w:tcPr>
            <w:tcW w:w="1216" w:type="dxa"/>
            <w:vMerge w:val="restart"/>
            <w:tcBorders>
              <w:top w:val="single" w:sz="2" w:space="0" w:color="000000"/>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Исполнено за 2024 год</w:t>
            </w:r>
          </w:p>
        </w:tc>
        <w:tc>
          <w:tcPr>
            <w:tcW w:w="140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 исполнения</w:t>
            </w:r>
          </w:p>
        </w:tc>
        <w:tc>
          <w:tcPr>
            <w:tcW w:w="29" w:type="dxa"/>
          </w:tcPr>
          <w:p w:rsidR="00F25CB6" w:rsidRPr="00F25CB6" w:rsidRDefault="00F25CB6" w:rsidP="00F25CB6">
            <w:pPr>
              <w:rPr>
                <w:rFonts w:ascii="Times New Roman" w:hAnsi="Times New Roman"/>
                <w:sz w:val="16"/>
                <w:szCs w:val="16"/>
              </w:rPr>
            </w:pPr>
          </w:p>
        </w:tc>
      </w:tr>
      <w:tr w:rsidR="00F25CB6" w:rsidRPr="00F25CB6" w:rsidTr="00F25CB6">
        <w:trPr>
          <w:trHeight w:val="98"/>
        </w:trPr>
        <w:tc>
          <w:tcPr>
            <w:tcW w:w="3623"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F25CB6" w:rsidRPr="00F25CB6" w:rsidRDefault="00F25CB6" w:rsidP="00F25CB6">
            <w:pPr>
              <w:rPr>
                <w:rFonts w:ascii="Times New Roman" w:hAnsi="Times New Roman"/>
                <w:sz w:val="16"/>
                <w:szCs w:val="16"/>
              </w:rPr>
            </w:pPr>
          </w:p>
        </w:tc>
        <w:tc>
          <w:tcPr>
            <w:tcW w:w="29" w:type="dxa"/>
            <w:shd w:val="clear" w:color="auto" w:fill="auto"/>
            <w:vAlign w:val="bottom"/>
          </w:tcPr>
          <w:p w:rsidR="00F25CB6" w:rsidRPr="00F25CB6" w:rsidRDefault="00F25CB6" w:rsidP="00F25CB6">
            <w:pPr>
              <w:jc w:val="center"/>
              <w:rPr>
                <w:rFonts w:ascii="Times New Roman" w:hAnsi="Times New Roman"/>
                <w:sz w:val="16"/>
                <w:szCs w:val="16"/>
              </w:rPr>
            </w:pPr>
          </w:p>
        </w:tc>
      </w:tr>
      <w:tr w:rsidR="00F25CB6" w:rsidRPr="00F25CB6" w:rsidTr="00F25CB6">
        <w:trPr>
          <w:trHeight w:val="120"/>
        </w:trPr>
        <w:tc>
          <w:tcPr>
            <w:tcW w:w="3623"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F25CB6" w:rsidRPr="00F25CB6" w:rsidRDefault="00F25CB6" w:rsidP="00F25CB6">
            <w:pPr>
              <w:rPr>
                <w:rFonts w:ascii="Times New Roman" w:hAnsi="Times New Roman"/>
                <w:sz w:val="16"/>
                <w:szCs w:val="16"/>
              </w:rPr>
            </w:pPr>
          </w:p>
        </w:tc>
        <w:tc>
          <w:tcPr>
            <w:tcW w:w="29" w:type="dxa"/>
            <w:shd w:val="clear" w:color="auto" w:fill="auto"/>
            <w:vAlign w:val="bottom"/>
          </w:tcPr>
          <w:p w:rsidR="00F25CB6" w:rsidRPr="00F25CB6" w:rsidRDefault="00F25CB6" w:rsidP="00F25CB6">
            <w:pPr>
              <w:rPr>
                <w:rFonts w:ascii="Times New Roman" w:hAnsi="Times New Roman"/>
                <w:sz w:val="16"/>
                <w:szCs w:val="16"/>
              </w:rPr>
            </w:pPr>
          </w:p>
        </w:tc>
      </w:tr>
      <w:tr w:rsidR="00F25CB6" w:rsidRPr="00F25CB6" w:rsidTr="00F25CB6">
        <w:trPr>
          <w:trHeight w:val="98"/>
        </w:trPr>
        <w:tc>
          <w:tcPr>
            <w:tcW w:w="3623"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F25CB6" w:rsidRPr="00F25CB6" w:rsidRDefault="00F25CB6" w:rsidP="00F25CB6">
            <w:pPr>
              <w:rPr>
                <w:rFonts w:ascii="Times New Roman" w:hAnsi="Times New Roman"/>
                <w:sz w:val="16"/>
                <w:szCs w:val="16"/>
              </w:rPr>
            </w:pPr>
          </w:p>
        </w:tc>
        <w:tc>
          <w:tcPr>
            <w:tcW w:w="29" w:type="dxa"/>
            <w:shd w:val="clear" w:color="auto" w:fill="auto"/>
            <w:vAlign w:val="bottom"/>
          </w:tcPr>
          <w:p w:rsidR="00F25CB6" w:rsidRPr="00F25CB6" w:rsidRDefault="00F25CB6" w:rsidP="00F25CB6">
            <w:pPr>
              <w:rPr>
                <w:rFonts w:ascii="Times New Roman" w:hAnsi="Times New Roman"/>
                <w:sz w:val="16"/>
                <w:szCs w:val="16"/>
              </w:rPr>
            </w:pPr>
          </w:p>
        </w:tc>
      </w:tr>
      <w:tr w:rsidR="00F25CB6" w:rsidRPr="00F25CB6" w:rsidTr="00F25CB6">
        <w:trPr>
          <w:trHeight w:val="120"/>
        </w:trPr>
        <w:tc>
          <w:tcPr>
            <w:tcW w:w="3623"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F25CB6" w:rsidRPr="00F25CB6" w:rsidRDefault="00F25CB6" w:rsidP="00F25CB6">
            <w:pPr>
              <w:rPr>
                <w:rFonts w:ascii="Times New Roman" w:hAnsi="Times New Roman"/>
                <w:sz w:val="16"/>
                <w:szCs w:val="16"/>
              </w:rPr>
            </w:pPr>
          </w:p>
        </w:tc>
        <w:tc>
          <w:tcPr>
            <w:tcW w:w="29" w:type="dxa"/>
            <w:shd w:val="clear" w:color="auto" w:fill="auto"/>
            <w:vAlign w:val="bottom"/>
          </w:tcPr>
          <w:p w:rsidR="00F25CB6" w:rsidRPr="00F25CB6" w:rsidRDefault="00F25CB6" w:rsidP="00F25CB6">
            <w:pPr>
              <w:rPr>
                <w:rFonts w:ascii="Times New Roman" w:hAnsi="Times New Roman"/>
                <w:sz w:val="16"/>
                <w:szCs w:val="16"/>
              </w:rPr>
            </w:pPr>
          </w:p>
        </w:tc>
      </w:tr>
      <w:tr w:rsidR="00F25CB6" w:rsidRPr="00F25CB6" w:rsidTr="00F25CB6">
        <w:trPr>
          <w:trHeight w:val="120"/>
        </w:trPr>
        <w:tc>
          <w:tcPr>
            <w:tcW w:w="3623"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F25CB6" w:rsidRPr="00F25CB6" w:rsidRDefault="00F25CB6" w:rsidP="00F25CB6">
            <w:pPr>
              <w:rPr>
                <w:rFonts w:ascii="Times New Roman" w:hAnsi="Times New Roman"/>
                <w:sz w:val="16"/>
                <w:szCs w:val="16"/>
              </w:rPr>
            </w:pPr>
          </w:p>
        </w:tc>
        <w:tc>
          <w:tcPr>
            <w:tcW w:w="29" w:type="dxa"/>
            <w:shd w:val="clear" w:color="auto" w:fill="auto"/>
            <w:vAlign w:val="bottom"/>
          </w:tcPr>
          <w:p w:rsidR="00F25CB6" w:rsidRPr="00F25CB6" w:rsidRDefault="00F25CB6" w:rsidP="00F25CB6">
            <w:pPr>
              <w:rPr>
                <w:rFonts w:ascii="Times New Roman" w:hAnsi="Times New Roman"/>
                <w:sz w:val="16"/>
                <w:szCs w:val="16"/>
              </w:rPr>
            </w:pPr>
          </w:p>
        </w:tc>
      </w:tr>
      <w:tr w:rsidR="00F25CB6" w:rsidRPr="00F25CB6" w:rsidTr="00F25CB6">
        <w:trPr>
          <w:trHeight w:val="360"/>
        </w:trPr>
        <w:tc>
          <w:tcPr>
            <w:tcW w:w="3623"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F25CB6" w:rsidRPr="00F25CB6" w:rsidRDefault="00F25CB6" w:rsidP="00F25CB6">
            <w:pPr>
              <w:rPr>
                <w:rFonts w:ascii="Times New Roman" w:hAnsi="Times New Roman"/>
                <w:sz w:val="16"/>
                <w:szCs w:val="16"/>
              </w:rPr>
            </w:pPr>
          </w:p>
        </w:tc>
        <w:tc>
          <w:tcPr>
            <w:tcW w:w="29" w:type="dxa"/>
            <w:shd w:val="clear" w:color="auto" w:fill="auto"/>
            <w:vAlign w:val="bottom"/>
          </w:tcPr>
          <w:p w:rsidR="00F25CB6" w:rsidRPr="00F25CB6" w:rsidRDefault="00F25CB6" w:rsidP="00F25CB6">
            <w:pPr>
              <w:rPr>
                <w:rFonts w:ascii="Times New Roman" w:hAnsi="Times New Roman"/>
                <w:sz w:val="16"/>
                <w:szCs w:val="16"/>
              </w:rPr>
            </w:pPr>
          </w:p>
        </w:tc>
      </w:tr>
      <w:tr w:rsidR="00F25CB6" w:rsidRPr="00F25CB6" w:rsidTr="00F25CB6">
        <w:trPr>
          <w:trHeight w:val="270"/>
        </w:trPr>
        <w:tc>
          <w:tcPr>
            <w:tcW w:w="3623" w:type="dxa"/>
            <w:tcBorders>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1</w:t>
            </w:r>
          </w:p>
        </w:tc>
        <w:tc>
          <w:tcPr>
            <w:tcW w:w="2248" w:type="dxa"/>
            <w:tcBorders>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3</w:t>
            </w:r>
          </w:p>
        </w:tc>
        <w:tc>
          <w:tcPr>
            <w:tcW w:w="1196" w:type="dxa"/>
            <w:tcBorders>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4</w:t>
            </w:r>
          </w:p>
        </w:tc>
        <w:tc>
          <w:tcPr>
            <w:tcW w:w="1216" w:type="dxa"/>
            <w:tcBorders>
              <w:left w:val="single" w:sz="2" w:space="0" w:color="000000"/>
              <w:bottom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6</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645"/>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bookmarkStart w:id="6" w:name="RANGE!A12"/>
            <w:r w:rsidRPr="00F25CB6">
              <w:rPr>
                <w:rFonts w:ascii="Times New Roman" w:hAnsi="Times New Roman"/>
                <w:b/>
                <w:bCs/>
                <w:sz w:val="16"/>
                <w:szCs w:val="16"/>
              </w:rPr>
              <w:t>Источники финансирования дефицита бюджета - всего</w:t>
            </w:r>
            <w:bookmarkEnd w:id="6"/>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rPr>
              <w:t>x</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6,95</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-6,34</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b/>
                <w:bCs/>
                <w:sz w:val="16"/>
                <w:szCs w:val="16"/>
              </w:rPr>
            </w:pPr>
            <w:r w:rsidRPr="00F25CB6">
              <w:rPr>
                <w:rFonts w:ascii="Times New Roman" w:hAnsi="Times New Roman"/>
                <w:b/>
                <w:bCs/>
                <w:sz w:val="16"/>
                <w:szCs w:val="16"/>
              </w:rPr>
              <w:t>-91,22</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255"/>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в том числе:</w:t>
            </w:r>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center"/>
              <w:rPr>
                <w:rFonts w:ascii="Times New Roman" w:hAnsi="Times New Roman"/>
                <w:b/>
                <w:bCs/>
                <w:sz w:val="16"/>
                <w:szCs w:val="16"/>
              </w:rPr>
            </w:pP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780"/>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bookmarkStart w:id="7" w:name="RANGE!A14"/>
            <w:r w:rsidRPr="00F25CB6">
              <w:rPr>
                <w:rFonts w:ascii="Times New Roman" w:hAnsi="Times New Roman"/>
                <w:b/>
                <w:bCs/>
                <w:sz w:val="16"/>
                <w:szCs w:val="16"/>
              </w:rPr>
              <w:t>источники внутреннего финансирования бюджета</w:t>
            </w:r>
            <w:bookmarkEnd w:id="7"/>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rPr>
              <w:t>x</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255"/>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из них:</w:t>
            </w:r>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255"/>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bookmarkStart w:id="8" w:name="RANGE!A16"/>
            <w:r w:rsidRPr="00F25CB6">
              <w:rPr>
                <w:rFonts w:ascii="Times New Roman" w:hAnsi="Times New Roman"/>
                <w:b/>
                <w:bCs/>
                <w:sz w:val="16"/>
                <w:szCs w:val="16"/>
              </w:rPr>
              <w:t>источники внешнего финансирования бюджета</w:t>
            </w:r>
            <w:bookmarkEnd w:id="8"/>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rPr>
              <w:t>x</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255"/>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из них:</w:t>
            </w:r>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420"/>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bookmarkStart w:id="9" w:name="RANGE!A18"/>
            <w:r w:rsidRPr="00F25CB6">
              <w:rPr>
                <w:rFonts w:ascii="Times New Roman" w:hAnsi="Times New Roman"/>
                <w:b/>
                <w:bCs/>
                <w:sz w:val="16"/>
                <w:szCs w:val="16"/>
              </w:rPr>
              <w:t>Изменение остатков средств</w:t>
            </w:r>
            <w:bookmarkEnd w:id="9"/>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lang w:val="en-US"/>
              </w:rPr>
              <w:t>000</w:t>
            </w:r>
            <w:r w:rsidRPr="00F25CB6">
              <w:rPr>
                <w:rFonts w:ascii="Times New Roman" w:hAnsi="Times New Roman"/>
                <w:b/>
                <w:bCs/>
                <w:sz w:val="16"/>
                <w:szCs w:val="16"/>
              </w:rPr>
              <w:t xml:space="preserve"> 01000000000000000</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6,95</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-6,34</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b/>
                <w:bCs/>
                <w:sz w:val="16"/>
                <w:szCs w:val="16"/>
              </w:rPr>
            </w:pPr>
            <w:r w:rsidRPr="00F25CB6">
              <w:rPr>
                <w:rFonts w:ascii="Times New Roman" w:hAnsi="Times New Roman"/>
                <w:b/>
                <w:bCs/>
                <w:sz w:val="16"/>
                <w:szCs w:val="16"/>
              </w:rPr>
              <w:t>-91,22</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450"/>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bookmarkStart w:id="10" w:name="RANGE!A19"/>
            <w:r w:rsidRPr="00F25CB6">
              <w:rPr>
                <w:rFonts w:ascii="Times New Roman" w:hAnsi="Times New Roman"/>
                <w:b/>
                <w:bCs/>
                <w:sz w:val="16"/>
                <w:szCs w:val="16"/>
              </w:rPr>
              <w:t>Изменение остатков средств на счетах по учету средств бюджета</w:t>
            </w:r>
            <w:bookmarkEnd w:id="10"/>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lang w:val="en-US"/>
              </w:rPr>
              <w:t>000</w:t>
            </w:r>
            <w:r w:rsidRPr="00F25CB6">
              <w:rPr>
                <w:rFonts w:ascii="Times New Roman" w:hAnsi="Times New Roman"/>
                <w:b/>
                <w:bCs/>
                <w:sz w:val="16"/>
                <w:szCs w:val="16"/>
              </w:rPr>
              <w:t xml:space="preserve"> 01050000000000000</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6,95</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-6,34</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b/>
                <w:bCs/>
                <w:sz w:val="16"/>
                <w:szCs w:val="16"/>
              </w:rPr>
            </w:pPr>
            <w:r w:rsidRPr="00F25CB6">
              <w:rPr>
                <w:rFonts w:ascii="Times New Roman" w:hAnsi="Times New Roman"/>
                <w:b/>
                <w:bCs/>
                <w:sz w:val="16"/>
                <w:szCs w:val="16"/>
              </w:rPr>
              <w:t>-91,22</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405"/>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r w:rsidRPr="00F25CB6">
              <w:rPr>
                <w:rFonts w:ascii="Times New Roman" w:hAnsi="Times New Roman"/>
                <w:b/>
                <w:bCs/>
                <w:sz w:val="16"/>
                <w:szCs w:val="16"/>
              </w:rPr>
              <w:t>увеличение остатков средств, всего</w:t>
            </w:r>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rPr>
              <w:t>901 01050000000000500</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-4 860,51</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-4 860,04</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99,99</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690"/>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Увеличение прочих остатков денежных средств бюджетов сельских поселений</w:t>
            </w:r>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901 01050201100000510</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-4 860,51</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lang w:val="en-US"/>
              </w:rPr>
              <w:t>-4 860,04</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99,99</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433"/>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r w:rsidRPr="00F25CB6">
              <w:rPr>
                <w:rFonts w:ascii="Times New Roman" w:hAnsi="Times New Roman"/>
                <w:b/>
                <w:bCs/>
                <w:sz w:val="16"/>
                <w:szCs w:val="16"/>
              </w:rPr>
              <w:t>уменьшение остатков средств, всего</w:t>
            </w:r>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bCs/>
                <w:sz w:val="16"/>
                <w:szCs w:val="16"/>
              </w:rPr>
              <w:t>901 01050000000000600</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4 867,46</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4 853,70</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bCs/>
                <w:sz w:val="16"/>
                <w:szCs w:val="16"/>
              </w:rPr>
              <w:t>99,72</w:t>
            </w:r>
          </w:p>
        </w:tc>
        <w:tc>
          <w:tcPr>
            <w:tcW w:w="29" w:type="dxa"/>
            <w:vAlign w:val="center"/>
          </w:tcPr>
          <w:p w:rsidR="00F25CB6" w:rsidRPr="00F25CB6" w:rsidRDefault="00F25CB6" w:rsidP="00F25CB6">
            <w:pPr>
              <w:rPr>
                <w:rFonts w:ascii="Times New Roman" w:hAnsi="Times New Roman"/>
                <w:sz w:val="16"/>
                <w:szCs w:val="16"/>
              </w:rPr>
            </w:pPr>
          </w:p>
        </w:tc>
      </w:tr>
      <w:tr w:rsidR="00F25CB6" w:rsidRPr="00F25CB6" w:rsidTr="00F25CB6">
        <w:trPr>
          <w:trHeight w:val="450"/>
        </w:trPr>
        <w:tc>
          <w:tcPr>
            <w:tcW w:w="3623" w:type="dxa"/>
            <w:tcBorders>
              <w:left w:val="single" w:sz="2" w:space="0" w:color="000000"/>
              <w:bottom w:val="single" w:sz="2" w:space="0" w:color="000000"/>
            </w:tcBorders>
            <w:shd w:val="clear" w:color="auto" w:fill="auto"/>
            <w:vAlign w:val="bottom"/>
          </w:tcPr>
          <w:p w:rsidR="00F25CB6" w:rsidRPr="00F25CB6" w:rsidRDefault="00F25CB6" w:rsidP="00F25CB6">
            <w:pPr>
              <w:rPr>
                <w:rFonts w:ascii="Times New Roman" w:hAnsi="Times New Roman"/>
                <w:sz w:val="16"/>
                <w:szCs w:val="16"/>
              </w:rPr>
            </w:pPr>
            <w:bookmarkStart w:id="11" w:name="RANGE!A25"/>
            <w:r w:rsidRPr="00F25CB6">
              <w:rPr>
                <w:rFonts w:ascii="Times New Roman" w:hAnsi="Times New Roman"/>
                <w:sz w:val="16"/>
                <w:szCs w:val="16"/>
              </w:rPr>
              <w:t>Уменьшение прочих остатков денежных средств бюджетов сельских поселений</w:t>
            </w:r>
            <w:bookmarkEnd w:id="11"/>
          </w:p>
        </w:tc>
        <w:tc>
          <w:tcPr>
            <w:tcW w:w="2248" w:type="dxa"/>
            <w:tcBorders>
              <w:left w:val="single" w:sz="2" w:space="0" w:color="000000"/>
              <w:bottom w:val="single" w:sz="2" w:space="0" w:color="000000"/>
            </w:tcBorders>
            <w:shd w:val="clear" w:color="auto" w:fill="auto"/>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901 01050201100000610</w:t>
            </w:r>
          </w:p>
        </w:tc>
        <w:tc>
          <w:tcPr>
            <w:tcW w:w="119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4 867,46</w:t>
            </w:r>
          </w:p>
        </w:tc>
        <w:tc>
          <w:tcPr>
            <w:tcW w:w="1216" w:type="dxa"/>
            <w:tcBorders>
              <w:left w:val="single" w:sz="2" w:space="0" w:color="000000"/>
              <w:bottom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4 853,70</w:t>
            </w:r>
          </w:p>
        </w:tc>
        <w:tc>
          <w:tcPr>
            <w:tcW w:w="1407" w:type="dxa"/>
            <w:tcBorders>
              <w:left w:val="single" w:sz="2" w:space="0" w:color="000000"/>
              <w:bottom w:val="single" w:sz="2" w:space="0" w:color="000000"/>
              <w:right w:val="single" w:sz="2" w:space="0" w:color="000000"/>
            </w:tcBorders>
            <w:shd w:val="clear" w:color="auto" w:fill="auto"/>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99,72</w:t>
            </w:r>
          </w:p>
        </w:tc>
        <w:tc>
          <w:tcPr>
            <w:tcW w:w="29" w:type="dxa"/>
            <w:vAlign w:val="center"/>
          </w:tcPr>
          <w:p w:rsidR="00F25CB6" w:rsidRPr="00F25CB6" w:rsidRDefault="00F25CB6" w:rsidP="00F25CB6">
            <w:pPr>
              <w:rPr>
                <w:rFonts w:ascii="Times New Roman" w:hAnsi="Times New Roman"/>
                <w:sz w:val="16"/>
                <w:szCs w:val="16"/>
              </w:rPr>
            </w:pPr>
          </w:p>
        </w:tc>
      </w:tr>
    </w:tbl>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lastRenderedPageBreak/>
        <w:t>Приложение № 3</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jc w:val="center"/>
        <w:outlineLvl w:val="0"/>
        <w:rPr>
          <w:rFonts w:ascii="Times New Roman" w:hAnsi="Times New Roman"/>
          <w:b/>
          <w:sz w:val="16"/>
          <w:szCs w:val="16"/>
        </w:rPr>
      </w:pPr>
    </w:p>
    <w:p w:rsidR="00F25CB6" w:rsidRPr="00F25CB6" w:rsidRDefault="00F25CB6" w:rsidP="00F25CB6">
      <w:pPr>
        <w:jc w:val="center"/>
        <w:outlineLvl w:val="0"/>
        <w:rPr>
          <w:rFonts w:ascii="Times New Roman" w:hAnsi="Times New Roman"/>
          <w:b/>
          <w:sz w:val="16"/>
          <w:szCs w:val="16"/>
        </w:rPr>
      </w:pPr>
      <w:r w:rsidRPr="00F25CB6">
        <w:rPr>
          <w:rFonts w:ascii="Times New Roman" w:hAnsi="Times New Roman"/>
          <w:b/>
          <w:sz w:val="16"/>
          <w:szCs w:val="16"/>
        </w:rPr>
        <w:t>Отчет</w:t>
      </w:r>
    </w:p>
    <w:p w:rsidR="00F25CB6" w:rsidRPr="00F25CB6" w:rsidRDefault="00F25CB6" w:rsidP="00F25CB6">
      <w:pPr>
        <w:tabs>
          <w:tab w:val="left" w:pos="7634"/>
          <w:tab w:val="right" w:pos="9695"/>
        </w:tabs>
        <w:jc w:val="both"/>
        <w:rPr>
          <w:rFonts w:ascii="Times New Roman" w:hAnsi="Times New Roman"/>
          <w:sz w:val="16"/>
          <w:szCs w:val="16"/>
        </w:rPr>
      </w:pPr>
      <w:r w:rsidRPr="00F25CB6">
        <w:rPr>
          <w:rFonts w:ascii="Times New Roman" w:hAnsi="Times New Roman"/>
          <w:b/>
          <w:bCs/>
          <w:sz w:val="16"/>
          <w:szCs w:val="16"/>
        </w:rPr>
        <w:t xml:space="preserve">об исполнении бюджета </w:t>
      </w:r>
      <w:proofErr w:type="spellStart"/>
      <w:r w:rsidRPr="00F25CB6">
        <w:rPr>
          <w:rFonts w:ascii="Times New Roman" w:hAnsi="Times New Roman"/>
          <w:b/>
          <w:bCs/>
          <w:sz w:val="16"/>
          <w:szCs w:val="16"/>
        </w:rPr>
        <w:t>Подгорненского</w:t>
      </w:r>
      <w:proofErr w:type="spellEnd"/>
      <w:r w:rsidRPr="00F25CB6">
        <w:rPr>
          <w:rFonts w:ascii="Times New Roman" w:hAnsi="Times New Roman"/>
          <w:b/>
          <w:bCs/>
          <w:sz w:val="16"/>
          <w:szCs w:val="16"/>
        </w:rPr>
        <w:t xml:space="preserve"> сельсовета </w:t>
      </w:r>
      <w:proofErr w:type="spellStart"/>
      <w:r w:rsidRPr="00F25CB6">
        <w:rPr>
          <w:rFonts w:ascii="Times New Roman" w:hAnsi="Times New Roman"/>
          <w:b/>
          <w:bCs/>
          <w:sz w:val="16"/>
          <w:szCs w:val="16"/>
        </w:rPr>
        <w:t>Мокшанского</w:t>
      </w:r>
      <w:proofErr w:type="spellEnd"/>
      <w:r w:rsidRPr="00F25CB6">
        <w:rPr>
          <w:rFonts w:ascii="Times New Roman" w:hAnsi="Times New Roman"/>
          <w:b/>
          <w:bCs/>
          <w:sz w:val="16"/>
          <w:szCs w:val="16"/>
        </w:rPr>
        <w:t xml:space="preserve"> района Пензенской области по разделам, подразделам классификации расходов бюджета за                             2024 год</w:t>
      </w:r>
      <w:r w:rsidRPr="00F25CB6">
        <w:rPr>
          <w:rFonts w:ascii="Times New Roman" w:hAnsi="Times New Roman"/>
          <w:b/>
          <w:bCs/>
          <w:sz w:val="16"/>
          <w:szCs w:val="16"/>
        </w:rPr>
        <w:tab/>
      </w:r>
    </w:p>
    <w:p w:rsidR="00F25CB6" w:rsidRPr="00F25CB6" w:rsidRDefault="00F25CB6" w:rsidP="00F25CB6">
      <w:pPr>
        <w:tabs>
          <w:tab w:val="left" w:pos="7634"/>
          <w:tab w:val="right" w:pos="9695"/>
        </w:tabs>
        <w:jc w:val="right"/>
        <w:rPr>
          <w:rFonts w:ascii="Times New Roman" w:hAnsi="Times New Roman"/>
          <w:b/>
          <w:bCs/>
          <w:sz w:val="16"/>
          <w:szCs w:val="16"/>
        </w:rPr>
      </w:pPr>
      <w:proofErr w:type="spellStart"/>
      <w:r w:rsidRPr="00F25CB6">
        <w:rPr>
          <w:rFonts w:ascii="Times New Roman" w:hAnsi="Times New Roman"/>
          <w:b/>
          <w:bCs/>
          <w:sz w:val="16"/>
          <w:szCs w:val="16"/>
        </w:rPr>
        <w:t>тыс</w:t>
      </w:r>
      <w:proofErr w:type="gramStart"/>
      <w:r w:rsidRPr="00F25CB6">
        <w:rPr>
          <w:rFonts w:ascii="Times New Roman" w:hAnsi="Times New Roman"/>
          <w:b/>
          <w:bCs/>
          <w:sz w:val="16"/>
          <w:szCs w:val="16"/>
        </w:rPr>
        <w:t>.р</w:t>
      </w:r>
      <w:proofErr w:type="gramEnd"/>
      <w:r w:rsidRPr="00F25CB6">
        <w:rPr>
          <w:rFonts w:ascii="Times New Roman" w:hAnsi="Times New Roman"/>
          <w:b/>
          <w:bCs/>
          <w:sz w:val="16"/>
          <w:szCs w:val="16"/>
        </w:rPr>
        <w:t>уб</w:t>
      </w:r>
      <w:proofErr w:type="spellEnd"/>
      <w:r w:rsidRPr="00F25CB6">
        <w:rPr>
          <w:rFonts w:ascii="Times New Roman" w:hAnsi="Times New Roman"/>
          <w:b/>
          <w:bCs/>
          <w:sz w:val="16"/>
          <w:szCs w:val="16"/>
        </w:rPr>
        <w:t>.</w:t>
      </w:r>
    </w:p>
    <w:tbl>
      <w:tblPr>
        <w:tblW w:w="9497" w:type="dxa"/>
        <w:tblInd w:w="-2" w:type="dxa"/>
        <w:tblLayout w:type="fixed"/>
        <w:tblCellMar>
          <w:left w:w="28" w:type="dxa"/>
          <w:right w:w="28" w:type="dxa"/>
        </w:tblCellMar>
        <w:tblLook w:val="04A0" w:firstRow="1" w:lastRow="0" w:firstColumn="1" w:lastColumn="0" w:noHBand="0" w:noVBand="1"/>
      </w:tblPr>
      <w:tblGrid>
        <w:gridCol w:w="3782"/>
        <w:gridCol w:w="402"/>
        <w:gridCol w:w="467"/>
        <w:gridCol w:w="1523"/>
        <w:gridCol w:w="1606"/>
        <w:gridCol w:w="1717"/>
      </w:tblGrid>
      <w:tr w:rsidR="00F25CB6" w:rsidRPr="00F25CB6" w:rsidTr="00F25CB6">
        <w:trPr>
          <w:trHeight w:val="597"/>
        </w:trPr>
        <w:tc>
          <w:tcPr>
            <w:tcW w:w="3782"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Наименование кода</w:t>
            </w:r>
          </w:p>
        </w:tc>
        <w:tc>
          <w:tcPr>
            <w:tcW w:w="402"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Раздел</w:t>
            </w:r>
          </w:p>
        </w:tc>
        <w:tc>
          <w:tcPr>
            <w:tcW w:w="467"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Подраздел</w:t>
            </w:r>
          </w:p>
        </w:tc>
        <w:tc>
          <w:tcPr>
            <w:tcW w:w="1523"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Ассигнования 2024 год</w:t>
            </w:r>
          </w:p>
        </w:tc>
        <w:tc>
          <w:tcPr>
            <w:tcW w:w="1606"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Исполнено за 2024 год.</w:t>
            </w:r>
          </w:p>
        </w:tc>
        <w:tc>
          <w:tcPr>
            <w:tcW w:w="1717" w:type="dxa"/>
            <w:tcBorders>
              <w:top w:val="single" w:sz="2" w:space="0" w:color="000000"/>
              <w:left w:val="single" w:sz="2" w:space="0" w:color="000000"/>
              <w:bottom w:val="single" w:sz="2" w:space="0" w:color="000000"/>
              <w:right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 исполнения</w:t>
            </w:r>
          </w:p>
        </w:tc>
      </w:tr>
      <w:tr w:rsidR="00F25CB6" w:rsidRPr="00F25CB6" w:rsidTr="00F25CB6">
        <w:trPr>
          <w:trHeight w:val="293"/>
        </w:trPr>
        <w:tc>
          <w:tcPr>
            <w:tcW w:w="3782"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Всего</w:t>
            </w:r>
          </w:p>
        </w:tc>
        <w:tc>
          <w:tcPr>
            <w:tcW w:w="402"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b/>
                <w:sz w:val="16"/>
                <w:szCs w:val="16"/>
              </w:rPr>
            </w:pPr>
          </w:p>
        </w:tc>
        <w:tc>
          <w:tcPr>
            <w:tcW w:w="467"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4 867,46</w:t>
            </w:r>
          </w:p>
        </w:tc>
        <w:tc>
          <w:tcPr>
            <w:tcW w:w="1606"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4 853,70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99,72</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ОБЩЕГОСУДАРСТВЕННЫЕ ВОПРОСЫ</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3 214,67</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3 200,90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99,57</w:t>
            </w:r>
          </w:p>
        </w:tc>
      </w:tr>
      <w:tr w:rsidR="00F25CB6" w:rsidRPr="00F25CB6" w:rsidTr="00F25CB6">
        <w:trPr>
          <w:trHeight w:val="955"/>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04</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3 107,19</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3 093,42</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99,56</w:t>
            </w:r>
          </w:p>
        </w:tc>
      </w:tr>
      <w:tr w:rsidR="00F25CB6" w:rsidRPr="00F25CB6" w:rsidTr="00F25CB6">
        <w:trPr>
          <w:trHeight w:val="776"/>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06</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2,60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2,60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417"/>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Обеспечение проведения выборов и референдумов</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07</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57,94</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57,94</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Другие общегосударственные вопросы</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13</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46,94</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46,94</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НАЦИОНАЛЬНАЯ ОБОРОНА</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Мобилизационная и вневойсковая подготовка</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02</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03</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136,70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136,70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НАЦИОНАЛЬНАЯ ЭКОНОМИКА</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Дорожное хозяйство (дорожные фонды)</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04</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09</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522,00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522,00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ЖИЛИЩНО-КОММУНАЛЬНОЕ ХОЗЯЙСТВО</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410,00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410,00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Коммунальное хозяйство</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05</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02</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400,00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400,00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Благоустройство</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05</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03</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10,00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10,00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КУЛЬТУРА, КИНЕМАТОГРАФИЯ</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Культура</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08</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01</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489,30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489,30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СОЦИАЛЬНАЯ ПОЛИТИКА</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378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Пенсионное обеспечение</w:t>
            </w:r>
          </w:p>
        </w:tc>
        <w:tc>
          <w:tcPr>
            <w:tcW w:w="402"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10</w:t>
            </w:r>
          </w:p>
        </w:tc>
        <w:tc>
          <w:tcPr>
            <w:tcW w:w="46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sz w:val="16"/>
                <w:szCs w:val="16"/>
              </w:rPr>
              <w:t>01</w:t>
            </w:r>
          </w:p>
        </w:tc>
        <w:tc>
          <w:tcPr>
            <w:tcW w:w="1523"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94,80</w:t>
            </w:r>
          </w:p>
        </w:tc>
        <w:tc>
          <w:tcPr>
            <w:tcW w:w="1606"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94,80</w:t>
            </w:r>
          </w:p>
        </w:tc>
        <w:tc>
          <w:tcPr>
            <w:tcW w:w="1717" w:type="dxa"/>
            <w:tcBorders>
              <w:left w:val="single" w:sz="2" w:space="0" w:color="000000"/>
              <w:bottom w:val="single" w:sz="2" w:space="0" w:color="000000"/>
              <w:right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r>
    </w:tbl>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Приложение № 4</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lastRenderedPageBreak/>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jc w:val="center"/>
        <w:outlineLvl w:val="0"/>
        <w:rPr>
          <w:rFonts w:ascii="Times New Roman" w:hAnsi="Times New Roman"/>
          <w:b/>
          <w:sz w:val="16"/>
          <w:szCs w:val="16"/>
        </w:rPr>
      </w:pPr>
      <w:r w:rsidRPr="00F25CB6">
        <w:rPr>
          <w:rFonts w:ascii="Times New Roman" w:hAnsi="Times New Roman"/>
          <w:b/>
          <w:sz w:val="16"/>
          <w:szCs w:val="16"/>
        </w:rPr>
        <w:t>Отчет</w:t>
      </w:r>
    </w:p>
    <w:p w:rsidR="00F25CB6" w:rsidRPr="00F25CB6" w:rsidRDefault="00F25CB6" w:rsidP="00F25CB6">
      <w:pPr>
        <w:jc w:val="center"/>
        <w:outlineLvl w:val="0"/>
        <w:rPr>
          <w:rFonts w:ascii="Times New Roman" w:hAnsi="Times New Roman"/>
          <w:b/>
          <w:sz w:val="16"/>
          <w:szCs w:val="16"/>
        </w:rPr>
      </w:pPr>
      <w:r w:rsidRPr="00F25CB6">
        <w:rPr>
          <w:rFonts w:ascii="Times New Roman" w:hAnsi="Times New Roman"/>
          <w:b/>
          <w:sz w:val="16"/>
          <w:szCs w:val="16"/>
        </w:rPr>
        <w:t xml:space="preserve">об исполнении бюджета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по ведомственной структуре расходов бюджета за 2024 год</w:t>
      </w:r>
    </w:p>
    <w:p w:rsidR="00F25CB6" w:rsidRPr="00F25CB6" w:rsidRDefault="00F25CB6" w:rsidP="00F25CB6">
      <w:pPr>
        <w:ind w:left="7788" w:firstLine="708"/>
        <w:jc w:val="center"/>
        <w:rPr>
          <w:rFonts w:ascii="Times New Roman" w:hAnsi="Times New Roman"/>
          <w:sz w:val="16"/>
          <w:szCs w:val="16"/>
        </w:rPr>
      </w:pPr>
      <w:proofErr w:type="spellStart"/>
      <w:r w:rsidRPr="00F25CB6">
        <w:rPr>
          <w:rFonts w:ascii="Times New Roman" w:hAnsi="Times New Roman"/>
          <w:sz w:val="16"/>
          <w:szCs w:val="16"/>
        </w:rPr>
        <w:t>тыс</w:t>
      </w:r>
      <w:proofErr w:type="gramStart"/>
      <w:r w:rsidRPr="00F25CB6">
        <w:rPr>
          <w:rFonts w:ascii="Times New Roman" w:hAnsi="Times New Roman"/>
          <w:sz w:val="16"/>
          <w:szCs w:val="16"/>
        </w:rPr>
        <w:t>.р</w:t>
      </w:r>
      <w:proofErr w:type="gramEnd"/>
      <w:r w:rsidRPr="00F25CB6">
        <w:rPr>
          <w:rFonts w:ascii="Times New Roman" w:hAnsi="Times New Roman"/>
          <w:sz w:val="16"/>
          <w:szCs w:val="16"/>
        </w:rPr>
        <w:t>уб</w:t>
      </w:r>
      <w:proofErr w:type="spellEnd"/>
      <w:r w:rsidRPr="00F25CB6">
        <w:rPr>
          <w:rFonts w:ascii="Times New Roman" w:hAnsi="Times New Roman"/>
          <w:sz w:val="16"/>
          <w:szCs w:val="16"/>
        </w:rPr>
        <w:t>.</w:t>
      </w:r>
    </w:p>
    <w:tbl>
      <w:tblPr>
        <w:tblW w:w="11063" w:type="dxa"/>
        <w:tblInd w:w="-1060" w:type="dxa"/>
        <w:tblLayout w:type="fixed"/>
        <w:tblCellMar>
          <w:left w:w="28" w:type="dxa"/>
          <w:right w:w="28" w:type="dxa"/>
        </w:tblCellMar>
        <w:tblLook w:val="04A0" w:firstRow="1" w:lastRow="0" w:firstColumn="1" w:lastColumn="0" w:noHBand="0" w:noVBand="1"/>
      </w:tblPr>
      <w:tblGrid>
        <w:gridCol w:w="4397"/>
        <w:gridCol w:w="676"/>
        <w:gridCol w:w="388"/>
        <w:gridCol w:w="437"/>
        <w:gridCol w:w="1110"/>
        <w:gridCol w:w="538"/>
        <w:gridCol w:w="1067"/>
        <w:gridCol w:w="1081"/>
        <w:gridCol w:w="1369"/>
      </w:tblGrid>
      <w:tr w:rsidR="00F25CB6" w:rsidRPr="00F25CB6" w:rsidTr="00F25CB6">
        <w:trPr>
          <w:trHeight w:val="955"/>
        </w:trPr>
        <w:tc>
          <w:tcPr>
            <w:tcW w:w="4395"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Наименование кода</w:t>
            </w:r>
          </w:p>
        </w:tc>
        <w:tc>
          <w:tcPr>
            <w:tcW w:w="676"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КВСР</w:t>
            </w:r>
          </w:p>
        </w:tc>
        <w:tc>
          <w:tcPr>
            <w:tcW w:w="388"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Раздел</w:t>
            </w:r>
          </w:p>
        </w:tc>
        <w:tc>
          <w:tcPr>
            <w:tcW w:w="437"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Подраздел</w:t>
            </w:r>
          </w:p>
        </w:tc>
        <w:tc>
          <w:tcPr>
            <w:tcW w:w="1110"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КЦСР</w:t>
            </w:r>
          </w:p>
        </w:tc>
        <w:tc>
          <w:tcPr>
            <w:tcW w:w="538"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КВР</w:t>
            </w:r>
          </w:p>
        </w:tc>
        <w:tc>
          <w:tcPr>
            <w:tcW w:w="1067"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Ассигнования 2024 год</w:t>
            </w:r>
          </w:p>
        </w:tc>
        <w:tc>
          <w:tcPr>
            <w:tcW w:w="1081" w:type="dxa"/>
            <w:tcBorders>
              <w:top w:val="single" w:sz="2" w:space="0" w:color="000000"/>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Исполнено за 2024 год</w:t>
            </w:r>
          </w:p>
        </w:tc>
        <w:tc>
          <w:tcPr>
            <w:tcW w:w="1369" w:type="dxa"/>
            <w:tcBorders>
              <w:top w:val="single" w:sz="2" w:space="0" w:color="000000"/>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 исполнения</w:t>
            </w:r>
          </w:p>
        </w:tc>
      </w:tr>
      <w:tr w:rsidR="00F25CB6" w:rsidRPr="00F25CB6" w:rsidTr="00F25CB6">
        <w:trPr>
          <w:trHeight w:val="298"/>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Всего</w:t>
            </w:r>
          </w:p>
        </w:tc>
        <w:tc>
          <w:tcPr>
            <w:tcW w:w="676"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38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437"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4867,46</w:t>
            </w:r>
          </w:p>
        </w:tc>
        <w:tc>
          <w:tcPr>
            <w:tcW w:w="1081"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4853,70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99,72</w:t>
            </w:r>
          </w:p>
        </w:tc>
      </w:tr>
      <w:tr w:rsidR="00F25CB6" w:rsidRPr="00F25CB6" w:rsidTr="00F25CB6">
        <w:trPr>
          <w:trHeight w:val="1179"/>
        </w:trPr>
        <w:tc>
          <w:tcPr>
            <w:tcW w:w="4395"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АДМИНИСТРАЦИЯ ПОДГОРНЕНСКОГО СЕЛЬСОВЕТА МОКШАНСКОГО РАЙОНА ПЕНЗЕНСКОЙ ОБЛАСТИ</w:t>
            </w:r>
          </w:p>
        </w:tc>
        <w:tc>
          <w:tcPr>
            <w:tcW w:w="676"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b/>
                <w:sz w:val="16"/>
                <w:szCs w:val="16"/>
              </w:rPr>
            </w:pPr>
          </w:p>
        </w:tc>
        <w:tc>
          <w:tcPr>
            <w:tcW w:w="437" w:type="dxa"/>
            <w:tcBorders>
              <w:left w:val="single" w:sz="2" w:space="0" w:color="000000"/>
              <w:bottom w:val="single" w:sz="2" w:space="0" w:color="000000"/>
            </w:tcBorders>
            <w:vAlign w:val="bottom"/>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bottom"/>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4 867,46</w:t>
            </w:r>
          </w:p>
        </w:tc>
        <w:tc>
          <w:tcPr>
            <w:tcW w:w="1081" w:type="dxa"/>
            <w:tcBorders>
              <w:left w:val="single" w:sz="2" w:space="0" w:color="000000"/>
              <w:bottom w:val="single" w:sz="2" w:space="0" w:color="000000"/>
            </w:tcBorders>
            <w:vAlign w:val="bottom"/>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4 853,70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99,72</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ОБЩЕГОСУДАРСТВЕННЫЕ ВОПРОСЫ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3 214,67</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3 200,90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99,57</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99,56</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Муниципальная программа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"Развитие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99,56</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Подпрограмма "Развитие муниципальной службы в </w:t>
            </w:r>
            <w:proofErr w:type="spellStart"/>
            <w:r w:rsidRPr="00F25CB6">
              <w:rPr>
                <w:rFonts w:ascii="Times New Roman" w:hAnsi="Times New Roman"/>
                <w:b/>
                <w:sz w:val="16"/>
                <w:szCs w:val="16"/>
              </w:rPr>
              <w:t>Подгорненском</w:t>
            </w:r>
            <w:proofErr w:type="spellEnd"/>
            <w:r w:rsidRPr="00F25CB6">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99,56</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Основное мероприятие ''Обеспечение деятельности администрации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99,56</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по оплате труда работников органов местного самоуправления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0130102100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1 271,17</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1 263,42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99,39</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0130102100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1 271,17</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1 263,42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99,39</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0130102100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1 271,17</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1 263,42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99,39</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по оплате труда главы местной администрации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0130102110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998,41</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994,52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99,61</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0130102110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998,41</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994,52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99,61</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0130102110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998,41</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994,52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99,61</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обеспечение функций органов местного самоуправления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156,90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154,78</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98,65</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150,12</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147,99</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98,58</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150,12</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147,99</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98,58</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бюджетные ассигнования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6,79</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6,79</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Уплата налогов, сборов и иных платежей</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850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6,79</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6,79</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074"/>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Поощрение за достижение (содействие достижению) значений (уровней) показателей для оценки </w:t>
            </w:r>
            <w:proofErr w:type="gramStart"/>
            <w:r w:rsidRPr="00F25CB6">
              <w:rPr>
                <w:rFonts w:ascii="Times New Roman" w:hAnsi="Times New Roman"/>
                <w:b/>
                <w:sz w:val="16"/>
                <w:szCs w:val="16"/>
              </w:rPr>
              <w:t>эффективности деятельности высших должностных лиц субъектов Российской Федерации</w:t>
            </w:r>
            <w:proofErr w:type="gramEnd"/>
            <w:r w:rsidRPr="00F25CB6">
              <w:rPr>
                <w:rFonts w:ascii="Times New Roman" w:hAnsi="Times New Roman"/>
                <w:b/>
                <w:sz w:val="16"/>
                <w:szCs w:val="16"/>
              </w:rPr>
              <w:t xml:space="preserve"> и деятельности исполнительных органов субъектов Российской Федерации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0130175490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0130175490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0130175490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34,90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0130195231</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91,61</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91,61</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0130195231</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91,61</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91,61</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0130195231</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91,61</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91,61</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402"/>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0130195232</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0130195232</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0130195232</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013019523П</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013019523П</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013019523П</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15,00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Расходы на повышение заработной </w:t>
            </w:r>
            <w:proofErr w:type="gramStart"/>
            <w:r w:rsidRPr="00F25CB6">
              <w:rPr>
                <w:rFonts w:ascii="Times New Roman" w:hAnsi="Times New Roman"/>
                <w:b/>
                <w:sz w:val="16"/>
                <w:szCs w:val="16"/>
              </w:rPr>
              <w:t xml:space="preserve">платы работникам муниципальных учреждений поселений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w:t>
            </w:r>
            <w:proofErr w:type="gramEnd"/>
            <w:r w:rsidRPr="00F25CB6">
              <w:rPr>
                <w:rFonts w:ascii="Times New Roman" w:hAnsi="Times New Roman"/>
                <w:b/>
                <w:sz w:val="16"/>
                <w:szCs w:val="16"/>
              </w:rPr>
              <w:t xml:space="preserve"> в связи с повышением минимального размера оплаты труда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0130195240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439,20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439,20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0130195240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439,20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439,20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0130195240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439,20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439,20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2,60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2,60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2,60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2,60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Предоставление иных межбюджетных трансфертов на исполнение полномочий поселений по исполнению бюджетов поселений</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8800096930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0,60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0,60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8800096930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0,60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0,60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8800096930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0,60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0,60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Обеспечение проведения выборов и референдумов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Проведение выборов в органы местного самоуправления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8800099600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бюджетные ассигнования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8800099600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Специальные расходы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8800099600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Другие общегосударственные вопросы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46,94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Мероприятия по оформлению бесхозяйных объектов недвижимого имущества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8800099590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8800099590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8800099590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25,00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8800099630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21,94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21,94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8800099630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21,94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21,94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8800099630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21,94</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21,94</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НАЦИОНАЛЬНАЯ ОБОРОНА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Мобилизационная и вневойсковая подготовка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402"/>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Расходы администрации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за счет субвенций на исполнение переданных полномочий</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8700000000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85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128,18</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128,18</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128,18</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128,18</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8,52</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8,52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8,52</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8,52</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НАЦИОНАЛЬНАЯ ЭКОНОМИКА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Дорожное хозяйство (дорожные фонды)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Муниципальная программа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"Развитие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402"/>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25CB6">
              <w:rPr>
                <w:rFonts w:ascii="Times New Roman" w:hAnsi="Times New Roman"/>
                <w:b/>
                <w:sz w:val="16"/>
                <w:szCs w:val="16"/>
              </w:rPr>
              <w:t>Подгорненском</w:t>
            </w:r>
            <w:proofErr w:type="spellEnd"/>
            <w:r w:rsidRPr="00F25CB6">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179"/>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Бюджетные ассигнования муниципального дорожного фонда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(неиспользованные остатки прошлых лет)</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0110246300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0110246300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0110246300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74,00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Бюджетные ассигнования муниципального дорожного фонда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0110246310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0110246310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0110246310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448,00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ЖИЛИЩНО-КОММУНАЛЬНОЕ ХОЗЯЙСТВО</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Коммунальное хозяйство</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70"/>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F25CB6">
              <w:rPr>
                <w:rFonts w:ascii="Times New Roman" w:hAnsi="Times New Roman"/>
                <w:b/>
                <w:sz w:val="16"/>
                <w:szCs w:val="16"/>
              </w:rPr>
              <w:t>.»</w:t>
            </w:r>
            <w:proofErr w:type="gramEnd"/>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8800096970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8800096970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8800096970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Благоустройство</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Муниципальная программа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"Развитие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402"/>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25CB6">
              <w:rPr>
                <w:rFonts w:ascii="Times New Roman" w:hAnsi="Times New Roman"/>
                <w:b/>
                <w:sz w:val="16"/>
                <w:szCs w:val="16"/>
              </w:rPr>
              <w:t>Подгорненском</w:t>
            </w:r>
            <w:proofErr w:type="spellEnd"/>
            <w:r w:rsidRPr="00F25CB6">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Ремонт памятников воинам землякам</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0110261180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0110261180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0110261180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КУЛЬТУРА, КИНЕМАТОГРАФИЯ</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Культура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Муниципальная программа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"Развитие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 xml:space="preserve">Подпрограмма "Развитие культуры в </w:t>
            </w:r>
            <w:proofErr w:type="spellStart"/>
            <w:r w:rsidRPr="00F25CB6">
              <w:rPr>
                <w:rFonts w:ascii="Times New Roman" w:hAnsi="Times New Roman"/>
                <w:b/>
                <w:sz w:val="16"/>
                <w:szCs w:val="16"/>
              </w:rPr>
              <w:t>Подгорненском</w:t>
            </w:r>
            <w:proofErr w:type="spellEnd"/>
            <w:r w:rsidRPr="00F25CB6">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0120000000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731"/>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lastRenderedPageBreak/>
              <w:t>Основное мероприятие '' Повышение качества и доступности услуг в сфере культуры и досуга ''</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0120100000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1626"/>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0120196950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0120196950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0120196950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СОЦИАЛЬНАЯ ПОЛИТИКА</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Пенсионное обеспечение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293"/>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Доплаты к пенсиям за выслугу лет муниципальным служащим</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Социальное обеспечение и иные выплаты населению</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300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507"/>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Публичные нормативные социальные выплаты гражданам</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310</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r w:rsidR="00F25CB6" w:rsidRPr="00F25CB6" w:rsidTr="00F25CB6">
        <w:trPr>
          <w:trHeight w:val="955"/>
        </w:trPr>
        <w:tc>
          <w:tcPr>
            <w:tcW w:w="4395"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Пособия, компенсации, меры социальной поддержки по публичным нормативным обязательствам</w:t>
            </w:r>
          </w:p>
        </w:tc>
        <w:tc>
          <w:tcPr>
            <w:tcW w:w="676"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F25CB6" w:rsidRPr="00F25CB6" w:rsidRDefault="00F25CB6" w:rsidP="00F25CB6">
            <w:pPr>
              <w:rPr>
                <w:rFonts w:ascii="Times New Roman" w:hAnsi="Times New Roman"/>
                <w:sz w:val="16"/>
                <w:szCs w:val="16"/>
              </w:rPr>
            </w:pPr>
            <w:r w:rsidRPr="00F25CB6">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313</w:t>
            </w:r>
          </w:p>
        </w:tc>
        <w:tc>
          <w:tcPr>
            <w:tcW w:w="1067"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F25CB6" w:rsidRPr="00F25CB6" w:rsidRDefault="00F25CB6" w:rsidP="00F25CB6">
            <w:pPr>
              <w:jc w:val="right"/>
              <w:rPr>
                <w:rFonts w:ascii="Times New Roman" w:hAnsi="Times New Roman"/>
                <w:sz w:val="16"/>
                <w:szCs w:val="16"/>
              </w:rPr>
            </w:pPr>
            <w:r w:rsidRPr="00F25CB6">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F25CB6" w:rsidRPr="00F25CB6" w:rsidRDefault="00F25CB6" w:rsidP="00F25CB6">
            <w:pPr>
              <w:jc w:val="center"/>
              <w:rPr>
                <w:rFonts w:ascii="Times New Roman" w:hAnsi="Times New Roman"/>
                <w:sz w:val="16"/>
                <w:szCs w:val="16"/>
              </w:rPr>
            </w:pPr>
            <w:r w:rsidRPr="00F25CB6">
              <w:rPr>
                <w:rFonts w:ascii="Times New Roman" w:hAnsi="Times New Roman"/>
                <w:b/>
                <w:sz w:val="16"/>
                <w:szCs w:val="16"/>
              </w:rPr>
              <w:t>100,00</w:t>
            </w:r>
          </w:p>
        </w:tc>
      </w:tr>
    </w:tbl>
    <w:p w:rsidR="00F25CB6" w:rsidRPr="00F25CB6" w:rsidRDefault="00F25CB6" w:rsidP="00F25CB6">
      <w:pPr>
        <w:rPr>
          <w:rFonts w:ascii="Times New Roman" w:hAnsi="Times New Roman"/>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Приложение № 5</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pStyle w:val="a6"/>
        <w:jc w:val="center"/>
        <w:outlineLvl w:val="0"/>
        <w:rPr>
          <w:b/>
          <w:sz w:val="16"/>
          <w:szCs w:val="16"/>
        </w:rPr>
      </w:pPr>
      <w:r w:rsidRPr="00F25CB6">
        <w:rPr>
          <w:b/>
          <w:sz w:val="16"/>
          <w:szCs w:val="16"/>
        </w:rPr>
        <w:t>ОТЧЕТ</w:t>
      </w:r>
    </w:p>
    <w:p w:rsidR="00F25CB6" w:rsidRPr="00F25CB6" w:rsidRDefault="00F25CB6" w:rsidP="00F25CB6">
      <w:pPr>
        <w:pStyle w:val="a6"/>
        <w:jc w:val="center"/>
        <w:rPr>
          <w:b/>
          <w:sz w:val="16"/>
          <w:szCs w:val="16"/>
        </w:rPr>
      </w:pPr>
      <w:r w:rsidRPr="00F25CB6">
        <w:rPr>
          <w:b/>
          <w:sz w:val="16"/>
          <w:szCs w:val="16"/>
        </w:rPr>
        <w:t xml:space="preserve">об использовании средств из  резервного фонда администрации </w:t>
      </w:r>
      <w:proofErr w:type="spellStart"/>
      <w:r w:rsidRPr="00F25CB6">
        <w:rPr>
          <w:b/>
          <w:sz w:val="16"/>
          <w:szCs w:val="16"/>
        </w:rPr>
        <w:t>Подгорненского</w:t>
      </w:r>
      <w:proofErr w:type="spellEnd"/>
      <w:r w:rsidRPr="00F25CB6">
        <w:rPr>
          <w:b/>
          <w:sz w:val="16"/>
          <w:szCs w:val="16"/>
        </w:rPr>
        <w:t xml:space="preserve"> сельсовета </w:t>
      </w:r>
      <w:proofErr w:type="spellStart"/>
      <w:r w:rsidRPr="00F25CB6">
        <w:rPr>
          <w:b/>
          <w:sz w:val="16"/>
          <w:szCs w:val="16"/>
        </w:rPr>
        <w:t>Мокшанского</w:t>
      </w:r>
      <w:proofErr w:type="spellEnd"/>
      <w:r w:rsidRPr="00F25CB6">
        <w:rPr>
          <w:b/>
          <w:sz w:val="16"/>
          <w:szCs w:val="16"/>
        </w:rPr>
        <w:t xml:space="preserve"> района Пензенской области за  </w:t>
      </w:r>
      <w:r w:rsidRPr="00F25CB6">
        <w:rPr>
          <w:sz w:val="16"/>
          <w:szCs w:val="16"/>
        </w:rPr>
        <w:t xml:space="preserve"> </w:t>
      </w:r>
      <w:r w:rsidRPr="00F25CB6">
        <w:rPr>
          <w:b/>
          <w:sz w:val="16"/>
          <w:szCs w:val="16"/>
        </w:rPr>
        <w:t>2024 год.</w:t>
      </w:r>
    </w:p>
    <w:p w:rsidR="00F25CB6" w:rsidRPr="00F25CB6" w:rsidRDefault="00F25CB6" w:rsidP="00F25CB6">
      <w:pPr>
        <w:tabs>
          <w:tab w:val="left" w:pos="1395"/>
        </w:tabs>
        <w:rPr>
          <w:rFonts w:ascii="Times New Roman" w:hAnsi="Times New Roman"/>
          <w:sz w:val="16"/>
          <w:szCs w:val="16"/>
        </w:rPr>
      </w:pPr>
    </w:p>
    <w:tbl>
      <w:tblPr>
        <w:tblW w:w="9499" w:type="dxa"/>
        <w:tblLayout w:type="fixed"/>
        <w:tblLook w:val="0000" w:firstRow="0" w:lastRow="0" w:firstColumn="0" w:lastColumn="0" w:noHBand="0" w:noVBand="0"/>
      </w:tblPr>
      <w:tblGrid>
        <w:gridCol w:w="531"/>
        <w:gridCol w:w="2023"/>
        <w:gridCol w:w="2267"/>
        <w:gridCol w:w="850"/>
        <w:gridCol w:w="853"/>
        <w:gridCol w:w="1102"/>
        <w:gridCol w:w="888"/>
        <w:gridCol w:w="985"/>
      </w:tblGrid>
      <w:tr w:rsidR="00F25CB6" w:rsidRPr="00F25CB6" w:rsidTr="00F25CB6">
        <w:tc>
          <w:tcPr>
            <w:tcW w:w="530"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 xml:space="preserve">№ </w:t>
            </w:r>
            <w:proofErr w:type="gramStart"/>
            <w:r w:rsidRPr="00F25CB6">
              <w:rPr>
                <w:rFonts w:ascii="Times New Roman" w:hAnsi="Times New Roman"/>
                <w:sz w:val="16"/>
                <w:szCs w:val="16"/>
              </w:rPr>
              <w:t>п</w:t>
            </w:r>
            <w:proofErr w:type="gramEnd"/>
            <w:r w:rsidRPr="00F25CB6">
              <w:rPr>
                <w:rFonts w:ascii="Times New Roman" w:hAnsi="Times New Roman"/>
                <w:sz w:val="16"/>
                <w:szCs w:val="16"/>
              </w:rPr>
              <w:t>/п</w:t>
            </w:r>
          </w:p>
        </w:tc>
        <w:tc>
          <w:tcPr>
            <w:tcW w:w="202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Через кого выделены средства</w:t>
            </w:r>
          </w:p>
        </w:tc>
        <w:tc>
          <w:tcPr>
            <w:tcW w:w="2267"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На что и кому выделены средства</w:t>
            </w:r>
          </w:p>
        </w:tc>
        <w:tc>
          <w:tcPr>
            <w:tcW w:w="850"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roofErr w:type="gramStart"/>
            <w:r w:rsidRPr="00F25CB6">
              <w:rPr>
                <w:rFonts w:ascii="Times New Roman" w:hAnsi="Times New Roman"/>
                <w:sz w:val="16"/>
                <w:szCs w:val="16"/>
              </w:rPr>
              <w:t>Ведом-</w:t>
            </w:r>
            <w:proofErr w:type="spellStart"/>
            <w:r w:rsidRPr="00F25CB6">
              <w:rPr>
                <w:rFonts w:ascii="Times New Roman" w:hAnsi="Times New Roman"/>
                <w:sz w:val="16"/>
                <w:szCs w:val="16"/>
              </w:rPr>
              <w:t>ство</w:t>
            </w:r>
            <w:proofErr w:type="spellEnd"/>
            <w:proofErr w:type="gramEnd"/>
          </w:p>
        </w:tc>
        <w:tc>
          <w:tcPr>
            <w:tcW w:w="853"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 xml:space="preserve">Раздел </w:t>
            </w:r>
            <w:proofErr w:type="gramStart"/>
            <w:r w:rsidRPr="00F25CB6">
              <w:rPr>
                <w:rFonts w:ascii="Times New Roman" w:hAnsi="Times New Roman"/>
                <w:sz w:val="16"/>
                <w:szCs w:val="16"/>
              </w:rPr>
              <w:t>Под-раздел</w:t>
            </w:r>
            <w:proofErr w:type="gramEnd"/>
          </w:p>
        </w:tc>
        <w:tc>
          <w:tcPr>
            <w:tcW w:w="110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Целевая статья</w:t>
            </w:r>
          </w:p>
        </w:tc>
        <w:tc>
          <w:tcPr>
            <w:tcW w:w="888"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 xml:space="preserve">Вид </w:t>
            </w:r>
            <w:proofErr w:type="gramStart"/>
            <w:r w:rsidRPr="00F25CB6">
              <w:rPr>
                <w:rFonts w:ascii="Times New Roman" w:hAnsi="Times New Roman"/>
                <w:sz w:val="16"/>
                <w:szCs w:val="16"/>
              </w:rPr>
              <w:t>рас-ходов</w:t>
            </w:r>
            <w:proofErr w:type="gramEnd"/>
          </w:p>
        </w:tc>
        <w:tc>
          <w:tcPr>
            <w:tcW w:w="985"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 xml:space="preserve">Сумма </w:t>
            </w:r>
            <w:proofErr w:type="spellStart"/>
            <w:r w:rsidRPr="00F25CB6">
              <w:rPr>
                <w:rFonts w:ascii="Times New Roman" w:hAnsi="Times New Roman"/>
                <w:sz w:val="16"/>
                <w:szCs w:val="16"/>
              </w:rPr>
              <w:t>тыс</w:t>
            </w:r>
            <w:proofErr w:type="gramStart"/>
            <w:r w:rsidRPr="00F25CB6">
              <w:rPr>
                <w:rFonts w:ascii="Times New Roman" w:hAnsi="Times New Roman"/>
                <w:sz w:val="16"/>
                <w:szCs w:val="16"/>
              </w:rPr>
              <w:t>.р</w:t>
            </w:r>
            <w:proofErr w:type="gramEnd"/>
            <w:r w:rsidRPr="00F25CB6">
              <w:rPr>
                <w:rFonts w:ascii="Times New Roman" w:hAnsi="Times New Roman"/>
                <w:sz w:val="16"/>
                <w:szCs w:val="16"/>
              </w:rPr>
              <w:t>уб</w:t>
            </w:r>
            <w:proofErr w:type="spellEnd"/>
            <w:r w:rsidRPr="00F25CB6">
              <w:rPr>
                <w:rFonts w:ascii="Times New Roman" w:hAnsi="Times New Roman"/>
                <w:sz w:val="16"/>
                <w:szCs w:val="16"/>
              </w:rPr>
              <w:t>.</w:t>
            </w:r>
          </w:p>
        </w:tc>
      </w:tr>
      <w:tr w:rsidR="00F25CB6" w:rsidRPr="00F25CB6" w:rsidTr="00F25CB6">
        <w:tc>
          <w:tcPr>
            <w:tcW w:w="530"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202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2267"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850"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853"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110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888"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c>
          <w:tcPr>
            <w:tcW w:w="985"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r>
      <w:tr w:rsidR="00F25CB6" w:rsidRPr="00F25CB6" w:rsidTr="00F25CB6">
        <w:tc>
          <w:tcPr>
            <w:tcW w:w="530"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202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ВСЕГО</w:t>
            </w:r>
          </w:p>
        </w:tc>
        <w:tc>
          <w:tcPr>
            <w:tcW w:w="2267"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853"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110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888"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p>
        </w:tc>
        <w:tc>
          <w:tcPr>
            <w:tcW w:w="985"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jc w:val="center"/>
              <w:rPr>
                <w:rFonts w:ascii="Times New Roman" w:hAnsi="Times New Roman"/>
                <w:sz w:val="16"/>
                <w:szCs w:val="16"/>
              </w:rPr>
            </w:pPr>
            <w:r w:rsidRPr="00F25CB6">
              <w:rPr>
                <w:rFonts w:ascii="Times New Roman" w:hAnsi="Times New Roman"/>
                <w:sz w:val="16"/>
                <w:szCs w:val="16"/>
              </w:rPr>
              <w:t>-</w:t>
            </w:r>
          </w:p>
        </w:tc>
      </w:tr>
    </w:tbl>
    <w:p w:rsidR="00F25CB6" w:rsidRPr="00F25CB6" w:rsidRDefault="00F25CB6" w:rsidP="00F25CB6">
      <w:pPr>
        <w:jc w:val="center"/>
        <w:rPr>
          <w:rFonts w:ascii="Times New Roman" w:hAnsi="Times New Roman"/>
          <w:b/>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Приложение № 6</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lastRenderedPageBreak/>
        <w:t>Отчет</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о предоставлении и погашении бюджетных кредитов администрации</w:t>
      </w:r>
    </w:p>
    <w:p w:rsidR="00F25CB6" w:rsidRPr="00F25CB6" w:rsidRDefault="00F25CB6" w:rsidP="00F25CB6">
      <w:pPr>
        <w:jc w:val="center"/>
        <w:rPr>
          <w:rFonts w:ascii="Times New Roman" w:hAnsi="Times New Roman"/>
          <w:b/>
          <w:sz w:val="16"/>
          <w:szCs w:val="16"/>
        </w:rPr>
      </w:pP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за 2024 год</w:t>
      </w: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(тысяч рублей)</w:t>
      </w:r>
    </w:p>
    <w:tbl>
      <w:tblPr>
        <w:tblpPr w:leftFromText="180" w:rightFromText="180" w:vertAnchor="text" w:horzAnchor="margin" w:tblpY="386"/>
        <w:tblW w:w="9571" w:type="dxa"/>
        <w:tblInd w:w="108" w:type="dxa"/>
        <w:tblLayout w:type="fixed"/>
        <w:tblLook w:val="04A0" w:firstRow="1" w:lastRow="0" w:firstColumn="1" w:lastColumn="0" w:noHBand="0" w:noVBand="1"/>
      </w:tblPr>
      <w:tblGrid>
        <w:gridCol w:w="671"/>
        <w:gridCol w:w="5533"/>
        <w:gridCol w:w="1701"/>
        <w:gridCol w:w="1666"/>
      </w:tblGrid>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 xml:space="preserve">№ </w:t>
            </w:r>
            <w:proofErr w:type="gramStart"/>
            <w:r w:rsidRPr="00F25CB6">
              <w:rPr>
                <w:rFonts w:ascii="Times New Roman" w:hAnsi="Times New Roman"/>
                <w:b/>
                <w:sz w:val="16"/>
                <w:szCs w:val="16"/>
              </w:rPr>
              <w:t>п</w:t>
            </w:r>
            <w:proofErr w:type="gramEnd"/>
            <w:r w:rsidRPr="00F25CB6">
              <w:rPr>
                <w:rFonts w:ascii="Times New Roman" w:hAnsi="Times New Roman"/>
                <w:b/>
                <w:sz w:val="16"/>
                <w:szCs w:val="16"/>
              </w:rPr>
              <w:t>/п</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 xml:space="preserve">Объем долга </w:t>
            </w:r>
            <w:proofErr w:type="gramStart"/>
            <w:r w:rsidRPr="00F25CB6">
              <w:rPr>
                <w:rFonts w:ascii="Times New Roman" w:hAnsi="Times New Roman"/>
                <w:b/>
                <w:sz w:val="16"/>
                <w:szCs w:val="16"/>
              </w:rPr>
              <w:t>на</w:t>
            </w:r>
            <w:proofErr w:type="gramEnd"/>
          </w:p>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01.01.2024</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Объем долга</w:t>
            </w:r>
          </w:p>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на</w:t>
            </w:r>
          </w:p>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01.</w:t>
            </w:r>
            <w:r w:rsidRPr="00F25CB6">
              <w:rPr>
                <w:rFonts w:ascii="Times New Roman" w:hAnsi="Times New Roman"/>
                <w:b/>
                <w:sz w:val="16"/>
                <w:szCs w:val="16"/>
                <w:lang w:val="en-US"/>
              </w:rPr>
              <w:t>01</w:t>
            </w:r>
            <w:r w:rsidRPr="00F25CB6">
              <w:rPr>
                <w:rFonts w:ascii="Times New Roman" w:hAnsi="Times New Roman"/>
                <w:b/>
                <w:sz w:val="16"/>
                <w:szCs w:val="16"/>
              </w:rPr>
              <w:t>.2025</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1</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Бюджетные кредиты, привлеченные в бюджет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2</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Бюджетные кредиты, предоставленные из бюджета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в другие бюджеты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b/>
                <w:sz w:val="16"/>
                <w:szCs w:val="16"/>
              </w:rPr>
            </w:pPr>
            <w:r w:rsidRPr="00F25CB6">
              <w:rPr>
                <w:rFonts w:ascii="Times New Roman" w:hAnsi="Times New Roman"/>
                <w:b/>
                <w:sz w:val="16"/>
                <w:szCs w:val="16"/>
              </w:rPr>
              <w:t>ИТОГО</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0,0</w:t>
            </w:r>
          </w:p>
        </w:tc>
      </w:tr>
    </w:tbl>
    <w:p w:rsidR="00F25CB6" w:rsidRPr="00F25CB6" w:rsidRDefault="00F25CB6" w:rsidP="00F25CB6">
      <w:pPr>
        <w:tabs>
          <w:tab w:val="left" w:pos="1395"/>
        </w:tabs>
        <w:rPr>
          <w:rFonts w:ascii="Times New Roman" w:hAnsi="Times New Roman"/>
          <w:sz w:val="16"/>
          <w:szCs w:val="16"/>
        </w:rPr>
      </w:pPr>
    </w:p>
    <w:p w:rsidR="00F25CB6" w:rsidRPr="00F25CB6" w:rsidRDefault="00F25CB6" w:rsidP="00F25CB6">
      <w:pPr>
        <w:tabs>
          <w:tab w:val="left" w:pos="1395"/>
        </w:tabs>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Приложение № 7</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УТВЕРЖДЕНО</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Комитетом местного самоуправления</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w:t>
      </w:r>
    </w:p>
    <w:p w:rsidR="00F25CB6" w:rsidRPr="00F25CB6" w:rsidRDefault="00F25CB6" w:rsidP="00F25CB6">
      <w:pPr>
        <w:jc w:val="right"/>
        <w:rPr>
          <w:rFonts w:ascii="Times New Roman" w:hAnsi="Times New Roman"/>
          <w:sz w:val="16"/>
          <w:szCs w:val="16"/>
        </w:rPr>
      </w:pP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 xml:space="preserve">от № </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Отчет</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о состоянии и структуре муниципального внутреннего долга</w:t>
      </w:r>
    </w:p>
    <w:p w:rsidR="00F25CB6" w:rsidRPr="00F25CB6" w:rsidRDefault="00F25CB6" w:rsidP="00F25CB6">
      <w:pPr>
        <w:jc w:val="center"/>
        <w:rPr>
          <w:rFonts w:ascii="Times New Roman" w:hAnsi="Times New Roman"/>
          <w:b/>
          <w:sz w:val="16"/>
          <w:szCs w:val="16"/>
        </w:rPr>
      </w:pPr>
      <w:r w:rsidRPr="00F25CB6">
        <w:rPr>
          <w:rFonts w:ascii="Times New Roman" w:hAnsi="Times New Roman"/>
          <w:b/>
          <w:sz w:val="16"/>
          <w:szCs w:val="16"/>
        </w:rPr>
        <w:t xml:space="preserve">администрации </w:t>
      </w:r>
      <w:proofErr w:type="spellStart"/>
      <w:r w:rsidRPr="00F25CB6">
        <w:rPr>
          <w:rFonts w:ascii="Times New Roman" w:hAnsi="Times New Roman"/>
          <w:b/>
          <w:sz w:val="16"/>
          <w:szCs w:val="16"/>
        </w:rPr>
        <w:t>Подгорненского</w:t>
      </w:r>
      <w:proofErr w:type="spellEnd"/>
      <w:r w:rsidRPr="00F25CB6">
        <w:rPr>
          <w:rFonts w:ascii="Times New Roman" w:hAnsi="Times New Roman"/>
          <w:b/>
          <w:sz w:val="16"/>
          <w:szCs w:val="16"/>
        </w:rPr>
        <w:t xml:space="preserve"> сельсовета </w:t>
      </w:r>
      <w:proofErr w:type="spellStart"/>
      <w:r w:rsidRPr="00F25CB6">
        <w:rPr>
          <w:rFonts w:ascii="Times New Roman" w:hAnsi="Times New Roman"/>
          <w:b/>
          <w:sz w:val="16"/>
          <w:szCs w:val="16"/>
        </w:rPr>
        <w:t>Мокшанского</w:t>
      </w:r>
      <w:proofErr w:type="spellEnd"/>
      <w:r w:rsidRPr="00F25CB6">
        <w:rPr>
          <w:rFonts w:ascii="Times New Roman" w:hAnsi="Times New Roman"/>
          <w:b/>
          <w:sz w:val="16"/>
          <w:szCs w:val="16"/>
        </w:rPr>
        <w:t xml:space="preserve"> района Пензенской области за 2024 год</w:t>
      </w:r>
    </w:p>
    <w:p w:rsidR="00F25CB6" w:rsidRPr="00F25CB6" w:rsidRDefault="00F25CB6" w:rsidP="00F25CB6">
      <w:pPr>
        <w:jc w:val="right"/>
        <w:rPr>
          <w:rFonts w:ascii="Times New Roman" w:hAnsi="Times New Roman"/>
          <w:sz w:val="16"/>
          <w:szCs w:val="16"/>
        </w:rPr>
      </w:pPr>
    </w:p>
    <w:p w:rsidR="00F25CB6" w:rsidRPr="00F25CB6" w:rsidRDefault="00F25CB6" w:rsidP="00F25CB6">
      <w:pPr>
        <w:jc w:val="right"/>
        <w:rPr>
          <w:rFonts w:ascii="Times New Roman" w:hAnsi="Times New Roman"/>
          <w:sz w:val="16"/>
          <w:szCs w:val="16"/>
        </w:rPr>
      </w:pPr>
      <w:r w:rsidRPr="00F25CB6">
        <w:rPr>
          <w:rFonts w:ascii="Times New Roman" w:hAnsi="Times New Roman"/>
          <w:sz w:val="16"/>
          <w:szCs w:val="16"/>
        </w:rPr>
        <w:t>(тысяч рублей)</w:t>
      </w:r>
    </w:p>
    <w:tbl>
      <w:tblPr>
        <w:tblpPr w:leftFromText="180" w:rightFromText="180" w:vertAnchor="text" w:horzAnchor="margin" w:tblpY="386"/>
        <w:tblW w:w="9571" w:type="dxa"/>
        <w:tblInd w:w="108" w:type="dxa"/>
        <w:tblLayout w:type="fixed"/>
        <w:tblLook w:val="04A0" w:firstRow="1" w:lastRow="0" w:firstColumn="1" w:lastColumn="0" w:noHBand="0" w:noVBand="1"/>
      </w:tblPr>
      <w:tblGrid>
        <w:gridCol w:w="671"/>
        <w:gridCol w:w="5533"/>
        <w:gridCol w:w="1701"/>
        <w:gridCol w:w="1666"/>
      </w:tblGrid>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 xml:space="preserve">№ </w:t>
            </w:r>
            <w:proofErr w:type="gramStart"/>
            <w:r w:rsidRPr="00F25CB6">
              <w:rPr>
                <w:rFonts w:ascii="Times New Roman" w:hAnsi="Times New Roman"/>
                <w:b/>
                <w:sz w:val="16"/>
                <w:szCs w:val="16"/>
              </w:rPr>
              <w:t>п</w:t>
            </w:r>
            <w:proofErr w:type="gramEnd"/>
            <w:r w:rsidRPr="00F25CB6">
              <w:rPr>
                <w:rFonts w:ascii="Times New Roman" w:hAnsi="Times New Roman"/>
                <w:b/>
                <w:sz w:val="16"/>
                <w:szCs w:val="16"/>
              </w:rPr>
              <w:t>/п</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 xml:space="preserve">Объем долга </w:t>
            </w:r>
            <w:proofErr w:type="gramStart"/>
            <w:r w:rsidRPr="00F25CB6">
              <w:rPr>
                <w:rFonts w:ascii="Times New Roman" w:hAnsi="Times New Roman"/>
                <w:b/>
                <w:sz w:val="16"/>
                <w:szCs w:val="16"/>
              </w:rPr>
              <w:t>на</w:t>
            </w:r>
            <w:proofErr w:type="gramEnd"/>
          </w:p>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01.01.2024</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Объем долга</w:t>
            </w:r>
          </w:p>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на</w:t>
            </w:r>
          </w:p>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01.0</w:t>
            </w:r>
            <w:r w:rsidRPr="00F25CB6">
              <w:rPr>
                <w:rFonts w:ascii="Times New Roman" w:hAnsi="Times New Roman"/>
                <w:b/>
                <w:sz w:val="16"/>
                <w:szCs w:val="16"/>
                <w:lang w:val="en-US"/>
              </w:rPr>
              <w:t>1</w:t>
            </w:r>
            <w:r w:rsidRPr="00F25CB6">
              <w:rPr>
                <w:rFonts w:ascii="Times New Roman" w:hAnsi="Times New Roman"/>
                <w:b/>
                <w:sz w:val="16"/>
                <w:szCs w:val="16"/>
              </w:rPr>
              <w:t>.2025</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1</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Муниципальные ценные бумаги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2</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Бюджетные кредиты, привлеченные в бюджет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3</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Кредиты, привлеченные администрацией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Мокшанским</w:t>
            </w:r>
            <w:proofErr w:type="spellEnd"/>
            <w:r w:rsidRPr="00F25CB6">
              <w:rPr>
                <w:rFonts w:ascii="Times New Roman" w:hAnsi="Times New Roman"/>
                <w:sz w:val="16"/>
                <w:szCs w:val="16"/>
              </w:rPr>
              <w:t xml:space="preserve"> районом Пензенской области от кредитных организаций</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4</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Муниципальные гарантии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5</w:t>
            </w: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sz w:val="16"/>
                <w:szCs w:val="16"/>
              </w:rPr>
            </w:pPr>
            <w:r w:rsidRPr="00F25CB6">
              <w:rPr>
                <w:rFonts w:ascii="Times New Roman" w:hAnsi="Times New Roman"/>
                <w:sz w:val="16"/>
                <w:szCs w:val="16"/>
              </w:rPr>
              <w:t xml:space="preserve">Иные долговые обязательства администрации </w:t>
            </w:r>
            <w:proofErr w:type="spellStart"/>
            <w:r w:rsidRPr="00F25CB6">
              <w:rPr>
                <w:rFonts w:ascii="Times New Roman" w:hAnsi="Times New Roman"/>
                <w:sz w:val="16"/>
                <w:szCs w:val="16"/>
              </w:rPr>
              <w:t>Подгорненского</w:t>
            </w:r>
            <w:proofErr w:type="spellEnd"/>
            <w:r w:rsidRPr="00F25CB6">
              <w:rPr>
                <w:rFonts w:ascii="Times New Roman" w:hAnsi="Times New Roman"/>
                <w:sz w:val="16"/>
                <w:szCs w:val="16"/>
              </w:rPr>
              <w:t xml:space="preserve"> сельсовета </w:t>
            </w:r>
            <w:proofErr w:type="spellStart"/>
            <w:r w:rsidRPr="00F25CB6">
              <w:rPr>
                <w:rFonts w:ascii="Times New Roman" w:hAnsi="Times New Roman"/>
                <w:sz w:val="16"/>
                <w:szCs w:val="16"/>
              </w:rPr>
              <w:t>Мокшанского</w:t>
            </w:r>
            <w:proofErr w:type="spellEnd"/>
            <w:r w:rsidRPr="00F25CB6">
              <w:rPr>
                <w:rFonts w:ascii="Times New Roman" w:hAnsi="Times New Roman"/>
                <w:sz w:val="16"/>
                <w:szCs w:val="16"/>
              </w:rPr>
              <w:t xml:space="preserve">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r w:rsidRPr="00F25CB6">
              <w:rPr>
                <w:rFonts w:ascii="Times New Roman" w:hAnsi="Times New Roman"/>
                <w:sz w:val="16"/>
                <w:szCs w:val="16"/>
              </w:rPr>
              <w:t>0,0</w:t>
            </w:r>
          </w:p>
        </w:tc>
      </w:tr>
      <w:tr w:rsidR="00F25CB6" w:rsidRPr="00F25CB6" w:rsidTr="00F25CB6">
        <w:tc>
          <w:tcPr>
            <w:tcW w:w="67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sz w:val="16"/>
                <w:szCs w:val="16"/>
              </w:rPr>
            </w:pPr>
          </w:p>
        </w:tc>
        <w:tc>
          <w:tcPr>
            <w:tcW w:w="5532"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rPr>
                <w:rFonts w:ascii="Times New Roman" w:hAnsi="Times New Roman"/>
                <w:b/>
                <w:sz w:val="16"/>
                <w:szCs w:val="16"/>
              </w:rPr>
            </w:pPr>
            <w:r w:rsidRPr="00F25CB6">
              <w:rPr>
                <w:rFonts w:ascii="Times New Roman" w:hAnsi="Times New Roman"/>
                <w:b/>
                <w:sz w:val="16"/>
                <w:szCs w:val="16"/>
              </w:rPr>
              <w:t>ИТОГО</w:t>
            </w:r>
          </w:p>
        </w:tc>
        <w:tc>
          <w:tcPr>
            <w:tcW w:w="1701"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F25CB6" w:rsidRPr="00F25CB6" w:rsidRDefault="00F25CB6" w:rsidP="00F25CB6">
            <w:pPr>
              <w:spacing w:after="120"/>
              <w:jc w:val="center"/>
              <w:rPr>
                <w:rFonts w:ascii="Times New Roman" w:hAnsi="Times New Roman"/>
                <w:b/>
                <w:sz w:val="16"/>
                <w:szCs w:val="16"/>
              </w:rPr>
            </w:pPr>
            <w:r w:rsidRPr="00F25CB6">
              <w:rPr>
                <w:rFonts w:ascii="Times New Roman" w:hAnsi="Times New Roman"/>
                <w:b/>
                <w:sz w:val="16"/>
                <w:szCs w:val="16"/>
              </w:rPr>
              <w:t>0,0</w:t>
            </w:r>
          </w:p>
        </w:tc>
      </w:tr>
    </w:tbl>
    <w:p w:rsidR="00F25CB6" w:rsidRPr="00F25CB6" w:rsidRDefault="00F25CB6" w:rsidP="00F25CB6">
      <w:pPr>
        <w:rPr>
          <w:rFonts w:ascii="Times New Roman" w:hAnsi="Times New Roman"/>
          <w:sz w:val="16"/>
          <w:szCs w:val="16"/>
        </w:rPr>
      </w:pPr>
    </w:p>
    <w:p w:rsidR="00F25CB6" w:rsidRPr="00F25CB6" w:rsidRDefault="00F25CB6" w:rsidP="00F25CB6">
      <w:pPr>
        <w:tabs>
          <w:tab w:val="left" w:pos="1395"/>
        </w:tabs>
        <w:rPr>
          <w:rFonts w:ascii="Times New Roman" w:hAnsi="Times New Roman"/>
          <w:sz w:val="16"/>
          <w:szCs w:val="16"/>
        </w:rPr>
      </w:pPr>
    </w:p>
    <w:p w:rsidR="00F25CB6" w:rsidRPr="00F25CB6" w:rsidRDefault="00F25CB6" w:rsidP="00F25CB6">
      <w:pPr>
        <w:tabs>
          <w:tab w:val="left" w:pos="1395"/>
        </w:tabs>
        <w:rPr>
          <w:rFonts w:ascii="Times New Roman" w:hAnsi="Times New Roman"/>
          <w:sz w:val="16"/>
          <w:szCs w:val="16"/>
        </w:rPr>
      </w:pPr>
    </w:p>
    <w:p w:rsidR="00F25CB6" w:rsidRPr="00F25CB6" w:rsidRDefault="00F25CB6" w:rsidP="00F25CB6">
      <w:pPr>
        <w:jc w:val="right"/>
        <w:rPr>
          <w:rFonts w:ascii="Times New Roman" w:hAnsi="Times New Roman"/>
          <w:sz w:val="16"/>
          <w:szCs w:val="16"/>
        </w:rPr>
      </w:pPr>
    </w:p>
    <w:p w:rsidR="00F25CB6" w:rsidRDefault="00F25CB6" w:rsidP="00F25CB6">
      <w:pPr>
        <w:jc w:val="right"/>
        <w:rPr>
          <w:sz w:val="28"/>
          <w:szCs w:val="28"/>
        </w:rPr>
      </w:pPr>
    </w:p>
    <w:p w:rsidR="00F25CB6" w:rsidRDefault="00F25CB6" w:rsidP="00F25CB6">
      <w:pPr>
        <w:jc w:val="right"/>
        <w:rPr>
          <w:sz w:val="28"/>
          <w:szCs w:val="28"/>
        </w:rPr>
      </w:pPr>
    </w:p>
    <w:p w:rsidR="00F25CB6" w:rsidRDefault="00F25CB6" w:rsidP="00F25CB6">
      <w:pPr>
        <w:jc w:val="right"/>
        <w:rPr>
          <w:sz w:val="28"/>
          <w:szCs w:val="28"/>
        </w:rPr>
      </w:pPr>
    </w:p>
    <w:p w:rsidR="00F25CB6" w:rsidRDefault="00F25CB6" w:rsidP="00F25CB6">
      <w:pPr>
        <w:jc w:val="right"/>
        <w:rPr>
          <w:sz w:val="28"/>
          <w:szCs w:val="28"/>
        </w:rPr>
      </w:pPr>
    </w:p>
    <w:p w:rsidR="00F25CB6" w:rsidRDefault="00F25CB6" w:rsidP="00F25CB6">
      <w:pPr>
        <w:jc w:val="right"/>
        <w:rPr>
          <w:sz w:val="28"/>
          <w:szCs w:val="28"/>
        </w:rPr>
      </w:pPr>
    </w:p>
    <w:p w:rsidR="00F25CB6" w:rsidRDefault="00F25CB6" w:rsidP="00F25CB6">
      <w:pPr>
        <w:jc w:val="right"/>
        <w:rPr>
          <w:sz w:val="28"/>
          <w:szCs w:val="28"/>
        </w:rPr>
      </w:pPr>
    </w:p>
    <w:p w:rsidR="00415711" w:rsidRPr="00415711" w:rsidRDefault="00415711" w:rsidP="00415711">
      <w:pPr>
        <w:pStyle w:val="30"/>
        <w:spacing w:before="0"/>
        <w:jc w:val="center"/>
        <w:rPr>
          <w:rFonts w:ascii="Times New Roman" w:hAnsi="Times New Roman" w:cs="Times New Roman"/>
          <w:color w:val="auto"/>
          <w:sz w:val="16"/>
          <w:szCs w:val="16"/>
        </w:rPr>
      </w:pPr>
      <w:r w:rsidRPr="00415711">
        <w:rPr>
          <w:rFonts w:ascii="Times New Roman" w:hAnsi="Times New Roman" w:cs="Times New Roman"/>
          <w:color w:val="auto"/>
          <w:sz w:val="16"/>
          <w:szCs w:val="16"/>
        </w:rPr>
        <w:lastRenderedPageBreak/>
        <w:t>КОМИТЕТ МЕСТНОГО САМОУПРАВЛЕНИЯ</w:t>
      </w:r>
    </w:p>
    <w:p w:rsidR="00415711" w:rsidRPr="00415711" w:rsidRDefault="00415711" w:rsidP="00415711">
      <w:pPr>
        <w:ind w:right="-365"/>
        <w:jc w:val="center"/>
        <w:rPr>
          <w:rFonts w:ascii="Times New Roman" w:hAnsi="Times New Roman"/>
          <w:b/>
          <w:sz w:val="16"/>
          <w:szCs w:val="16"/>
        </w:rPr>
      </w:pPr>
      <w:r w:rsidRPr="00415711">
        <w:rPr>
          <w:rFonts w:ascii="Times New Roman" w:hAnsi="Times New Roman"/>
          <w:b/>
          <w:sz w:val="16"/>
          <w:szCs w:val="16"/>
        </w:rPr>
        <w:t>ПОДГОРНЕНСКОГО СЕЛЬСОВЕТА МОКШАНСКОГО РАЙОНА ПЕНЗЕНСКОЙ ОБЛАСТИ</w:t>
      </w:r>
    </w:p>
    <w:p w:rsidR="00415711" w:rsidRPr="00415711" w:rsidRDefault="00415711" w:rsidP="00415711">
      <w:pPr>
        <w:ind w:right="-365"/>
        <w:jc w:val="center"/>
        <w:rPr>
          <w:rFonts w:ascii="Times New Roman" w:hAnsi="Times New Roman"/>
          <w:b/>
          <w:sz w:val="16"/>
          <w:szCs w:val="16"/>
        </w:rPr>
      </w:pPr>
      <w:r w:rsidRPr="00415711">
        <w:rPr>
          <w:rFonts w:ascii="Times New Roman" w:hAnsi="Times New Roman"/>
          <w:b/>
          <w:sz w:val="16"/>
          <w:szCs w:val="16"/>
        </w:rPr>
        <w:t>ВОСЬМОГО СОЗЫВА</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РЕШЕНИЕ</w:t>
      </w:r>
    </w:p>
    <w:p w:rsidR="00415711" w:rsidRPr="00415711" w:rsidRDefault="00415711" w:rsidP="00415711">
      <w:pPr>
        <w:rPr>
          <w:rFonts w:ascii="Times New Roman" w:hAnsi="Times New Roman"/>
          <w:b/>
          <w:sz w:val="16"/>
          <w:szCs w:val="16"/>
        </w:rPr>
      </w:pPr>
      <w:r w:rsidRPr="00415711">
        <w:rPr>
          <w:rFonts w:ascii="Times New Roman" w:hAnsi="Times New Roman"/>
          <w:b/>
          <w:sz w:val="16"/>
          <w:szCs w:val="16"/>
        </w:rPr>
        <w:t>4</w:t>
      </w:r>
    </w:p>
    <w:tbl>
      <w:tblPr>
        <w:tblW w:w="4700" w:type="dxa"/>
        <w:jc w:val="center"/>
        <w:tblLayout w:type="fixed"/>
        <w:tblCellMar>
          <w:left w:w="0" w:type="dxa"/>
          <w:right w:w="0" w:type="dxa"/>
        </w:tblCellMar>
        <w:tblLook w:val="0000" w:firstRow="0" w:lastRow="0" w:firstColumn="0" w:lastColumn="0" w:noHBand="0" w:noVBand="0"/>
      </w:tblPr>
      <w:tblGrid>
        <w:gridCol w:w="334"/>
        <w:gridCol w:w="2836"/>
        <w:gridCol w:w="396"/>
        <w:gridCol w:w="1134"/>
      </w:tblGrid>
      <w:tr w:rsidR="00415711" w:rsidRPr="00415711" w:rsidTr="00415711">
        <w:trPr>
          <w:jc w:val="center"/>
        </w:trPr>
        <w:tc>
          <w:tcPr>
            <w:tcW w:w="334" w:type="dxa"/>
            <w:vAlign w:val="bottom"/>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от</w:t>
            </w:r>
          </w:p>
        </w:tc>
        <w:tc>
          <w:tcPr>
            <w:tcW w:w="2835" w:type="dxa"/>
            <w:tcBorders>
              <w:bottom w:val="single" w:sz="6"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06.03.2025</w:t>
            </w:r>
          </w:p>
        </w:tc>
        <w:tc>
          <w:tcPr>
            <w:tcW w:w="396" w:type="dxa"/>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1134" w:type="dxa"/>
            <w:tcBorders>
              <w:bottom w:val="single" w:sz="6"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63-17/8</w:t>
            </w:r>
          </w:p>
        </w:tc>
      </w:tr>
      <w:tr w:rsidR="00415711" w:rsidRPr="00415711" w:rsidTr="00415711">
        <w:trPr>
          <w:trHeight w:val="250"/>
          <w:jc w:val="center"/>
        </w:trPr>
        <w:tc>
          <w:tcPr>
            <w:tcW w:w="4699" w:type="dxa"/>
            <w:gridSpan w:val="4"/>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 xml:space="preserve"> </w:t>
            </w:r>
          </w:p>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с. Подгорное</w:t>
            </w:r>
          </w:p>
          <w:p w:rsidR="00415711" w:rsidRPr="00415711" w:rsidRDefault="00415711" w:rsidP="00415711">
            <w:pPr>
              <w:jc w:val="center"/>
              <w:rPr>
                <w:rFonts w:ascii="Times New Roman" w:hAnsi="Times New Roman"/>
                <w:sz w:val="16"/>
                <w:szCs w:val="16"/>
              </w:rPr>
            </w:pPr>
          </w:p>
          <w:p w:rsidR="00415711" w:rsidRPr="00415711" w:rsidRDefault="00415711" w:rsidP="00415711">
            <w:pPr>
              <w:jc w:val="center"/>
              <w:rPr>
                <w:rFonts w:ascii="Times New Roman" w:hAnsi="Times New Roman"/>
                <w:sz w:val="16"/>
                <w:szCs w:val="16"/>
              </w:rPr>
            </w:pPr>
          </w:p>
        </w:tc>
      </w:tr>
    </w:tbl>
    <w:p w:rsidR="00415711" w:rsidRPr="00415711" w:rsidRDefault="00415711" w:rsidP="00415711">
      <w:pPr>
        <w:spacing w:line="192" w:lineRule="auto"/>
        <w:jc w:val="center"/>
        <w:rPr>
          <w:rFonts w:ascii="Times New Roman" w:hAnsi="Times New Roman"/>
          <w:b/>
          <w:bCs/>
          <w:sz w:val="16"/>
          <w:szCs w:val="16"/>
        </w:rPr>
      </w:pPr>
      <w:r w:rsidRPr="00415711">
        <w:rPr>
          <w:rFonts w:ascii="Times New Roman" w:hAnsi="Times New Roman"/>
          <w:b/>
          <w:bCs/>
          <w:sz w:val="16"/>
          <w:szCs w:val="16"/>
        </w:rPr>
        <w:t xml:space="preserve">Об утверждении отчета об исполнении бюджета </w:t>
      </w:r>
    </w:p>
    <w:p w:rsidR="00415711" w:rsidRPr="00415711" w:rsidRDefault="00415711" w:rsidP="00415711">
      <w:pPr>
        <w:spacing w:line="192" w:lineRule="auto"/>
        <w:jc w:val="center"/>
        <w:rPr>
          <w:rFonts w:ascii="Times New Roman" w:hAnsi="Times New Roman"/>
          <w:b/>
          <w:bCs/>
          <w:sz w:val="16"/>
          <w:szCs w:val="16"/>
        </w:rPr>
      </w:pPr>
      <w:proofErr w:type="spellStart"/>
      <w:r w:rsidRPr="00415711">
        <w:rPr>
          <w:rFonts w:ascii="Times New Roman" w:hAnsi="Times New Roman"/>
          <w:b/>
          <w:bCs/>
          <w:sz w:val="16"/>
          <w:szCs w:val="16"/>
        </w:rPr>
        <w:t>Подгорненского</w:t>
      </w:r>
      <w:proofErr w:type="spellEnd"/>
      <w:r w:rsidRPr="00415711">
        <w:rPr>
          <w:rFonts w:ascii="Times New Roman" w:hAnsi="Times New Roman"/>
          <w:b/>
          <w:bCs/>
          <w:sz w:val="16"/>
          <w:szCs w:val="16"/>
        </w:rPr>
        <w:t xml:space="preserve"> сельсовета </w:t>
      </w:r>
      <w:proofErr w:type="spellStart"/>
      <w:r w:rsidRPr="00415711">
        <w:rPr>
          <w:rFonts w:ascii="Times New Roman" w:hAnsi="Times New Roman"/>
          <w:b/>
          <w:bCs/>
          <w:sz w:val="16"/>
          <w:szCs w:val="16"/>
        </w:rPr>
        <w:t>Мокшанского</w:t>
      </w:r>
      <w:proofErr w:type="spellEnd"/>
      <w:r w:rsidRPr="00415711">
        <w:rPr>
          <w:rFonts w:ascii="Times New Roman" w:hAnsi="Times New Roman"/>
          <w:b/>
          <w:bCs/>
          <w:sz w:val="16"/>
          <w:szCs w:val="16"/>
        </w:rPr>
        <w:t xml:space="preserve"> района Пензенской области</w:t>
      </w:r>
    </w:p>
    <w:p w:rsidR="00415711" w:rsidRPr="00415711" w:rsidRDefault="00415711" w:rsidP="00415711">
      <w:pPr>
        <w:spacing w:line="192" w:lineRule="auto"/>
        <w:jc w:val="center"/>
        <w:rPr>
          <w:rFonts w:ascii="Times New Roman" w:hAnsi="Times New Roman"/>
          <w:b/>
          <w:bCs/>
          <w:sz w:val="16"/>
          <w:szCs w:val="16"/>
        </w:rPr>
      </w:pPr>
      <w:r w:rsidRPr="00415711">
        <w:rPr>
          <w:rFonts w:ascii="Times New Roman" w:hAnsi="Times New Roman"/>
          <w:b/>
          <w:bCs/>
          <w:sz w:val="16"/>
          <w:szCs w:val="16"/>
        </w:rPr>
        <w:t xml:space="preserve"> за 2024 год</w:t>
      </w:r>
    </w:p>
    <w:p w:rsidR="00415711" w:rsidRPr="00415711" w:rsidRDefault="00415711" w:rsidP="00415711">
      <w:pPr>
        <w:ind w:firstLine="709"/>
        <w:jc w:val="both"/>
        <w:rPr>
          <w:rFonts w:ascii="Times New Roman" w:hAnsi="Times New Roman"/>
          <w:sz w:val="16"/>
          <w:szCs w:val="16"/>
        </w:rPr>
      </w:pPr>
      <w:r w:rsidRPr="00415711">
        <w:rPr>
          <w:rFonts w:ascii="Times New Roman" w:hAnsi="Times New Roman"/>
          <w:sz w:val="16"/>
          <w:szCs w:val="16"/>
        </w:rPr>
        <w:t xml:space="preserve">Финансирование расходов бюджета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в течение 2024 года осуществлялось согласно решению Комитета местного самоуправления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от 21.12.2023 № 296-109/7 «О бюджете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на 2024 год и на плановый период 2025 и 2026 годов»  (с последующими изменениями). </w:t>
      </w:r>
    </w:p>
    <w:p w:rsidR="00415711" w:rsidRPr="00415711" w:rsidRDefault="00415711" w:rsidP="00415711">
      <w:pPr>
        <w:pStyle w:val="a6"/>
        <w:ind w:firstLine="709"/>
        <w:rPr>
          <w:sz w:val="16"/>
          <w:szCs w:val="16"/>
        </w:rPr>
      </w:pPr>
      <w:r w:rsidRPr="00415711">
        <w:rPr>
          <w:sz w:val="16"/>
          <w:szCs w:val="16"/>
        </w:rPr>
        <w:t xml:space="preserve">В соответствии с Бюджетным кодексом Российской Федерации, решением Комитета местного самоуправления </w:t>
      </w:r>
      <w:proofErr w:type="spellStart"/>
      <w:r w:rsidRPr="00415711">
        <w:rPr>
          <w:sz w:val="16"/>
          <w:szCs w:val="16"/>
        </w:rPr>
        <w:t>Подгорненского</w:t>
      </w:r>
      <w:proofErr w:type="spellEnd"/>
      <w:r w:rsidRPr="00415711">
        <w:rPr>
          <w:sz w:val="16"/>
          <w:szCs w:val="16"/>
        </w:rPr>
        <w:t xml:space="preserve"> сельсовета  </w:t>
      </w:r>
      <w:proofErr w:type="spellStart"/>
      <w:r w:rsidRPr="00415711">
        <w:rPr>
          <w:sz w:val="16"/>
          <w:szCs w:val="16"/>
        </w:rPr>
        <w:t>Мокшанского</w:t>
      </w:r>
      <w:proofErr w:type="spellEnd"/>
      <w:r w:rsidRPr="00415711">
        <w:rPr>
          <w:sz w:val="16"/>
          <w:szCs w:val="16"/>
        </w:rPr>
        <w:t xml:space="preserve"> района Пензенской области от 31.03.2022 № 196-65/7 «Об утверждении Положения о бюджетном процессе в </w:t>
      </w:r>
      <w:proofErr w:type="spellStart"/>
      <w:r w:rsidRPr="00415711">
        <w:rPr>
          <w:sz w:val="16"/>
          <w:szCs w:val="16"/>
        </w:rPr>
        <w:t>Подгорнеском</w:t>
      </w:r>
      <w:proofErr w:type="spellEnd"/>
      <w:r w:rsidRPr="00415711">
        <w:rPr>
          <w:sz w:val="16"/>
          <w:szCs w:val="16"/>
        </w:rPr>
        <w:t xml:space="preserve"> сельсовете </w:t>
      </w:r>
      <w:proofErr w:type="spellStart"/>
      <w:r w:rsidRPr="00415711">
        <w:rPr>
          <w:sz w:val="16"/>
          <w:szCs w:val="16"/>
        </w:rPr>
        <w:t>Мокшанского</w:t>
      </w:r>
      <w:proofErr w:type="spellEnd"/>
      <w:r w:rsidRPr="00415711">
        <w:rPr>
          <w:sz w:val="16"/>
          <w:szCs w:val="16"/>
        </w:rPr>
        <w:t xml:space="preserve"> района Пензенской области» (с последующими изменениями),    </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 xml:space="preserve">Комитет местного самоуправления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w:t>
      </w:r>
    </w:p>
    <w:p w:rsidR="00415711" w:rsidRPr="00415711" w:rsidRDefault="00415711" w:rsidP="00415711">
      <w:pPr>
        <w:jc w:val="center"/>
        <w:rPr>
          <w:rFonts w:ascii="Times New Roman" w:hAnsi="Times New Roman"/>
          <w:b/>
          <w:sz w:val="16"/>
          <w:szCs w:val="16"/>
        </w:rPr>
      </w:pP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решил:</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1. Утвердить отчет об исполнении бюджета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w:t>
      </w:r>
      <w:r w:rsidRPr="00415711">
        <w:rPr>
          <w:rFonts w:ascii="Times New Roman" w:hAnsi="Times New Roman"/>
          <w:bCs/>
          <w:sz w:val="16"/>
          <w:szCs w:val="16"/>
        </w:rPr>
        <w:t>за 2024</w:t>
      </w:r>
      <w:r w:rsidRPr="00415711">
        <w:rPr>
          <w:rFonts w:ascii="Times New Roman" w:hAnsi="Times New Roman"/>
          <w:sz w:val="16"/>
          <w:szCs w:val="16"/>
        </w:rPr>
        <w:t xml:space="preserve"> год по доходам в сумме </w:t>
      </w:r>
      <w:r w:rsidRPr="00415711">
        <w:rPr>
          <w:rFonts w:ascii="Times New Roman" w:hAnsi="Times New Roman"/>
          <w:b/>
          <w:bCs/>
          <w:i/>
          <w:iCs/>
          <w:color w:val="000000"/>
          <w:sz w:val="16"/>
          <w:szCs w:val="16"/>
        </w:rPr>
        <w:t>4 860,03</w:t>
      </w:r>
      <w:r w:rsidRPr="00415711">
        <w:rPr>
          <w:rFonts w:ascii="Times New Roman" w:hAnsi="Times New Roman"/>
          <w:color w:val="000000"/>
          <w:sz w:val="16"/>
          <w:szCs w:val="16"/>
        </w:rPr>
        <w:t xml:space="preserve"> </w:t>
      </w:r>
      <w:r w:rsidRPr="00415711">
        <w:rPr>
          <w:rFonts w:ascii="Times New Roman" w:hAnsi="Times New Roman"/>
          <w:sz w:val="16"/>
          <w:szCs w:val="16"/>
        </w:rPr>
        <w:t xml:space="preserve">тыс. руб.,  расходам в сумме </w:t>
      </w:r>
      <w:r w:rsidRPr="00415711">
        <w:rPr>
          <w:rFonts w:ascii="Times New Roman" w:hAnsi="Times New Roman"/>
          <w:b/>
          <w:bCs/>
          <w:i/>
          <w:iCs/>
          <w:color w:val="000000"/>
          <w:sz w:val="16"/>
          <w:szCs w:val="16"/>
        </w:rPr>
        <w:t>4 853,70</w:t>
      </w:r>
      <w:r w:rsidRPr="00415711">
        <w:rPr>
          <w:rFonts w:ascii="Times New Roman" w:hAnsi="Times New Roman"/>
          <w:color w:val="000000"/>
          <w:sz w:val="16"/>
          <w:szCs w:val="16"/>
        </w:rPr>
        <w:t xml:space="preserve"> </w:t>
      </w:r>
      <w:r w:rsidRPr="00415711">
        <w:rPr>
          <w:rFonts w:ascii="Times New Roman" w:hAnsi="Times New Roman"/>
          <w:sz w:val="16"/>
          <w:szCs w:val="16"/>
        </w:rPr>
        <w:t xml:space="preserve"> тыс. руб. и профицит бюджета в сумме </w:t>
      </w:r>
      <w:r w:rsidRPr="00415711">
        <w:rPr>
          <w:rFonts w:ascii="Times New Roman" w:hAnsi="Times New Roman"/>
          <w:b/>
          <w:bCs/>
          <w:i/>
          <w:iCs/>
          <w:color w:val="000000"/>
          <w:sz w:val="16"/>
          <w:szCs w:val="16"/>
        </w:rPr>
        <w:t xml:space="preserve">6,34 </w:t>
      </w:r>
      <w:r w:rsidRPr="00415711">
        <w:rPr>
          <w:rFonts w:ascii="Times New Roman" w:hAnsi="Times New Roman"/>
          <w:sz w:val="16"/>
          <w:szCs w:val="16"/>
        </w:rPr>
        <w:t xml:space="preserve"> тыс. руб.</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1.1. Утвердить отчет об исполнении доходной части бюджета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по кодам классификации доходов бюджета з</w:t>
      </w:r>
      <w:r w:rsidRPr="00415711">
        <w:rPr>
          <w:rFonts w:ascii="Times New Roman" w:hAnsi="Times New Roman"/>
          <w:bCs/>
          <w:sz w:val="16"/>
          <w:szCs w:val="16"/>
        </w:rPr>
        <w:t xml:space="preserve">а  2024 </w:t>
      </w:r>
      <w:r w:rsidRPr="00415711">
        <w:rPr>
          <w:rFonts w:ascii="Times New Roman" w:hAnsi="Times New Roman"/>
          <w:sz w:val="16"/>
          <w:szCs w:val="16"/>
        </w:rPr>
        <w:t>год</w:t>
      </w:r>
      <w:r w:rsidRPr="00415711">
        <w:rPr>
          <w:rFonts w:ascii="Times New Roman" w:hAnsi="Times New Roman"/>
          <w:bCs/>
          <w:sz w:val="16"/>
          <w:szCs w:val="16"/>
        </w:rPr>
        <w:t xml:space="preserve"> </w:t>
      </w:r>
      <w:r w:rsidRPr="00415711">
        <w:rPr>
          <w:rFonts w:ascii="Times New Roman" w:hAnsi="Times New Roman"/>
          <w:sz w:val="16"/>
          <w:szCs w:val="16"/>
        </w:rPr>
        <w:t xml:space="preserve">согласно приложению № 1. </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1.2. Утвердить отчет об исполнении источников финансирования дефицита бюджета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по кодам </w:t>
      </w:r>
      <w:proofErr w:type="gramStart"/>
      <w:r w:rsidRPr="00415711">
        <w:rPr>
          <w:rFonts w:ascii="Times New Roman" w:hAnsi="Times New Roman"/>
          <w:sz w:val="16"/>
          <w:szCs w:val="16"/>
        </w:rPr>
        <w:t>классификации источников финансирования дефицита бюджета</w:t>
      </w:r>
      <w:proofErr w:type="gramEnd"/>
      <w:r w:rsidRPr="00415711">
        <w:rPr>
          <w:rFonts w:ascii="Times New Roman" w:hAnsi="Times New Roman"/>
          <w:sz w:val="16"/>
          <w:szCs w:val="16"/>
        </w:rPr>
        <w:t xml:space="preserve"> </w:t>
      </w:r>
      <w:r w:rsidRPr="00415711">
        <w:rPr>
          <w:rFonts w:ascii="Times New Roman" w:hAnsi="Times New Roman"/>
          <w:bCs/>
          <w:sz w:val="16"/>
          <w:szCs w:val="16"/>
        </w:rPr>
        <w:t>за  2024</w:t>
      </w:r>
      <w:r w:rsidRPr="00415711">
        <w:rPr>
          <w:rFonts w:ascii="Times New Roman" w:hAnsi="Times New Roman"/>
          <w:sz w:val="16"/>
          <w:szCs w:val="16"/>
        </w:rPr>
        <w:t xml:space="preserve"> год</w:t>
      </w:r>
      <w:r w:rsidRPr="00415711">
        <w:rPr>
          <w:rFonts w:ascii="Times New Roman" w:hAnsi="Times New Roman"/>
          <w:bCs/>
          <w:sz w:val="16"/>
          <w:szCs w:val="16"/>
        </w:rPr>
        <w:t xml:space="preserve"> </w:t>
      </w:r>
      <w:r w:rsidRPr="00415711">
        <w:rPr>
          <w:rFonts w:ascii="Times New Roman" w:hAnsi="Times New Roman"/>
          <w:sz w:val="16"/>
          <w:szCs w:val="16"/>
        </w:rPr>
        <w:t>согласно приложению  № 2.</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.1.3. Утвердить отчет об исполнении бюджета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по разделам, подразделам классификации расходов бюджета </w:t>
      </w:r>
      <w:r w:rsidRPr="00415711">
        <w:rPr>
          <w:rFonts w:ascii="Times New Roman" w:hAnsi="Times New Roman"/>
          <w:bCs/>
          <w:sz w:val="16"/>
          <w:szCs w:val="16"/>
        </w:rPr>
        <w:t>за 2024</w:t>
      </w:r>
      <w:r w:rsidRPr="00415711">
        <w:rPr>
          <w:rFonts w:ascii="Times New Roman" w:hAnsi="Times New Roman"/>
          <w:sz w:val="16"/>
          <w:szCs w:val="16"/>
        </w:rPr>
        <w:t xml:space="preserve"> год,  согласно приложению № 3.</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1.4. Утвердить отчет об исполнении бюджета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по ведомственной структуре расходов бюджета </w:t>
      </w:r>
      <w:r w:rsidRPr="00415711">
        <w:rPr>
          <w:rFonts w:ascii="Times New Roman" w:hAnsi="Times New Roman"/>
          <w:bCs/>
          <w:sz w:val="16"/>
          <w:szCs w:val="16"/>
        </w:rPr>
        <w:t>за 2024</w:t>
      </w:r>
      <w:r w:rsidRPr="00415711">
        <w:rPr>
          <w:rFonts w:ascii="Times New Roman" w:hAnsi="Times New Roman"/>
          <w:sz w:val="16"/>
          <w:szCs w:val="16"/>
        </w:rPr>
        <w:t xml:space="preserve"> год, согласно приложению № 4.</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1.5. Утвердить отчет об использовании средств из резервного фонда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за 2024 год, согласно приложению  № 5.</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1.6</w:t>
      </w:r>
      <w:proofErr w:type="gramStart"/>
      <w:r w:rsidRPr="00415711">
        <w:rPr>
          <w:rFonts w:ascii="Times New Roman" w:hAnsi="Times New Roman"/>
          <w:sz w:val="16"/>
          <w:szCs w:val="16"/>
        </w:rPr>
        <w:t xml:space="preserve">  У</w:t>
      </w:r>
      <w:proofErr w:type="gramEnd"/>
      <w:r w:rsidRPr="00415711">
        <w:rPr>
          <w:rFonts w:ascii="Times New Roman" w:hAnsi="Times New Roman"/>
          <w:sz w:val="16"/>
          <w:szCs w:val="16"/>
        </w:rPr>
        <w:t xml:space="preserve">твердить отчет о предоставлении и погашении бюджетных кредитов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за </w:t>
      </w:r>
      <w:r w:rsidRPr="00415711">
        <w:rPr>
          <w:rFonts w:ascii="Times New Roman" w:hAnsi="Times New Roman"/>
          <w:bCs/>
          <w:sz w:val="16"/>
          <w:szCs w:val="16"/>
        </w:rPr>
        <w:t>2024  год</w:t>
      </w:r>
      <w:r w:rsidRPr="00415711">
        <w:rPr>
          <w:rFonts w:ascii="Times New Roman" w:hAnsi="Times New Roman"/>
          <w:sz w:val="16"/>
          <w:szCs w:val="16"/>
        </w:rPr>
        <w:t xml:space="preserve"> согласно приложению № 6.</w:t>
      </w:r>
    </w:p>
    <w:p w:rsidR="00415711" w:rsidRPr="00415711" w:rsidRDefault="00415711" w:rsidP="00415711">
      <w:pPr>
        <w:rPr>
          <w:rFonts w:ascii="Times New Roman" w:hAnsi="Times New Roman"/>
          <w:sz w:val="16"/>
          <w:szCs w:val="16"/>
        </w:rPr>
      </w:pPr>
      <w:r w:rsidRPr="00415711">
        <w:rPr>
          <w:rFonts w:ascii="Times New Roman" w:hAnsi="Times New Roman"/>
          <w:sz w:val="16"/>
          <w:szCs w:val="16"/>
        </w:rPr>
        <w:t xml:space="preserve">           1.7</w:t>
      </w:r>
      <w:proofErr w:type="gramStart"/>
      <w:r w:rsidRPr="00415711">
        <w:rPr>
          <w:rFonts w:ascii="Times New Roman" w:hAnsi="Times New Roman"/>
          <w:sz w:val="16"/>
          <w:szCs w:val="16"/>
        </w:rPr>
        <w:t xml:space="preserve">    У</w:t>
      </w:r>
      <w:proofErr w:type="gramEnd"/>
      <w:r w:rsidRPr="00415711">
        <w:rPr>
          <w:rFonts w:ascii="Times New Roman" w:hAnsi="Times New Roman"/>
          <w:sz w:val="16"/>
          <w:szCs w:val="16"/>
        </w:rPr>
        <w:t xml:space="preserve">твердить отчет о состоянии и структуре муниципального внутреннего долга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за </w:t>
      </w:r>
      <w:r w:rsidRPr="00415711">
        <w:rPr>
          <w:rFonts w:ascii="Times New Roman" w:hAnsi="Times New Roman"/>
          <w:bCs/>
          <w:sz w:val="16"/>
          <w:szCs w:val="16"/>
        </w:rPr>
        <w:t>2024 года</w:t>
      </w:r>
      <w:r w:rsidRPr="00415711">
        <w:rPr>
          <w:rFonts w:ascii="Times New Roman" w:hAnsi="Times New Roman"/>
          <w:sz w:val="16"/>
          <w:szCs w:val="16"/>
        </w:rPr>
        <w:t xml:space="preserve"> согласно приложению № 7.</w:t>
      </w:r>
    </w:p>
    <w:p w:rsidR="00415711" w:rsidRPr="00415711" w:rsidRDefault="00415711" w:rsidP="00415711">
      <w:pPr>
        <w:ind w:firstLine="720"/>
        <w:jc w:val="both"/>
        <w:rPr>
          <w:rFonts w:ascii="Times New Roman" w:hAnsi="Times New Roman"/>
          <w:sz w:val="16"/>
          <w:szCs w:val="16"/>
        </w:rPr>
      </w:pPr>
      <w:r w:rsidRPr="00415711">
        <w:rPr>
          <w:rFonts w:ascii="Times New Roman" w:hAnsi="Times New Roman"/>
          <w:sz w:val="16"/>
          <w:szCs w:val="16"/>
        </w:rPr>
        <w:t xml:space="preserve">2. Настоящее решение опубликовать в информационном бюллетене «Вести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rPr>
          <w:rFonts w:ascii="Times New Roman" w:hAnsi="Times New Roman"/>
          <w:sz w:val="16"/>
          <w:szCs w:val="16"/>
        </w:rPr>
      </w:pPr>
      <w:r w:rsidRPr="00415711">
        <w:rPr>
          <w:rFonts w:ascii="Times New Roman" w:hAnsi="Times New Roman"/>
          <w:sz w:val="16"/>
          <w:szCs w:val="16"/>
        </w:rPr>
        <w:t xml:space="preserve">Глава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
    <w:p w:rsidR="00415711" w:rsidRPr="00415711" w:rsidRDefault="00415711" w:rsidP="00415711">
      <w:pPr>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                                   М.В. Кузнецова</w:t>
      </w:r>
    </w:p>
    <w:p w:rsidR="00415711" w:rsidRPr="00415711" w:rsidRDefault="00415711" w:rsidP="00415711">
      <w:pPr>
        <w:tabs>
          <w:tab w:val="left" w:pos="8505"/>
        </w:tabs>
        <w:jc w:val="right"/>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r w:rsidRPr="00415711">
        <w:rPr>
          <w:rFonts w:ascii="Times New Roman" w:hAnsi="Times New Roman"/>
          <w:sz w:val="16"/>
          <w:szCs w:val="16"/>
          <w:highlight w:val="yellow"/>
        </w:rPr>
        <w:lastRenderedPageBreak/>
        <w:t xml:space="preserve">                                                                                      </w:t>
      </w:r>
    </w:p>
    <w:p w:rsidR="00415711" w:rsidRPr="00415711" w:rsidRDefault="00415711" w:rsidP="00415711">
      <w:pPr>
        <w:tabs>
          <w:tab w:val="left" w:pos="8505"/>
        </w:tabs>
        <w:jc w:val="right"/>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r w:rsidRPr="00415711">
        <w:rPr>
          <w:rFonts w:ascii="Times New Roman" w:hAnsi="Times New Roman"/>
          <w:sz w:val="16"/>
          <w:szCs w:val="16"/>
        </w:rPr>
        <w:t>Приложение №  1</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center"/>
        <w:outlineLvl w:val="0"/>
        <w:rPr>
          <w:rFonts w:ascii="Times New Roman" w:hAnsi="Times New Roman"/>
          <w:b/>
          <w:sz w:val="16"/>
          <w:szCs w:val="16"/>
        </w:rPr>
      </w:pPr>
      <w:r w:rsidRPr="00415711">
        <w:rPr>
          <w:rFonts w:ascii="Times New Roman" w:hAnsi="Times New Roman"/>
          <w:b/>
          <w:sz w:val="16"/>
          <w:szCs w:val="16"/>
        </w:rPr>
        <w:t>ОТЧЕТ</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 xml:space="preserve">об исполнении доходной части бюджета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по кодам классификации доходов бюджета за 2024 год.</w:t>
      </w:r>
    </w:p>
    <w:p w:rsidR="00415711" w:rsidRPr="00415711" w:rsidRDefault="00415711" w:rsidP="00415711">
      <w:pPr>
        <w:tabs>
          <w:tab w:val="left" w:pos="8285"/>
          <w:tab w:val="right" w:pos="9695"/>
        </w:tabs>
        <w:rPr>
          <w:rFonts w:ascii="Times New Roman" w:hAnsi="Times New Roman"/>
          <w:sz w:val="16"/>
          <w:szCs w:val="16"/>
        </w:rPr>
      </w:pPr>
      <w:r w:rsidRPr="00415711">
        <w:rPr>
          <w:rFonts w:ascii="Times New Roman" w:hAnsi="Times New Roman"/>
          <w:sz w:val="16"/>
          <w:szCs w:val="16"/>
        </w:rPr>
        <w:tab/>
        <w:t xml:space="preserve">        </w:t>
      </w:r>
      <w:proofErr w:type="spellStart"/>
      <w:r w:rsidRPr="00415711">
        <w:rPr>
          <w:rFonts w:ascii="Times New Roman" w:hAnsi="Times New Roman"/>
          <w:sz w:val="16"/>
          <w:szCs w:val="16"/>
        </w:rPr>
        <w:t>тыс</w:t>
      </w:r>
      <w:proofErr w:type="gramStart"/>
      <w:r w:rsidRPr="00415711">
        <w:rPr>
          <w:rFonts w:ascii="Times New Roman" w:hAnsi="Times New Roman"/>
          <w:sz w:val="16"/>
          <w:szCs w:val="16"/>
        </w:rPr>
        <w:t>.р</w:t>
      </w:r>
      <w:proofErr w:type="gramEnd"/>
      <w:r w:rsidRPr="00415711">
        <w:rPr>
          <w:rFonts w:ascii="Times New Roman" w:hAnsi="Times New Roman"/>
          <w:sz w:val="16"/>
          <w:szCs w:val="16"/>
        </w:rPr>
        <w:t>уб</w:t>
      </w:r>
      <w:proofErr w:type="spellEnd"/>
      <w:r w:rsidRPr="00415711">
        <w:rPr>
          <w:rFonts w:ascii="Times New Roman" w:hAnsi="Times New Roman"/>
          <w:sz w:val="16"/>
          <w:szCs w:val="16"/>
        </w:rPr>
        <w:t>.</w:t>
      </w:r>
    </w:p>
    <w:tbl>
      <w:tblPr>
        <w:tblW w:w="10125" w:type="dxa"/>
        <w:tblInd w:w="-2" w:type="dxa"/>
        <w:tblLayout w:type="fixed"/>
        <w:tblCellMar>
          <w:left w:w="28" w:type="dxa"/>
          <w:right w:w="28" w:type="dxa"/>
        </w:tblCellMar>
        <w:tblLook w:val="04A0" w:firstRow="1" w:lastRow="0" w:firstColumn="1" w:lastColumn="0" w:noHBand="0" w:noVBand="1"/>
      </w:tblPr>
      <w:tblGrid>
        <w:gridCol w:w="4153"/>
        <w:gridCol w:w="2400"/>
        <w:gridCol w:w="1247"/>
        <w:gridCol w:w="1183"/>
        <w:gridCol w:w="1142"/>
      </w:tblGrid>
      <w:tr w:rsidR="00415711" w:rsidRPr="00415711" w:rsidTr="00415711">
        <w:trPr>
          <w:trHeight w:val="83"/>
        </w:trPr>
        <w:tc>
          <w:tcPr>
            <w:tcW w:w="4153"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 xml:space="preserve"> Наименование показателя</w:t>
            </w:r>
          </w:p>
        </w:tc>
        <w:tc>
          <w:tcPr>
            <w:tcW w:w="2400"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Код дохода по бюджетной классификации</w:t>
            </w:r>
          </w:p>
        </w:tc>
        <w:tc>
          <w:tcPr>
            <w:tcW w:w="1247"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Утверждено на 2024 год</w:t>
            </w:r>
          </w:p>
        </w:tc>
        <w:tc>
          <w:tcPr>
            <w:tcW w:w="1183"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Исполнено за 2024 год</w:t>
            </w:r>
          </w:p>
        </w:tc>
        <w:tc>
          <w:tcPr>
            <w:tcW w:w="1142" w:type="dxa"/>
            <w:tcBorders>
              <w:top w:val="single" w:sz="2" w:space="0" w:color="000000"/>
              <w:left w:val="single" w:sz="2" w:space="0" w:color="000000"/>
              <w:bottom w:val="single" w:sz="2" w:space="0" w:color="000000"/>
              <w:right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 исполнения</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бюджета - всего</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X</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4 860,51</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4 860,03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99,99</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в том числе:</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b/>
                <w:sz w:val="16"/>
                <w:szCs w:val="16"/>
              </w:rPr>
            </w:pP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b/>
                <w:sz w:val="16"/>
                <w:szCs w:val="16"/>
              </w:rPr>
            </w:pP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b/>
                <w:sz w:val="16"/>
                <w:szCs w:val="16"/>
              </w:rPr>
            </w:pP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b/>
                <w:sz w:val="16"/>
                <w:szCs w:val="16"/>
              </w:rPr>
            </w:pP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НАЛОГОВЫЕ И НЕНАЛОГОВЫЕ ДОХОДЫ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000 10000000000000000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2 254,36</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2 253,88</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99,98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НАЛОГИ НА ПРИБЫЛЬ, ДОХОДЫ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182 10100000000000000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47,53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113,17</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 на доходы физических лиц</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182 10102000010000110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47,53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113,17</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182 10102010010000110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46,29</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110,21</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415711">
              <w:rPr>
                <w:rFonts w:ascii="Times New Roman" w:hAnsi="Times New Roman"/>
                <w:b/>
                <w:sz w:val="16"/>
                <w:szCs w:val="16"/>
              </w:rPr>
              <w:t xml:space="preserve"> соответствующему платежу, в том числе </w:t>
            </w:r>
            <w:proofErr w:type="gramStart"/>
            <w:r w:rsidRPr="00415711">
              <w:rPr>
                <w:rFonts w:ascii="Times New Roman" w:hAnsi="Times New Roman"/>
                <w:b/>
                <w:sz w:val="16"/>
                <w:szCs w:val="16"/>
              </w:rPr>
              <w:t>по</w:t>
            </w:r>
            <w:proofErr w:type="gramEnd"/>
            <w:r w:rsidRPr="00415711">
              <w:rPr>
                <w:rFonts w:ascii="Times New Roman" w:hAnsi="Times New Roman"/>
                <w:b/>
                <w:sz w:val="16"/>
                <w:szCs w:val="16"/>
              </w:rPr>
              <w:t xml:space="preserve"> отмененному)</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182 10102010011000110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46,29</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110,21</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182 10102030010000110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b/>
                <w:sz w:val="16"/>
                <w:szCs w:val="16"/>
              </w:rPr>
            </w:pP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w:t>
            </w:r>
            <w:r w:rsidRPr="00415711">
              <w:rPr>
                <w:rFonts w:ascii="Times New Roman" w:hAnsi="Times New Roman"/>
                <w:b/>
                <w:sz w:val="16"/>
                <w:szCs w:val="16"/>
              </w:rPr>
              <w:lastRenderedPageBreak/>
              <w:t>числе по отмененному)</w:t>
            </w:r>
            <w:proofErr w:type="gramEnd"/>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lastRenderedPageBreak/>
              <w:t>182 10102030011000110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b/>
                <w:sz w:val="16"/>
                <w:szCs w:val="16"/>
              </w:rPr>
            </w:pP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НАЛОГИ НА ТОВАРЫ (РАБОТЫ, УСЛУГИ), РЕАЛИЗУЕМЫЕ НА ТЕРРИТОРИИ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480,63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107,28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Акцизы по подакцизным товарам (продукции), производимым на территории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182 10302000010000110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480,63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107,28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182 10302230010000110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234,00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248,31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106,12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182 10302231010000110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234,00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248,31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106,12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моторные масла для дизельных и (или) карбюраторных (</w:t>
            </w:r>
            <w:proofErr w:type="spellStart"/>
            <w:r w:rsidRPr="00415711">
              <w:rPr>
                <w:rFonts w:ascii="Times New Roman" w:hAnsi="Times New Roman"/>
                <w:b/>
                <w:sz w:val="16"/>
                <w:szCs w:val="16"/>
              </w:rPr>
              <w:t>инжекторных</w:t>
            </w:r>
            <w:proofErr w:type="spellEnd"/>
            <w:r w:rsidRPr="00415711">
              <w:rPr>
                <w:rFonts w:ascii="Times New Roman" w:hAnsi="Times New Roman"/>
                <w:b/>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182 10302240010000110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1,43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143,00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моторные масла для дизельных и (или) карбюраторных (</w:t>
            </w:r>
            <w:proofErr w:type="spellStart"/>
            <w:r w:rsidRPr="00415711">
              <w:rPr>
                <w:rFonts w:ascii="Times New Roman" w:hAnsi="Times New Roman"/>
                <w:b/>
                <w:sz w:val="16"/>
                <w:szCs w:val="16"/>
              </w:rPr>
              <w:t>инжекторных</w:t>
            </w:r>
            <w:proofErr w:type="spellEnd"/>
            <w:r w:rsidRPr="00415711">
              <w:rPr>
                <w:rFonts w:ascii="Times New Roman" w:hAnsi="Times New Roman"/>
                <w:b/>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182 10302241010000110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1,43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143,00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182 10302250010000110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242,00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257,91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106,57</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182 10302251010000110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242,00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257,91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106,57</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182 10302260010000110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-29,00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-27,03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93,21</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415711">
              <w:rPr>
                <w:rFonts w:ascii="Times New Roman" w:hAnsi="Times New Roman"/>
                <w:b/>
                <w:sz w:val="16"/>
                <w:szCs w:val="16"/>
              </w:rPr>
              <w:lastRenderedPageBreak/>
              <w:t>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lastRenderedPageBreak/>
              <w:t>182 10302261010000110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-29,00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-27,03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93,21</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НАЛОГИ НА СОВОКУПНЫЙ ДОХОД</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182 10500000000000000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98,92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Единый сельскохозяйственный налог</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182 10503000010000110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98,92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Единый сельскохозяйственный налог</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182 10503010010000110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98,92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182 10503010011000110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11,87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98,92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НАЛОГИ НА ИМУЩЕСТВО</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1 644,36</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1 605,28</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97,62</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 на имущество физических лиц</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182 10601000000000110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121,61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132,18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182 10601030100000110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121,61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132,18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182 10601030101000110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92,00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121,61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132,18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Земельный налог</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182 10606000000000110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1 552,36</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1 483,67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95,58</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Земельный налог с организаций</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182 10606030000000110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1 083,00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1 082,55</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99,96</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Земельный налог с организаций, обладающих земельным участком, расположенным в границах сельских поселений</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182 10606033100000110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1 083,00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1 082,55</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99,96</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Земельный налог с физических лиц</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182 10606040000000110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469,36</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401,11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85,46</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Земельный налог с физических лиц, обладающих земельным участком, расположенным в границах сельских поселений</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182 10606043100000110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469,36</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401,11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85,46</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ИСПОЛЬЗОВАНИЯ ИМУЩЕСТВА, НАХОДЯЩЕГОСЯ В ГОСУДАРСТВЕННОЙ И МУНИЦИПАЛЬНОЙ СОБСТВЕННОСТИ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901 11100000000000000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108,00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108,57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100,53</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901 11105000000000120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108,00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108,57</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100,53</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901 11105020000000120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101,00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101,13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100,13</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proofErr w:type="gramStart"/>
            <w:r w:rsidRPr="00415711">
              <w:rPr>
                <w:rFonts w:ascii="Times New Roman" w:hAnsi="Times New Roman"/>
                <w:b/>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901 11105025100000120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101,00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101,13</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100,13</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901 11105070000000120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106,29</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Доходы от сдачи в аренду имущества, составляющего казну сельских поселений (за исключением земельных участков)</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901 11105075100000120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7,00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106,29</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БЕЗВОЗМЕЗДНЫЕ ПОСТУПЛЕНИЯ</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000 20000000000000000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2 606,15</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2 606,15</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БЕЗВОЗМЕЗДНЫЕ ПОСТУПЛЕНИЯ ОТ ДРУГИХ БЮДЖЕТОВ БЮДЖЕТНОЙ СИСТЕМЫ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000 20200000000000000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2 606,15</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2 606,15</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Дотации бюджетам бюджетной системы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000 20210000000000150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1 823,64</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1 823,64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Дотации на выравнивание бюджетной обеспеченности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992 20215001000000150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298,40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298,40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992 20215001100000150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298,40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298,40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992 20216001000000150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1 490,34</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1 490,34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Дотации бюджетам сельских поселений на выравнивание бюджетной обеспеченности из бюджетов муниципальных районов</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992 20216001100000150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1 490,34</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1 490,34</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Прочие дотации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901 20219999000000150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Прочие дотации бюджетам сельских поселений</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901 20219999100000150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Субвенции бюджетам бюджетной системы Российской Федерации</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901 20230000000000150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901 20235118000000150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901 20235118100000150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межбюджетные трансферты</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901 20240000000000150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645,81</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645,81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Прочие межбюджетные трансферты, передаваемые бюджетам</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901 20249999000000150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645,81</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645,81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55"/>
        </w:trPr>
        <w:tc>
          <w:tcPr>
            <w:tcW w:w="4153"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Прочие межбюджетные трансферты, передаваемые бюджетам сельских поселений</w:t>
            </w:r>
          </w:p>
        </w:tc>
        <w:tc>
          <w:tcPr>
            <w:tcW w:w="240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901 20249999100000150</w:t>
            </w:r>
          </w:p>
        </w:tc>
        <w:tc>
          <w:tcPr>
            <w:tcW w:w="124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645,81</w:t>
            </w:r>
          </w:p>
        </w:tc>
        <w:tc>
          <w:tcPr>
            <w:tcW w:w="118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645,81</w:t>
            </w:r>
          </w:p>
        </w:tc>
        <w:tc>
          <w:tcPr>
            <w:tcW w:w="1142"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bl>
    <w:p w:rsidR="00415711" w:rsidRPr="00415711" w:rsidRDefault="00415711" w:rsidP="00415711">
      <w:pPr>
        <w:rPr>
          <w:rFonts w:ascii="Times New Roman" w:hAnsi="Times New Roman"/>
          <w:sz w:val="16"/>
          <w:szCs w:val="16"/>
        </w:rPr>
      </w:pPr>
    </w:p>
    <w:p w:rsidR="00415711" w:rsidRPr="00415711" w:rsidRDefault="00415711" w:rsidP="00415711">
      <w:pPr>
        <w:tabs>
          <w:tab w:val="left" w:pos="8505"/>
        </w:tabs>
        <w:jc w:val="right"/>
        <w:rPr>
          <w:rFonts w:ascii="Times New Roman" w:hAnsi="Times New Roman"/>
          <w:sz w:val="16"/>
          <w:szCs w:val="16"/>
        </w:rPr>
      </w:pPr>
      <w:r w:rsidRPr="00415711">
        <w:rPr>
          <w:rFonts w:ascii="Times New Roman" w:hAnsi="Times New Roman"/>
          <w:sz w:val="16"/>
          <w:szCs w:val="16"/>
        </w:rPr>
        <w:t xml:space="preserve">                                                                                               </w:t>
      </w:r>
    </w:p>
    <w:p w:rsidR="00415711" w:rsidRPr="00415711" w:rsidRDefault="00415711" w:rsidP="00273B32">
      <w:pPr>
        <w:tabs>
          <w:tab w:val="left" w:pos="8505"/>
        </w:tabs>
        <w:rPr>
          <w:rFonts w:ascii="Times New Roman" w:hAnsi="Times New Roman"/>
          <w:sz w:val="16"/>
          <w:szCs w:val="16"/>
        </w:rPr>
      </w:pPr>
      <w:r w:rsidRPr="00415711">
        <w:rPr>
          <w:rFonts w:ascii="Times New Roman" w:hAnsi="Times New Roman"/>
          <w:sz w:val="16"/>
          <w:szCs w:val="16"/>
        </w:rPr>
        <w:t xml:space="preserve">                                                                                                                                                        </w:t>
      </w:r>
    </w:p>
    <w:p w:rsidR="00415711" w:rsidRPr="00415711" w:rsidRDefault="00415711" w:rsidP="00415711">
      <w:pPr>
        <w:tabs>
          <w:tab w:val="left" w:pos="8505"/>
        </w:tabs>
        <w:jc w:val="right"/>
        <w:rPr>
          <w:rFonts w:ascii="Times New Roman" w:hAnsi="Times New Roman"/>
          <w:sz w:val="16"/>
          <w:szCs w:val="16"/>
        </w:rPr>
      </w:pPr>
      <w:r w:rsidRPr="00415711">
        <w:rPr>
          <w:rFonts w:ascii="Times New Roman" w:hAnsi="Times New Roman"/>
          <w:sz w:val="16"/>
          <w:szCs w:val="16"/>
        </w:rPr>
        <w:t xml:space="preserve">  </w:t>
      </w:r>
      <w:proofErr w:type="spellStart"/>
      <w:r w:rsidRPr="00415711">
        <w:rPr>
          <w:rFonts w:ascii="Times New Roman" w:hAnsi="Times New Roman"/>
          <w:sz w:val="16"/>
          <w:szCs w:val="16"/>
        </w:rPr>
        <w:t>Прилоржение</w:t>
      </w:r>
      <w:proofErr w:type="spellEnd"/>
      <w:r w:rsidRPr="00415711">
        <w:rPr>
          <w:rFonts w:ascii="Times New Roman" w:hAnsi="Times New Roman"/>
          <w:sz w:val="16"/>
          <w:szCs w:val="16"/>
        </w:rPr>
        <w:t xml:space="preserve"> № 2</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center"/>
        <w:outlineLvl w:val="0"/>
        <w:rPr>
          <w:rFonts w:ascii="Times New Roman" w:hAnsi="Times New Roman"/>
          <w:b/>
          <w:sz w:val="16"/>
          <w:szCs w:val="16"/>
        </w:rPr>
      </w:pPr>
      <w:r w:rsidRPr="00415711">
        <w:rPr>
          <w:rFonts w:ascii="Times New Roman" w:hAnsi="Times New Roman"/>
          <w:b/>
          <w:sz w:val="16"/>
          <w:szCs w:val="16"/>
        </w:rPr>
        <w:t>ОТЧЕТ</w:t>
      </w:r>
    </w:p>
    <w:p w:rsidR="00415711" w:rsidRPr="00415711" w:rsidRDefault="00415711" w:rsidP="00415711">
      <w:pPr>
        <w:tabs>
          <w:tab w:val="left" w:pos="8505"/>
        </w:tabs>
        <w:jc w:val="center"/>
        <w:rPr>
          <w:rFonts w:ascii="Times New Roman" w:hAnsi="Times New Roman"/>
          <w:b/>
          <w:bCs/>
          <w:sz w:val="16"/>
          <w:szCs w:val="16"/>
        </w:rPr>
      </w:pPr>
      <w:r w:rsidRPr="00415711">
        <w:rPr>
          <w:rFonts w:ascii="Times New Roman" w:hAnsi="Times New Roman"/>
          <w:b/>
          <w:bCs/>
          <w:sz w:val="16"/>
          <w:szCs w:val="16"/>
        </w:rPr>
        <w:t xml:space="preserve">об исполнении источников финансирования дефицита бюджета  </w:t>
      </w:r>
      <w:proofErr w:type="spellStart"/>
      <w:r w:rsidRPr="00415711">
        <w:rPr>
          <w:rFonts w:ascii="Times New Roman" w:hAnsi="Times New Roman"/>
          <w:b/>
          <w:bCs/>
          <w:sz w:val="16"/>
          <w:szCs w:val="16"/>
        </w:rPr>
        <w:t>Подгорненского</w:t>
      </w:r>
      <w:proofErr w:type="spellEnd"/>
      <w:r w:rsidRPr="00415711">
        <w:rPr>
          <w:rFonts w:ascii="Times New Roman" w:hAnsi="Times New Roman"/>
          <w:b/>
          <w:bCs/>
          <w:sz w:val="16"/>
          <w:szCs w:val="16"/>
        </w:rPr>
        <w:t xml:space="preserve"> сельсовета </w:t>
      </w:r>
      <w:proofErr w:type="spellStart"/>
      <w:r w:rsidRPr="00415711">
        <w:rPr>
          <w:rFonts w:ascii="Times New Roman" w:hAnsi="Times New Roman"/>
          <w:b/>
          <w:bCs/>
          <w:sz w:val="16"/>
          <w:szCs w:val="16"/>
        </w:rPr>
        <w:t>Мокшанского</w:t>
      </w:r>
      <w:proofErr w:type="spellEnd"/>
      <w:r w:rsidRPr="00415711">
        <w:rPr>
          <w:rFonts w:ascii="Times New Roman" w:hAnsi="Times New Roman"/>
          <w:b/>
          <w:bCs/>
          <w:sz w:val="16"/>
          <w:szCs w:val="16"/>
        </w:rPr>
        <w:t xml:space="preserve"> района Пензенской области по кодам </w:t>
      </w:r>
      <w:proofErr w:type="gramStart"/>
      <w:r w:rsidRPr="00415711">
        <w:rPr>
          <w:rFonts w:ascii="Times New Roman" w:hAnsi="Times New Roman"/>
          <w:b/>
          <w:bCs/>
          <w:sz w:val="16"/>
          <w:szCs w:val="16"/>
        </w:rPr>
        <w:t>классификации источников финансирования дефицита бюджета</w:t>
      </w:r>
      <w:proofErr w:type="gramEnd"/>
      <w:r w:rsidRPr="00415711">
        <w:rPr>
          <w:rFonts w:ascii="Times New Roman" w:hAnsi="Times New Roman"/>
          <w:b/>
          <w:bCs/>
          <w:sz w:val="16"/>
          <w:szCs w:val="16"/>
        </w:rPr>
        <w:t xml:space="preserve"> за  2024 год</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 xml:space="preserve">          </w:t>
      </w:r>
      <w:proofErr w:type="spellStart"/>
      <w:r w:rsidRPr="00415711">
        <w:rPr>
          <w:rFonts w:ascii="Times New Roman" w:hAnsi="Times New Roman"/>
          <w:sz w:val="16"/>
          <w:szCs w:val="16"/>
        </w:rPr>
        <w:t>тыс</w:t>
      </w:r>
      <w:proofErr w:type="gramStart"/>
      <w:r w:rsidRPr="00415711">
        <w:rPr>
          <w:rFonts w:ascii="Times New Roman" w:hAnsi="Times New Roman"/>
          <w:sz w:val="16"/>
          <w:szCs w:val="16"/>
        </w:rPr>
        <w:t>.р</w:t>
      </w:r>
      <w:proofErr w:type="gramEnd"/>
      <w:r w:rsidRPr="00415711">
        <w:rPr>
          <w:rFonts w:ascii="Times New Roman" w:hAnsi="Times New Roman"/>
          <w:sz w:val="16"/>
          <w:szCs w:val="16"/>
        </w:rPr>
        <w:t>уб</w:t>
      </w:r>
      <w:proofErr w:type="spellEnd"/>
      <w:r w:rsidRPr="00415711">
        <w:rPr>
          <w:rFonts w:ascii="Times New Roman" w:hAnsi="Times New Roman"/>
          <w:sz w:val="16"/>
          <w:szCs w:val="16"/>
        </w:rPr>
        <w:t>.</w:t>
      </w:r>
    </w:p>
    <w:p w:rsidR="00415711" w:rsidRPr="00415711" w:rsidRDefault="00415711" w:rsidP="00415711">
      <w:pPr>
        <w:tabs>
          <w:tab w:val="left" w:pos="8647"/>
        </w:tabs>
        <w:jc w:val="right"/>
        <w:rPr>
          <w:rFonts w:ascii="Times New Roman" w:hAnsi="Times New Roman"/>
          <w:sz w:val="16"/>
          <w:szCs w:val="16"/>
        </w:rPr>
      </w:pPr>
      <w:r w:rsidRPr="00415711">
        <w:rPr>
          <w:rFonts w:ascii="Times New Roman" w:hAnsi="Times New Roman"/>
          <w:sz w:val="16"/>
          <w:szCs w:val="16"/>
        </w:rPr>
        <w:lastRenderedPageBreak/>
        <w:t xml:space="preserve">    </w:t>
      </w:r>
    </w:p>
    <w:tbl>
      <w:tblPr>
        <w:tblW w:w="9720" w:type="dxa"/>
        <w:tblInd w:w="118" w:type="dxa"/>
        <w:tblLayout w:type="fixed"/>
        <w:tblLook w:val="04A0" w:firstRow="1" w:lastRow="0" w:firstColumn="1" w:lastColumn="0" w:noHBand="0" w:noVBand="1"/>
      </w:tblPr>
      <w:tblGrid>
        <w:gridCol w:w="3541"/>
        <w:gridCol w:w="2199"/>
        <w:gridCol w:w="1173"/>
        <w:gridCol w:w="1192"/>
        <w:gridCol w:w="1379"/>
        <w:gridCol w:w="236"/>
      </w:tblGrid>
      <w:tr w:rsidR="00415711" w:rsidRPr="00415711" w:rsidTr="00415711">
        <w:trPr>
          <w:trHeight w:val="517"/>
        </w:trPr>
        <w:tc>
          <w:tcPr>
            <w:tcW w:w="3623" w:type="dxa"/>
            <w:vMerge w:val="restart"/>
            <w:tcBorders>
              <w:top w:val="single" w:sz="2" w:space="0" w:color="000000"/>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Наименование показателя</w:t>
            </w:r>
          </w:p>
        </w:tc>
        <w:tc>
          <w:tcPr>
            <w:tcW w:w="2248" w:type="dxa"/>
            <w:vMerge w:val="restart"/>
            <w:tcBorders>
              <w:top w:val="single" w:sz="2" w:space="0" w:color="000000"/>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Код источника финансирования дефицита бюджета по бюджетной классификации</w:t>
            </w:r>
          </w:p>
        </w:tc>
        <w:tc>
          <w:tcPr>
            <w:tcW w:w="1196" w:type="dxa"/>
            <w:vMerge w:val="restart"/>
            <w:tcBorders>
              <w:top w:val="single" w:sz="2" w:space="0" w:color="000000"/>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План на  2024 год</w:t>
            </w:r>
          </w:p>
        </w:tc>
        <w:tc>
          <w:tcPr>
            <w:tcW w:w="1216" w:type="dxa"/>
            <w:vMerge w:val="restart"/>
            <w:tcBorders>
              <w:top w:val="single" w:sz="2" w:space="0" w:color="000000"/>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Исполнено за 2024 год</w:t>
            </w:r>
          </w:p>
        </w:tc>
        <w:tc>
          <w:tcPr>
            <w:tcW w:w="140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 исполнения</w:t>
            </w:r>
          </w:p>
        </w:tc>
        <w:tc>
          <w:tcPr>
            <w:tcW w:w="29" w:type="dxa"/>
          </w:tcPr>
          <w:p w:rsidR="00415711" w:rsidRPr="00415711" w:rsidRDefault="00415711" w:rsidP="00415711">
            <w:pPr>
              <w:rPr>
                <w:rFonts w:ascii="Times New Roman" w:hAnsi="Times New Roman"/>
                <w:sz w:val="16"/>
                <w:szCs w:val="16"/>
              </w:rPr>
            </w:pPr>
          </w:p>
        </w:tc>
      </w:tr>
      <w:tr w:rsidR="00415711" w:rsidRPr="00415711" w:rsidTr="00415711">
        <w:trPr>
          <w:trHeight w:val="98"/>
        </w:trPr>
        <w:tc>
          <w:tcPr>
            <w:tcW w:w="3623"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415711" w:rsidRPr="00415711" w:rsidRDefault="00415711" w:rsidP="00415711">
            <w:pPr>
              <w:rPr>
                <w:rFonts w:ascii="Times New Roman" w:hAnsi="Times New Roman"/>
                <w:sz w:val="16"/>
                <w:szCs w:val="16"/>
              </w:rPr>
            </w:pPr>
          </w:p>
        </w:tc>
        <w:tc>
          <w:tcPr>
            <w:tcW w:w="29" w:type="dxa"/>
            <w:shd w:val="clear" w:color="auto" w:fill="auto"/>
            <w:vAlign w:val="bottom"/>
          </w:tcPr>
          <w:p w:rsidR="00415711" w:rsidRPr="00415711" w:rsidRDefault="00415711" w:rsidP="00415711">
            <w:pPr>
              <w:jc w:val="center"/>
              <w:rPr>
                <w:rFonts w:ascii="Times New Roman" w:hAnsi="Times New Roman"/>
                <w:sz w:val="16"/>
                <w:szCs w:val="16"/>
              </w:rPr>
            </w:pPr>
          </w:p>
        </w:tc>
      </w:tr>
      <w:tr w:rsidR="00415711" w:rsidRPr="00415711" w:rsidTr="00415711">
        <w:trPr>
          <w:trHeight w:val="120"/>
        </w:trPr>
        <w:tc>
          <w:tcPr>
            <w:tcW w:w="3623"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415711" w:rsidRPr="00415711" w:rsidRDefault="00415711" w:rsidP="00415711">
            <w:pPr>
              <w:rPr>
                <w:rFonts w:ascii="Times New Roman" w:hAnsi="Times New Roman"/>
                <w:sz w:val="16"/>
                <w:szCs w:val="16"/>
              </w:rPr>
            </w:pPr>
          </w:p>
        </w:tc>
        <w:tc>
          <w:tcPr>
            <w:tcW w:w="29" w:type="dxa"/>
            <w:shd w:val="clear" w:color="auto" w:fill="auto"/>
            <w:vAlign w:val="bottom"/>
          </w:tcPr>
          <w:p w:rsidR="00415711" w:rsidRPr="00415711" w:rsidRDefault="00415711" w:rsidP="00415711">
            <w:pPr>
              <w:rPr>
                <w:rFonts w:ascii="Times New Roman" w:hAnsi="Times New Roman"/>
                <w:sz w:val="16"/>
                <w:szCs w:val="16"/>
              </w:rPr>
            </w:pPr>
          </w:p>
        </w:tc>
      </w:tr>
      <w:tr w:rsidR="00415711" w:rsidRPr="00415711" w:rsidTr="00415711">
        <w:trPr>
          <w:trHeight w:val="98"/>
        </w:trPr>
        <w:tc>
          <w:tcPr>
            <w:tcW w:w="3623"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415711" w:rsidRPr="00415711" w:rsidRDefault="00415711" w:rsidP="00415711">
            <w:pPr>
              <w:rPr>
                <w:rFonts w:ascii="Times New Roman" w:hAnsi="Times New Roman"/>
                <w:sz w:val="16"/>
                <w:szCs w:val="16"/>
              </w:rPr>
            </w:pPr>
          </w:p>
        </w:tc>
        <w:tc>
          <w:tcPr>
            <w:tcW w:w="29" w:type="dxa"/>
            <w:shd w:val="clear" w:color="auto" w:fill="auto"/>
            <w:vAlign w:val="bottom"/>
          </w:tcPr>
          <w:p w:rsidR="00415711" w:rsidRPr="00415711" w:rsidRDefault="00415711" w:rsidP="00415711">
            <w:pPr>
              <w:rPr>
                <w:rFonts w:ascii="Times New Roman" w:hAnsi="Times New Roman"/>
                <w:sz w:val="16"/>
                <w:szCs w:val="16"/>
              </w:rPr>
            </w:pPr>
          </w:p>
        </w:tc>
      </w:tr>
      <w:tr w:rsidR="00415711" w:rsidRPr="00415711" w:rsidTr="00415711">
        <w:trPr>
          <w:trHeight w:val="120"/>
        </w:trPr>
        <w:tc>
          <w:tcPr>
            <w:tcW w:w="3623"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415711" w:rsidRPr="00415711" w:rsidRDefault="00415711" w:rsidP="00415711">
            <w:pPr>
              <w:rPr>
                <w:rFonts w:ascii="Times New Roman" w:hAnsi="Times New Roman"/>
                <w:sz w:val="16"/>
                <w:szCs w:val="16"/>
              </w:rPr>
            </w:pPr>
          </w:p>
        </w:tc>
        <w:tc>
          <w:tcPr>
            <w:tcW w:w="29" w:type="dxa"/>
            <w:shd w:val="clear" w:color="auto" w:fill="auto"/>
            <w:vAlign w:val="bottom"/>
          </w:tcPr>
          <w:p w:rsidR="00415711" w:rsidRPr="00415711" w:rsidRDefault="00415711" w:rsidP="00415711">
            <w:pPr>
              <w:rPr>
                <w:rFonts w:ascii="Times New Roman" w:hAnsi="Times New Roman"/>
                <w:sz w:val="16"/>
                <w:szCs w:val="16"/>
              </w:rPr>
            </w:pPr>
          </w:p>
        </w:tc>
      </w:tr>
      <w:tr w:rsidR="00415711" w:rsidRPr="00415711" w:rsidTr="00415711">
        <w:trPr>
          <w:trHeight w:val="120"/>
        </w:trPr>
        <w:tc>
          <w:tcPr>
            <w:tcW w:w="3623"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415711" w:rsidRPr="00415711" w:rsidRDefault="00415711" w:rsidP="00415711">
            <w:pPr>
              <w:rPr>
                <w:rFonts w:ascii="Times New Roman" w:hAnsi="Times New Roman"/>
                <w:sz w:val="16"/>
                <w:szCs w:val="16"/>
              </w:rPr>
            </w:pPr>
          </w:p>
        </w:tc>
        <w:tc>
          <w:tcPr>
            <w:tcW w:w="29" w:type="dxa"/>
            <w:shd w:val="clear" w:color="auto" w:fill="auto"/>
            <w:vAlign w:val="bottom"/>
          </w:tcPr>
          <w:p w:rsidR="00415711" w:rsidRPr="00415711" w:rsidRDefault="00415711" w:rsidP="00415711">
            <w:pPr>
              <w:rPr>
                <w:rFonts w:ascii="Times New Roman" w:hAnsi="Times New Roman"/>
                <w:sz w:val="16"/>
                <w:szCs w:val="16"/>
              </w:rPr>
            </w:pPr>
          </w:p>
        </w:tc>
      </w:tr>
      <w:tr w:rsidR="00415711" w:rsidRPr="00415711" w:rsidTr="00415711">
        <w:trPr>
          <w:trHeight w:val="360"/>
        </w:trPr>
        <w:tc>
          <w:tcPr>
            <w:tcW w:w="3623"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2248"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19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216" w:type="dxa"/>
            <w:vMerge/>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p>
        </w:tc>
        <w:tc>
          <w:tcPr>
            <w:tcW w:w="1407" w:type="dxa"/>
            <w:vMerge/>
            <w:tcBorders>
              <w:left w:val="single" w:sz="2" w:space="0" w:color="000000"/>
              <w:bottom w:val="single" w:sz="2" w:space="0" w:color="000000"/>
              <w:right w:val="single" w:sz="2" w:space="0" w:color="000000"/>
            </w:tcBorders>
            <w:vAlign w:val="center"/>
          </w:tcPr>
          <w:p w:rsidR="00415711" w:rsidRPr="00415711" w:rsidRDefault="00415711" w:rsidP="00415711">
            <w:pPr>
              <w:rPr>
                <w:rFonts w:ascii="Times New Roman" w:hAnsi="Times New Roman"/>
                <w:sz w:val="16"/>
                <w:szCs w:val="16"/>
              </w:rPr>
            </w:pPr>
          </w:p>
        </w:tc>
        <w:tc>
          <w:tcPr>
            <w:tcW w:w="29" w:type="dxa"/>
            <w:shd w:val="clear" w:color="auto" w:fill="auto"/>
            <w:vAlign w:val="bottom"/>
          </w:tcPr>
          <w:p w:rsidR="00415711" w:rsidRPr="00415711" w:rsidRDefault="00415711" w:rsidP="00415711">
            <w:pPr>
              <w:rPr>
                <w:rFonts w:ascii="Times New Roman" w:hAnsi="Times New Roman"/>
                <w:sz w:val="16"/>
                <w:szCs w:val="16"/>
              </w:rPr>
            </w:pPr>
          </w:p>
        </w:tc>
      </w:tr>
      <w:tr w:rsidR="00415711" w:rsidRPr="00415711" w:rsidTr="00415711">
        <w:trPr>
          <w:trHeight w:val="270"/>
        </w:trPr>
        <w:tc>
          <w:tcPr>
            <w:tcW w:w="3623" w:type="dxa"/>
            <w:tcBorders>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1</w:t>
            </w:r>
          </w:p>
        </w:tc>
        <w:tc>
          <w:tcPr>
            <w:tcW w:w="2248" w:type="dxa"/>
            <w:tcBorders>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3</w:t>
            </w:r>
          </w:p>
        </w:tc>
        <w:tc>
          <w:tcPr>
            <w:tcW w:w="1196" w:type="dxa"/>
            <w:tcBorders>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4</w:t>
            </w:r>
          </w:p>
        </w:tc>
        <w:tc>
          <w:tcPr>
            <w:tcW w:w="1216" w:type="dxa"/>
            <w:tcBorders>
              <w:left w:val="single" w:sz="2" w:space="0" w:color="000000"/>
              <w:bottom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6</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645"/>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Источники финансирования дефицита бюджета - всего</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rPr>
              <w:t>x</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6,95</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-6,34</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b/>
                <w:bCs/>
                <w:sz w:val="16"/>
                <w:szCs w:val="16"/>
              </w:rPr>
            </w:pPr>
            <w:r w:rsidRPr="00415711">
              <w:rPr>
                <w:rFonts w:ascii="Times New Roman" w:hAnsi="Times New Roman"/>
                <w:b/>
                <w:bCs/>
                <w:sz w:val="16"/>
                <w:szCs w:val="16"/>
              </w:rPr>
              <w:t>-91,22</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255"/>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в том числе:</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center"/>
              <w:rPr>
                <w:rFonts w:ascii="Times New Roman" w:hAnsi="Times New Roman"/>
                <w:b/>
                <w:bCs/>
                <w:sz w:val="16"/>
                <w:szCs w:val="16"/>
              </w:rPr>
            </w:pP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780"/>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источники внутреннего финансирования бюджета</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rPr>
              <w:t>x</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255"/>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из них:</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255"/>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источники внешнего финансирования бюджета</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rPr>
              <w:t>x</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255"/>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из них:</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420"/>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Изменение остатков средств</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lang w:val="en-US"/>
              </w:rPr>
              <w:t>000</w:t>
            </w:r>
            <w:r w:rsidRPr="00415711">
              <w:rPr>
                <w:rFonts w:ascii="Times New Roman" w:hAnsi="Times New Roman"/>
                <w:b/>
                <w:bCs/>
                <w:sz w:val="16"/>
                <w:szCs w:val="16"/>
              </w:rPr>
              <w:t xml:space="preserve"> 01000000000000000</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6,95</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-6,34</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b/>
                <w:bCs/>
                <w:sz w:val="16"/>
                <w:szCs w:val="16"/>
              </w:rPr>
            </w:pPr>
            <w:r w:rsidRPr="00415711">
              <w:rPr>
                <w:rFonts w:ascii="Times New Roman" w:hAnsi="Times New Roman"/>
                <w:b/>
                <w:bCs/>
                <w:sz w:val="16"/>
                <w:szCs w:val="16"/>
              </w:rPr>
              <w:t>-91,22</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450"/>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Изменение остатков средств на счетах по учету средств бюджета</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lang w:val="en-US"/>
              </w:rPr>
              <w:t>000</w:t>
            </w:r>
            <w:r w:rsidRPr="00415711">
              <w:rPr>
                <w:rFonts w:ascii="Times New Roman" w:hAnsi="Times New Roman"/>
                <w:b/>
                <w:bCs/>
                <w:sz w:val="16"/>
                <w:szCs w:val="16"/>
              </w:rPr>
              <w:t xml:space="preserve"> 01050000000000000</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6,95</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-6,34</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b/>
                <w:bCs/>
                <w:sz w:val="16"/>
                <w:szCs w:val="16"/>
              </w:rPr>
            </w:pPr>
            <w:r w:rsidRPr="00415711">
              <w:rPr>
                <w:rFonts w:ascii="Times New Roman" w:hAnsi="Times New Roman"/>
                <w:b/>
                <w:bCs/>
                <w:sz w:val="16"/>
                <w:szCs w:val="16"/>
              </w:rPr>
              <w:t>-91,22</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405"/>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увеличение остатков средств, всего</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rPr>
              <w:t>901 01050000000000500</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-4 860,51</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-4 860,04</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99,99</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690"/>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Увеличение прочих остатков денежных средств бюджетов сельских поселений</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901 01050201100000510</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-4 860,51</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lang w:val="en-US"/>
              </w:rPr>
              <w:t>-4 860,04</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99,99</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433"/>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b/>
                <w:bCs/>
                <w:sz w:val="16"/>
                <w:szCs w:val="16"/>
              </w:rPr>
              <w:t>уменьшение остатков средств, всего</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bCs/>
                <w:sz w:val="16"/>
                <w:szCs w:val="16"/>
              </w:rPr>
              <w:t>901 01050000000000600</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4 867,46</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4 853,70</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bCs/>
                <w:sz w:val="16"/>
                <w:szCs w:val="16"/>
              </w:rPr>
              <w:t>99,72</w:t>
            </w:r>
          </w:p>
        </w:tc>
        <w:tc>
          <w:tcPr>
            <w:tcW w:w="29" w:type="dxa"/>
            <w:vAlign w:val="center"/>
          </w:tcPr>
          <w:p w:rsidR="00415711" w:rsidRPr="00415711" w:rsidRDefault="00415711" w:rsidP="00415711">
            <w:pPr>
              <w:rPr>
                <w:rFonts w:ascii="Times New Roman" w:hAnsi="Times New Roman"/>
                <w:sz w:val="16"/>
                <w:szCs w:val="16"/>
              </w:rPr>
            </w:pPr>
          </w:p>
        </w:tc>
      </w:tr>
      <w:tr w:rsidR="00415711" w:rsidRPr="00415711" w:rsidTr="00415711">
        <w:trPr>
          <w:trHeight w:val="450"/>
        </w:trPr>
        <w:tc>
          <w:tcPr>
            <w:tcW w:w="3623" w:type="dxa"/>
            <w:tcBorders>
              <w:left w:val="single" w:sz="2" w:space="0" w:color="000000"/>
              <w:bottom w:val="single" w:sz="2" w:space="0" w:color="000000"/>
            </w:tcBorders>
            <w:shd w:val="clear" w:color="auto" w:fill="auto"/>
            <w:vAlign w:val="bottom"/>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Уменьшение прочих остатков денежных средств бюджетов сельских поселений</w:t>
            </w:r>
          </w:p>
        </w:tc>
        <w:tc>
          <w:tcPr>
            <w:tcW w:w="2248" w:type="dxa"/>
            <w:tcBorders>
              <w:left w:val="single" w:sz="2" w:space="0" w:color="000000"/>
              <w:bottom w:val="single" w:sz="2" w:space="0" w:color="000000"/>
            </w:tcBorders>
            <w:shd w:val="clear" w:color="auto" w:fill="auto"/>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901 01050201100000610</w:t>
            </w:r>
          </w:p>
        </w:tc>
        <w:tc>
          <w:tcPr>
            <w:tcW w:w="119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4 867,46</w:t>
            </w:r>
          </w:p>
        </w:tc>
        <w:tc>
          <w:tcPr>
            <w:tcW w:w="1216" w:type="dxa"/>
            <w:tcBorders>
              <w:left w:val="single" w:sz="2" w:space="0" w:color="000000"/>
              <w:bottom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4 853,70</w:t>
            </w:r>
          </w:p>
        </w:tc>
        <w:tc>
          <w:tcPr>
            <w:tcW w:w="1407" w:type="dxa"/>
            <w:tcBorders>
              <w:left w:val="single" w:sz="2" w:space="0" w:color="000000"/>
              <w:bottom w:val="single" w:sz="2" w:space="0" w:color="000000"/>
              <w:right w:val="single" w:sz="2" w:space="0" w:color="000000"/>
            </w:tcBorders>
            <w:shd w:val="clear" w:color="auto" w:fill="auto"/>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99,72</w:t>
            </w:r>
          </w:p>
        </w:tc>
        <w:tc>
          <w:tcPr>
            <w:tcW w:w="29" w:type="dxa"/>
            <w:vAlign w:val="center"/>
          </w:tcPr>
          <w:p w:rsidR="00415711" w:rsidRPr="00415711" w:rsidRDefault="00415711" w:rsidP="00415711">
            <w:pPr>
              <w:rPr>
                <w:rFonts w:ascii="Times New Roman" w:hAnsi="Times New Roman"/>
                <w:sz w:val="16"/>
                <w:szCs w:val="16"/>
              </w:rPr>
            </w:pPr>
          </w:p>
        </w:tc>
      </w:tr>
    </w:tbl>
    <w:p w:rsidR="00415711" w:rsidRPr="00415711" w:rsidRDefault="00415711" w:rsidP="00415711">
      <w:pPr>
        <w:jc w:val="right"/>
        <w:rPr>
          <w:rFonts w:ascii="Times New Roman" w:hAnsi="Times New Roman"/>
          <w:sz w:val="16"/>
          <w:szCs w:val="16"/>
        </w:rPr>
      </w:pPr>
    </w:p>
    <w:p w:rsidR="00415711" w:rsidRPr="00415711" w:rsidRDefault="00415711" w:rsidP="00415711">
      <w:pPr>
        <w:jc w:val="right"/>
        <w:rPr>
          <w:rFonts w:ascii="Times New Roman" w:hAnsi="Times New Roman"/>
          <w:sz w:val="16"/>
          <w:szCs w:val="16"/>
        </w:rPr>
      </w:pP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Приложение № 3</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center"/>
        <w:outlineLvl w:val="0"/>
        <w:rPr>
          <w:rFonts w:ascii="Times New Roman" w:hAnsi="Times New Roman"/>
          <w:b/>
          <w:sz w:val="16"/>
          <w:szCs w:val="16"/>
        </w:rPr>
      </w:pPr>
      <w:r w:rsidRPr="00415711">
        <w:rPr>
          <w:rFonts w:ascii="Times New Roman" w:hAnsi="Times New Roman"/>
          <w:b/>
          <w:sz w:val="16"/>
          <w:szCs w:val="16"/>
        </w:rPr>
        <w:t>Отчет</w:t>
      </w:r>
    </w:p>
    <w:p w:rsidR="00415711" w:rsidRPr="00415711" w:rsidRDefault="00415711" w:rsidP="00415711">
      <w:pPr>
        <w:tabs>
          <w:tab w:val="left" w:pos="7634"/>
          <w:tab w:val="right" w:pos="9695"/>
        </w:tabs>
        <w:jc w:val="both"/>
        <w:rPr>
          <w:rFonts w:ascii="Times New Roman" w:hAnsi="Times New Roman"/>
          <w:sz w:val="16"/>
          <w:szCs w:val="16"/>
        </w:rPr>
      </w:pPr>
      <w:r w:rsidRPr="00415711">
        <w:rPr>
          <w:rFonts w:ascii="Times New Roman" w:hAnsi="Times New Roman"/>
          <w:b/>
          <w:bCs/>
          <w:sz w:val="16"/>
          <w:szCs w:val="16"/>
        </w:rPr>
        <w:t xml:space="preserve">об исполнении бюджета </w:t>
      </w:r>
      <w:proofErr w:type="spellStart"/>
      <w:r w:rsidRPr="00415711">
        <w:rPr>
          <w:rFonts w:ascii="Times New Roman" w:hAnsi="Times New Roman"/>
          <w:b/>
          <w:bCs/>
          <w:sz w:val="16"/>
          <w:szCs w:val="16"/>
        </w:rPr>
        <w:t>Подгорненского</w:t>
      </w:r>
      <w:proofErr w:type="spellEnd"/>
      <w:r w:rsidRPr="00415711">
        <w:rPr>
          <w:rFonts w:ascii="Times New Roman" w:hAnsi="Times New Roman"/>
          <w:b/>
          <w:bCs/>
          <w:sz w:val="16"/>
          <w:szCs w:val="16"/>
        </w:rPr>
        <w:t xml:space="preserve"> сельсовета </w:t>
      </w:r>
      <w:proofErr w:type="spellStart"/>
      <w:r w:rsidRPr="00415711">
        <w:rPr>
          <w:rFonts w:ascii="Times New Roman" w:hAnsi="Times New Roman"/>
          <w:b/>
          <w:bCs/>
          <w:sz w:val="16"/>
          <w:szCs w:val="16"/>
        </w:rPr>
        <w:t>Мокшанского</w:t>
      </w:r>
      <w:proofErr w:type="spellEnd"/>
      <w:r w:rsidRPr="00415711">
        <w:rPr>
          <w:rFonts w:ascii="Times New Roman" w:hAnsi="Times New Roman"/>
          <w:b/>
          <w:bCs/>
          <w:sz w:val="16"/>
          <w:szCs w:val="16"/>
        </w:rPr>
        <w:t xml:space="preserve"> района Пензенской области по разделам, подразделам классификации расходов бюджета за                             2024 год</w:t>
      </w:r>
      <w:r w:rsidRPr="00415711">
        <w:rPr>
          <w:rFonts w:ascii="Times New Roman" w:hAnsi="Times New Roman"/>
          <w:b/>
          <w:bCs/>
          <w:sz w:val="16"/>
          <w:szCs w:val="16"/>
        </w:rPr>
        <w:tab/>
      </w:r>
    </w:p>
    <w:p w:rsidR="00415711" w:rsidRPr="00415711" w:rsidRDefault="00415711" w:rsidP="00415711">
      <w:pPr>
        <w:tabs>
          <w:tab w:val="left" w:pos="7634"/>
          <w:tab w:val="right" w:pos="9695"/>
        </w:tabs>
        <w:jc w:val="right"/>
        <w:rPr>
          <w:rFonts w:ascii="Times New Roman" w:hAnsi="Times New Roman"/>
          <w:b/>
          <w:bCs/>
          <w:sz w:val="16"/>
          <w:szCs w:val="16"/>
        </w:rPr>
      </w:pPr>
      <w:proofErr w:type="spellStart"/>
      <w:r w:rsidRPr="00415711">
        <w:rPr>
          <w:rFonts w:ascii="Times New Roman" w:hAnsi="Times New Roman"/>
          <w:b/>
          <w:bCs/>
          <w:sz w:val="16"/>
          <w:szCs w:val="16"/>
        </w:rPr>
        <w:t>тыс</w:t>
      </w:r>
      <w:proofErr w:type="gramStart"/>
      <w:r w:rsidRPr="00415711">
        <w:rPr>
          <w:rFonts w:ascii="Times New Roman" w:hAnsi="Times New Roman"/>
          <w:b/>
          <w:bCs/>
          <w:sz w:val="16"/>
          <w:szCs w:val="16"/>
        </w:rPr>
        <w:t>.р</w:t>
      </w:r>
      <w:proofErr w:type="gramEnd"/>
      <w:r w:rsidRPr="00415711">
        <w:rPr>
          <w:rFonts w:ascii="Times New Roman" w:hAnsi="Times New Roman"/>
          <w:b/>
          <w:bCs/>
          <w:sz w:val="16"/>
          <w:szCs w:val="16"/>
        </w:rPr>
        <w:t>уб</w:t>
      </w:r>
      <w:proofErr w:type="spellEnd"/>
      <w:r w:rsidRPr="00415711">
        <w:rPr>
          <w:rFonts w:ascii="Times New Roman" w:hAnsi="Times New Roman"/>
          <w:b/>
          <w:bCs/>
          <w:sz w:val="16"/>
          <w:szCs w:val="16"/>
        </w:rPr>
        <w:t>.</w:t>
      </w:r>
    </w:p>
    <w:tbl>
      <w:tblPr>
        <w:tblW w:w="9497" w:type="dxa"/>
        <w:tblInd w:w="-2" w:type="dxa"/>
        <w:tblLayout w:type="fixed"/>
        <w:tblCellMar>
          <w:left w:w="28" w:type="dxa"/>
          <w:right w:w="28" w:type="dxa"/>
        </w:tblCellMar>
        <w:tblLook w:val="04A0" w:firstRow="1" w:lastRow="0" w:firstColumn="1" w:lastColumn="0" w:noHBand="0" w:noVBand="1"/>
      </w:tblPr>
      <w:tblGrid>
        <w:gridCol w:w="3782"/>
        <w:gridCol w:w="402"/>
        <w:gridCol w:w="467"/>
        <w:gridCol w:w="1523"/>
        <w:gridCol w:w="1606"/>
        <w:gridCol w:w="1717"/>
      </w:tblGrid>
      <w:tr w:rsidR="00415711" w:rsidRPr="00415711" w:rsidTr="00273B32">
        <w:trPr>
          <w:trHeight w:val="597"/>
        </w:trPr>
        <w:tc>
          <w:tcPr>
            <w:tcW w:w="3782"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proofErr w:type="spellStart"/>
            <w:r w:rsidRPr="00415711">
              <w:rPr>
                <w:rFonts w:ascii="Times New Roman" w:hAnsi="Times New Roman"/>
                <w:b/>
                <w:sz w:val="16"/>
                <w:szCs w:val="16"/>
              </w:rPr>
              <w:lastRenderedPageBreak/>
              <w:t>менование</w:t>
            </w:r>
            <w:proofErr w:type="spellEnd"/>
            <w:r w:rsidRPr="00415711">
              <w:rPr>
                <w:rFonts w:ascii="Times New Roman" w:hAnsi="Times New Roman"/>
                <w:b/>
                <w:sz w:val="16"/>
                <w:szCs w:val="16"/>
              </w:rPr>
              <w:t xml:space="preserve"> кода</w:t>
            </w:r>
          </w:p>
        </w:tc>
        <w:tc>
          <w:tcPr>
            <w:tcW w:w="402"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Раздел</w:t>
            </w:r>
          </w:p>
        </w:tc>
        <w:tc>
          <w:tcPr>
            <w:tcW w:w="467"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Подраздел</w:t>
            </w:r>
          </w:p>
        </w:tc>
        <w:tc>
          <w:tcPr>
            <w:tcW w:w="1523"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Ассигнования 2024 год</w:t>
            </w:r>
          </w:p>
        </w:tc>
        <w:tc>
          <w:tcPr>
            <w:tcW w:w="1606"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Исполнено за 2024 год.</w:t>
            </w:r>
          </w:p>
        </w:tc>
        <w:tc>
          <w:tcPr>
            <w:tcW w:w="1717" w:type="dxa"/>
            <w:tcBorders>
              <w:top w:val="single" w:sz="2" w:space="0" w:color="000000"/>
              <w:left w:val="single" w:sz="2" w:space="0" w:color="000000"/>
              <w:bottom w:val="single" w:sz="2" w:space="0" w:color="000000"/>
              <w:right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 исполнения</w:t>
            </w:r>
          </w:p>
        </w:tc>
      </w:tr>
      <w:tr w:rsidR="00415711" w:rsidRPr="00415711" w:rsidTr="00273B32">
        <w:trPr>
          <w:trHeight w:val="293"/>
        </w:trPr>
        <w:tc>
          <w:tcPr>
            <w:tcW w:w="3782"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Всего</w:t>
            </w:r>
          </w:p>
        </w:tc>
        <w:tc>
          <w:tcPr>
            <w:tcW w:w="402"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b/>
                <w:sz w:val="16"/>
                <w:szCs w:val="16"/>
              </w:rPr>
            </w:pPr>
          </w:p>
        </w:tc>
        <w:tc>
          <w:tcPr>
            <w:tcW w:w="467"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4 867,46</w:t>
            </w:r>
          </w:p>
        </w:tc>
        <w:tc>
          <w:tcPr>
            <w:tcW w:w="1606"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4 853,70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99,72</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ОБЩЕГОСУДАРСТВЕННЫЕ ВОПРОСЫ</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3 214,67</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3 200,90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99,57</w:t>
            </w:r>
          </w:p>
        </w:tc>
      </w:tr>
      <w:tr w:rsidR="00415711" w:rsidRPr="00415711" w:rsidTr="00273B32">
        <w:trPr>
          <w:trHeight w:val="955"/>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04</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3 107,19</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3 093,42</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99,56</w:t>
            </w:r>
          </w:p>
        </w:tc>
      </w:tr>
      <w:tr w:rsidR="00415711" w:rsidRPr="00415711" w:rsidTr="00273B32">
        <w:trPr>
          <w:trHeight w:val="776"/>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06</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2,60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2,60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417"/>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Обеспечение проведения выборов и референдумов</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07</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57,94</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57,94</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Другие общегосударственные вопросы</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01</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13</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46,94</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46,94</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НАЦИОНАЛЬНАЯ ОБОРОНА</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Мобилизационная и вневойсковая подготовка</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02</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03</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136,70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136,70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НАЦИОНАЛЬНАЯ ЭКОНОМИКА</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Дорожное хозяйство (дорожные фонды)</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04</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09</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522,00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522,00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ЖИЛИЩНО-КОММУНАЛЬНОЕ ХОЗЯЙСТВО</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410,00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410,00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Коммунальное хозяйство</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05</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02</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400,00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400,00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Благоустройство</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05</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03</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10,00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10,00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КУЛЬТУРА, КИНЕМАТОГРАФИЯ</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Культура</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08</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01</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489,30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489,30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СОЦИАЛЬНАЯ ПОЛИТИКА</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r w:rsidR="00415711" w:rsidRPr="00415711" w:rsidTr="00273B32">
        <w:trPr>
          <w:trHeight w:val="293"/>
        </w:trPr>
        <w:tc>
          <w:tcPr>
            <w:tcW w:w="378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Пенсионное обеспечение</w:t>
            </w:r>
          </w:p>
        </w:tc>
        <w:tc>
          <w:tcPr>
            <w:tcW w:w="402"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10</w:t>
            </w:r>
          </w:p>
        </w:tc>
        <w:tc>
          <w:tcPr>
            <w:tcW w:w="46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sz w:val="16"/>
                <w:szCs w:val="16"/>
              </w:rPr>
              <w:t>01</w:t>
            </w:r>
          </w:p>
        </w:tc>
        <w:tc>
          <w:tcPr>
            <w:tcW w:w="1523"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94,80</w:t>
            </w:r>
          </w:p>
        </w:tc>
        <w:tc>
          <w:tcPr>
            <w:tcW w:w="1606"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94,80</w:t>
            </w:r>
          </w:p>
        </w:tc>
        <w:tc>
          <w:tcPr>
            <w:tcW w:w="1717" w:type="dxa"/>
            <w:tcBorders>
              <w:left w:val="single" w:sz="2" w:space="0" w:color="000000"/>
              <w:bottom w:val="single" w:sz="2" w:space="0" w:color="000000"/>
              <w:right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r>
    </w:tbl>
    <w:p w:rsidR="00415711" w:rsidRPr="00415711" w:rsidRDefault="00415711" w:rsidP="00415711">
      <w:pPr>
        <w:rPr>
          <w:rFonts w:ascii="Times New Roman" w:hAnsi="Times New Roman"/>
          <w:sz w:val="16"/>
          <w:szCs w:val="16"/>
        </w:rPr>
      </w:pP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Приложение № 4</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center"/>
        <w:outlineLvl w:val="0"/>
        <w:rPr>
          <w:rFonts w:ascii="Times New Roman" w:hAnsi="Times New Roman"/>
          <w:b/>
          <w:sz w:val="16"/>
          <w:szCs w:val="16"/>
        </w:rPr>
      </w:pPr>
      <w:r w:rsidRPr="00415711">
        <w:rPr>
          <w:rFonts w:ascii="Times New Roman" w:hAnsi="Times New Roman"/>
          <w:b/>
          <w:sz w:val="16"/>
          <w:szCs w:val="16"/>
        </w:rPr>
        <w:t>Отчет</w:t>
      </w:r>
    </w:p>
    <w:p w:rsidR="00415711" w:rsidRPr="00415711" w:rsidRDefault="00415711" w:rsidP="00415711">
      <w:pPr>
        <w:jc w:val="center"/>
        <w:outlineLvl w:val="0"/>
        <w:rPr>
          <w:rFonts w:ascii="Times New Roman" w:hAnsi="Times New Roman"/>
          <w:b/>
          <w:sz w:val="16"/>
          <w:szCs w:val="16"/>
        </w:rPr>
      </w:pPr>
      <w:r w:rsidRPr="00415711">
        <w:rPr>
          <w:rFonts w:ascii="Times New Roman" w:hAnsi="Times New Roman"/>
          <w:b/>
          <w:sz w:val="16"/>
          <w:szCs w:val="16"/>
        </w:rPr>
        <w:t xml:space="preserve">об исполнении бюджета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по ведомственной структуре расходов бюджета за 2024 год</w:t>
      </w:r>
    </w:p>
    <w:p w:rsidR="00415711" w:rsidRPr="00415711" w:rsidRDefault="00415711" w:rsidP="00415711">
      <w:pPr>
        <w:ind w:left="7788" w:firstLine="708"/>
        <w:jc w:val="center"/>
        <w:rPr>
          <w:rFonts w:ascii="Times New Roman" w:hAnsi="Times New Roman"/>
          <w:sz w:val="16"/>
          <w:szCs w:val="16"/>
        </w:rPr>
      </w:pPr>
      <w:proofErr w:type="spellStart"/>
      <w:r w:rsidRPr="00415711">
        <w:rPr>
          <w:rFonts w:ascii="Times New Roman" w:hAnsi="Times New Roman"/>
          <w:sz w:val="16"/>
          <w:szCs w:val="16"/>
        </w:rPr>
        <w:t>тыс</w:t>
      </w:r>
      <w:proofErr w:type="gramStart"/>
      <w:r w:rsidRPr="00415711">
        <w:rPr>
          <w:rFonts w:ascii="Times New Roman" w:hAnsi="Times New Roman"/>
          <w:sz w:val="16"/>
          <w:szCs w:val="16"/>
        </w:rPr>
        <w:t>.р</w:t>
      </w:r>
      <w:proofErr w:type="gramEnd"/>
      <w:r w:rsidRPr="00415711">
        <w:rPr>
          <w:rFonts w:ascii="Times New Roman" w:hAnsi="Times New Roman"/>
          <w:sz w:val="16"/>
          <w:szCs w:val="16"/>
        </w:rPr>
        <w:t>уб</w:t>
      </w:r>
      <w:proofErr w:type="spellEnd"/>
      <w:r w:rsidRPr="00415711">
        <w:rPr>
          <w:rFonts w:ascii="Times New Roman" w:hAnsi="Times New Roman"/>
          <w:sz w:val="16"/>
          <w:szCs w:val="16"/>
        </w:rPr>
        <w:t>.</w:t>
      </w:r>
    </w:p>
    <w:tbl>
      <w:tblPr>
        <w:tblW w:w="11063" w:type="dxa"/>
        <w:tblInd w:w="-1060" w:type="dxa"/>
        <w:tblLayout w:type="fixed"/>
        <w:tblCellMar>
          <w:left w:w="28" w:type="dxa"/>
          <w:right w:w="28" w:type="dxa"/>
        </w:tblCellMar>
        <w:tblLook w:val="04A0" w:firstRow="1" w:lastRow="0" w:firstColumn="1" w:lastColumn="0" w:noHBand="0" w:noVBand="1"/>
      </w:tblPr>
      <w:tblGrid>
        <w:gridCol w:w="4397"/>
        <w:gridCol w:w="676"/>
        <w:gridCol w:w="388"/>
        <w:gridCol w:w="437"/>
        <w:gridCol w:w="1110"/>
        <w:gridCol w:w="538"/>
        <w:gridCol w:w="1067"/>
        <w:gridCol w:w="1081"/>
        <w:gridCol w:w="1369"/>
      </w:tblGrid>
      <w:tr w:rsidR="00415711" w:rsidRPr="00415711" w:rsidTr="00415711">
        <w:trPr>
          <w:trHeight w:val="955"/>
        </w:trPr>
        <w:tc>
          <w:tcPr>
            <w:tcW w:w="4395"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Наименование кода</w:t>
            </w:r>
          </w:p>
        </w:tc>
        <w:tc>
          <w:tcPr>
            <w:tcW w:w="676"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КВСР</w:t>
            </w:r>
          </w:p>
        </w:tc>
        <w:tc>
          <w:tcPr>
            <w:tcW w:w="388"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Раздел</w:t>
            </w:r>
          </w:p>
        </w:tc>
        <w:tc>
          <w:tcPr>
            <w:tcW w:w="437"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Подраздел</w:t>
            </w:r>
          </w:p>
        </w:tc>
        <w:tc>
          <w:tcPr>
            <w:tcW w:w="1110"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КЦСР</w:t>
            </w:r>
          </w:p>
        </w:tc>
        <w:tc>
          <w:tcPr>
            <w:tcW w:w="538"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КВР</w:t>
            </w:r>
          </w:p>
        </w:tc>
        <w:tc>
          <w:tcPr>
            <w:tcW w:w="1067"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Ассигнования 2024 год</w:t>
            </w:r>
          </w:p>
        </w:tc>
        <w:tc>
          <w:tcPr>
            <w:tcW w:w="1081" w:type="dxa"/>
            <w:tcBorders>
              <w:top w:val="single" w:sz="2" w:space="0" w:color="000000"/>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Исполнено за 2024 год</w:t>
            </w:r>
          </w:p>
        </w:tc>
        <w:tc>
          <w:tcPr>
            <w:tcW w:w="1369" w:type="dxa"/>
            <w:tcBorders>
              <w:top w:val="single" w:sz="2" w:space="0" w:color="000000"/>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 исполнения</w:t>
            </w:r>
          </w:p>
        </w:tc>
      </w:tr>
      <w:tr w:rsidR="00415711" w:rsidRPr="00415711" w:rsidTr="00415711">
        <w:trPr>
          <w:trHeight w:val="298"/>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Всего</w:t>
            </w:r>
          </w:p>
        </w:tc>
        <w:tc>
          <w:tcPr>
            <w:tcW w:w="676"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38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437"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4867,46</w:t>
            </w:r>
          </w:p>
        </w:tc>
        <w:tc>
          <w:tcPr>
            <w:tcW w:w="1081"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4853,70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99,72</w:t>
            </w:r>
          </w:p>
        </w:tc>
      </w:tr>
      <w:tr w:rsidR="00415711" w:rsidRPr="00415711" w:rsidTr="00415711">
        <w:trPr>
          <w:trHeight w:val="1179"/>
        </w:trPr>
        <w:tc>
          <w:tcPr>
            <w:tcW w:w="4395"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АДМИНИСТРАЦИЯ ПОДГОРНЕНСКОГО СЕЛЬСОВЕТА МОКШАНСКОГО РАЙОНА ПЕНЗЕНСКОЙ ОБЛАСТИ</w:t>
            </w:r>
          </w:p>
        </w:tc>
        <w:tc>
          <w:tcPr>
            <w:tcW w:w="676"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b/>
                <w:sz w:val="16"/>
                <w:szCs w:val="16"/>
              </w:rPr>
            </w:pPr>
          </w:p>
        </w:tc>
        <w:tc>
          <w:tcPr>
            <w:tcW w:w="437" w:type="dxa"/>
            <w:tcBorders>
              <w:left w:val="single" w:sz="2" w:space="0" w:color="000000"/>
              <w:bottom w:val="single" w:sz="2" w:space="0" w:color="000000"/>
            </w:tcBorders>
            <w:vAlign w:val="bottom"/>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bottom"/>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4 867,46</w:t>
            </w:r>
          </w:p>
        </w:tc>
        <w:tc>
          <w:tcPr>
            <w:tcW w:w="1081" w:type="dxa"/>
            <w:tcBorders>
              <w:left w:val="single" w:sz="2" w:space="0" w:color="000000"/>
              <w:bottom w:val="single" w:sz="2" w:space="0" w:color="000000"/>
            </w:tcBorders>
            <w:vAlign w:val="bottom"/>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4 853,70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99,72</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ОБЩЕГОСУДАРСТВЕННЫЕ ВОПРОСЫ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3 214,67</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3 200,90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99,57</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99,56</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Муниципальная программа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"Развитие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99,56</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Подпрограмма "Развитие муниципальной службы в </w:t>
            </w:r>
            <w:proofErr w:type="spellStart"/>
            <w:r w:rsidRPr="00415711">
              <w:rPr>
                <w:rFonts w:ascii="Times New Roman" w:hAnsi="Times New Roman"/>
                <w:b/>
                <w:sz w:val="16"/>
                <w:szCs w:val="16"/>
              </w:rPr>
              <w:t>Подгорненском</w:t>
            </w:r>
            <w:proofErr w:type="spellEnd"/>
            <w:r w:rsidRPr="00415711">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99,56</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Основное мероприятие ''Обеспечение деятельности администрации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3 107,19</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3 093,42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99,56</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по оплате труда работников органов местного самоуправления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0130102100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1 271,17</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1 263,42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99,39</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0130102100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1 271,17</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1 263,42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99,39</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0130102100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1 271,17</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1 263,42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99,39</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по оплате труда главы местной администрации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0130102110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998,41</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994,52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99,61</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0130102110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998,41</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994,52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99,61</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0130102110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998,41</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994,52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99,61</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обеспечение функций органов местного самоуправления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156,90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154,78</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98,65</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150,12</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147,99</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98,58</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150,12</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147,99</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98,58</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бюджетные ассигнования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6,79</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6,79</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Уплата налогов, сборов и иных платежей</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0130102200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850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6,79</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6,79</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074"/>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 xml:space="preserve">Поощрение за достижение (содействие достижению) значений (уровней) показателей для оценки </w:t>
            </w:r>
            <w:proofErr w:type="gramStart"/>
            <w:r w:rsidRPr="00415711">
              <w:rPr>
                <w:rFonts w:ascii="Times New Roman" w:hAnsi="Times New Roman"/>
                <w:b/>
                <w:sz w:val="16"/>
                <w:szCs w:val="16"/>
              </w:rPr>
              <w:t>эффективности деятельности высших должностных лиц субъектов Российской Федерации</w:t>
            </w:r>
            <w:proofErr w:type="gramEnd"/>
            <w:r w:rsidRPr="00415711">
              <w:rPr>
                <w:rFonts w:ascii="Times New Roman" w:hAnsi="Times New Roman"/>
                <w:b/>
                <w:sz w:val="16"/>
                <w:szCs w:val="16"/>
              </w:rPr>
              <w:t xml:space="preserve"> и деятельности исполнительных органов субъектов Российской Федерации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0130175490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0130175490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0130175490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34,90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0130195231</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91,61</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91,61</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0130195231</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91,61</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91,61</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0130195231</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91,61</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91,61</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402"/>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0130195232</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0130195232</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0130195232</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013019523П</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013019523П</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013019523П</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15,00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Расходы на повышение заработной </w:t>
            </w:r>
            <w:proofErr w:type="gramStart"/>
            <w:r w:rsidRPr="00415711">
              <w:rPr>
                <w:rFonts w:ascii="Times New Roman" w:hAnsi="Times New Roman"/>
                <w:b/>
                <w:sz w:val="16"/>
                <w:szCs w:val="16"/>
              </w:rPr>
              <w:t xml:space="preserve">платы работникам муниципальных учреждений поселений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w:t>
            </w:r>
            <w:proofErr w:type="gramEnd"/>
            <w:r w:rsidRPr="00415711">
              <w:rPr>
                <w:rFonts w:ascii="Times New Roman" w:hAnsi="Times New Roman"/>
                <w:b/>
                <w:sz w:val="16"/>
                <w:szCs w:val="16"/>
              </w:rPr>
              <w:t xml:space="preserve"> в связи с повышением минимального размера оплаты труда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0130195240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439,20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439,20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0130195240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439,20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439,20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0130195240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439,20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439,20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2,60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2,60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2,60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2,60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Предоставление иных межбюджетных трансфертов на исполнение полномочий поселений по исполнению бюджетов поселений</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8800096930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0,60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0,60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8800096930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0,60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0,60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06</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8800096930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0,60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0,60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Обеспечение проведения выборов и референдумов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Проведение выборов в органы местного самоуправления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8800099600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бюджетные ассигнования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8800099600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Специальные расходы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07</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8800099600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57,94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Другие общегосударственные вопросы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46,94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Мероприятия по оформлению бесхозяйных объектов недвижимого имущества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8800099590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8800099590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8800099590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25,00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8800099630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21,94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21,94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8800099630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21,94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21,94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8800099630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21,94</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21,94</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НАЦИОНАЛЬНАЯ ОБОРОНА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Мобилизационная и вневойсковая подготовка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402"/>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Расходы администрации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за счет субвенций на исполнение переданных полномочий</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8700000000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136,70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85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128,18</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128,18</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Расходы на выплаты персоналу государственных (муниципальных) органов</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120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128,18</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128,18</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8,52</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8,52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8700051180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8,52</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8,52</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НАЦИОНАЛЬНАЯ ЭКОНОМИКА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Дорожное хозяйство (дорожные фонды)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Муниципальная программа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"Развитие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402"/>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5711">
              <w:rPr>
                <w:rFonts w:ascii="Times New Roman" w:hAnsi="Times New Roman"/>
                <w:b/>
                <w:sz w:val="16"/>
                <w:szCs w:val="16"/>
              </w:rPr>
              <w:t>Подгорненском</w:t>
            </w:r>
            <w:proofErr w:type="spellEnd"/>
            <w:r w:rsidRPr="00415711">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522,00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179"/>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Бюджетные ассигнования муниципального дорожного фонда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(неиспользованные остатки прошлых лет)</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0110246300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0110246300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0110246300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74,00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Бюджетные ассигнования муниципального дорожного фонда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0110246310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0110246310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04</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09</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0110246310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448,00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ЖИЛИЩНО-КОММУНАЛЬНОЕ ХОЗЯЙСТВО</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Коммунальное хозяйство</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70"/>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415711">
              <w:rPr>
                <w:rFonts w:ascii="Times New Roman" w:hAnsi="Times New Roman"/>
                <w:b/>
                <w:sz w:val="16"/>
                <w:szCs w:val="16"/>
              </w:rPr>
              <w:t>.»</w:t>
            </w:r>
            <w:proofErr w:type="gramEnd"/>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8800096970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8800096970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02</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8800096970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400,00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Благоустройство</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Муниципальная программа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"Развитие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402"/>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lastRenderedPageBreak/>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5711">
              <w:rPr>
                <w:rFonts w:ascii="Times New Roman" w:hAnsi="Times New Roman"/>
                <w:b/>
                <w:sz w:val="16"/>
                <w:szCs w:val="16"/>
              </w:rPr>
              <w:t>Подгорненском</w:t>
            </w:r>
            <w:proofErr w:type="spellEnd"/>
            <w:r w:rsidRPr="00415711">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Ремонт памятников воинам землякам</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0110261180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Закупка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0110261180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закупки товаров, работ и услуг для обеспечения государственных (муниципальных) нужд</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05</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03</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0110261180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240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10,00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КУЛЬТУРА, КИНЕМАТОГРАФИЯ</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Культура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Муниципальная программа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"Развитие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на 2014 - 2027 годы"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 xml:space="preserve">Подпрограмма "Развитие культуры в </w:t>
            </w:r>
            <w:proofErr w:type="spellStart"/>
            <w:r w:rsidRPr="00415711">
              <w:rPr>
                <w:rFonts w:ascii="Times New Roman" w:hAnsi="Times New Roman"/>
                <w:b/>
                <w:sz w:val="16"/>
                <w:szCs w:val="16"/>
              </w:rPr>
              <w:t>Подгорненском</w:t>
            </w:r>
            <w:proofErr w:type="spellEnd"/>
            <w:r w:rsidRPr="00415711">
              <w:rPr>
                <w:rFonts w:ascii="Times New Roman" w:hAnsi="Times New Roman"/>
                <w:b/>
                <w:sz w:val="16"/>
                <w:szCs w:val="16"/>
              </w:rPr>
              <w:t xml:space="preserve"> сельсовете"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0120000000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731"/>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Основное мероприятие '' Повышение качества и доступности услуг в сфере культуры и досуга ''</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0120100000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1626"/>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0120196950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0120196950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Иные межбюджетные трансферты</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08</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0120196950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540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489,30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СОЦИАЛЬНАЯ ПОЛИТИКА</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b/>
                <w:sz w:val="16"/>
                <w:szCs w:val="16"/>
              </w:rPr>
            </w:pP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Пенсионное обеспечение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293"/>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Непрограммные мероприятие</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8800000000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Доплаты к пенсиям за выслугу лет муниципальным служащим</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b/>
                <w:sz w:val="16"/>
                <w:szCs w:val="16"/>
              </w:rPr>
            </w:pP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Социальное обеспечение и иные выплаты населению</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300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507"/>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Публичные нормативные социальные выплаты гражданам</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310</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r w:rsidR="00415711" w:rsidRPr="00415711" w:rsidTr="00415711">
        <w:trPr>
          <w:trHeight w:val="955"/>
        </w:trPr>
        <w:tc>
          <w:tcPr>
            <w:tcW w:w="4395"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Пособия, компенсации, меры социальной поддержки по публичным нормативным обязательствам</w:t>
            </w:r>
          </w:p>
        </w:tc>
        <w:tc>
          <w:tcPr>
            <w:tcW w:w="676"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901</w:t>
            </w:r>
          </w:p>
        </w:tc>
        <w:tc>
          <w:tcPr>
            <w:tcW w:w="388"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10</w:t>
            </w:r>
          </w:p>
        </w:tc>
        <w:tc>
          <w:tcPr>
            <w:tcW w:w="437" w:type="dxa"/>
            <w:tcBorders>
              <w:left w:val="single" w:sz="2" w:space="0" w:color="000000"/>
              <w:bottom w:val="single" w:sz="2" w:space="0" w:color="000000"/>
            </w:tcBorders>
            <w:vAlign w:val="center"/>
          </w:tcPr>
          <w:p w:rsidR="00415711" w:rsidRPr="00415711" w:rsidRDefault="00415711" w:rsidP="00415711">
            <w:pPr>
              <w:rPr>
                <w:rFonts w:ascii="Times New Roman" w:hAnsi="Times New Roman"/>
                <w:sz w:val="16"/>
                <w:szCs w:val="16"/>
              </w:rPr>
            </w:pPr>
            <w:r w:rsidRPr="00415711">
              <w:rPr>
                <w:rFonts w:ascii="Times New Roman" w:hAnsi="Times New Roman"/>
                <w:b/>
                <w:sz w:val="16"/>
                <w:szCs w:val="16"/>
              </w:rPr>
              <w:t>01</w:t>
            </w:r>
          </w:p>
        </w:tc>
        <w:tc>
          <w:tcPr>
            <w:tcW w:w="1110"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8800011320</w:t>
            </w:r>
          </w:p>
        </w:tc>
        <w:tc>
          <w:tcPr>
            <w:tcW w:w="538" w:type="dxa"/>
            <w:tcBorders>
              <w:left w:val="single" w:sz="2" w:space="0" w:color="000000"/>
              <w:bottom w:val="single" w:sz="2" w:space="0" w:color="000000"/>
            </w:tcBorders>
            <w:vAlign w:val="center"/>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313</w:t>
            </w:r>
          </w:p>
        </w:tc>
        <w:tc>
          <w:tcPr>
            <w:tcW w:w="1067"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081" w:type="dxa"/>
            <w:tcBorders>
              <w:left w:val="single" w:sz="2" w:space="0" w:color="000000"/>
              <w:bottom w:val="single" w:sz="2" w:space="0" w:color="000000"/>
            </w:tcBorders>
            <w:vAlign w:val="center"/>
          </w:tcPr>
          <w:p w:rsidR="00415711" w:rsidRPr="00415711" w:rsidRDefault="00415711" w:rsidP="00415711">
            <w:pPr>
              <w:jc w:val="right"/>
              <w:rPr>
                <w:rFonts w:ascii="Times New Roman" w:hAnsi="Times New Roman"/>
                <w:sz w:val="16"/>
                <w:szCs w:val="16"/>
              </w:rPr>
            </w:pPr>
            <w:r w:rsidRPr="00415711">
              <w:rPr>
                <w:rFonts w:ascii="Times New Roman" w:hAnsi="Times New Roman"/>
                <w:b/>
                <w:sz w:val="16"/>
                <w:szCs w:val="16"/>
              </w:rPr>
              <w:t>94,80</w:t>
            </w:r>
          </w:p>
        </w:tc>
        <w:tc>
          <w:tcPr>
            <w:tcW w:w="1369" w:type="dxa"/>
            <w:tcBorders>
              <w:left w:val="single" w:sz="2" w:space="0" w:color="000000"/>
              <w:bottom w:val="single" w:sz="2" w:space="0" w:color="000000"/>
              <w:right w:val="single" w:sz="2" w:space="0" w:color="000000"/>
            </w:tcBorders>
            <w:vAlign w:val="bottom"/>
          </w:tcPr>
          <w:p w:rsidR="00415711" w:rsidRPr="00415711" w:rsidRDefault="00415711" w:rsidP="00415711">
            <w:pPr>
              <w:jc w:val="center"/>
              <w:rPr>
                <w:rFonts w:ascii="Times New Roman" w:hAnsi="Times New Roman"/>
                <w:sz w:val="16"/>
                <w:szCs w:val="16"/>
              </w:rPr>
            </w:pPr>
            <w:r w:rsidRPr="00415711">
              <w:rPr>
                <w:rFonts w:ascii="Times New Roman" w:hAnsi="Times New Roman"/>
                <w:b/>
                <w:sz w:val="16"/>
                <w:szCs w:val="16"/>
              </w:rPr>
              <w:t>100,00</w:t>
            </w:r>
          </w:p>
        </w:tc>
      </w:tr>
    </w:tbl>
    <w:p w:rsidR="00415711" w:rsidRPr="00415711" w:rsidRDefault="00415711" w:rsidP="00415711">
      <w:pPr>
        <w:rPr>
          <w:rFonts w:ascii="Times New Roman" w:hAnsi="Times New Roman"/>
          <w:sz w:val="16"/>
          <w:szCs w:val="16"/>
        </w:rPr>
      </w:pP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lastRenderedPageBreak/>
        <w:t>Приложение № 5</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right"/>
        <w:rPr>
          <w:rFonts w:ascii="Times New Roman" w:hAnsi="Times New Roman"/>
          <w:sz w:val="16"/>
          <w:szCs w:val="16"/>
        </w:rPr>
      </w:pPr>
    </w:p>
    <w:p w:rsidR="00415711" w:rsidRPr="00415711" w:rsidRDefault="00415711" w:rsidP="00415711">
      <w:pPr>
        <w:pStyle w:val="a6"/>
        <w:jc w:val="center"/>
        <w:outlineLvl w:val="0"/>
        <w:rPr>
          <w:b/>
          <w:sz w:val="16"/>
          <w:szCs w:val="16"/>
        </w:rPr>
      </w:pPr>
      <w:r w:rsidRPr="00415711">
        <w:rPr>
          <w:b/>
          <w:sz w:val="16"/>
          <w:szCs w:val="16"/>
        </w:rPr>
        <w:t>ОТЧЕТ</w:t>
      </w:r>
    </w:p>
    <w:p w:rsidR="00415711" w:rsidRPr="00415711" w:rsidRDefault="00415711" w:rsidP="00415711">
      <w:pPr>
        <w:pStyle w:val="a6"/>
        <w:jc w:val="center"/>
        <w:rPr>
          <w:b/>
          <w:sz w:val="16"/>
          <w:szCs w:val="16"/>
        </w:rPr>
      </w:pPr>
      <w:r w:rsidRPr="00415711">
        <w:rPr>
          <w:b/>
          <w:sz w:val="16"/>
          <w:szCs w:val="16"/>
        </w:rPr>
        <w:t xml:space="preserve">об использовании средств из  резервного фонда администрации </w:t>
      </w:r>
      <w:proofErr w:type="spellStart"/>
      <w:r w:rsidRPr="00415711">
        <w:rPr>
          <w:b/>
          <w:sz w:val="16"/>
          <w:szCs w:val="16"/>
        </w:rPr>
        <w:t>Подгорненского</w:t>
      </w:r>
      <w:proofErr w:type="spellEnd"/>
      <w:r w:rsidRPr="00415711">
        <w:rPr>
          <w:b/>
          <w:sz w:val="16"/>
          <w:szCs w:val="16"/>
        </w:rPr>
        <w:t xml:space="preserve"> сельсовета </w:t>
      </w:r>
      <w:proofErr w:type="spellStart"/>
      <w:r w:rsidRPr="00415711">
        <w:rPr>
          <w:b/>
          <w:sz w:val="16"/>
          <w:szCs w:val="16"/>
        </w:rPr>
        <w:t>Мокшанского</w:t>
      </w:r>
      <w:proofErr w:type="spellEnd"/>
      <w:r w:rsidRPr="00415711">
        <w:rPr>
          <w:b/>
          <w:sz w:val="16"/>
          <w:szCs w:val="16"/>
        </w:rPr>
        <w:t xml:space="preserve"> района Пензенской области за  </w:t>
      </w:r>
      <w:r w:rsidRPr="00415711">
        <w:rPr>
          <w:sz w:val="16"/>
          <w:szCs w:val="16"/>
        </w:rPr>
        <w:t xml:space="preserve"> </w:t>
      </w:r>
      <w:r w:rsidRPr="00415711">
        <w:rPr>
          <w:b/>
          <w:sz w:val="16"/>
          <w:szCs w:val="16"/>
        </w:rPr>
        <w:t>2024 год.</w:t>
      </w:r>
    </w:p>
    <w:p w:rsidR="00415711" w:rsidRPr="00415711" w:rsidRDefault="00415711" w:rsidP="00415711">
      <w:pPr>
        <w:tabs>
          <w:tab w:val="left" w:pos="1395"/>
        </w:tabs>
        <w:rPr>
          <w:rFonts w:ascii="Times New Roman" w:hAnsi="Times New Roman"/>
          <w:sz w:val="16"/>
          <w:szCs w:val="16"/>
        </w:rPr>
      </w:pPr>
    </w:p>
    <w:tbl>
      <w:tblPr>
        <w:tblW w:w="9499" w:type="dxa"/>
        <w:tblLayout w:type="fixed"/>
        <w:tblLook w:val="0000" w:firstRow="0" w:lastRow="0" w:firstColumn="0" w:lastColumn="0" w:noHBand="0" w:noVBand="0"/>
      </w:tblPr>
      <w:tblGrid>
        <w:gridCol w:w="531"/>
        <w:gridCol w:w="2023"/>
        <w:gridCol w:w="2267"/>
        <w:gridCol w:w="850"/>
        <w:gridCol w:w="853"/>
        <w:gridCol w:w="1102"/>
        <w:gridCol w:w="888"/>
        <w:gridCol w:w="985"/>
      </w:tblGrid>
      <w:tr w:rsidR="00415711" w:rsidRPr="00415711" w:rsidTr="00415711">
        <w:tc>
          <w:tcPr>
            <w:tcW w:w="530"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 xml:space="preserve">№ </w:t>
            </w:r>
            <w:proofErr w:type="gramStart"/>
            <w:r w:rsidRPr="00415711">
              <w:rPr>
                <w:rFonts w:ascii="Times New Roman" w:hAnsi="Times New Roman"/>
                <w:sz w:val="16"/>
                <w:szCs w:val="16"/>
              </w:rPr>
              <w:t>п</w:t>
            </w:r>
            <w:proofErr w:type="gramEnd"/>
            <w:r w:rsidRPr="00415711">
              <w:rPr>
                <w:rFonts w:ascii="Times New Roman" w:hAnsi="Times New Roman"/>
                <w:sz w:val="16"/>
                <w:szCs w:val="16"/>
              </w:rPr>
              <w:t>/п</w:t>
            </w:r>
          </w:p>
        </w:tc>
        <w:tc>
          <w:tcPr>
            <w:tcW w:w="202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Через кого выделены средства</w:t>
            </w:r>
          </w:p>
        </w:tc>
        <w:tc>
          <w:tcPr>
            <w:tcW w:w="2267"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На что и кому выделены средства</w:t>
            </w:r>
          </w:p>
        </w:tc>
        <w:tc>
          <w:tcPr>
            <w:tcW w:w="850"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roofErr w:type="gramStart"/>
            <w:r w:rsidRPr="00415711">
              <w:rPr>
                <w:rFonts w:ascii="Times New Roman" w:hAnsi="Times New Roman"/>
                <w:sz w:val="16"/>
                <w:szCs w:val="16"/>
              </w:rPr>
              <w:t>Ведом-</w:t>
            </w:r>
            <w:proofErr w:type="spellStart"/>
            <w:r w:rsidRPr="00415711">
              <w:rPr>
                <w:rFonts w:ascii="Times New Roman" w:hAnsi="Times New Roman"/>
                <w:sz w:val="16"/>
                <w:szCs w:val="16"/>
              </w:rPr>
              <w:t>ство</w:t>
            </w:r>
            <w:proofErr w:type="spellEnd"/>
            <w:proofErr w:type="gramEnd"/>
          </w:p>
        </w:tc>
        <w:tc>
          <w:tcPr>
            <w:tcW w:w="853"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 xml:space="preserve">Раздел </w:t>
            </w:r>
            <w:proofErr w:type="gramStart"/>
            <w:r w:rsidRPr="00415711">
              <w:rPr>
                <w:rFonts w:ascii="Times New Roman" w:hAnsi="Times New Roman"/>
                <w:sz w:val="16"/>
                <w:szCs w:val="16"/>
              </w:rPr>
              <w:t>Под-раздел</w:t>
            </w:r>
            <w:proofErr w:type="gramEnd"/>
          </w:p>
        </w:tc>
        <w:tc>
          <w:tcPr>
            <w:tcW w:w="110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Целевая статья</w:t>
            </w:r>
          </w:p>
        </w:tc>
        <w:tc>
          <w:tcPr>
            <w:tcW w:w="888"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 xml:space="preserve">Вид </w:t>
            </w:r>
            <w:proofErr w:type="gramStart"/>
            <w:r w:rsidRPr="00415711">
              <w:rPr>
                <w:rFonts w:ascii="Times New Roman" w:hAnsi="Times New Roman"/>
                <w:sz w:val="16"/>
                <w:szCs w:val="16"/>
              </w:rPr>
              <w:t>рас-ходов</w:t>
            </w:r>
            <w:proofErr w:type="gramEnd"/>
          </w:p>
        </w:tc>
        <w:tc>
          <w:tcPr>
            <w:tcW w:w="985"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 xml:space="preserve">Сумма </w:t>
            </w:r>
            <w:proofErr w:type="spellStart"/>
            <w:r w:rsidRPr="00415711">
              <w:rPr>
                <w:rFonts w:ascii="Times New Roman" w:hAnsi="Times New Roman"/>
                <w:sz w:val="16"/>
                <w:szCs w:val="16"/>
              </w:rPr>
              <w:t>тыс</w:t>
            </w:r>
            <w:proofErr w:type="gramStart"/>
            <w:r w:rsidRPr="00415711">
              <w:rPr>
                <w:rFonts w:ascii="Times New Roman" w:hAnsi="Times New Roman"/>
                <w:sz w:val="16"/>
                <w:szCs w:val="16"/>
              </w:rPr>
              <w:t>.р</w:t>
            </w:r>
            <w:proofErr w:type="gramEnd"/>
            <w:r w:rsidRPr="00415711">
              <w:rPr>
                <w:rFonts w:ascii="Times New Roman" w:hAnsi="Times New Roman"/>
                <w:sz w:val="16"/>
                <w:szCs w:val="16"/>
              </w:rPr>
              <w:t>уб</w:t>
            </w:r>
            <w:proofErr w:type="spellEnd"/>
            <w:r w:rsidRPr="00415711">
              <w:rPr>
                <w:rFonts w:ascii="Times New Roman" w:hAnsi="Times New Roman"/>
                <w:sz w:val="16"/>
                <w:szCs w:val="16"/>
              </w:rPr>
              <w:t>.</w:t>
            </w:r>
          </w:p>
        </w:tc>
      </w:tr>
      <w:tr w:rsidR="00415711" w:rsidRPr="00415711" w:rsidTr="00415711">
        <w:tc>
          <w:tcPr>
            <w:tcW w:w="530"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202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2267"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850"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853"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110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888"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c>
          <w:tcPr>
            <w:tcW w:w="985"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r>
      <w:tr w:rsidR="00415711" w:rsidRPr="00415711" w:rsidTr="00415711">
        <w:tc>
          <w:tcPr>
            <w:tcW w:w="530"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202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ВСЕГО</w:t>
            </w:r>
          </w:p>
        </w:tc>
        <w:tc>
          <w:tcPr>
            <w:tcW w:w="2267"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853"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110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888"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p>
        </w:tc>
        <w:tc>
          <w:tcPr>
            <w:tcW w:w="985"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jc w:val="center"/>
              <w:rPr>
                <w:rFonts w:ascii="Times New Roman" w:hAnsi="Times New Roman"/>
                <w:sz w:val="16"/>
                <w:szCs w:val="16"/>
              </w:rPr>
            </w:pPr>
            <w:r w:rsidRPr="00415711">
              <w:rPr>
                <w:rFonts w:ascii="Times New Roman" w:hAnsi="Times New Roman"/>
                <w:sz w:val="16"/>
                <w:szCs w:val="16"/>
              </w:rPr>
              <w:t>-</w:t>
            </w:r>
          </w:p>
        </w:tc>
      </w:tr>
    </w:tbl>
    <w:p w:rsidR="00415711" w:rsidRPr="00415711" w:rsidRDefault="00415711" w:rsidP="00415711">
      <w:pPr>
        <w:jc w:val="center"/>
        <w:rPr>
          <w:rFonts w:ascii="Times New Roman" w:hAnsi="Times New Roman"/>
          <w:b/>
          <w:sz w:val="16"/>
          <w:szCs w:val="16"/>
        </w:rPr>
      </w:pP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Приложение № 6</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Отчет</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о предоставлении и погашении бюджетных кредитов администрации</w:t>
      </w:r>
    </w:p>
    <w:p w:rsidR="00415711" w:rsidRPr="00415711" w:rsidRDefault="00415711" w:rsidP="00415711">
      <w:pPr>
        <w:jc w:val="center"/>
        <w:rPr>
          <w:rFonts w:ascii="Times New Roman" w:hAnsi="Times New Roman"/>
          <w:b/>
          <w:sz w:val="16"/>
          <w:szCs w:val="16"/>
        </w:rPr>
      </w:pP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за 2024 год</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(тысяч рублей)</w:t>
      </w:r>
    </w:p>
    <w:tbl>
      <w:tblPr>
        <w:tblpPr w:leftFromText="180" w:rightFromText="180" w:vertAnchor="text" w:horzAnchor="margin" w:tblpY="386"/>
        <w:tblW w:w="9571" w:type="dxa"/>
        <w:tblInd w:w="108" w:type="dxa"/>
        <w:tblLayout w:type="fixed"/>
        <w:tblLook w:val="04A0" w:firstRow="1" w:lastRow="0" w:firstColumn="1" w:lastColumn="0" w:noHBand="0" w:noVBand="1"/>
      </w:tblPr>
      <w:tblGrid>
        <w:gridCol w:w="671"/>
        <w:gridCol w:w="5533"/>
        <w:gridCol w:w="1701"/>
        <w:gridCol w:w="1666"/>
      </w:tblGrid>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 xml:space="preserve">№ </w:t>
            </w:r>
            <w:proofErr w:type="gramStart"/>
            <w:r w:rsidRPr="00415711">
              <w:rPr>
                <w:rFonts w:ascii="Times New Roman" w:hAnsi="Times New Roman"/>
                <w:b/>
                <w:sz w:val="16"/>
                <w:szCs w:val="16"/>
              </w:rPr>
              <w:t>п</w:t>
            </w:r>
            <w:proofErr w:type="gramEnd"/>
            <w:r w:rsidRPr="00415711">
              <w:rPr>
                <w:rFonts w:ascii="Times New Roman" w:hAnsi="Times New Roman"/>
                <w:b/>
                <w:sz w:val="16"/>
                <w:szCs w:val="16"/>
              </w:rPr>
              <w:t>/п</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 xml:space="preserve">Объем долга </w:t>
            </w:r>
            <w:proofErr w:type="gramStart"/>
            <w:r w:rsidRPr="00415711">
              <w:rPr>
                <w:rFonts w:ascii="Times New Roman" w:hAnsi="Times New Roman"/>
                <w:b/>
                <w:sz w:val="16"/>
                <w:szCs w:val="16"/>
              </w:rPr>
              <w:t>на</w:t>
            </w:r>
            <w:proofErr w:type="gramEnd"/>
          </w:p>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01.01.2024</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Объем долга</w:t>
            </w:r>
          </w:p>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на</w:t>
            </w:r>
          </w:p>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01.</w:t>
            </w:r>
            <w:r w:rsidRPr="00415711">
              <w:rPr>
                <w:rFonts w:ascii="Times New Roman" w:hAnsi="Times New Roman"/>
                <w:b/>
                <w:sz w:val="16"/>
                <w:szCs w:val="16"/>
                <w:lang w:val="en-US"/>
              </w:rPr>
              <w:t>01</w:t>
            </w:r>
            <w:r w:rsidRPr="00415711">
              <w:rPr>
                <w:rFonts w:ascii="Times New Roman" w:hAnsi="Times New Roman"/>
                <w:b/>
                <w:sz w:val="16"/>
                <w:szCs w:val="16"/>
              </w:rPr>
              <w:t>.2025</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1</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Бюджетные кредиты, привлеченные в бюджет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2</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Бюджетные кредиты, предоставленные из бюджета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в другие бюджеты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b/>
                <w:sz w:val="16"/>
                <w:szCs w:val="16"/>
              </w:rPr>
            </w:pPr>
            <w:r w:rsidRPr="00415711">
              <w:rPr>
                <w:rFonts w:ascii="Times New Roman" w:hAnsi="Times New Roman"/>
                <w:b/>
                <w:sz w:val="16"/>
                <w:szCs w:val="16"/>
              </w:rPr>
              <w:t>ИТОГО</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0,0</w:t>
            </w:r>
          </w:p>
        </w:tc>
      </w:tr>
    </w:tbl>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риложение</w:t>
      </w:r>
      <w:proofErr w:type="spellEnd"/>
      <w:r w:rsidRPr="00415711">
        <w:rPr>
          <w:rFonts w:ascii="Times New Roman" w:hAnsi="Times New Roman"/>
          <w:sz w:val="16"/>
          <w:szCs w:val="16"/>
        </w:rPr>
        <w:t xml:space="preserve"> № 7</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УТВЕРЖДЕНО</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Комитетом местного самоуправления</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lastRenderedPageBreak/>
        <w:t>Подгорненского</w:t>
      </w:r>
      <w:proofErr w:type="spellEnd"/>
      <w:r w:rsidRPr="00415711">
        <w:rPr>
          <w:rFonts w:ascii="Times New Roman" w:hAnsi="Times New Roman"/>
          <w:sz w:val="16"/>
          <w:szCs w:val="16"/>
        </w:rPr>
        <w:t xml:space="preserve"> сельсовета</w:t>
      </w:r>
    </w:p>
    <w:p w:rsidR="00415711" w:rsidRPr="00415711" w:rsidRDefault="00415711" w:rsidP="00415711">
      <w:pPr>
        <w:jc w:val="right"/>
        <w:rPr>
          <w:rFonts w:ascii="Times New Roman" w:hAnsi="Times New Roman"/>
          <w:sz w:val="16"/>
          <w:szCs w:val="16"/>
        </w:rPr>
      </w:pP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от 06.03.2025 № 63-17/8</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Отчет</w:t>
      </w:r>
    </w:p>
    <w:p w:rsidR="00415711" w:rsidRPr="00415711" w:rsidRDefault="00415711" w:rsidP="00415711">
      <w:pPr>
        <w:jc w:val="center"/>
        <w:rPr>
          <w:rFonts w:ascii="Times New Roman" w:hAnsi="Times New Roman"/>
          <w:b/>
          <w:sz w:val="16"/>
          <w:szCs w:val="16"/>
        </w:rPr>
      </w:pPr>
      <w:r w:rsidRPr="00415711">
        <w:rPr>
          <w:rFonts w:ascii="Times New Roman" w:hAnsi="Times New Roman"/>
          <w:b/>
          <w:sz w:val="16"/>
          <w:szCs w:val="16"/>
        </w:rPr>
        <w:t>о состоянии и структуре муниципального внутреннего долга</w:t>
      </w:r>
    </w:p>
    <w:p w:rsidR="00415711" w:rsidRPr="00415711" w:rsidRDefault="00415711" w:rsidP="00273B32">
      <w:pPr>
        <w:jc w:val="center"/>
        <w:rPr>
          <w:rFonts w:ascii="Times New Roman" w:hAnsi="Times New Roman"/>
          <w:sz w:val="16"/>
          <w:szCs w:val="16"/>
        </w:rPr>
      </w:pPr>
      <w:r w:rsidRPr="00415711">
        <w:rPr>
          <w:rFonts w:ascii="Times New Roman" w:hAnsi="Times New Roman"/>
          <w:b/>
          <w:sz w:val="16"/>
          <w:szCs w:val="16"/>
        </w:rPr>
        <w:t xml:space="preserve">администрации </w:t>
      </w:r>
      <w:proofErr w:type="spellStart"/>
      <w:r w:rsidRPr="00415711">
        <w:rPr>
          <w:rFonts w:ascii="Times New Roman" w:hAnsi="Times New Roman"/>
          <w:b/>
          <w:sz w:val="16"/>
          <w:szCs w:val="16"/>
        </w:rPr>
        <w:t>Подгорненского</w:t>
      </w:r>
      <w:proofErr w:type="spellEnd"/>
      <w:r w:rsidRPr="00415711">
        <w:rPr>
          <w:rFonts w:ascii="Times New Roman" w:hAnsi="Times New Roman"/>
          <w:b/>
          <w:sz w:val="16"/>
          <w:szCs w:val="16"/>
        </w:rPr>
        <w:t xml:space="preserve"> сельсовета </w:t>
      </w:r>
      <w:proofErr w:type="spellStart"/>
      <w:r w:rsidRPr="00415711">
        <w:rPr>
          <w:rFonts w:ascii="Times New Roman" w:hAnsi="Times New Roman"/>
          <w:b/>
          <w:sz w:val="16"/>
          <w:szCs w:val="16"/>
        </w:rPr>
        <w:t>Мокшанского</w:t>
      </w:r>
      <w:proofErr w:type="spellEnd"/>
      <w:r w:rsidRPr="00415711">
        <w:rPr>
          <w:rFonts w:ascii="Times New Roman" w:hAnsi="Times New Roman"/>
          <w:b/>
          <w:sz w:val="16"/>
          <w:szCs w:val="16"/>
        </w:rPr>
        <w:t xml:space="preserve"> района Пензенской области за 2024 год</w:t>
      </w:r>
    </w:p>
    <w:p w:rsidR="00415711" w:rsidRPr="00415711" w:rsidRDefault="00415711" w:rsidP="00415711">
      <w:pPr>
        <w:jc w:val="right"/>
        <w:rPr>
          <w:rFonts w:ascii="Times New Roman" w:hAnsi="Times New Roman"/>
          <w:sz w:val="16"/>
          <w:szCs w:val="16"/>
        </w:rPr>
      </w:pPr>
      <w:r w:rsidRPr="00415711">
        <w:rPr>
          <w:rFonts w:ascii="Times New Roman" w:hAnsi="Times New Roman"/>
          <w:sz w:val="16"/>
          <w:szCs w:val="16"/>
        </w:rPr>
        <w:t>(тысяч рублей)</w:t>
      </w:r>
    </w:p>
    <w:tbl>
      <w:tblPr>
        <w:tblpPr w:leftFromText="180" w:rightFromText="180" w:vertAnchor="text" w:horzAnchor="margin" w:tblpY="386"/>
        <w:tblW w:w="9571" w:type="dxa"/>
        <w:tblInd w:w="108" w:type="dxa"/>
        <w:tblLayout w:type="fixed"/>
        <w:tblLook w:val="04A0" w:firstRow="1" w:lastRow="0" w:firstColumn="1" w:lastColumn="0" w:noHBand="0" w:noVBand="1"/>
      </w:tblPr>
      <w:tblGrid>
        <w:gridCol w:w="671"/>
        <w:gridCol w:w="5533"/>
        <w:gridCol w:w="1701"/>
        <w:gridCol w:w="1666"/>
      </w:tblGrid>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 xml:space="preserve">№ </w:t>
            </w:r>
            <w:proofErr w:type="gramStart"/>
            <w:r w:rsidRPr="00415711">
              <w:rPr>
                <w:rFonts w:ascii="Times New Roman" w:hAnsi="Times New Roman"/>
                <w:b/>
                <w:sz w:val="16"/>
                <w:szCs w:val="16"/>
              </w:rPr>
              <w:t>п</w:t>
            </w:r>
            <w:proofErr w:type="gramEnd"/>
            <w:r w:rsidRPr="00415711">
              <w:rPr>
                <w:rFonts w:ascii="Times New Roman" w:hAnsi="Times New Roman"/>
                <w:b/>
                <w:sz w:val="16"/>
                <w:szCs w:val="16"/>
              </w:rPr>
              <w:t>/п</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 xml:space="preserve">Объем долга </w:t>
            </w:r>
            <w:proofErr w:type="gramStart"/>
            <w:r w:rsidRPr="00415711">
              <w:rPr>
                <w:rFonts w:ascii="Times New Roman" w:hAnsi="Times New Roman"/>
                <w:b/>
                <w:sz w:val="16"/>
                <w:szCs w:val="16"/>
              </w:rPr>
              <w:t>на</w:t>
            </w:r>
            <w:proofErr w:type="gramEnd"/>
          </w:p>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01.01.2024</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Объем долга</w:t>
            </w:r>
          </w:p>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на</w:t>
            </w:r>
          </w:p>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01.0</w:t>
            </w:r>
            <w:r w:rsidRPr="00415711">
              <w:rPr>
                <w:rFonts w:ascii="Times New Roman" w:hAnsi="Times New Roman"/>
                <w:b/>
                <w:sz w:val="16"/>
                <w:szCs w:val="16"/>
                <w:lang w:val="en-US"/>
              </w:rPr>
              <w:t>1</w:t>
            </w:r>
            <w:r w:rsidRPr="00415711">
              <w:rPr>
                <w:rFonts w:ascii="Times New Roman" w:hAnsi="Times New Roman"/>
                <w:b/>
                <w:sz w:val="16"/>
                <w:szCs w:val="16"/>
              </w:rPr>
              <w:t>.2025</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1</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Муниципальные ценные бумаги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2</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Бюджетные кредиты, привлеченные в бюджет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3</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Кредиты, привлеченные администрацией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Мокшанским</w:t>
            </w:r>
            <w:proofErr w:type="spellEnd"/>
            <w:r w:rsidRPr="00415711">
              <w:rPr>
                <w:rFonts w:ascii="Times New Roman" w:hAnsi="Times New Roman"/>
                <w:sz w:val="16"/>
                <w:szCs w:val="16"/>
              </w:rPr>
              <w:t xml:space="preserve"> районом Пензенской области от кредитных организаций</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4</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Муниципальные гарантии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5</w:t>
            </w: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sz w:val="16"/>
                <w:szCs w:val="16"/>
              </w:rPr>
            </w:pPr>
            <w:r w:rsidRPr="00415711">
              <w:rPr>
                <w:rFonts w:ascii="Times New Roman" w:hAnsi="Times New Roman"/>
                <w:sz w:val="16"/>
                <w:szCs w:val="16"/>
              </w:rPr>
              <w:t xml:space="preserve">Иные долговые обязательства администрации </w:t>
            </w:r>
            <w:proofErr w:type="spellStart"/>
            <w:r w:rsidRPr="00415711">
              <w:rPr>
                <w:rFonts w:ascii="Times New Roman" w:hAnsi="Times New Roman"/>
                <w:sz w:val="16"/>
                <w:szCs w:val="16"/>
              </w:rPr>
              <w:t>Подгорненского</w:t>
            </w:r>
            <w:proofErr w:type="spellEnd"/>
            <w:r w:rsidRPr="00415711">
              <w:rPr>
                <w:rFonts w:ascii="Times New Roman" w:hAnsi="Times New Roman"/>
                <w:sz w:val="16"/>
                <w:szCs w:val="16"/>
              </w:rPr>
              <w:t xml:space="preserve"> сельсовета </w:t>
            </w:r>
            <w:proofErr w:type="spellStart"/>
            <w:r w:rsidRPr="00415711">
              <w:rPr>
                <w:rFonts w:ascii="Times New Roman" w:hAnsi="Times New Roman"/>
                <w:sz w:val="16"/>
                <w:szCs w:val="16"/>
              </w:rPr>
              <w:t>Мокшанского</w:t>
            </w:r>
            <w:proofErr w:type="spellEnd"/>
            <w:r w:rsidRPr="00415711">
              <w:rPr>
                <w:rFonts w:ascii="Times New Roman" w:hAnsi="Times New Roman"/>
                <w:sz w:val="16"/>
                <w:szCs w:val="16"/>
              </w:rPr>
              <w:t xml:space="preserve">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r w:rsidRPr="00415711">
              <w:rPr>
                <w:rFonts w:ascii="Times New Roman" w:hAnsi="Times New Roman"/>
                <w:sz w:val="16"/>
                <w:szCs w:val="16"/>
              </w:rPr>
              <w:t>0,0</w:t>
            </w:r>
          </w:p>
        </w:tc>
      </w:tr>
      <w:tr w:rsidR="00415711" w:rsidRPr="00415711" w:rsidTr="00415711">
        <w:tc>
          <w:tcPr>
            <w:tcW w:w="67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sz w:val="16"/>
                <w:szCs w:val="16"/>
              </w:rPr>
            </w:pPr>
          </w:p>
        </w:tc>
        <w:tc>
          <w:tcPr>
            <w:tcW w:w="5532"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rPr>
                <w:rFonts w:ascii="Times New Roman" w:hAnsi="Times New Roman"/>
                <w:b/>
                <w:sz w:val="16"/>
                <w:szCs w:val="16"/>
              </w:rPr>
            </w:pPr>
            <w:r w:rsidRPr="00415711">
              <w:rPr>
                <w:rFonts w:ascii="Times New Roman" w:hAnsi="Times New Roman"/>
                <w:b/>
                <w:sz w:val="16"/>
                <w:szCs w:val="16"/>
              </w:rPr>
              <w:t>ИТОГО</w:t>
            </w:r>
          </w:p>
        </w:tc>
        <w:tc>
          <w:tcPr>
            <w:tcW w:w="1701"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0,0</w:t>
            </w:r>
          </w:p>
        </w:tc>
        <w:tc>
          <w:tcPr>
            <w:tcW w:w="1666" w:type="dxa"/>
            <w:tcBorders>
              <w:top w:val="single" w:sz="4" w:space="0" w:color="000000"/>
              <w:left w:val="single" w:sz="4" w:space="0" w:color="000000"/>
              <w:bottom w:val="single" w:sz="4" w:space="0" w:color="000000"/>
              <w:right w:val="single" w:sz="4" w:space="0" w:color="000000"/>
            </w:tcBorders>
          </w:tcPr>
          <w:p w:rsidR="00415711" w:rsidRPr="00415711" w:rsidRDefault="00415711" w:rsidP="00415711">
            <w:pPr>
              <w:spacing w:after="120"/>
              <w:jc w:val="center"/>
              <w:rPr>
                <w:rFonts w:ascii="Times New Roman" w:hAnsi="Times New Roman"/>
                <w:b/>
                <w:sz w:val="16"/>
                <w:szCs w:val="16"/>
              </w:rPr>
            </w:pPr>
            <w:r w:rsidRPr="00415711">
              <w:rPr>
                <w:rFonts w:ascii="Times New Roman" w:hAnsi="Times New Roman"/>
                <w:b/>
                <w:sz w:val="16"/>
                <w:szCs w:val="16"/>
              </w:rPr>
              <w:t>0,0</w:t>
            </w:r>
          </w:p>
        </w:tc>
      </w:tr>
    </w:tbl>
    <w:p w:rsidR="00415711" w:rsidRPr="00415711" w:rsidRDefault="00415711" w:rsidP="00415711">
      <w:pPr>
        <w:tabs>
          <w:tab w:val="left" w:pos="1395"/>
        </w:tabs>
        <w:rPr>
          <w:rFonts w:ascii="Times New Roman" w:hAnsi="Times New Roman"/>
          <w:sz w:val="16"/>
          <w:szCs w:val="16"/>
        </w:rPr>
      </w:pPr>
      <w:bookmarkStart w:id="12" w:name="_GoBack"/>
      <w:bookmarkEnd w:id="12"/>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415711" w:rsidRPr="00415711" w:rsidRDefault="00415711" w:rsidP="00415711">
      <w:pPr>
        <w:tabs>
          <w:tab w:val="left" w:pos="1395"/>
        </w:tabs>
        <w:rPr>
          <w:rFonts w:ascii="Times New Roman" w:hAnsi="Times New Roman"/>
          <w:sz w:val="16"/>
          <w:szCs w:val="16"/>
        </w:rPr>
      </w:pPr>
    </w:p>
    <w:p w:rsidR="00F25CB6" w:rsidRPr="00415711" w:rsidRDefault="00F25CB6" w:rsidP="00F25CB6">
      <w:pPr>
        <w:jc w:val="right"/>
        <w:rPr>
          <w:rFonts w:ascii="Times New Roman" w:hAnsi="Times New Roman"/>
          <w:sz w:val="16"/>
          <w:szCs w:val="16"/>
        </w:rPr>
      </w:pPr>
    </w:p>
    <w:p w:rsidR="00F25CB6" w:rsidRPr="00415711" w:rsidRDefault="00F25CB6" w:rsidP="00F25CB6">
      <w:pPr>
        <w:jc w:val="right"/>
        <w:rPr>
          <w:rFonts w:ascii="Times New Roman" w:hAnsi="Times New Roman"/>
          <w:sz w:val="16"/>
          <w:szCs w:val="16"/>
        </w:rPr>
      </w:pPr>
    </w:p>
    <w:p w:rsidR="00F25CB6" w:rsidRPr="00415711" w:rsidRDefault="00F25CB6" w:rsidP="00F25CB6">
      <w:pPr>
        <w:jc w:val="right"/>
        <w:rPr>
          <w:rFonts w:ascii="Times New Roman" w:hAnsi="Times New Roman"/>
          <w:sz w:val="16"/>
          <w:szCs w:val="16"/>
        </w:rPr>
      </w:pPr>
    </w:p>
    <w:p w:rsidR="00F25CB6" w:rsidRPr="00415711" w:rsidRDefault="00F25CB6" w:rsidP="00F25CB6">
      <w:pPr>
        <w:jc w:val="right"/>
        <w:rPr>
          <w:rFonts w:ascii="Times New Roman" w:hAnsi="Times New Roman"/>
          <w:sz w:val="16"/>
          <w:szCs w:val="16"/>
        </w:rPr>
      </w:pPr>
    </w:p>
    <w:p w:rsidR="00F25CB6" w:rsidRPr="00415711" w:rsidRDefault="00F25CB6" w:rsidP="00F25CB6">
      <w:pPr>
        <w:jc w:val="right"/>
        <w:rPr>
          <w:rFonts w:ascii="Times New Roman" w:hAnsi="Times New Roman"/>
          <w:sz w:val="16"/>
          <w:szCs w:val="16"/>
        </w:rPr>
      </w:pPr>
    </w:p>
    <w:p w:rsidR="00F25CB6" w:rsidRPr="00415711" w:rsidRDefault="00F25CB6" w:rsidP="00F25CB6">
      <w:pPr>
        <w:jc w:val="right"/>
        <w:rPr>
          <w:rFonts w:ascii="Times New Roman" w:hAnsi="Times New Roman"/>
          <w:sz w:val="16"/>
          <w:szCs w:val="16"/>
        </w:rPr>
      </w:pPr>
    </w:p>
    <w:p w:rsidR="00F2183F" w:rsidRPr="00415711" w:rsidRDefault="00F2183F" w:rsidP="00F2183F">
      <w:pPr>
        <w:ind w:firstLine="567"/>
        <w:jc w:val="both"/>
        <w:rPr>
          <w:rFonts w:ascii="Times New Roman" w:hAnsi="Times New Roman"/>
          <w:sz w:val="16"/>
          <w:szCs w:val="16"/>
        </w:rPr>
      </w:pPr>
    </w:p>
    <w:p w:rsidR="00F2183F" w:rsidRPr="00415711" w:rsidRDefault="00F2183F" w:rsidP="00F2183F">
      <w:pPr>
        <w:autoSpaceDE w:val="0"/>
        <w:autoSpaceDN w:val="0"/>
        <w:adjustRightInd w:val="0"/>
        <w:spacing w:before="280" w:after="0" w:line="240" w:lineRule="auto"/>
        <w:ind w:firstLine="540"/>
        <w:jc w:val="both"/>
        <w:rPr>
          <w:rFonts w:ascii="Times New Roman" w:hAnsi="Times New Roman"/>
          <w:sz w:val="16"/>
          <w:szCs w:val="16"/>
        </w:rPr>
      </w:pPr>
    </w:p>
    <w:p w:rsidR="00F2183F" w:rsidRPr="00415711" w:rsidRDefault="00F2183F" w:rsidP="00F2183F">
      <w:pPr>
        <w:rPr>
          <w:rFonts w:ascii="Times New Roman" w:hAnsi="Times New Roman"/>
          <w:sz w:val="16"/>
          <w:szCs w:val="16"/>
        </w:rPr>
      </w:pPr>
    </w:p>
    <w:p w:rsidR="00F2183F" w:rsidRPr="00415711" w:rsidRDefault="00F2183F" w:rsidP="00E66BAA">
      <w:pPr>
        <w:pStyle w:val="10"/>
        <w:spacing w:after="240"/>
        <w:jc w:val="both"/>
        <w:rPr>
          <w:rFonts w:ascii="Times New Roman" w:hAnsi="Times New Roman" w:cs="Times New Roman"/>
          <w:b/>
          <w:color w:val="0B2762"/>
          <w:sz w:val="16"/>
          <w:szCs w:val="16"/>
          <w:u w:val="single"/>
        </w:rPr>
      </w:pPr>
    </w:p>
    <w:sectPr w:rsidR="00F2183F" w:rsidRPr="00415711" w:rsidSect="00465513">
      <w:footerReference w:type="even" r:id="rId63"/>
      <w:footerReference w:type="default" r:id="rId64"/>
      <w:pgSz w:w="11906" w:h="16838"/>
      <w:pgMar w:top="568" w:right="566" w:bottom="568"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517" w:rsidRDefault="00DA4517">
      <w:pPr>
        <w:spacing w:after="0" w:line="240" w:lineRule="auto"/>
      </w:pPr>
      <w:r>
        <w:separator/>
      </w:r>
    </w:p>
  </w:endnote>
  <w:endnote w:type="continuationSeparator" w:id="0">
    <w:p w:rsidR="00DA4517" w:rsidRDefault="00DA4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711" w:rsidRDefault="00415711"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415711" w:rsidRDefault="00415711"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711" w:rsidRDefault="00415711"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273B32">
      <w:rPr>
        <w:rStyle w:val="af2"/>
        <w:noProof/>
      </w:rPr>
      <w:t>52</w:t>
    </w:r>
    <w:r>
      <w:rPr>
        <w:rStyle w:val="af2"/>
      </w:rPr>
      <w:fldChar w:fldCharType="end"/>
    </w:r>
  </w:p>
  <w:p w:rsidR="00415711" w:rsidRDefault="00415711"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517" w:rsidRDefault="00DA4517">
      <w:pPr>
        <w:spacing w:after="0" w:line="240" w:lineRule="auto"/>
      </w:pPr>
      <w:r>
        <w:separator/>
      </w:r>
    </w:p>
  </w:footnote>
  <w:footnote w:type="continuationSeparator" w:id="0">
    <w:p w:rsidR="00DA4517" w:rsidRDefault="00DA45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47B77A1"/>
    <w:multiLevelType w:val="multilevel"/>
    <w:tmpl w:val="49768F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7">
    <w:nsid w:val="2B43658D"/>
    <w:multiLevelType w:val="multilevel"/>
    <w:tmpl w:val="1832892A"/>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9">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3">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4">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7">
    <w:nsid w:val="56C46191"/>
    <w:multiLevelType w:val="multilevel"/>
    <w:tmpl w:val="738406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57BF12EE"/>
    <w:multiLevelType w:val="multilevel"/>
    <w:tmpl w:val="E39ED370"/>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9">
    <w:nsid w:val="58406956"/>
    <w:multiLevelType w:val="multilevel"/>
    <w:tmpl w:val="B25297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20">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2">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EB555A8"/>
    <w:multiLevelType w:val="multilevel"/>
    <w:tmpl w:val="9E9AE7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24">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58B2AE8"/>
    <w:multiLevelType w:val="multilevel"/>
    <w:tmpl w:val="6204C2C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8">
    <w:nsid w:val="7FD84799"/>
    <w:multiLevelType w:val="multilevel"/>
    <w:tmpl w:val="F9A02A40"/>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1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0"/>
  </w:num>
  <w:num w:numId="5">
    <w:abstractNumId w:val="14"/>
  </w:num>
  <w:num w:numId="6">
    <w:abstractNumId w:val="8"/>
  </w:num>
  <w:num w:numId="7">
    <w:abstractNumId w:val="26"/>
  </w:num>
  <w:num w:numId="8">
    <w:abstractNumId w:val="6"/>
  </w:num>
  <w:num w:numId="9">
    <w:abstractNumId w:val="11"/>
  </w:num>
  <w:num w:numId="10">
    <w:abstractNumId w:val="21"/>
  </w:num>
  <w:num w:numId="11">
    <w:abstractNumId w:val="4"/>
  </w:num>
  <w:num w:numId="12">
    <w:abstractNumId w:val="12"/>
  </w:num>
  <w:num w:numId="13">
    <w:abstractNumId w:val="16"/>
  </w:num>
  <w:num w:numId="14">
    <w:abstractNumId w:val="9"/>
  </w:num>
  <w:num w:numId="15">
    <w:abstractNumId w:val="24"/>
  </w:num>
  <w:num w:numId="16">
    <w:abstractNumId w:val="1"/>
  </w:num>
  <w:num w:numId="17">
    <w:abstractNumId w:val="20"/>
  </w:num>
  <w:num w:numId="18">
    <w:abstractNumId w:val="22"/>
  </w:num>
  <w:num w:numId="19">
    <w:abstractNumId w:val="27"/>
  </w:num>
  <w:num w:numId="20">
    <w:abstractNumId w:val="15"/>
  </w:num>
  <w:num w:numId="21">
    <w:abstractNumId w:val="10"/>
  </w:num>
  <w:num w:numId="22">
    <w:abstractNumId w:val="18"/>
  </w:num>
  <w:num w:numId="23">
    <w:abstractNumId w:val="25"/>
  </w:num>
  <w:num w:numId="24">
    <w:abstractNumId w:val="23"/>
  </w:num>
  <w:num w:numId="25">
    <w:abstractNumId w:val="5"/>
  </w:num>
  <w:num w:numId="26">
    <w:abstractNumId w:val="28"/>
  </w:num>
  <w:num w:numId="27">
    <w:abstractNumId w:val="7"/>
  </w:num>
  <w:num w:numId="28">
    <w:abstractNumId w:val="19"/>
  </w:num>
  <w:num w:numId="2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3131E"/>
    <w:rsid w:val="0003229C"/>
    <w:rsid w:val="0003456D"/>
    <w:rsid w:val="0003597D"/>
    <w:rsid w:val="00053CF3"/>
    <w:rsid w:val="00075254"/>
    <w:rsid w:val="00094892"/>
    <w:rsid w:val="00097FE8"/>
    <w:rsid w:val="000B39EA"/>
    <w:rsid w:val="000C6772"/>
    <w:rsid w:val="000D0CFE"/>
    <w:rsid w:val="000E59E4"/>
    <w:rsid w:val="000E7449"/>
    <w:rsid w:val="000E74C6"/>
    <w:rsid w:val="000F4992"/>
    <w:rsid w:val="00103630"/>
    <w:rsid w:val="001041D8"/>
    <w:rsid w:val="00106F02"/>
    <w:rsid w:val="00114CB0"/>
    <w:rsid w:val="001167FA"/>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D2C55"/>
    <w:rsid w:val="001E3578"/>
    <w:rsid w:val="001F5059"/>
    <w:rsid w:val="00207EBF"/>
    <w:rsid w:val="00223CDA"/>
    <w:rsid w:val="00227A21"/>
    <w:rsid w:val="002369E0"/>
    <w:rsid w:val="002435A7"/>
    <w:rsid w:val="002441A0"/>
    <w:rsid w:val="002462E8"/>
    <w:rsid w:val="00246401"/>
    <w:rsid w:val="00261BDD"/>
    <w:rsid w:val="0027170E"/>
    <w:rsid w:val="00273B32"/>
    <w:rsid w:val="00286A31"/>
    <w:rsid w:val="002A6816"/>
    <w:rsid w:val="002B010B"/>
    <w:rsid w:val="002B627B"/>
    <w:rsid w:val="002C7A44"/>
    <w:rsid w:val="002D1400"/>
    <w:rsid w:val="002E5BE9"/>
    <w:rsid w:val="002E69A3"/>
    <w:rsid w:val="002E7C9E"/>
    <w:rsid w:val="003005FA"/>
    <w:rsid w:val="00301FFF"/>
    <w:rsid w:val="00304C29"/>
    <w:rsid w:val="00315026"/>
    <w:rsid w:val="00316EF1"/>
    <w:rsid w:val="00320DA1"/>
    <w:rsid w:val="003221EF"/>
    <w:rsid w:val="00322D04"/>
    <w:rsid w:val="00323BCD"/>
    <w:rsid w:val="00331BAF"/>
    <w:rsid w:val="00343A13"/>
    <w:rsid w:val="003462D6"/>
    <w:rsid w:val="003607FC"/>
    <w:rsid w:val="0037091A"/>
    <w:rsid w:val="0037206D"/>
    <w:rsid w:val="0037415E"/>
    <w:rsid w:val="00374EA8"/>
    <w:rsid w:val="00384FD5"/>
    <w:rsid w:val="003850DF"/>
    <w:rsid w:val="003C7B9D"/>
    <w:rsid w:val="003D01B9"/>
    <w:rsid w:val="003D2797"/>
    <w:rsid w:val="003D3262"/>
    <w:rsid w:val="003D4FA0"/>
    <w:rsid w:val="003D55A9"/>
    <w:rsid w:val="003E3815"/>
    <w:rsid w:val="00407479"/>
    <w:rsid w:val="00413E33"/>
    <w:rsid w:val="00414636"/>
    <w:rsid w:val="00415711"/>
    <w:rsid w:val="00425C6A"/>
    <w:rsid w:val="0042651C"/>
    <w:rsid w:val="00433C3C"/>
    <w:rsid w:val="00436562"/>
    <w:rsid w:val="00453F0B"/>
    <w:rsid w:val="00465513"/>
    <w:rsid w:val="004717C9"/>
    <w:rsid w:val="0048221A"/>
    <w:rsid w:val="0048367C"/>
    <w:rsid w:val="00492D2C"/>
    <w:rsid w:val="004A5CD5"/>
    <w:rsid w:val="004A67E3"/>
    <w:rsid w:val="004B2C82"/>
    <w:rsid w:val="004B60E7"/>
    <w:rsid w:val="004C2005"/>
    <w:rsid w:val="004C6F88"/>
    <w:rsid w:val="004E4781"/>
    <w:rsid w:val="005015FB"/>
    <w:rsid w:val="00501637"/>
    <w:rsid w:val="00502B60"/>
    <w:rsid w:val="00507932"/>
    <w:rsid w:val="00513CB7"/>
    <w:rsid w:val="00515E07"/>
    <w:rsid w:val="00517D52"/>
    <w:rsid w:val="00533EC1"/>
    <w:rsid w:val="0053570C"/>
    <w:rsid w:val="005366FD"/>
    <w:rsid w:val="00543F86"/>
    <w:rsid w:val="005445C4"/>
    <w:rsid w:val="00566D4E"/>
    <w:rsid w:val="005702BB"/>
    <w:rsid w:val="00570C79"/>
    <w:rsid w:val="00583DCA"/>
    <w:rsid w:val="0058505E"/>
    <w:rsid w:val="005863A0"/>
    <w:rsid w:val="00587650"/>
    <w:rsid w:val="005949EE"/>
    <w:rsid w:val="005B0864"/>
    <w:rsid w:val="005B5E12"/>
    <w:rsid w:val="005D26EF"/>
    <w:rsid w:val="005F5BE1"/>
    <w:rsid w:val="005F6F45"/>
    <w:rsid w:val="006212C7"/>
    <w:rsid w:val="00621C1F"/>
    <w:rsid w:val="006324D5"/>
    <w:rsid w:val="0063347D"/>
    <w:rsid w:val="00641A5F"/>
    <w:rsid w:val="00651E05"/>
    <w:rsid w:val="0066005A"/>
    <w:rsid w:val="00664056"/>
    <w:rsid w:val="00676180"/>
    <w:rsid w:val="0068575F"/>
    <w:rsid w:val="00693295"/>
    <w:rsid w:val="00697BFC"/>
    <w:rsid w:val="006A199F"/>
    <w:rsid w:val="006B7375"/>
    <w:rsid w:val="006C3119"/>
    <w:rsid w:val="006D66CB"/>
    <w:rsid w:val="00707C56"/>
    <w:rsid w:val="00731B03"/>
    <w:rsid w:val="007541EF"/>
    <w:rsid w:val="00761888"/>
    <w:rsid w:val="007732DB"/>
    <w:rsid w:val="0077720F"/>
    <w:rsid w:val="00793195"/>
    <w:rsid w:val="00794C79"/>
    <w:rsid w:val="007A15EA"/>
    <w:rsid w:val="007A7FA7"/>
    <w:rsid w:val="007D7D7E"/>
    <w:rsid w:val="007E3719"/>
    <w:rsid w:val="007F00C2"/>
    <w:rsid w:val="007F269C"/>
    <w:rsid w:val="007F3CC2"/>
    <w:rsid w:val="007F3DB1"/>
    <w:rsid w:val="0080383D"/>
    <w:rsid w:val="0082134F"/>
    <w:rsid w:val="00844B95"/>
    <w:rsid w:val="00846254"/>
    <w:rsid w:val="008475A6"/>
    <w:rsid w:val="0085471F"/>
    <w:rsid w:val="00855A56"/>
    <w:rsid w:val="008878B9"/>
    <w:rsid w:val="008879A1"/>
    <w:rsid w:val="008B2189"/>
    <w:rsid w:val="008B274A"/>
    <w:rsid w:val="008C1CC7"/>
    <w:rsid w:val="008C24B2"/>
    <w:rsid w:val="008C35E5"/>
    <w:rsid w:val="008D4748"/>
    <w:rsid w:val="008E22B8"/>
    <w:rsid w:val="00952D91"/>
    <w:rsid w:val="00983159"/>
    <w:rsid w:val="00985605"/>
    <w:rsid w:val="0099562F"/>
    <w:rsid w:val="009A149C"/>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5123E"/>
    <w:rsid w:val="00B51880"/>
    <w:rsid w:val="00B52322"/>
    <w:rsid w:val="00B53DEB"/>
    <w:rsid w:val="00B542CA"/>
    <w:rsid w:val="00B56A9C"/>
    <w:rsid w:val="00B75C9F"/>
    <w:rsid w:val="00B85220"/>
    <w:rsid w:val="00B93C90"/>
    <w:rsid w:val="00BA6AA7"/>
    <w:rsid w:val="00BC626F"/>
    <w:rsid w:val="00BD5DFC"/>
    <w:rsid w:val="00BD5E45"/>
    <w:rsid w:val="00BE0960"/>
    <w:rsid w:val="00BE0A01"/>
    <w:rsid w:val="00BE397C"/>
    <w:rsid w:val="00BE6E6F"/>
    <w:rsid w:val="00BF206A"/>
    <w:rsid w:val="00BF3216"/>
    <w:rsid w:val="00C054E6"/>
    <w:rsid w:val="00C07E6C"/>
    <w:rsid w:val="00C22B1F"/>
    <w:rsid w:val="00C25004"/>
    <w:rsid w:val="00C50806"/>
    <w:rsid w:val="00C55C0D"/>
    <w:rsid w:val="00C70F1A"/>
    <w:rsid w:val="00C71D19"/>
    <w:rsid w:val="00C7222D"/>
    <w:rsid w:val="00C93B01"/>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127D"/>
    <w:rsid w:val="00D8346E"/>
    <w:rsid w:val="00D85BFB"/>
    <w:rsid w:val="00D96B34"/>
    <w:rsid w:val="00DA4517"/>
    <w:rsid w:val="00DA61A1"/>
    <w:rsid w:val="00DB6D13"/>
    <w:rsid w:val="00DE7B21"/>
    <w:rsid w:val="00DF03D4"/>
    <w:rsid w:val="00DF1C56"/>
    <w:rsid w:val="00DF2DAB"/>
    <w:rsid w:val="00E03325"/>
    <w:rsid w:val="00E0500E"/>
    <w:rsid w:val="00E2303C"/>
    <w:rsid w:val="00E328C4"/>
    <w:rsid w:val="00E66BAA"/>
    <w:rsid w:val="00E7275A"/>
    <w:rsid w:val="00E866B1"/>
    <w:rsid w:val="00E9121F"/>
    <w:rsid w:val="00E933ED"/>
    <w:rsid w:val="00E93DC9"/>
    <w:rsid w:val="00EA20D0"/>
    <w:rsid w:val="00EA2993"/>
    <w:rsid w:val="00EB2673"/>
    <w:rsid w:val="00EB50B4"/>
    <w:rsid w:val="00EC28DA"/>
    <w:rsid w:val="00EC78F2"/>
    <w:rsid w:val="00EE129C"/>
    <w:rsid w:val="00EF5987"/>
    <w:rsid w:val="00F13B71"/>
    <w:rsid w:val="00F2183F"/>
    <w:rsid w:val="00F25CB6"/>
    <w:rsid w:val="00F26A22"/>
    <w:rsid w:val="00F26FE8"/>
    <w:rsid w:val="00F3204A"/>
    <w:rsid w:val="00F43F4B"/>
    <w:rsid w:val="00F469CC"/>
    <w:rsid w:val="00F473AA"/>
    <w:rsid w:val="00F52337"/>
    <w:rsid w:val="00F53124"/>
    <w:rsid w:val="00F6556F"/>
    <w:rsid w:val="00F7357A"/>
    <w:rsid w:val="00F74270"/>
    <w:rsid w:val="00F83451"/>
    <w:rsid w:val="00F86316"/>
    <w:rsid w:val="00FA4228"/>
    <w:rsid w:val="00FB1447"/>
    <w:rsid w:val="00FB3457"/>
    <w:rsid w:val="00FB3AA6"/>
    <w:rsid w:val="00FC1FC4"/>
    <w:rsid w:val="00FC5859"/>
    <w:rsid w:val="00FC6CDC"/>
    <w:rsid w:val="00FD048B"/>
    <w:rsid w:val="00FE6A9C"/>
    <w:rsid w:val="00FF54BC"/>
    <w:rsid w:val="00FF6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annotation reference" w:uiPriority="0" w:qFormat="1"/>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qFormat="1"/>
    <w:lsdException w:name="Normal (Web)"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uiPriority w:val="9"/>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qFormat/>
    <w:rsid w:val="008878B9"/>
    <w:rPr>
      <w:rFonts w:ascii="Tahoma" w:eastAsia="Calibri" w:hAnsi="Tahoma" w:cs="Tahoma"/>
      <w:sz w:val="16"/>
      <w:szCs w:val="16"/>
    </w:rPr>
  </w:style>
  <w:style w:type="paragraph" w:styleId="a6">
    <w:name w:val="Body Text"/>
    <w:basedOn w:val="a0"/>
    <w:link w:val="a7"/>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qFormat/>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uiPriority w:val="99"/>
    <w:qFormat/>
    <w:rsid w:val="00B93C90"/>
    <w:rPr>
      <w:rFonts w:ascii="Courier New" w:eastAsiaTheme="minorHAnsi" w:hAnsi="Courier New" w:cstheme="minorBidi"/>
    </w:rPr>
  </w:style>
  <w:style w:type="character" w:customStyle="1" w:styleId="af8">
    <w:name w:val="Текст Знак"/>
    <w:basedOn w:val="a1"/>
    <w:link w:val="af7"/>
    <w:uiPriority w:val="99"/>
    <w:qFormat/>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uiPriority w:val="9"/>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uiPriority w:val="9"/>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10"/>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10"/>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uiPriority w:val="35"/>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11"/>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11"/>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paragraph" w:customStyle="1" w:styleId="consplusnormal1">
    <w:name w:val="consplusnormal"/>
    <w:basedOn w:val="a0"/>
    <w:rsid w:val="006334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DocList">
    <w:name w:val="ConsPlusDocList"/>
    <w:rsid w:val="00F13B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3B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B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B7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61">
    <w:name w:val="Основной текст (6)"/>
    <w:rsid w:val="00F13B71"/>
    <w:rPr>
      <w:b/>
      <w:bCs/>
      <w:shd w:val="clear" w:color="auto" w:fill="FFFFFF"/>
    </w:rPr>
  </w:style>
  <w:style w:type="character" w:customStyle="1" w:styleId="-">
    <w:name w:val="Интернет-ссылка"/>
    <w:uiPriority w:val="99"/>
    <w:semiHidden/>
    <w:rsid w:val="00F13B71"/>
    <w:rPr>
      <w:color w:val="0000FF"/>
      <w:u w:val="single"/>
    </w:rPr>
  </w:style>
  <w:style w:type="character" w:customStyle="1" w:styleId="field">
    <w:name w:val="field"/>
    <w:rsid w:val="00F13B71"/>
  </w:style>
  <w:style w:type="character" w:customStyle="1" w:styleId="55">
    <w:name w:val="Гиперссылка5"/>
    <w:basedOn w:val="a1"/>
    <w:rsid w:val="00F13B71"/>
  </w:style>
  <w:style w:type="character" w:customStyle="1" w:styleId="62">
    <w:name w:val="Гиперссылка6"/>
    <w:basedOn w:val="a1"/>
    <w:rsid w:val="000E59E4"/>
  </w:style>
  <w:style w:type="character" w:customStyle="1" w:styleId="afffb">
    <w:name w:val="Символ сноски"/>
    <w:qFormat/>
    <w:rsid w:val="00F25CB6"/>
    <w:rPr>
      <w:vertAlign w:val="superscript"/>
    </w:rPr>
  </w:style>
  <w:style w:type="character" w:customStyle="1" w:styleId="1f5">
    <w:name w:val="Основной шрифт абзаца1"/>
    <w:semiHidden/>
    <w:qFormat/>
    <w:rsid w:val="00F25CB6"/>
    <w:rPr>
      <w:sz w:val="20"/>
    </w:rPr>
  </w:style>
  <w:style w:type="character" w:customStyle="1" w:styleId="1f6">
    <w:name w:val="Подзаголовок Знак1"/>
    <w:basedOn w:val="a1"/>
    <w:uiPriority w:val="11"/>
    <w:qFormat/>
    <w:rsid w:val="00F25CB6"/>
    <w:rPr>
      <w:rFonts w:asciiTheme="majorHAnsi" w:eastAsiaTheme="majorEastAsia" w:hAnsiTheme="majorHAnsi" w:cstheme="majorBidi"/>
      <w:i/>
      <w:iCs/>
      <w:color w:val="4F81BD" w:themeColor="accent1"/>
      <w:spacing w:val="15"/>
      <w:sz w:val="24"/>
      <w:szCs w:val="24"/>
      <w:lang w:eastAsia="ru-RU"/>
    </w:rPr>
  </w:style>
  <w:style w:type="character" w:customStyle="1" w:styleId="2b">
    <w:name w:val="Цитата 2 Знак"/>
    <w:basedOn w:val="a1"/>
    <w:link w:val="2c"/>
    <w:uiPriority w:val="29"/>
    <w:qFormat/>
    <w:rsid w:val="00F25CB6"/>
    <w:rPr>
      <w:rFonts w:ascii="Calibri" w:eastAsia="Calibri" w:hAnsi="Calibri" w:cs="Times New Roman"/>
      <w:i/>
      <w:iCs/>
      <w:color w:val="000000"/>
      <w:lang w:val="en-US" w:bidi="en-US"/>
    </w:rPr>
  </w:style>
  <w:style w:type="character" w:customStyle="1" w:styleId="210">
    <w:name w:val="Цитата 2 Знак1"/>
    <w:basedOn w:val="a1"/>
    <w:uiPriority w:val="29"/>
    <w:qFormat/>
    <w:rsid w:val="00F25CB6"/>
    <w:rPr>
      <w:rFonts w:ascii="Times New Roman" w:eastAsia="Times New Roman" w:hAnsi="Times New Roman" w:cs="Times New Roman"/>
      <w:i/>
      <w:iCs/>
      <w:color w:val="000000" w:themeColor="text1"/>
      <w:sz w:val="24"/>
      <w:szCs w:val="24"/>
      <w:lang w:eastAsia="ru-RU"/>
    </w:rPr>
  </w:style>
  <w:style w:type="character" w:customStyle="1" w:styleId="afffc">
    <w:name w:val="Выделенная цитата Знак"/>
    <w:basedOn w:val="a1"/>
    <w:link w:val="afffd"/>
    <w:uiPriority w:val="30"/>
    <w:qFormat/>
    <w:rsid w:val="00F25CB6"/>
    <w:rPr>
      <w:rFonts w:ascii="Calibri" w:eastAsia="Calibri" w:hAnsi="Calibri" w:cs="Times New Roman"/>
      <w:b/>
      <w:bCs/>
      <w:i/>
      <w:iCs/>
      <w:color w:val="4F81BD"/>
      <w:lang w:val="en-US" w:bidi="en-US"/>
    </w:rPr>
  </w:style>
  <w:style w:type="character" w:customStyle="1" w:styleId="1f7">
    <w:name w:val="Выделенная цитата Знак1"/>
    <w:basedOn w:val="a1"/>
    <w:uiPriority w:val="30"/>
    <w:qFormat/>
    <w:rsid w:val="00F25CB6"/>
    <w:rPr>
      <w:rFonts w:ascii="Times New Roman" w:eastAsia="Times New Roman" w:hAnsi="Times New Roman" w:cs="Times New Roman"/>
      <w:b/>
      <w:bCs/>
      <w:i/>
      <w:iCs/>
      <w:color w:val="4F81BD" w:themeColor="accent1"/>
      <w:sz w:val="24"/>
      <w:szCs w:val="24"/>
      <w:lang w:eastAsia="ru-RU"/>
    </w:rPr>
  </w:style>
  <w:style w:type="paragraph" w:styleId="2c">
    <w:name w:val="Quote"/>
    <w:basedOn w:val="a0"/>
    <w:next w:val="a0"/>
    <w:link w:val="2b"/>
    <w:uiPriority w:val="29"/>
    <w:qFormat/>
    <w:rsid w:val="00F25CB6"/>
    <w:pPr>
      <w:suppressAutoHyphens/>
    </w:pPr>
    <w:rPr>
      <w:i/>
      <w:iCs/>
      <w:color w:val="000000"/>
      <w:lang w:val="en-US" w:bidi="en-US"/>
    </w:rPr>
  </w:style>
  <w:style w:type="character" w:customStyle="1" w:styleId="220">
    <w:name w:val="Цитата 2 Знак2"/>
    <w:basedOn w:val="a1"/>
    <w:uiPriority w:val="29"/>
    <w:rsid w:val="00F25CB6"/>
    <w:rPr>
      <w:rFonts w:ascii="Calibri" w:eastAsia="Calibri" w:hAnsi="Calibri" w:cs="Times New Roman"/>
      <w:i/>
      <w:iCs/>
      <w:color w:val="000000" w:themeColor="text1"/>
    </w:rPr>
  </w:style>
  <w:style w:type="paragraph" w:styleId="afffd">
    <w:name w:val="Intense Quote"/>
    <w:basedOn w:val="a0"/>
    <w:next w:val="a0"/>
    <w:link w:val="afffc"/>
    <w:uiPriority w:val="30"/>
    <w:qFormat/>
    <w:rsid w:val="00F25CB6"/>
    <w:pPr>
      <w:pBdr>
        <w:bottom w:val="single" w:sz="4" w:space="4" w:color="4F81BD"/>
      </w:pBdr>
      <w:suppressAutoHyphens/>
      <w:spacing w:before="200" w:after="280"/>
      <w:ind w:left="936" w:right="936"/>
    </w:pPr>
    <w:rPr>
      <w:b/>
      <w:bCs/>
      <w:i/>
      <w:iCs/>
      <w:color w:val="4F81BD"/>
      <w:lang w:val="en-US" w:bidi="en-US"/>
    </w:rPr>
  </w:style>
  <w:style w:type="character" w:customStyle="1" w:styleId="2d">
    <w:name w:val="Выделенная цитата Знак2"/>
    <w:basedOn w:val="a1"/>
    <w:uiPriority w:val="30"/>
    <w:rsid w:val="00F25CB6"/>
    <w:rPr>
      <w:rFonts w:ascii="Calibri" w:eastAsia="Calibri" w:hAnsi="Calibri" w:cs="Times New Roman"/>
      <w:b/>
      <w:bCs/>
      <w:i/>
      <w:iCs/>
      <w:color w:val="4F81BD" w:themeColor="accent1"/>
    </w:rPr>
  </w:style>
  <w:style w:type="paragraph" w:customStyle="1" w:styleId="xl207">
    <w:name w:val="xl207"/>
    <w:basedOn w:val="a0"/>
    <w:qFormat/>
    <w:rsid w:val="00F25CB6"/>
    <w:pPr>
      <w:pBdr>
        <w:top w:val="single" w:sz="4" w:space="0" w:color="000000"/>
        <w:left w:val="single" w:sz="4" w:space="0" w:color="000000"/>
        <w:bottom w:val="single" w:sz="4"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8">
    <w:name w:val="xl208"/>
    <w:basedOn w:val="a0"/>
    <w:qFormat/>
    <w:rsid w:val="00F25CB6"/>
    <w:pPr>
      <w:pBdr>
        <w:top w:val="single" w:sz="4" w:space="0" w:color="000000"/>
        <w:left w:val="single" w:sz="4" w:space="0" w:color="000000"/>
        <w:bottom w:val="single" w:sz="8"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9">
    <w:name w:val="xl209"/>
    <w:basedOn w:val="a0"/>
    <w:qFormat/>
    <w:rsid w:val="00F25CB6"/>
    <w:pPr>
      <w:pBdr>
        <w:top w:val="single" w:sz="4" w:space="0" w:color="000000"/>
        <w:left w:val="single" w:sz="4" w:space="0" w:color="000000"/>
        <w:bottom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10">
    <w:name w:val="xl210"/>
    <w:basedOn w:val="a0"/>
    <w:qFormat/>
    <w:rsid w:val="00F25CB6"/>
    <w:pPr>
      <w:pBdr>
        <w:top w:val="single" w:sz="8" w:space="0" w:color="000000"/>
        <w:left w:val="single" w:sz="4"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1">
    <w:name w:val="xl211"/>
    <w:basedOn w:val="a0"/>
    <w:qFormat/>
    <w:rsid w:val="00F25CB6"/>
    <w:pPr>
      <w:pBdr>
        <w:top w:val="single" w:sz="8" w:space="0" w:color="000000"/>
        <w:left w:val="single" w:sz="4" w:space="0" w:color="000000"/>
        <w:bottom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12">
    <w:name w:val="xl212"/>
    <w:basedOn w:val="a0"/>
    <w:qFormat/>
    <w:rsid w:val="00F25CB6"/>
    <w:pPr>
      <w:pBdr>
        <w:top w:val="single" w:sz="4" w:space="0" w:color="000000"/>
        <w:left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13">
    <w:name w:val="xl213"/>
    <w:basedOn w:val="a0"/>
    <w:qFormat/>
    <w:rsid w:val="00F25CB6"/>
    <w:pPr>
      <w:pBdr>
        <w:top w:val="single" w:sz="4" w:space="0" w:color="000000"/>
        <w:left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4">
    <w:name w:val="xl214"/>
    <w:basedOn w:val="a0"/>
    <w:qFormat/>
    <w:rsid w:val="00F25CB6"/>
    <w:pPr>
      <w:pBdr>
        <w:top w:val="single" w:sz="4" w:space="0" w:color="000000"/>
        <w:left w:val="single" w:sz="4" w:space="0" w:color="000000"/>
        <w:bottom w:val="single" w:sz="8"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15">
    <w:name w:val="xl215"/>
    <w:basedOn w:val="a0"/>
    <w:qFormat/>
    <w:rsid w:val="00F25CB6"/>
    <w:pPr>
      <w:pBdr>
        <w:top w:val="single" w:sz="4" w:space="0" w:color="000000"/>
        <w:left w:val="single" w:sz="4" w:space="0" w:color="000000"/>
        <w:bottom w:val="single" w:sz="8"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16">
    <w:name w:val="xl216"/>
    <w:basedOn w:val="a0"/>
    <w:qFormat/>
    <w:rsid w:val="00F25CB6"/>
    <w:pPr>
      <w:pBdr>
        <w:top w:val="single" w:sz="8" w:space="0" w:color="000000"/>
        <w:left w:val="single" w:sz="8"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7">
    <w:name w:val="xl217"/>
    <w:basedOn w:val="a0"/>
    <w:qFormat/>
    <w:rsid w:val="00F25CB6"/>
    <w:pPr>
      <w:pBdr>
        <w:top w:val="single" w:sz="4" w:space="0" w:color="000000"/>
        <w:left w:val="single" w:sz="8"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8">
    <w:name w:val="xl218"/>
    <w:basedOn w:val="a0"/>
    <w:qFormat/>
    <w:rsid w:val="00F25CB6"/>
    <w:pPr>
      <w:pBdr>
        <w:top w:val="single" w:sz="4" w:space="0" w:color="000000"/>
        <w:left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19">
    <w:name w:val="xl219"/>
    <w:basedOn w:val="a0"/>
    <w:qFormat/>
    <w:rsid w:val="00F25CB6"/>
    <w:pPr>
      <w:pBdr>
        <w:top w:val="single" w:sz="4" w:space="0" w:color="000000"/>
        <w:left w:val="single" w:sz="4" w:space="0" w:color="000000"/>
        <w:right w:val="single" w:sz="8"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0">
    <w:name w:val="xl220"/>
    <w:basedOn w:val="a0"/>
    <w:qFormat/>
    <w:rsid w:val="00F25CB6"/>
    <w:pPr>
      <w:pBdr>
        <w:left w:val="single" w:sz="4" w:space="0" w:color="000000"/>
        <w:bottom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21">
    <w:name w:val="xl221"/>
    <w:basedOn w:val="a0"/>
    <w:qFormat/>
    <w:rsid w:val="00F25CB6"/>
    <w:pPr>
      <w:pBdr>
        <w:left w:val="single" w:sz="8"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2">
    <w:name w:val="xl222"/>
    <w:basedOn w:val="a0"/>
    <w:qFormat/>
    <w:rsid w:val="00F25CB6"/>
    <w:pPr>
      <w:pBdr>
        <w:left w:val="single" w:sz="4"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3">
    <w:name w:val="xl223"/>
    <w:basedOn w:val="a0"/>
    <w:qFormat/>
    <w:rsid w:val="00F25CB6"/>
    <w:pPr>
      <w:pBdr>
        <w:left w:val="single" w:sz="4" w:space="0" w:color="000000"/>
        <w:bottom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4">
    <w:name w:val="xl224"/>
    <w:basedOn w:val="a0"/>
    <w:qFormat/>
    <w:rsid w:val="00F25CB6"/>
    <w:pPr>
      <w:pBdr>
        <w:top w:val="single" w:sz="4" w:space="0" w:color="000000"/>
        <w:left w:val="single" w:sz="4" w:space="0" w:color="000000"/>
        <w:bottom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25">
    <w:name w:val="xl225"/>
    <w:basedOn w:val="a0"/>
    <w:qFormat/>
    <w:rsid w:val="00F25CB6"/>
    <w:pPr>
      <w:pBdr>
        <w:top w:val="single" w:sz="8" w:space="0" w:color="000000"/>
        <w:left w:val="single" w:sz="8" w:space="0" w:color="000000"/>
        <w:bottom w:val="single" w:sz="8"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6">
    <w:name w:val="xl226"/>
    <w:basedOn w:val="a0"/>
    <w:qFormat/>
    <w:rsid w:val="00F25CB6"/>
    <w:pPr>
      <w:pBdr>
        <w:top w:val="single" w:sz="8" w:space="0" w:color="000000"/>
        <w:left w:val="single" w:sz="4" w:space="0" w:color="000000"/>
        <w:bottom w:val="single" w:sz="8"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7">
    <w:name w:val="xl227"/>
    <w:basedOn w:val="a0"/>
    <w:qFormat/>
    <w:rsid w:val="00F25CB6"/>
    <w:pPr>
      <w:pBdr>
        <w:top w:val="single" w:sz="8" w:space="0" w:color="000000"/>
        <w:left w:val="single" w:sz="4" w:space="0" w:color="000000"/>
        <w:bottom w:val="single" w:sz="8"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8">
    <w:name w:val="xl228"/>
    <w:basedOn w:val="a0"/>
    <w:qFormat/>
    <w:rsid w:val="00F25CB6"/>
    <w:pPr>
      <w:pBdr>
        <w:left w:val="single" w:sz="4" w:space="0" w:color="000000"/>
        <w:bottom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9">
    <w:name w:val="xl229"/>
    <w:basedOn w:val="a0"/>
    <w:qFormat/>
    <w:rsid w:val="00F25CB6"/>
    <w:pPr>
      <w:pBdr>
        <w:top w:val="single" w:sz="8" w:space="0" w:color="000000"/>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0">
    <w:name w:val="xl230"/>
    <w:basedOn w:val="a0"/>
    <w:qFormat/>
    <w:rsid w:val="00F25CB6"/>
    <w:pPr>
      <w:pBdr>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1">
    <w:name w:val="xl231"/>
    <w:basedOn w:val="a0"/>
    <w:qFormat/>
    <w:rsid w:val="00F25CB6"/>
    <w:pPr>
      <w:pBdr>
        <w:left w:val="single" w:sz="8" w:space="0" w:color="000000"/>
        <w:bottom w:val="single" w:sz="4"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2">
    <w:name w:val="xl232"/>
    <w:basedOn w:val="a0"/>
    <w:qFormat/>
    <w:rsid w:val="00F25CB6"/>
    <w:pPr>
      <w:pBdr>
        <w:top w:val="single" w:sz="8" w:space="0" w:color="000000"/>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3">
    <w:name w:val="xl233"/>
    <w:basedOn w:val="a0"/>
    <w:qFormat/>
    <w:rsid w:val="00F25CB6"/>
    <w:pPr>
      <w:pBdr>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4">
    <w:name w:val="xl234"/>
    <w:basedOn w:val="a0"/>
    <w:qFormat/>
    <w:rsid w:val="00F25CB6"/>
    <w:pPr>
      <w:pBdr>
        <w:left w:val="single" w:sz="8" w:space="0" w:color="000000"/>
        <w:bottom w:val="single" w:sz="4"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BodyText">
    <w:name w:val="Body Text"/>
    <w:aliases w:val="Indented1"/>
    <w:basedOn w:val="a0"/>
    <w:rsid w:val="00F25CB6"/>
    <w:pPr>
      <w:ind w:firstLine="540"/>
      <w:jc w:val="both"/>
    </w:pPr>
    <w:rPr>
      <w:rFonts w:ascii="Times New Roman" w:hAnsi="Times New Roman"/>
      <w:sz w:val="16"/>
      <w:szCs w:val="16"/>
    </w:rPr>
  </w:style>
  <w:style w:type="character" w:customStyle="1" w:styleId="FootnoteCharacters">
    <w:name w:val="Footnote Characters"/>
    <w:qFormat/>
    <w:rsid w:val="00415711"/>
    <w:rPr>
      <w:vertAlign w:val="superscript"/>
    </w:rPr>
  </w:style>
  <w:style w:type="character" w:customStyle="1" w:styleId="FootnoteCharacters1">
    <w:name w:val="Footnote Characters1"/>
    <w:uiPriority w:val="99"/>
    <w:qFormat/>
    <w:rsid w:val="004157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annotation reference" w:uiPriority="0" w:qFormat="1"/>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qFormat="1"/>
    <w:lsdException w:name="Normal (Web)"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uiPriority w:val="9"/>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qFormat/>
    <w:rsid w:val="008878B9"/>
    <w:rPr>
      <w:rFonts w:ascii="Tahoma" w:eastAsia="Calibri" w:hAnsi="Tahoma" w:cs="Tahoma"/>
      <w:sz w:val="16"/>
      <w:szCs w:val="16"/>
    </w:rPr>
  </w:style>
  <w:style w:type="paragraph" w:styleId="a6">
    <w:name w:val="Body Text"/>
    <w:basedOn w:val="a0"/>
    <w:link w:val="a7"/>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qFormat/>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uiPriority w:val="99"/>
    <w:qFormat/>
    <w:rsid w:val="00B93C90"/>
    <w:rPr>
      <w:rFonts w:ascii="Courier New" w:eastAsiaTheme="minorHAnsi" w:hAnsi="Courier New" w:cstheme="minorBidi"/>
    </w:rPr>
  </w:style>
  <w:style w:type="character" w:customStyle="1" w:styleId="af8">
    <w:name w:val="Текст Знак"/>
    <w:basedOn w:val="a1"/>
    <w:link w:val="af7"/>
    <w:uiPriority w:val="99"/>
    <w:qFormat/>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uiPriority w:val="9"/>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uiPriority w:val="9"/>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10"/>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10"/>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uiPriority w:val="35"/>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11"/>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11"/>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paragraph" w:customStyle="1" w:styleId="consplusnormal1">
    <w:name w:val="consplusnormal"/>
    <w:basedOn w:val="a0"/>
    <w:rsid w:val="006334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DocList">
    <w:name w:val="ConsPlusDocList"/>
    <w:rsid w:val="00F13B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3B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B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B7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61">
    <w:name w:val="Основной текст (6)"/>
    <w:rsid w:val="00F13B71"/>
    <w:rPr>
      <w:b/>
      <w:bCs/>
      <w:shd w:val="clear" w:color="auto" w:fill="FFFFFF"/>
    </w:rPr>
  </w:style>
  <w:style w:type="character" w:customStyle="1" w:styleId="-">
    <w:name w:val="Интернет-ссылка"/>
    <w:uiPriority w:val="99"/>
    <w:semiHidden/>
    <w:rsid w:val="00F13B71"/>
    <w:rPr>
      <w:color w:val="0000FF"/>
      <w:u w:val="single"/>
    </w:rPr>
  </w:style>
  <w:style w:type="character" w:customStyle="1" w:styleId="field">
    <w:name w:val="field"/>
    <w:rsid w:val="00F13B71"/>
  </w:style>
  <w:style w:type="character" w:customStyle="1" w:styleId="55">
    <w:name w:val="Гиперссылка5"/>
    <w:basedOn w:val="a1"/>
    <w:rsid w:val="00F13B71"/>
  </w:style>
  <w:style w:type="character" w:customStyle="1" w:styleId="62">
    <w:name w:val="Гиперссылка6"/>
    <w:basedOn w:val="a1"/>
    <w:rsid w:val="000E59E4"/>
  </w:style>
  <w:style w:type="character" w:customStyle="1" w:styleId="afffb">
    <w:name w:val="Символ сноски"/>
    <w:qFormat/>
    <w:rsid w:val="00F25CB6"/>
    <w:rPr>
      <w:vertAlign w:val="superscript"/>
    </w:rPr>
  </w:style>
  <w:style w:type="character" w:customStyle="1" w:styleId="1f5">
    <w:name w:val="Основной шрифт абзаца1"/>
    <w:semiHidden/>
    <w:qFormat/>
    <w:rsid w:val="00F25CB6"/>
    <w:rPr>
      <w:sz w:val="20"/>
    </w:rPr>
  </w:style>
  <w:style w:type="character" w:customStyle="1" w:styleId="1f6">
    <w:name w:val="Подзаголовок Знак1"/>
    <w:basedOn w:val="a1"/>
    <w:uiPriority w:val="11"/>
    <w:qFormat/>
    <w:rsid w:val="00F25CB6"/>
    <w:rPr>
      <w:rFonts w:asciiTheme="majorHAnsi" w:eastAsiaTheme="majorEastAsia" w:hAnsiTheme="majorHAnsi" w:cstheme="majorBidi"/>
      <w:i/>
      <w:iCs/>
      <w:color w:val="4F81BD" w:themeColor="accent1"/>
      <w:spacing w:val="15"/>
      <w:sz w:val="24"/>
      <w:szCs w:val="24"/>
      <w:lang w:eastAsia="ru-RU"/>
    </w:rPr>
  </w:style>
  <w:style w:type="character" w:customStyle="1" w:styleId="2b">
    <w:name w:val="Цитата 2 Знак"/>
    <w:basedOn w:val="a1"/>
    <w:link w:val="2c"/>
    <w:uiPriority w:val="29"/>
    <w:qFormat/>
    <w:rsid w:val="00F25CB6"/>
    <w:rPr>
      <w:rFonts w:ascii="Calibri" w:eastAsia="Calibri" w:hAnsi="Calibri" w:cs="Times New Roman"/>
      <w:i/>
      <w:iCs/>
      <w:color w:val="000000"/>
      <w:lang w:val="en-US" w:bidi="en-US"/>
    </w:rPr>
  </w:style>
  <w:style w:type="character" w:customStyle="1" w:styleId="210">
    <w:name w:val="Цитата 2 Знак1"/>
    <w:basedOn w:val="a1"/>
    <w:uiPriority w:val="29"/>
    <w:qFormat/>
    <w:rsid w:val="00F25CB6"/>
    <w:rPr>
      <w:rFonts w:ascii="Times New Roman" w:eastAsia="Times New Roman" w:hAnsi="Times New Roman" w:cs="Times New Roman"/>
      <w:i/>
      <w:iCs/>
      <w:color w:val="000000" w:themeColor="text1"/>
      <w:sz w:val="24"/>
      <w:szCs w:val="24"/>
      <w:lang w:eastAsia="ru-RU"/>
    </w:rPr>
  </w:style>
  <w:style w:type="character" w:customStyle="1" w:styleId="afffc">
    <w:name w:val="Выделенная цитата Знак"/>
    <w:basedOn w:val="a1"/>
    <w:link w:val="afffd"/>
    <w:uiPriority w:val="30"/>
    <w:qFormat/>
    <w:rsid w:val="00F25CB6"/>
    <w:rPr>
      <w:rFonts w:ascii="Calibri" w:eastAsia="Calibri" w:hAnsi="Calibri" w:cs="Times New Roman"/>
      <w:b/>
      <w:bCs/>
      <w:i/>
      <w:iCs/>
      <w:color w:val="4F81BD"/>
      <w:lang w:val="en-US" w:bidi="en-US"/>
    </w:rPr>
  </w:style>
  <w:style w:type="character" w:customStyle="1" w:styleId="1f7">
    <w:name w:val="Выделенная цитата Знак1"/>
    <w:basedOn w:val="a1"/>
    <w:uiPriority w:val="30"/>
    <w:qFormat/>
    <w:rsid w:val="00F25CB6"/>
    <w:rPr>
      <w:rFonts w:ascii="Times New Roman" w:eastAsia="Times New Roman" w:hAnsi="Times New Roman" w:cs="Times New Roman"/>
      <w:b/>
      <w:bCs/>
      <w:i/>
      <w:iCs/>
      <w:color w:val="4F81BD" w:themeColor="accent1"/>
      <w:sz w:val="24"/>
      <w:szCs w:val="24"/>
      <w:lang w:eastAsia="ru-RU"/>
    </w:rPr>
  </w:style>
  <w:style w:type="paragraph" w:styleId="2c">
    <w:name w:val="Quote"/>
    <w:basedOn w:val="a0"/>
    <w:next w:val="a0"/>
    <w:link w:val="2b"/>
    <w:uiPriority w:val="29"/>
    <w:qFormat/>
    <w:rsid w:val="00F25CB6"/>
    <w:pPr>
      <w:suppressAutoHyphens/>
    </w:pPr>
    <w:rPr>
      <w:i/>
      <w:iCs/>
      <w:color w:val="000000"/>
      <w:lang w:val="en-US" w:bidi="en-US"/>
    </w:rPr>
  </w:style>
  <w:style w:type="character" w:customStyle="1" w:styleId="220">
    <w:name w:val="Цитата 2 Знак2"/>
    <w:basedOn w:val="a1"/>
    <w:uiPriority w:val="29"/>
    <w:rsid w:val="00F25CB6"/>
    <w:rPr>
      <w:rFonts w:ascii="Calibri" w:eastAsia="Calibri" w:hAnsi="Calibri" w:cs="Times New Roman"/>
      <w:i/>
      <w:iCs/>
      <w:color w:val="000000" w:themeColor="text1"/>
    </w:rPr>
  </w:style>
  <w:style w:type="paragraph" w:styleId="afffd">
    <w:name w:val="Intense Quote"/>
    <w:basedOn w:val="a0"/>
    <w:next w:val="a0"/>
    <w:link w:val="afffc"/>
    <w:uiPriority w:val="30"/>
    <w:qFormat/>
    <w:rsid w:val="00F25CB6"/>
    <w:pPr>
      <w:pBdr>
        <w:bottom w:val="single" w:sz="4" w:space="4" w:color="4F81BD"/>
      </w:pBdr>
      <w:suppressAutoHyphens/>
      <w:spacing w:before="200" w:after="280"/>
      <w:ind w:left="936" w:right="936"/>
    </w:pPr>
    <w:rPr>
      <w:b/>
      <w:bCs/>
      <w:i/>
      <w:iCs/>
      <w:color w:val="4F81BD"/>
      <w:lang w:val="en-US" w:bidi="en-US"/>
    </w:rPr>
  </w:style>
  <w:style w:type="character" w:customStyle="1" w:styleId="2d">
    <w:name w:val="Выделенная цитата Знак2"/>
    <w:basedOn w:val="a1"/>
    <w:uiPriority w:val="30"/>
    <w:rsid w:val="00F25CB6"/>
    <w:rPr>
      <w:rFonts w:ascii="Calibri" w:eastAsia="Calibri" w:hAnsi="Calibri" w:cs="Times New Roman"/>
      <w:b/>
      <w:bCs/>
      <w:i/>
      <w:iCs/>
      <w:color w:val="4F81BD" w:themeColor="accent1"/>
    </w:rPr>
  </w:style>
  <w:style w:type="paragraph" w:customStyle="1" w:styleId="xl207">
    <w:name w:val="xl207"/>
    <w:basedOn w:val="a0"/>
    <w:qFormat/>
    <w:rsid w:val="00F25CB6"/>
    <w:pPr>
      <w:pBdr>
        <w:top w:val="single" w:sz="4" w:space="0" w:color="000000"/>
        <w:left w:val="single" w:sz="4" w:space="0" w:color="000000"/>
        <w:bottom w:val="single" w:sz="4"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8">
    <w:name w:val="xl208"/>
    <w:basedOn w:val="a0"/>
    <w:qFormat/>
    <w:rsid w:val="00F25CB6"/>
    <w:pPr>
      <w:pBdr>
        <w:top w:val="single" w:sz="4" w:space="0" w:color="000000"/>
        <w:left w:val="single" w:sz="4" w:space="0" w:color="000000"/>
        <w:bottom w:val="single" w:sz="8"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9">
    <w:name w:val="xl209"/>
    <w:basedOn w:val="a0"/>
    <w:qFormat/>
    <w:rsid w:val="00F25CB6"/>
    <w:pPr>
      <w:pBdr>
        <w:top w:val="single" w:sz="4" w:space="0" w:color="000000"/>
        <w:left w:val="single" w:sz="4" w:space="0" w:color="000000"/>
        <w:bottom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10">
    <w:name w:val="xl210"/>
    <w:basedOn w:val="a0"/>
    <w:qFormat/>
    <w:rsid w:val="00F25CB6"/>
    <w:pPr>
      <w:pBdr>
        <w:top w:val="single" w:sz="8" w:space="0" w:color="000000"/>
        <w:left w:val="single" w:sz="4"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1">
    <w:name w:val="xl211"/>
    <w:basedOn w:val="a0"/>
    <w:qFormat/>
    <w:rsid w:val="00F25CB6"/>
    <w:pPr>
      <w:pBdr>
        <w:top w:val="single" w:sz="8" w:space="0" w:color="000000"/>
        <w:left w:val="single" w:sz="4" w:space="0" w:color="000000"/>
        <w:bottom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12">
    <w:name w:val="xl212"/>
    <w:basedOn w:val="a0"/>
    <w:qFormat/>
    <w:rsid w:val="00F25CB6"/>
    <w:pPr>
      <w:pBdr>
        <w:top w:val="single" w:sz="4" w:space="0" w:color="000000"/>
        <w:left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13">
    <w:name w:val="xl213"/>
    <w:basedOn w:val="a0"/>
    <w:qFormat/>
    <w:rsid w:val="00F25CB6"/>
    <w:pPr>
      <w:pBdr>
        <w:top w:val="single" w:sz="4" w:space="0" w:color="000000"/>
        <w:left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4">
    <w:name w:val="xl214"/>
    <w:basedOn w:val="a0"/>
    <w:qFormat/>
    <w:rsid w:val="00F25CB6"/>
    <w:pPr>
      <w:pBdr>
        <w:top w:val="single" w:sz="4" w:space="0" w:color="000000"/>
        <w:left w:val="single" w:sz="4" w:space="0" w:color="000000"/>
        <w:bottom w:val="single" w:sz="8"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15">
    <w:name w:val="xl215"/>
    <w:basedOn w:val="a0"/>
    <w:qFormat/>
    <w:rsid w:val="00F25CB6"/>
    <w:pPr>
      <w:pBdr>
        <w:top w:val="single" w:sz="4" w:space="0" w:color="000000"/>
        <w:left w:val="single" w:sz="4" w:space="0" w:color="000000"/>
        <w:bottom w:val="single" w:sz="8" w:space="0" w:color="000000"/>
        <w:right w:val="single" w:sz="4" w:space="0" w:color="000000"/>
      </w:pBdr>
      <w:suppressAutoHyphens/>
      <w:spacing w:beforeAutospacing="1" w:after="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16">
    <w:name w:val="xl216"/>
    <w:basedOn w:val="a0"/>
    <w:qFormat/>
    <w:rsid w:val="00F25CB6"/>
    <w:pPr>
      <w:pBdr>
        <w:top w:val="single" w:sz="8" w:space="0" w:color="000000"/>
        <w:left w:val="single" w:sz="8"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7">
    <w:name w:val="xl217"/>
    <w:basedOn w:val="a0"/>
    <w:qFormat/>
    <w:rsid w:val="00F25CB6"/>
    <w:pPr>
      <w:pBdr>
        <w:top w:val="single" w:sz="4" w:space="0" w:color="000000"/>
        <w:left w:val="single" w:sz="8"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18">
    <w:name w:val="xl218"/>
    <w:basedOn w:val="a0"/>
    <w:qFormat/>
    <w:rsid w:val="00F25CB6"/>
    <w:pPr>
      <w:pBdr>
        <w:top w:val="single" w:sz="4" w:space="0" w:color="000000"/>
        <w:left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19">
    <w:name w:val="xl219"/>
    <w:basedOn w:val="a0"/>
    <w:qFormat/>
    <w:rsid w:val="00F25CB6"/>
    <w:pPr>
      <w:pBdr>
        <w:top w:val="single" w:sz="4" w:space="0" w:color="000000"/>
        <w:left w:val="single" w:sz="4" w:space="0" w:color="000000"/>
        <w:right w:val="single" w:sz="8"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0">
    <w:name w:val="xl220"/>
    <w:basedOn w:val="a0"/>
    <w:qFormat/>
    <w:rsid w:val="00F25CB6"/>
    <w:pPr>
      <w:pBdr>
        <w:left w:val="single" w:sz="4" w:space="0" w:color="000000"/>
        <w:bottom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21">
    <w:name w:val="xl221"/>
    <w:basedOn w:val="a0"/>
    <w:qFormat/>
    <w:rsid w:val="00F25CB6"/>
    <w:pPr>
      <w:pBdr>
        <w:left w:val="single" w:sz="8"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2">
    <w:name w:val="xl222"/>
    <w:basedOn w:val="a0"/>
    <w:qFormat/>
    <w:rsid w:val="00F25CB6"/>
    <w:pPr>
      <w:pBdr>
        <w:left w:val="single" w:sz="4" w:space="0" w:color="000000"/>
        <w:bottom w:val="single" w:sz="4"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3">
    <w:name w:val="xl223"/>
    <w:basedOn w:val="a0"/>
    <w:qFormat/>
    <w:rsid w:val="00F25CB6"/>
    <w:pPr>
      <w:pBdr>
        <w:left w:val="single" w:sz="4" w:space="0" w:color="000000"/>
        <w:bottom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4">
    <w:name w:val="xl224"/>
    <w:basedOn w:val="a0"/>
    <w:qFormat/>
    <w:rsid w:val="00F25CB6"/>
    <w:pPr>
      <w:pBdr>
        <w:top w:val="single" w:sz="4" w:space="0" w:color="000000"/>
        <w:left w:val="single" w:sz="4" w:space="0" w:color="000000"/>
        <w:bottom w:val="single" w:sz="4" w:space="0" w:color="000000"/>
        <w:right w:val="single" w:sz="8" w:space="0" w:color="000000"/>
      </w:pBdr>
      <w:suppressAutoHyphens/>
      <w:spacing w:beforeAutospacing="1" w:after="0" w:afterAutospacing="1" w:line="240" w:lineRule="auto"/>
    </w:pPr>
    <w:rPr>
      <w:rFonts w:ascii="Arial CYR" w:eastAsia="Times New Roman" w:hAnsi="Arial CYR" w:cs="Arial CYR"/>
      <w:color w:val="000000"/>
      <w:sz w:val="16"/>
      <w:szCs w:val="16"/>
      <w:lang w:eastAsia="ru-RU"/>
    </w:rPr>
  </w:style>
  <w:style w:type="paragraph" w:customStyle="1" w:styleId="xl225">
    <w:name w:val="xl225"/>
    <w:basedOn w:val="a0"/>
    <w:qFormat/>
    <w:rsid w:val="00F25CB6"/>
    <w:pPr>
      <w:pBdr>
        <w:top w:val="single" w:sz="8" w:space="0" w:color="000000"/>
        <w:left w:val="single" w:sz="8" w:space="0" w:color="000000"/>
        <w:bottom w:val="single" w:sz="8"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6">
    <w:name w:val="xl226"/>
    <w:basedOn w:val="a0"/>
    <w:qFormat/>
    <w:rsid w:val="00F25CB6"/>
    <w:pPr>
      <w:pBdr>
        <w:top w:val="single" w:sz="8" w:space="0" w:color="000000"/>
        <w:left w:val="single" w:sz="4" w:space="0" w:color="000000"/>
        <w:bottom w:val="single" w:sz="8" w:space="0" w:color="000000"/>
        <w:right w:val="single" w:sz="4" w:space="0" w:color="000000"/>
      </w:pBdr>
      <w:suppressAutoHyphens/>
      <w:spacing w:beforeAutospacing="1" w:after="0" w:afterAutospacing="1" w:line="240" w:lineRule="auto"/>
      <w:jc w:val="center"/>
    </w:pPr>
    <w:rPr>
      <w:rFonts w:ascii="Arial CYR" w:eastAsia="Times New Roman" w:hAnsi="Arial CYR" w:cs="Arial CYR"/>
      <w:color w:val="000000"/>
      <w:sz w:val="16"/>
      <w:szCs w:val="16"/>
      <w:lang w:eastAsia="ru-RU"/>
    </w:rPr>
  </w:style>
  <w:style w:type="paragraph" w:customStyle="1" w:styleId="xl227">
    <w:name w:val="xl227"/>
    <w:basedOn w:val="a0"/>
    <w:qFormat/>
    <w:rsid w:val="00F25CB6"/>
    <w:pPr>
      <w:pBdr>
        <w:top w:val="single" w:sz="8" w:space="0" w:color="000000"/>
        <w:left w:val="single" w:sz="4" w:space="0" w:color="000000"/>
        <w:bottom w:val="single" w:sz="8"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8">
    <w:name w:val="xl228"/>
    <w:basedOn w:val="a0"/>
    <w:qFormat/>
    <w:rsid w:val="00F25CB6"/>
    <w:pPr>
      <w:pBdr>
        <w:left w:val="single" w:sz="4" w:space="0" w:color="000000"/>
        <w:bottom w:val="single" w:sz="4" w:space="0" w:color="000000"/>
        <w:right w:val="single" w:sz="4" w:space="0" w:color="000000"/>
      </w:pBdr>
      <w:suppressAutoHyphens/>
      <w:spacing w:beforeAutospacing="1" w:after="0" w:afterAutospacing="1" w:line="240" w:lineRule="auto"/>
      <w:jc w:val="right"/>
    </w:pPr>
    <w:rPr>
      <w:rFonts w:ascii="Arial CYR" w:eastAsia="Times New Roman" w:hAnsi="Arial CYR" w:cs="Arial CYR"/>
      <w:color w:val="000000"/>
      <w:sz w:val="16"/>
      <w:szCs w:val="16"/>
      <w:lang w:eastAsia="ru-RU"/>
    </w:rPr>
  </w:style>
  <w:style w:type="paragraph" w:customStyle="1" w:styleId="xl229">
    <w:name w:val="xl229"/>
    <w:basedOn w:val="a0"/>
    <w:qFormat/>
    <w:rsid w:val="00F25CB6"/>
    <w:pPr>
      <w:pBdr>
        <w:top w:val="single" w:sz="8" w:space="0" w:color="000000"/>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0">
    <w:name w:val="xl230"/>
    <w:basedOn w:val="a0"/>
    <w:qFormat/>
    <w:rsid w:val="00F25CB6"/>
    <w:pPr>
      <w:pBdr>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1">
    <w:name w:val="xl231"/>
    <w:basedOn w:val="a0"/>
    <w:qFormat/>
    <w:rsid w:val="00F25CB6"/>
    <w:pPr>
      <w:pBdr>
        <w:left w:val="single" w:sz="8" w:space="0" w:color="000000"/>
        <w:bottom w:val="single" w:sz="4"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2">
    <w:name w:val="xl232"/>
    <w:basedOn w:val="a0"/>
    <w:qFormat/>
    <w:rsid w:val="00F25CB6"/>
    <w:pPr>
      <w:pBdr>
        <w:top w:val="single" w:sz="8" w:space="0" w:color="000000"/>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3">
    <w:name w:val="xl233"/>
    <w:basedOn w:val="a0"/>
    <w:qFormat/>
    <w:rsid w:val="00F25CB6"/>
    <w:pPr>
      <w:pBdr>
        <w:left w:val="single" w:sz="8"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xl234">
    <w:name w:val="xl234"/>
    <w:basedOn w:val="a0"/>
    <w:qFormat/>
    <w:rsid w:val="00F25CB6"/>
    <w:pPr>
      <w:pBdr>
        <w:left w:val="single" w:sz="8" w:space="0" w:color="000000"/>
        <w:bottom w:val="single" w:sz="4" w:space="0" w:color="000000"/>
        <w:right w:val="single" w:sz="8" w:space="0" w:color="000000"/>
      </w:pBdr>
      <w:suppressAutoHyphens/>
      <w:spacing w:beforeAutospacing="1" w:after="0" w:afterAutospacing="1" w:line="240" w:lineRule="auto"/>
      <w:jc w:val="center"/>
    </w:pPr>
    <w:rPr>
      <w:rFonts w:ascii="Times New Roman" w:eastAsia="Times New Roman" w:hAnsi="Times New Roman"/>
      <w:sz w:val="18"/>
      <w:szCs w:val="18"/>
      <w:lang w:eastAsia="ru-RU"/>
    </w:rPr>
  </w:style>
  <w:style w:type="paragraph" w:customStyle="1" w:styleId="BodyText">
    <w:name w:val="Body Text"/>
    <w:aliases w:val="Indented1"/>
    <w:basedOn w:val="a0"/>
    <w:rsid w:val="00F25CB6"/>
    <w:pPr>
      <w:ind w:firstLine="540"/>
      <w:jc w:val="both"/>
    </w:pPr>
    <w:rPr>
      <w:rFonts w:ascii="Times New Roman" w:hAnsi="Times New Roman"/>
      <w:sz w:val="16"/>
      <w:szCs w:val="16"/>
    </w:rPr>
  </w:style>
  <w:style w:type="character" w:customStyle="1" w:styleId="FootnoteCharacters">
    <w:name w:val="Footnote Characters"/>
    <w:qFormat/>
    <w:rsid w:val="00415711"/>
    <w:rPr>
      <w:vertAlign w:val="superscript"/>
    </w:rPr>
  </w:style>
  <w:style w:type="character" w:customStyle="1" w:styleId="FootnoteCharacters1">
    <w:name w:val="Footnote Characters1"/>
    <w:uiPriority w:val="99"/>
    <w:qFormat/>
    <w:rsid w:val="004157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357&amp;field=134&amp;date=13.02.2025" TargetMode="External"/><Relationship Id="rId18" Type="http://schemas.openxmlformats.org/officeDocument/2006/relationships/hyperlink" Target="https://login.consultant.ru/link/?req=doc&amp;base=LAW&amp;n=483035&amp;dst=100111" TargetMode="External"/><Relationship Id="rId26" Type="http://schemas.openxmlformats.org/officeDocument/2006/relationships/hyperlink" Target="https://login.consultant.ru/link/?req=doc&amp;base=LAW&amp;n=483035&amp;dst=100134" TargetMode="External"/><Relationship Id="rId39" Type="http://schemas.openxmlformats.org/officeDocument/2006/relationships/hyperlink" Target="https://login.consultant.ru/link/?req=doc&amp;base=LAW&amp;n=495001&amp;dst=101357&amp;field=134&amp;date=13.02.2025" TargetMode="External"/><Relationship Id="rId21" Type="http://schemas.openxmlformats.org/officeDocument/2006/relationships/hyperlink" Target="https://login.consultant.ru/link/?req=doc&amp;base=LAW&amp;n=483035&amp;dst=144"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eq=doc&amp;base=LAW&amp;n=483035&amp;dst=100106" TargetMode="External"/><Relationship Id="rId47" Type="http://schemas.openxmlformats.org/officeDocument/2006/relationships/hyperlink" Target="https://login.consultant.ru/link/?req=doc&amp;base=LAW&amp;n=483035&amp;dst=144" TargetMode="External"/><Relationship Id="rId50" Type="http://schemas.openxmlformats.org/officeDocument/2006/relationships/hyperlink" Target="https://login.consultant.ru/link/?req=doc&amp;base=LAW&amp;n=483035&amp;dst=417" TargetMode="External"/><Relationship Id="rId55" Type="http://schemas.openxmlformats.org/officeDocument/2006/relationships/hyperlink" Target="https://login.consultant.ru/link/?req=doc&amp;base=LAW&amp;n=483035&amp;dst=71"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83035&amp;dst=100106" TargetMode="External"/><Relationship Id="rId20" Type="http://schemas.openxmlformats.org/officeDocument/2006/relationships/hyperlink" Target="https://login.consultant.ru/link/?req=doc&amp;base=LAW&amp;n=483035&amp;dst=22" TargetMode="External"/><Relationship Id="rId29" Type="http://schemas.openxmlformats.org/officeDocument/2006/relationships/hyperlink" Target="https://login.consultant.ru/link/?req=doc&amp;base=LAW&amp;n=483035&amp;dst=71" TargetMode="External"/><Relationship Id="rId41" Type="http://schemas.openxmlformats.org/officeDocument/2006/relationships/hyperlink" Target="https://login.consultant.ru/link/?req=doc&amp;base=LAW&amp;n=494643&amp;dst=100350" TargetMode="External"/><Relationship Id="rId54" Type="http://schemas.openxmlformats.org/officeDocument/2006/relationships/hyperlink" Target="https://login.consultant.ru/link/?req=doc&amp;base=LAW&amp;n=483035&amp;dst=100139" TargetMode="External"/><Relationship Id="rId62" Type="http://schemas.openxmlformats.org/officeDocument/2006/relationships/hyperlink" Target="https://login.consultant.ru/link/?req=doc&amp;base=LAW&amp;n=495001&amp;dst=1014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BB56467E-3144-4C94-87D7-ABCC396B3D5E" TargetMode="External"/><Relationship Id="rId24" Type="http://schemas.openxmlformats.org/officeDocument/2006/relationships/hyperlink" Target="https://login.consultant.ru/link/?req=doc&amp;base=LAW&amp;n=483035&amp;dst=417" TargetMode="External"/><Relationship Id="rId32" Type="http://schemas.openxmlformats.org/officeDocument/2006/relationships/hyperlink" Target="https://login.consultant.ru/link/?req=doc&amp;base=LAW&amp;n=483035&amp;dst=461" TargetMode="External"/><Relationship Id="rId37" Type="http://schemas.openxmlformats.org/officeDocument/2006/relationships/hyperlink" Target="https://pravo-search.minjust.ru/bigs/showDocument.html?id=13A530AF-AC6F-46AA-BB69-D438C2B34730" TargetMode="External"/><Relationship Id="rId40" Type="http://schemas.openxmlformats.org/officeDocument/2006/relationships/hyperlink" Target="https://login.consultant.ru/link/?req=doc&amp;base=LAW&amp;n=495001&amp;dst=101415&amp;field=134&amp;date=13.02.2025" TargetMode="External"/><Relationship Id="rId45" Type="http://schemas.openxmlformats.org/officeDocument/2006/relationships/hyperlink" Target="https://login.consultant.ru/link/?req=doc&amp;base=LAW&amp;n=483035&amp;dst=472" TargetMode="External"/><Relationship Id="rId53" Type="http://schemas.openxmlformats.org/officeDocument/2006/relationships/hyperlink" Target="https://login.consultant.ru/link/?req=doc&amp;base=LAW&amp;n=483035&amp;dst=100136" TargetMode="External"/><Relationship Id="rId58" Type="http://schemas.openxmlformats.org/officeDocument/2006/relationships/hyperlink" Target="https://login.consultant.ru/link/?req=doc&amp;base=LAW&amp;n=483035&amp;dst=461"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94643&amp;dst=100350" TargetMode="External"/><Relationship Id="rId23" Type="http://schemas.openxmlformats.org/officeDocument/2006/relationships/hyperlink" Target="https://login.consultant.ru/link/?req=doc&amp;base=LAW&amp;n=483035&amp;dst=100121" TargetMode="External"/><Relationship Id="rId28" Type="http://schemas.openxmlformats.org/officeDocument/2006/relationships/hyperlink" Target="https://login.consultant.ru/link/?req=doc&amp;base=LAW&amp;n=483035&amp;dst=100139" TargetMode="External"/><Relationship Id="rId36" Type="http://schemas.openxmlformats.org/officeDocument/2006/relationships/hyperlink" Target="https://login.consultant.ru/link/?req=doc&amp;base=LAW&amp;n=495001&amp;dst=101412" TargetMode="External"/><Relationship Id="rId49" Type="http://schemas.openxmlformats.org/officeDocument/2006/relationships/hyperlink" Target="https://login.consultant.ru/link/?req=doc&amp;base=LAW&amp;n=483035&amp;dst=100121" TargetMode="External"/><Relationship Id="rId57" Type="http://schemas.openxmlformats.org/officeDocument/2006/relationships/hyperlink" Target="https://login.consultant.ru/link/?req=doc&amp;base=LAW&amp;n=483035&amp;dst=62" TargetMode="External"/><Relationship Id="rId61" Type="http://schemas.openxmlformats.org/officeDocument/2006/relationships/hyperlink" Target="https://login.consultant.ru/link/?req=doc&amp;base=LAW&amp;n=495001&amp;dst=100639" TargetMode="Externa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login.consultant.ru/link/?req=doc&amp;base=LAW&amp;n=483035&amp;dst=472" TargetMode="External"/><Relationship Id="rId31" Type="http://schemas.openxmlformats.org/officeDocument/2006/relationships/hyperlink" Target="https://login.consultant.ru/link/?req=doc&amp;base=LAW&amp;n=483035&amp;dst=62" TargetMode="External"/><Relationship Id="rId44" Type="http://schemas.openxmlformats.org/officeDocument/2006/relationships/hyperlink" Target="https://login.consultant.ru/link/?req=doc&amp;base=LAW&amp;n=483035&amp;dst=100111" TargetMode="External"/><Relationship Id="rId52" Type="http://schemas.openxmlformats.org/officeDocument/2006/relationships/hyperlink" Target="https://login.consultant.ru/link/?req=doc&amp;base=LAW&amp;n=483035&amp;dst=100134" TargetMode="External"/><Relationship Id="rId60" Type="http://schemas.openxmlformats.org/officeDocument/2006/relationships/hyperlink" Target="https://login.consultant.ru/link/?req=doc&amp;base=LAW&amp;n=495001&amp;dst=100637"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5001&amp;dst=101415&amp;field=134&amp;date=13.02.2025" TargetMode="External"/><Relationship Id="rId22" Type="http://schemas.openxmlformats.org/officeDocument/2006/relationships/hyperlink" Target="https://login.consultant.ru/link/?req=doc&amp;base=LAW&amp;n=483035&amp;dst=100119" TargetMode="External"/><Relationship Id="rId27" Type="http://schemas.openxmlformats.org/officeDocument/2006/relationships/hyperlink" Target="https://login.consultant.ru/link/?req=doc&amp;base=LAW&amp;n=483035&amp;dst=100136" TargetMode="External"/><Relationship Id="rId30" Type="http://schemas.openxmlformats.org/officeDocument/2006/relationships/hyperlink" Target="https://login.consultant.ru/link/?req=doc&amp;base=LAW&amp;n=483035&amp;dst=183" TargetMode="External"/><Relationship Id="rId35" Type="http://schemas.openxmlformats.org/officeDocument/2006/relationships/hyperlink" Target="https://login.consultant.ru/link/?req=doc&amp;base=LAW&amp;n=495001&amp;dst=100639" TargetMode="External"/><Relationship Id="rId43" Type="http://schemas.openxmlformats.org/officeDocument/2006/relationships/hyperlink" Target="https://login.consultant.ru/link/?req=doc&amp;base=LAW&amp;n=483035&amp;dst=420" TargetMode="External"/><Relationship Id="rId48" Type="http://schemas.openxmlformats.org/officeDocument/2006/relationships/hyperlink" Target="https://login.consultant.ru/link/?req=doc&amp;base=LAW&amp;n=483035&amp;dst=100119" TargetMode="External"/><Relationship Id="rId56" Type="http://schemas.openxmlformats.org/officeDocument/2006/relationships/hyperlink" Target="https://login.consultant.ru/link/?req=doc&amp;base=LAW&amp;n=483035&amp;dst=183" TargetMode="Externa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login.consultant.ru/link/?req=doc&amp;base=LAW&amp;n=483035&amp;dst=142" TargetMode="External"/><Relationship Id="rId3" Type="http://schemas.openxmlformats.org/officeDocument/2006/relationships/styles" Target="styles.xml"/><Relationship Id="rId12" Type="http://schemas.openxmlformats.org/officeDocument/2006/relationships/hyperlink" Target="https://login.consultant.ru/link/?req=doc&amp;base=LAW&amp;n=495001&amp;dst=101356&amp;field=134&amp;date=13.02.2025" TargetMode="External"/><Relationship Id="rId17" Type="http://schemas.openxmlformats.org/officeDocument/2006/relationships/hyperlink" Target="https://login.consultant.ru/link/?req=doc&amp;base=LAW&amp;n=483035&amp;dst=420" TargetMode="External"/><Relationship Id="rId25" Type="http://schemas.openxmlformats.org/officeDocument/2006/relationships/hyperlink" Target="https://login.consultant.ru/link/?req=doc&amp;base=LAW&amp;n=483035&amp;dst=142"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101356&amp;field=134&amp;date=13.02.2025" TargetMode="External"/><Relationship Id="rId46" Type="http://schemas.openxmlformats.org/officeDocument/2006/relationships/hyperlink" Target="https://login.consultant.ru/link/?req=doc&amp;base=LAW&amp;n=483035&amp;dst=22" TargetMode="External"/><Relationship Id="rId59" Type="http://schemas.openxmlformats.org/officeDocument/2006/relationships/hyperlink" Target="https://login.consultant.ru/link/?req=doc&amp;base=LAW&amp;n=495001&amp;dst=101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E372C-92F3-4726-9DB5-BCA472FC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52</Pages>
  <Words>30157</Words>
  <Characters>171899</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221</cp:revision>
  <cp:lastPrinted>2024-02-05T13:51:00Z</cp:lastPrinted>
  <dcterms:created xsi:type="dcterms:W3CDTF">2021-12-24T09:13:00Z</dcterms:created>
  <dcterms:modified xsi:type="dcterms:W3CDTF">2025-03-10T05:54:00Z</dcterms:modified>
</cp:coreProperties>
</file>