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385" w:rsidRDefault="000D4385" w:rsidP="000D4385">
      <w:pPr>
        <w:pStyle w:val="1"/>
        <w:shd w:val="clear" w:color="auto" w:fill="F6F6F6"/>
        <w:spacing w:before="0" w:beforeAutospacing="0" w:after="525" w:afterAutospacing="0" w:line="630" w:lineRule="atLeast"/>
        <w:rPr>
          <w:rFonts w:ascii="inherit" w:hAnsi="inherit"/>
          <w:color w:val="212121"/>
        </w:rPr>
      </w:pPr>
      <w:proofErr w:type="spellStart"/>
      <w:r>
        <w:rPr>
          <w:rFonts w:ascii="inherit" w:hAnsi="inherit"/>
          <w:color w:val="212121"/>
        </w:rPr>
        <w:t>Россельхознадзор</w:t>
      </w:r>
      <w:proofErr w:type="spellEnd"/>
      <w:r>
        <w:rPr>
          <w:rFonts w:ascii="inherit" w:hAnsi="inherit"/>
          <w:color w:val="212121"/>
        </w:rPr>
        <w:t xml:space="preserve"> информирует о вводе в эксплуатацию «Портала пчеловода» и напоминает о необходимости </w:t>
      </w:r>
      <w:proofErr w:type="gramStart"/>
      <w:r>
        <w:rPr>
          <w:rFonts w:ascii="inherit" w:hAnsi="inherit"/>
          <w:color w:val="212121"/>
        </w:rPr>
        <w:t>уведомлять</w:t>
      </w:r>
      <w:proofErr w:type="gramEnd"/>
      <w:r>
        <w:rPr>
          <w:rFonts w:ascii="inherit" w:hAnsi="inherit"/>
          <w:color w:val="212121"/>
        </w:rPr>
        <w:t xml:space="preserve"> о предстоящих обработках сельхозугодий пестицидами через ФГИС «Сатурн»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proofErr w:type="spellStart"/>
      <w:r>
        <w:rPr>
          <w:rFonts w:ascii="Roboto" w:hAnsi="Roboto"/>
          <w:color w:val="212121"/>
        </w:rPr>
        <w:t>Россельхознадзор</w:t>
      </w:r>
      <w:proofErr w:type="spellEnd"/>
      <w:r>
        <w:rPr>
          <w:rFonts w:ascii="Roboto" w:hAnsi="Roboto"/>
          <w:color w:val="212121"/>
        </w:rPr>
        <w:t xml:space="preserve"> информирует о </w:t>
      </w:r>
      <w:r>
        <w:rPr>
          <w:rStyle w:val="a7"/>
          <w:rFonts w:ascii="Roboto" w:hAnsi="Roboto"/>
          <w:color w:val="212121"/>
        </w:rPr>
        <w:t>вводе в эксплуатацию</w:t>
      </w:r>
      <w:r>
        <w:rPr>
          <w:rFonts w:ascii="Roboto" w:hAnsi="Roboto"/>
          <w:color w:val="212121"/>
        </w:rPr>
        <w:t xml:space="preserve"> подсистемы «Портал пчеловода» ФГИС «Сатурн», </w:t>
      </w:r>
      <w:proofErr w:type="gramStart"/>
      <w:r>
        <w:rPr>
          <w:rFonts w:ascii="Roboto" w:hAnsi="Roboto"/>
          <w:color w:val="212121"/>
        </w:rPr>
        <w:t>которая</w:t>
      </w:r>
      <w:proofErr w:type="gramEnd"/>
      <w:r>
        <w:rPr>
          <w:rFonts w:ascii="Roboto" w:hAnsi="Roboto"/>
          <w:color w:val="212121"/>
        </w:rPr>
        <w:t xml:space="preserve"> представляет собой </w:t>
      </w:r>
      <w:r>
        <w:rPr>
          <w:rStyle w:val="a7"/>
          <w:rFonts w:ascii="Roboto" w:hAnsi="Roboto"/>
          <w:color w:val="212121"/>
        </w:rPr>
        <w:t>интерактивную карту мест применения пестицидов</w:t>
      </w:r>
      <w:r>
        <w:rPr>
          <w:rFonts w:ascii="Roboto" w:hAnsi="Roboto"/>
          <w:color w:val="212121"/>
        </w:rPr>
        <w:t>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«Портал пчеловода» доступен по </w:t>
      </w:r>
      <w:hyperlink r:id="rId6" w:history="1">
        <w:r>
          <w:rPr>
            <w:rStyle w:val="a3"/>
            <w:rFonts w:ascii="Roboto" w:hAnsi="Roboto"/>
            <w:color w:val="259E01"/>
          </w:rPr>
          <w:t>ссылке</w:t>
        </w:r>
      </w:hyperlink>
      <w:r>
        <w:rPr>
          <w:rFonts w:ascii="Roboto" w:hAnsi="Roboto"/>
          <w:color w:val="212121"/>
        </w:rPr>
        <w:t>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Перейти в подсистему можно также с </w:t>
      </w:r>
      <w:hyperlink r:id="rId7" w:history="1">
        <w:r>
          <w:rPr>
            <w:rStyle w:val="a3"/>
            <w:rFonts w:ascii="Roboto" w:hAnsi="Roboto"/>
            <w:color w:val="259E01"/>
          </w:rPr>
          <w:t>сайта</w:t>
        </w:r>
      </w:hyperlink>
      <w:r>
        <w:rPr>
          <w:rFonts w:ascii="Roboto" w:hAnsi="Roboto"/>
          <w:color w:val="212121"/>
        </w:rPr>
        <w:t> ФГИС «Сатурн».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Для доступа к Порталу и ознакомления с информацией </w:t>
      </w:r>
      <w:r>
        <w:rPr>
          <w:rStyle w:val="a7"/>
          <w:rFonts w:ascii="Roboto" w:hAnsi="Roboto"/>
          <w:color w:val="212121"/>
        </w:rPr>
        <w:t>регистрация</w:t>
      </w:r>
      <w:r>
        <w:rPr>
          <w:rFonts w:ascii="Roboto" w:hAnsi="Roboto"/>
          <w:color w:val="212121"/>
        </w:rPr>
        <w:t> </w:t>
      </w:r>
      <w:r>
        <w:rPr>
          <w:rStyle w:val="a7"/>
          <w:rFonts w:ascii="Roboto" w:hAnsi="Roboto"/>
          <w:color w:val="212121"/>
        </w:rPr>
        <w:t>не требуется</w:t>
      </w:r>
      <w:r>
        <w:rPr>
          <w:rFonts w:ascii="Roboto" w:hAnsi="Roboto"/>
          <w:color w:val="212121"/>
        </w:rPr>
        <w:t>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В подсистему «Портал пчеловода» </w:t>
      </w:r>
      <w:r>
        <w:rPr>
          <w:rStyle w:val="a7"/>
          <w:rFonts w:ascii="Roboto" w:hAnsi="Roboto"/>
          <w:color w:val="212121"/>
        </w:rPr>
        <w:t>ежедневно</w:t>
      </w:r>
      <w:r>
        <w:rPr>
          <w:rFonts w:ascii="Roboto" w:hAnsi="Roboto"/>
          <w:color w:val="212121"/>
        </w:rPr>
        <w:t xml:space="preserve"> поступают сведения о вносимых </w:t>
      </w:r>
      <w:proofErr w:type="spellStart"/>
      <w:r>
        <w:rPr>
          <w:rFonts w:ascii="Roboto" w:hAnsi="Roboto"/>
          <w:color w:val="212121"/>
        </w:rPr>
        <w:t>сельхозтоваропроизводителями</w:t>
      </w:r>
      <w:proofErr w:type="spellEnd"/>
      <w:r>
        <w:rPr>
          <w:rFonts w:ascii="Roboto" w:hAnsi="Roboto"/>
          <w:color w:val="212121"/>
        </w:rPr>
        <w:t xml:space="preserve"> планах применения пестицидов, а также их опасных свойствах. Это позволяет отследить планируемые обработки</w:t>
      </w:r>
      <w:r>
        <w:rPr>
          <w:rStyle w:val="a7"/>
          <w:rFonts w:ascii="Roboto" w:hAnsi="Roboto"/>
          <w:color w:val="212121"/>
        </w:rPr>
        <w:t> в режиме реального времени.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Для получения информации необходимо выбрать интересующий район либо населенный пункт или воспользоваться параметрическим блоком фильтров: «период применения», «статус работ», «класс опасности для человека», «класс опасности для пчел», «сельскохозяйственная культура».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«Портал пчеловода» содержит и другие полезные сведения, например, что делать при отравлении пчел пестицидами и т.д.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В</w:t>
      </w:r>
      <w:r>
        <w:rPr>
          <w:rStyle w:val="a7"/>
          <w:rFonts w:ascii="Roboto" w:hAnsi="Roboto"/>
          <w:color w:val="212121"/>
        </w:rPr>
        <w:t xml:space="preserve"> целях предупреждения отравления пчел пестицидами</w:t>
      </w:r>
      <w:r>
        <w:rPr>
          <w:rFonts w:ascii="Roboto" w:hAnsi="Roboto"/>
          <w:color w:val="212121"/>
        </w:rPr>
        <w:t> </w:t>
      </w:r>
      <w:proofErr w:type="spellStart"/>
      <w:r>
        <w:rPr>
          <w:rFonts w:ascii="Roboto" w:hAnsi="Roboto"/>
          <w:color w:val="212121"/>
        </w:rPr>
        <w:t>Россельхознадзор</w:t>
      </w:r>
      <w:proofErr w:type="spellEnd"/>
      <w:r>
        <w:rPr>
          <w:rFonts w:ascii="Roboto" w:hAnsi="Roboto"/>
          <w:color w:val="212121"/>
        </w:rPr>
        <w:t xml:space="preserve"> напоминает аграриям о необходимости </w:t>
      </w:r>
      <w:r>
        <w:rPr>
          <w:rStyle w:val="a7"/>
          <w:rFonts w:ascii="Roboto" w:hAnsi="Roboto"/>
          <w:color w:val="212121"/>
        </w:rPr>
        <w:t>своевременного информирования</w:t>
      </w:r>
      <w:r>
        <w:rPr>
          <w:rFonts w:ascii="Roboto" w:hAnsi="Roboto"/>
          <w:color w:val="212121"/>
        </w:rPr>
        <w:t> пчеловодов, владельцев пасек, а также жителей населенных пунктов, расположенных на расстоянии до 7 км от границ земельных участков, </w:t>
      </w:r>
      <w:r>
        <w:rPr>
          <w:rStyle w:val="a7"/>
          <w:rFonts w:ascii="Roboto" w:hAnsi="Roboto"/>
          <w:color w:val="212121"/>
        </w:rPr>
        <w:t>где предполагается обработка пестицидами, о планах проведения таких работ.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lastRenderedPageBreak/>
        <w:t>В соответствии со ст. 16 Федерального закона от 30.12.2020 № 490-ФЗ «О пчеловодстве в Российской Федерации» лица, применяющие пестициды, </w:t>
      </w:r>
      <w:r>
        <w:rPr>
          <w:rStyle w:val="a7"/>
          <w:rFonts w:ascii="Roboto" w:hAnsi="Roboto"/>
          <w:color w:val="212121"/>
        </w:rPr>
        <w:t>обязаны</w:t>
      </w:r>
      <w:r>
        <w:rPr>
          <w:rFonts w:ascii="Roboto" w:hAnsi="Roboto"/>
          <w:color w:val="212121"/>
        </w:rPr>
        <w:t> </w:t>
      </w:r>
      <w:r>
        <w:rPr>
          <w:rStyle w:val="a7"/>
          <w:rFonts w:ascii="Roboto" w:hAnsi="Roboto"/>
          <w:color w:val="212121"/>
        </w:rPr>
        <w:t>уведомить</w:t>
      </w:r>
      <w:r>
        <w:rPr>
          <w:rFonts w:ascii="Roboto" w:hAnsi="Roboto"/>
          <w:color w:val="212121"/>
        </w:rPr>
        <w:t> население о запланированных работах через средства массовой информации (радио, печатные органы, электронные и другие средства связи и коммуникации) </w:t>
      </w:r>
      <w:r>
        <w:rPr>
          <w:rStyle w:val="a7"/>
          <w:rFonts w:ascii="Roboto" w:hAnsi="Roboto"/>
          <w:color w:val="212121"/>
        </w:rPr>
        <w:t xml:space="preserve">не ранее чем за 10 дней и не </w:t>
      </w:r>
      <w:proofErr w:type="gramStart"/>
      <w:r>
        <w:rPr>
          <w:rStyle w:val="a7"/>
          <w:rFonts w:ascii="Roboto" w:hAnsi="Roboto"/>
          <w:color w:val="212121"/>
        </w:rPr>
        <w:t>позднее</w:t>
      </w:r>
      <w:proofErr w:type="gramEnd"/>
      <w:r>
        <w:rPr>
          <w:rStyle w:val="a7"/>
          <w:rFonts w:ascii="Roboto" w:hAnsi="Roboto"/>
          <w:color w:val="212121"/>
        </w:rPr>
        <w:t xml:space="preserve"> чем за 5 дней до их применения.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Style w:val="a8"/>
          <w:rFonts w:ascii="Roboto" w:hAnsi="Roboto"/>
          <w:color w:val="212121"/>
        </w:rPr>
        <w:t>Необходимо сообщить о:</w:t>
      </w:r>
    </w:p>
    <w:p w:rsidR="000D4385" w:rsidRDefault="000D4385" w:rsidP="000D4385">
      <w:pPr>
        <w:numPr>
          <w:ilvl w:val="0"/>
          <w:numId w:val="3"/>
        </w:numPr>
        <w:shd w:val="clear" w:color="auto" w:fill="F6F6F6"/>
        <w:spacing w:before="100" w:beforeAutospacing="1" w:after="150" w:line="240" w:lineRule="auto"/>
        <w:rPr>
          <w:rFonts w:ascii="Roboto" w:hAnsi="Roboto"/>
          <w:color w:val="212121"/>
        </w:rPr>
      </w:pPr>
      <w:proofErr w:type="gramStart"/>
      <w:r>
        <w:rPr>
          <w:rFonts w:ascii="Roboto" w:hAnsi="Roboto"/>
          <w:color w:val="212121"/>
        </w:rPr>
        <w:t>границах</w:t>
      </w:r>
      <w:proofErr w:type="gramEnd"/>
      <w:r>
        <w:rPr>
          <w:rFonts w:ascii="Roboto" w:hAnsi="Roboto"/>
          <w:color w:val="212121"/>
        </w:rPr>
        <w:t xml:space="preserve"> запланированных к обработке земельных участков;</w:t>
      </w:r>
    </w:p>
    <w:p w:rsidR="000D4385" w:rsidRDefault="000D4385" w:rsidP="000D4385">
      <w:pPr>
        <w:numPr>
          <w:ilvl w:val="0"/>
          <w:numId w:val="3"/>
        </w:numPr>
        <w:shd w:val="clear" w:color="auto" w:fill="F6F6F6"/>
        <w:spacing w:before="100" w:beforeAutospacing="1" w:after="150" w:line="240" w:lineRule="auto"/>
        <w:rPr>
          <w:rFonts w:ascii="Roboto" w:hAnsi="Roboto"/>
          <w:color w:val="212121"/>
        </w:rPr>
      </w:pPr>
      <w:proofErr w:type="gramStart"/>
      <w:r>
        <w:rPr>
          <w:rFonts w:ascii="Roboto" w:hAnsi="Roboto"/>
          <w:color w:val="212121"/>
        </w:rPr>
        <w:t>сроках</w:t>
      </w:r>
      <w:proofErr w:type="gramEnd"/>
      <w:r>
        <w:rPr>
          <w:rFonts w:ascii="Roboto" w:hAnsi="Roboto"/>
          <w:color w:val="212121"/>
        </w:rPr>
        <w:t xml:space="preserve"> и способах проведения работ;</w:t>
      </w:r>
    </w:p>
    <w:p w:rsidR="000D4385" w:rsidRDefault="000D4385" w:rsidP="000D4385">
      <w:pPr>
        <w:numPr>
          <w:ilvl w:val="0"/>
          <w:numId w:val="3"/>
        </w:numPr>
        <w:shd w:val="clear" w:color="auto" w:fill="F6F6F6"/>
        <w:spacing w:before="100" w:beforeAutospacing="1" w:after="150" w:line="240" w:lineRule="auto"/>
        <w:rPr>
          <w:rFonts w:ascii="Roboto" w:hAnsi="Roboto"/>
          <w:color w:val="212121"/>
        </w:rPr>
      </w:pPr>
      <w:proofErr w:type="gramStart"/>
      <w:r>
        <w:rPr>
          <w:rFonts w:ascii="Roboto" w:hAnsi="Roboto"/>
          <w:color w:val="212121"/>
        </w:rPr>
        <w:t>наименованиях</w:t>
      </w:r>
      <w:proofErr w:type="gramEnd"/>
      <w:r>
        <w:rPr>
          <w:rFonts w:ascii="Roboto" w:hAnsi="Roboto"/>
          <w:color w:val="212121"/>
        </w:rPr>
        <w:t>, классах опасности и опасных свойствах применяемых средств;</w:t>
      </w:r>
    </w:p>
    <w:p w:rsidR="000D4385" w:rsidRDefault="000D4385" w:rsidP="000D4385">
      <w:pPr>
        <w:numPr>
          <w:ilvl w:val="0"/>
          <w:numId w:val="3"/>
        </w:numPr>
        <w:shd w:val="clear" w:color="auto" w:fill="F6F6F6"/>
        <w:spacing w:before="100" w:beforeAutospacing="1" w:after="150" w:line="240" w:lineRule="auto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 xml:space="preserve">рекомендуемых </w:t>
      </w:r>
      <w:proofErr w:type="gramStart"/>
      <w:r>
        <w:rPr>
          <w:rFonts w:ascii="Roboto" w:hAnsi="Roboto"/>
          <w:color w:val="212121"/>
        </w:rPr>
        <w:t>сроках</w:t>
      </w:r>
      <w:proofErr w:type="gramEnd"/>
      <w:r>
        <w:rPr>
          <w:rFonts w:ascii="Roboto" w:hAnsi="Roboto"/>
          <w:color w:val="212121"/>
        </w:rPr>
        <w:t xml:space="preserve"> изоляции пчел в ульях.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При применении пестицидов важно учитывать </w:t>
      </w:r>
      <w:r>
        <w:rPr>
          <w:rStyle w:val="a7"/>
          <w:rFonts w:ascii="Roboto" w:hAnsi="Roboto"/>
          <w:color w:val="212121"/>
        </w:rPr>
        <w:t>классы опасности для пчел</w:t>
      </w:r>
      <w:r>
        <w:rPr>
          <w:rFonts w:ascii="Roboto" w:hAnsi="Roboto"/>
          <w:color w:val="212121"/>
        </w:rPr>
        <w:t> и экологические регламенты их применения.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Style w:val="a7"/>
          <w:rFonts w:ascii="Roboto" w:hAnsi="Roboto"/>
          <w:color w:val="212121"/>
        </w:rPr>
        <w:t>Сведения о применяемых пестицидах аграрии обязаны вносить во ФГИС «Сатурн».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Пчеловоды, получив извещение о предстоящих обработках сельхозугодий, должны вывезти пчел на расстояние не менее 5-7 км от указанных полей. Если это невозможно, следует провести изоляцию пчел в ульях. Обратный переезд насекомых возможен после прекращения цветения обработанных медоносов, но не ранее чем через 7-10 дней после окончания обработки.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 xml:space="preserve">Владельцы пчел должны своевременно проинформировать сельские поселения и соседние хозяйства о месте стоянки своих пасек на стационаре и при перевозках. В случае обнаружения факта массовой гибели пчел необходимо немедленно обратиться в управление ветеринарии и территориальное управление </w:t>
      </w:r>
      <w:proofErr w:type="spellStart"/>
      <w:r>
        <w:rPr>
          <w:rFonts w:ascii="Roboto" w:hAnsi="Roboto"/>
          <w:color w:val="212121"/>
        </w:rPr>
        <w:t>Россельхознадзора</w:t>
      </w:r>
      <w:proofErr w:type="spellEnd"/>
      <w:r>
        <w:rPr>
          <w:rFonts w:ascii="Roboto" w:hAnsi="Roboto"/>
          <w:color w:val="212121"/>
        </w:rPr>
        <w:t xml:space="preserve"> в регионе, где расположена пасека.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Style w:val="a8"/>
          <w:rFonts w:ascii="Roboto" w:hAnsi="Roboto"/>
          <w:color w:val="212121"/>
        </w:rPr>
        <w:t>Про паспорта пчел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В соответствии с Федеральным законом от 30.12.2020 № 490-ФЗ «О пчеловодстве в Российской Федерации» на каждую пасеку в порядке, установленном субъектом России, оформляется </w:t>
      </w:r>
      <w:r>
        <w:rPr>
          <w:rStyle w:val="a7"/>
          <w:rFonts w:ascii="Roboto" w:hAnsi="Roboto"/>
          <w:color w:val="212121"/>
        </w:rPr>
        <w:t>ветеринарно-санитарный паспорт.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 xml:space="preserve">Государственные ветеринарные врачи проводят исследования на наличие инфекционных и паразитарных заболеваний у насекомых на пасеках, а также обработку против таких болезней. Данные вносятся в ветеринарно-санитарные паспорта. Исследования проводятся в соответствии с ежегодными планами противоэпизоотических мероприятий, утвержденными </w:t>
      </w:r>
      <w:proofErr w:type="spellStart"/>
      <w:r>
        <w:rPr>
          <w:rFonts w:ascii="Roboto" w:hAnsi="Roboto"/>
          <w:color w:val="212121"/>
        </w:rPr>
        <w:t>субъектовыми</w:t>
      </w:r>
      <w:proofErr w:type="spellEnd"/>
      <w:r>
        <w:rPr>
          <w:rFonts w:ascii="Roboto" w:hAnsi="Roboto"/>
          <w:color w:val="212121"/>
        </w:rPr>
        <w:t xml:space="preserve"> государственными ветеринарными службами.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Style w:val="a8"/>
          <w:rFonts w:ascii="Roboto" w:hAnsi="Roboto"/>
          <w:color w:val="212121"/>
        </w:rPr>
        <w:lastRenderedPageBreak/>
        <w:t>Про учет пчел</w:t>
      </w:r>
    </w:p>
    <w:p w:rsidR="000D4385" w:rsidRDefault="000D4385" w:rsidP="000D4385">
      <w:pPr>
        <w:pStyle w:val="a4"/>
        <w:shd w:val="clear" w:color="auto" w:fill="F6F6F6"/>
        <w:spacing w:before="0" w:beforeAutospacing="0" w:after="45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 xml:space="preserve">Согласно постановлению Правительства Российской Федерации от 05.04.2023 № 550 и Ветеринарным правилам маркирования и учета животных, </w:t>
      </w:r>
      <w:proofErr w:type="gramStart"/>
      <w:r>
        <w:rPr>
          <w:rFonts w:ascii="Roboto" w:hAnsi="Roboto"/>
          <w:color w:val="212121"/>
        </w:rPr>
        <w:t>утвержденными</w:t>
      </w:r>
      <w:proofErr w:type="gramEnd"/>
      <w:r>
        <w:rPr>
          <w:rFonts w:ascii="Roboto" w:hAnsi="Roboto"/>
          <w:color w:val="212121"/>
        </w:rPr>
        <w:t xml:space="preserve"> приказом Минсельхоза России от 03.11.2023 № 832, </w:t>
      </w:r>
      <w:r>
        <w:rPr>
          <w:rStyle w:val="a7"/>
          <w:rFonts w:ascii="Roboto" w:hAnsi="Roboto"/>
          <w:color w:val="212121"/>
        </w:rPr>
        <w:t>пчелы подлежат групповому маркированию и учету не позднее 1 сентября 2025 года</w:t>
      </w:r>
      <w:r>
        <w:rPr>
          <w:rFonts w:ascii="Roboto" w:hAnsi="Roboto"/>
          <w:color w:val="212121"/>
        </w:rPr>
        <w:t> путем маркирования улья не позднее </w:t>
      </w:r>
      <w:r>
        <w:rPr>
          <w:rStyle w:val="a7"/>
          <w:rFonts w:ascii="Roboto" w:hAnsi="Roboto"/>
          <w:color w:val="212121"/>
        </w:rPr>
        <w:t>14 календарных дней</w:t>
      </w:r>
      <w:r>
        <w:rPr>
          <w:rFonts w:ascii="Roboto" w:hAnsi="Roboto"/>
          <w:color w:val="212121"/>
        </w:rPr>
        <w:t> после дня его заселения. Немаркированные насекомые при ввозе на территорию страны подлежат маркированию не позднее 14 календарных дней со дня ввоза.</w:t>
      </w:r>
    </w:p>
    <w:p w:rsidR="000D4385" w:rsidRDefault="000D4385" w:rsidP="000D4385">
      <w:pPr>
        <w:pStyle w:val="a4"/>
        <w:shd w:val="clear" w:color="auto" w:fill="F6F6F6"/>
        <w:spacing w:before="0" w:beforeAutospacing="0" w:after="0" w:afterAutospacing="0" w:line="330" w:lineRule="atLeast"/>
        <w:rPr>
          <w:rFonts w:ascii="Roboto" w:hAnsi="Roboto"/>
          <w:color w:val="212121"/>
        </w:rPr>
      </w:pPr>
      <w:r>
        <w:rPr>
          <w:rFonts w:ascii="Roboto" w:hAnsi="Roboto"/>
          <w:color w:val="212121"/>
        </w:rPr>
        <w:t>В качестве средства маркирования используется </w:t>
      </w:r>
      <w:r>
        <w:rPr>
          <w:rStyle w:val="a7"/>
          <w:rFonts w:ascii="Roboto" w:hAnsi="Roboto"/>
          <w:color w:val="212121"/>
        </w:rPr>
        <w:t>табло</w:t>
      </w:r>
      <w:r>
        <w:rPr>
          <w:rFonts w:ascii="Roboto" w:hAnsi="Roboto"/>
          <w:color w:val="212121"/>
        </w:rPr>
        <w:t>, </w:t>
      </w:r>
      <w:r>
        <w:rPr>
          <w:rStyle w:val="a7"/>
          <w:rFonts w:ascii="Roboto" w:hAnsi="Roboto"/>
          <w:color w:val="212121"/>
        </w:rPr>
        <w:t>закрепляемое на внешней стенке улья.</w:t>
      </w:r>
      <w:r>
        <w:rPr>
          <w:rFonts w:ascii="Roboto" w:hAnsi="Roboto"/>
          <w:color w:val="212121"/>
        </w:rPr>
        <w:t> Табло должно поддаваться прочтению или позволять иным способом </w:t>
      </w:r>
      <w:r>
        <w:rPr>
          <w:rStyle w:val="a7"/>
          <w:rFonts w:ascii="Roboto" w:hAnsi="Roboto"/>
          <w:color w:val="212121"/>
        </w:rPr>
        <w:t>идентифицировать группу пчел</w:t>
      </w:r>
      <w:r>
        <w:rPr>
          <w:rFonts w:ascii="Roboto" w:hAnsi="Roboto"/>
          <w:color w:val="212121"/>
        </w:rPr>
        <w:t>, в том числе путем размещения двухмерного штрихового кода, содержащего уникальный номер средства маркирования (УНСМ) или уникальный номер данной группы животных и гиперссылку для прямого доступа к нему </w:t>
      </w:r>
      <w:r>
        <w:rPr>
          <w:rStyle w:val="a7"/>
          <w:rFonts w:ascii="Roboto" w:hAnsi="Roboto"/>
          <w:color w:val="212121"/>
        </w:rPr>
        <w:t>во ФГИС «</w:t>
      </w:r>
      <w:proofErr w:type="spellStart"/>
      <w:r>
        <w:rPr>
          <w:rStyle w:val="a7"/>
          <w:rFonts w:ascii="Roboto" w:hAnsi="Roboto"/>
          <w:color w:val="212121"/>
        </w:rPr>
        <w:t>Хорриот</w:t>
      </w:r>
      <w:proofErr w:type="spellEnd"/>
      <w:r>
        <w:rPr>
          <w:rStyle w:val="a7"/>
          <w:rFonts w:ascii="Roboto" w:hAnsi="Roboto"/>
          <w:color w:val="212121"/>
        </w:rPr>
        <w:t>» с расстояния</w:t>
      </w:r>
      <w:r>
        <w:rPr>
          <w:rFonts w:ascii="Roboto" w:hAnsi="Roboto"/>
          <w:color w:val="212121"/>
        </w:rPr>
        <w:t> </w:t>
      </w:r>
      <w:r>
        <w:rPr>
          <w:rStyle w:val="a7"/>
          <w:rFonts w:ascii="Roboto" w:hAnsi="Roboto"/>
          <w:color w:val="212121"/>
        </w:rPr>
        <w:t>не менее 3 м</w:t>
      </w:r>
      <w:r>
        <w:rPr>
          <w:rFonts w:ascii="Roboto" w:hAnsi="Roboto"/>
          <w:color w:val="212121"/>
        </w:rPr>
        <w:t>.</w:t>
      </w:r>
    </w:p>
    <w:p w:rsidR="000D4385" w:rsidRPr="000D4385" w:rsidRDefault="000D4385" w:rsidP="00B513C2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</w:p>
    <w:p w:rsidR="000D4385" w:rsidRPr="000D4385" w:rsidRDefault="000D4385" w:rsidP="00B513C2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</w:p>
    <w:p w:rsidR="000D4385" w:rsidRPr="000D4385" w:rsidRDefault="000D4385" w:rsidP="00B513C2">
      <w:pPr>
        <w:shd w:val="clear" w:color="auto" w:fill="FFFFFF"/>
        <w:spacing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0D4385" w:rsidRPr="000D4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604A2"/>
    <w:multiLevelType w:val="multilevel"/>
    <w:tmpl w:val="D3F62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D43313"/>
    <w:multiLevelType w:val="multilevel"/>
    <w:tmpl w:val="3BD4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50316"/>
    <w:multiLevelType w:val="multilevel"/>
    <w:tmpl w:val="1B90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1D"/>
    <w:rsid w:val="000D4385"/>
    <w:rsid w:val="006B5C1D"/>
    <w:rsid w:val="006F198D"/>
    <w:rsid w:val="00B5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13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3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13C2"/>
    <w:rPr>
      <w:color w:val="0000FF"/>
      <w:u w:val="single"/>
    </w:rPr>
  </w:style>
  <w:style w:type="character" w:customStyle="1" w:styleId="gw-current-newsdate">
    <w:name w:val="gw-current-news__date"/>
    <w:basedOn w:val="a0"/>
    <w:rsid w:val="00B513C2"/>
  </w:style>
  <w:style w:type="paragraph" w:styleId="a4">
    <w:name w:val="Normal (Web)"/>
    <w:basedOn w:val="a"/>
    <w:uiPriority w:val="99"/>
    <w:semiHidden/>
    <w:unhideWhenUsed/>
    <w:rsid w:val="00B51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3C2"/>
    <w:rPr>
      <w:rFonts w:ascii="Tahoma" w:hAnsi="Tahoma" w:cs="Tahoma"/>
      <w:sz w:val="16"/>
      <w:szCs w:val="16"/>
    </w:rPr>
  </w:style>
  <w:style w:type="character" w:customStyle="1" w:styleId="news-category">
    <w:name w:val="news-category"/>
    <w:basedOn w:val="a0"/>
    <w:rsid w:val="000D4385"/>
  </w:style>
  <w:style w:type="character" w:customStyle="1" w:styleId="content-date">
    <w:name w:val="content-date"/>
    <w:basedOn w:val="a0"/>
    <w:rsid w:val="000D4385"/>
  </w:style>
  <w:style w:type="character" w:styleId="a7">
    <w:name w:val="Strong"/>
    <w:basedOn w:val="a0"/>
    <w:uiPriority w:val="22"/>
    <w:qFormat/>
    <w:rsid w:val="000D4385"/>
    <w:rPr>
      <w:b/>
      <w:bCs/>
    </w:rPr>
  </w:style>
  <w:style w:type="character" w:styleId="a8">
    <w:name w:val="Emphasis"/>
    <w:basedOn w:val="a0"/>
    <w:uiPriority w:val="20"/>
    <w:qFormat/>
    <w:rsid w:val="000D43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13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13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513C2"/>
    <w:rPr>
      <w:color w:val="0000FF"/>
      <w:u w:val="single"/>
    </w:rPr>
  </w:style>
  <w:style w:type="character" w:customStyle="1" w:styleId="gw-current-newsdate">
    <w:name w:val="gw-current-news__date"/>
    <w:basedOn w:val="a0"/>
    <w:rsid w:val="00B513C2"/>
  </w:style>
  <w:style w:type="paragraph" w:styleId="a4">
    <w:name w:val="Normal (Web)"/>
    <w:basedOn w:val="a"/>
    <w:uiPriority w:val="99"/>
    <w:semiHidden/>
    <w:unhideWhenUsed/>
    <w:rsid w:val="00B51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3C2"/>
    <w:rPr>
      <w:rFonts w:ascii="Tahoma" w:hAnsi="Tahoma" w:cs="Tahoma"/>
      <w:sz w:val="16"/>
      <w:szCs w:val="16"/>
    </w:rPr>
  </w:style>
  <w:style w:type="character" w:customStyle="1" w:styleId="news-category">
    <w:name w:val="news-category"/>
    <w:basedOn w:val="a0"/>
    <w:rsid w:val="000D4385"/>
  </w:style>
  <w:style w:type="character" w:customStyle="1" w:styleId="content-date">
    <w:name w:val="content-date"/>
    <w:basedOn w:val="a0"/>
    <w:rsid w:val="000D4385"/>
  </w:style>
  <w:style w:type="character" w:styleId="a7">
    <w:name w:val="Strong"/>
    <w:basedOn w:val="a0"/>
    <w:uiPriority w:val="22"/>
    <w:qFormat/>
    <w:rsid w:val="000D4385"/>
    <w:rPr>
      <w:b/>
      <w:bCs/>
    </w:rPr>
  </w:style>
  <w:style w:type="character" w:styleId="a8">
    <w:name w:val="Emphasis"/>
    <w:basedOn w:val="a0"/>
    <w:uiPriority w:val="20"/>
    <w:qFormat/>
    <w:rsid w:val="000D43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3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6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3169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5541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1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2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3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76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5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81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87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32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gis-satur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e.fgis-satur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</dc:creator>
  <cp:keywords/>
  <dc:description/>
  <cp:lastModifiedBy>USH</cp:lastModifiedBy>
  <cp:revision>4</cp:revision>
  <dcterms:created xsi:type="dcterms:W3CDTF">2025-05-21T05:14:00Z</dcterms:created>
  <dcterms:modified xsi:type="dcterms:W3CDTF">2025-05-21T06:28:00Z</dcterms:modified>
</cp:coreProperties>
</file>