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D0" w:rsidRDefault="004257D0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412967D0">
            <wp:extent cx="7620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DA6" w:rsidRPr="004257D0" w:rsidRDefault="00847DA6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 МОКШАНСКОГО РАЙОНА</w:t>
      </w:r>
    </w:p>
    <w:p w:rsidR="00847DA6" w:rsidRDefault="00847DA6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4257D0" w:rsidRPr="00847DA6" w:rsidRDefault="004257D0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47DA6" w:rsidRPr="004257D0" w:rsidRDefault="00847DA6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47DA6" w:rsidRPr="004257D0" w:rsidRDefault="00847DA6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4257D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08.07.2026 № 52</w:t>
      </w:r>
    </w:p>
    <w:p w:rsidR="00847DA6" w:rsidRDefault="00847DA6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4257D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4257D0" w:rsidRPr="00847DA6" w:rsidRDefault="004257D0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47DA6" w:rsidRDefault="00847DA6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административного регламента предоставления</w:t>
      </w: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муниципальной услуги «Предоставление информации по документам архивных фондов»</w:t>
      </w:r>
    </w:p>
    <w:p w:rsidR="004257D0" w:rsidRDefault="004257D0" w:rsidP="00847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47DA6" w:rsidRDefault="00847DA6" w:rsidP="004257D0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color w:val="0000FF"/>
          <w:sz w:val="26"/>
          <w:szCs w:val="26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453719">
        <w:rPr>
          <w:rFonts w:ascii="Times New Roman" w:hAnsi="Times New Roman" w:cs="Times New Roman"/>
          <w:color w:val="000000"/>
          <w:sz w:val="26"/>
          <w:szCs w:val="26"/>
        </w:rPr>
        <w:t>от 10.04.2025 №</w:t>
      </w:r>
      <w:r w:rsidRPr="004257D0">
        <w:rPr>
          <w:rFonts w:ascii="Times New Roman" w:hAnsi="Times New Roman" w:cs="Times New Roman"/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4257D0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4257D0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4257D0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4257D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4257D0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4257D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4257D0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4257D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7" w:tgtFrame="_blank" w:history="1">
        <w:r w:rsidRPr="004257D0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4257D0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4257D0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4257D0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4257D0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Pr="004257D0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4257D0" w:rsidRPr="004257D0" w:rsidRDefault="004257D0" w:rsidP="004257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47DA6" w:rsidRDefault="00847DA6" w:rsidP="00425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постановляет:</w:t>
      </w:r>
    </w:p>
    <w:p w:rsidR="004257D0" w:rsidRPr="00847DA6" w:rsidRDefault="004257D0" w:rsidP="00425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прилагаемый административный регламент по предоставлению муниципальной услуги «Предоставление информации по документам архивных фондов».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18.01.2023 № 7 «</w:t>
      </w:r>
      <w:r w:rsidRPr="004257D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 по предоставлению муниципальной услуги «Предоставление информации по документам архивных фондов»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930A01" w:rsidRPr="004257D0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930A01" w:rsidRPr="004257D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930A01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 Настоящее постановление вступает в силу на следующий день после</w:t>
      </w:r>
      <w:r w:rsidR="00502B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дня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его официального опубликования.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главу администрации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P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</w:t>
      </w:r>
      <w:r w:rsid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77CD8" w:rsidRDefault="00D77CD8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УТВЕРЖДЕН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08.07.2026 № 52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47DA6" w:rsidRPr="00847DA6" w:rsidRDefault="00847DA6" w:rsidP="00425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Административный регламент предоставления </w:t>
      </w:r>
      <w:r w:rsidR="004257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муниципальной услуги «</w:t>
      </w: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Предоставление информации по документам архивных фондов»</w:t>
      </w:r>
    </w:p>
    <w:p w:rsidR="00847DA6" w:rsidRPr="00847DA6" w:rsidRDefault="00847DA6" w:rsidP="00425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47DA6" w:rsidRPr="00847DA6" w:rsidRDefault="00847DA6" w:rsidP="00425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sub_100"/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  <w:bookmarkEnd w:id="0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 регулирования регламента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«Предоставление информации по документам архивных фондов»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информации, за исключением архивных документов, относящихся к государственной собственности Пензенской области.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Круг заявителей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заявитель).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В настоящем регламенте используются сокращения: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совместном упоминании Единый портал, Модуль, Администрация – порталы.</w:t>
      </w:r>
    </w:p>
    <w:p w:rsidR="004257D0" w:rsidRDefault="004257D0" w:rsidP="00847D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47DA6" w:rsidRPr="00847DA6" w:rsidRDefault="00847DA6" w:rsidP="00425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Стандарт предоставления муниципальной услуги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Предоставление информаци</w:t>
      </w:r>
      <w:r w:rsidR="0023140F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 документам архивных фондов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органа местного самоуправления,</w:t>
      </w:r>
      <w:r w:rsidR="0023140F"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предоставляющего муниципальную услугу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847DA6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2.3.Результатом предоставления заявителю муниципальной услуги является:</w:t>
      </w:r>
    </w:p>
    <w:p w:rsidR="00847DA6" w:rsidRPr="00A87BA6" w:rsidRDefault="00502B3D" w:rsidP="00502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7B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архивная справка, архивная выписка, архивная копия;</w:t>
      </w:r>
    </w:p>
    <w:p w:rsidR="00847DA6" w:rsidRPr="00A87BA6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87B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уведомление об отказе в предоставлении информации по документам </w:t>
      </w:r>
      <w:r w:rsidRPr="00A87BA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архивных фондов;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87BA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уведомление об отсутствии запрашиваемого архивного документа.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4257D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bookmarkStart w:id="1" w:name="sub_204"/>
      <w:r w:rsidRPr="004257D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  <w:bookmarkEnd w:id="1"/>
    </w:p>
    <w:p w:rsidR="00847DA6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847DA6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Срок предоставления муниципальной услуги составляет 30 календарных дней со дня регистрации в Администрации заявления о предоставлении информации по документам архивных фондов.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Заявление, не относящееся к составу хранящихся в Администрации архивных документов, в течение 5 календарных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</w:t>
      </w:r>
      <w:r w:rsidR="0023140F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кументов, указанных в </w:t>
      </w:r>
      <w:r w:rsidR="00435331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2.7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раздела 2 Административного регламента, в Администрацию.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2.7.1. Требования к заявлению: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должно быть подписано заявителем;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текст заявления должен поддаваться прочтению;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использование корректирующих сре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дл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исправления в заявлении не допускается.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Заявитель вправе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иные документы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2.7.2.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2.7.3. Заявитель может подать заявление и документы, необходимые для предоставления муниципальной услуги, следующими способами: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лично на бумажном носителе по местонахождению Администрации;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посредством почтовой связи по адресу Администрации;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форме электронного документа, подписанного простой электронной подписью, усиленной квалифицированной электронной подписью или усиленной неквалифицированной электронной подписью, посредством Модуля;</w:t>
      </w:r>
    </w:p>
    <w:p w:rsidR="00435331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на бумажном носителе лично через МФЦ, с которым у Администрации заключено соглашение о взаимодействии.</w:t>
      </w:r>
    </w:p>
    <w:p w:rsidR="00AF2D2F" w:rsidRPr="004257D0" w:rsidRDefault="00AF2D2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F2D2F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</w:t>
      </w:r>
      <w:r w:rsidR="00AF2D2F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AF2D2F" w:rsidRPr="004257D0" w:rsidRDefault="00AF2D2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AF2D2F" w:rsidRPr="004257D0" w:rsidRDefault="00AF2D2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AF2D2F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</w:t>
      </w:r>
      <w:r w:rsidR="00AF2D2F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приостановления предоставления муниципальной услуги не предусмотрены.</w:t>
      </w:r>
    </w:p>
    <w:p w:rsidR="00AF2D2F" w:rsidRPr="004257D0" w:rsidRDefault="00AF2D2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AF2D2F" w:rsidRPr="004257D0" w:rsidRDefault="00435331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AF2D2F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отказа в предоставлении муниципальной услуги:</w:t>
      </w:r>
    </w:p>
    <w:p w:rsidR="00AF2D2F" w:rsidRPr="004257D0" w:rsidRDefault="00AF2D2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AF2D2F" w:rsidRPr="004257D0" w:rsidRDefault="00AF2D2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AF2D2F" w:rsidRPr="004257D0" w:rsidRDefault="00AF2D2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отсутствие необходимых архивных документов.</w:t>
      </w:r>
    </w:p>
    <w:p w:rsidR="00D77CD8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D77CD8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Предоставление необходимых и обязательных услуг не требуется.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ходатайства о предоставлении муниципальной услуги осуществляется в день его получения.</w:t>
      </w:r>
    </w:p>
    <w:p w:rsidR="00AF2D2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2.22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A86F5B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77CD8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.28</w:t>
      </w: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23140F" w:rsidRPr="004257D0" w:rsidRDefault="00D77CD8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23140F"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23140F" w:rsidRPr="004257D0" w:rsidRDefault="0023140F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23140F" w:rsidRPr="004257D0" w:rsidRDefault="0023140F" w:rsidP="004257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57D0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23140F" w:rsidRPr="004257D0" w:rsidRDefault="0023140F" w:rsidP="004257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57D0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23140F" w:rsidRDefault="0023140F" w:rsidP="004257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57D0">
        <w:rPr>
          <w:rFonts w:ascii="Times New Roman" w:eastAsia="Calibri" w:hAnsi="Times New Roman" w:cs="Times New Roman"/>
          <w:sz w:val="26"/>
          <w:szCs w:val="26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</w:t>
      </w:r>
      <w:r w:rsidRPr="004257D0">
        <w:rPr>
          <w:rFonts w:ascii="Times New Roman" w:eastAsia="Calibri" w:hAnsi="Times New Roman" w:cs="Times New Roman"/>
          <w:sz w:val="26"/>
          <w:szCs w:val="26"/>
        </w:rPr>
        <w:lastRenderedPageBreak/>
        <w:t>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257D0" w:rsidRPr="004257D0" w:rsidRDefault="004257D0" w:rsidP="004257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47DA6" w:rsidRPr="00847DA6" w:rsidRDefault="00847DA6" w:rsidP="00425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Выдача заявителю результата предоставления муниципальной услуги;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3.1.4.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заявлений осуществляется в порядке их поступления.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Заявителю в день поступления заявления: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 случае поступления заявления и приложенных к нему документов в электронной форме уведомление о полученных документах направляется 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Администрацией в электронном виде с указанием входящего регистрационного номера и даты их получения.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</w:t>
      </w:r>
      <w:r w:rsidR="00A77275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 личном кабинете на Модуле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обновляется до статуса «принято».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</w:t>
      </w:r>
      <w:r w:rsidR="00A77275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="00AF2D2F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уги, установленного пунктом 2.7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приложенных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нему документам, а также определение ответственного исполнителя.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 Максимальный срок выполнения административной процедуры - 1 (один) день со дня поступления заявления и приложенных к нему документов в Администрацию.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Рассмотрение заявления, принятие решения и подготовка результатов предоставления муниципальной услуги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Ответственный исполнитель: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</w:t>
      </w:r>
      <w:r w:rsidR="00435331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уги, предусмотренных пунктом </w:t>
      </w:r>
      <w:r w:rsidR="00435331" w:rsidRPr="00B24C3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</w:t>
      </w:r>
      <w:r w:rsidRPr="00B24C3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ответственный исполнитель подготавливает информацию по документам архивных фондов в виде архивной справки, архивной выписки, архивной копии и передает на подпись Главе Администрации.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подготовленную архивную справку, архивную выписку, архивную копию и подписывает их.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 При наличии оснований для отказа в предоставлении муниципальной услуги ответственный исполнитель готовит уведомление об отказе в предоставлении информации по документам архивных фондов. В случае отсутствии необходимых архивных документов ответственный исполнитель готовит уведомление об отсутствии запрашиваемого архивного документа. Уведомление об отказе в предоставлении информации по документам архивных фондов должно содержать указание на основани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отказа в предоставлении муниципальной услуги.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подготовленные уведомление об отказе в предоставлении информации по документам архивных фондов либо уведомление об отсутствии запрашиваемого архивного документа.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</w:t>
      </w:r>
      <w:r w:rsidR="00A77275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снований, указанных в пункте </w:t>
      </w:r>
      <w:r w:rsidR="00435331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3.16.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Способом фиксации результата выполнения административной процедуры является регистрация в установленном в Администрации порядке 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 Результатом административной процедуры являются подготовленные и подписанные 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Продолжительность административной процедуры составляет 26 (двадцать шесть) календарных дней со дня поступления заявления и документов ответственному исполнителю.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 Основанием для начала административной процедуры наличие подписанных и зарегистрированных 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3.20.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муниципальной услуги лично, назначает время и место получения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результата предоставления муниципальной услуги.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 Результатом административной процедуры является выдача заявителю архивной справки, архивной выписки, архивной копии либо зарегистрированного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 Способ фиксации - присвоение в установленном порядке делопроизводства регистрационного номера архивной справке, архивной выписке, архивной копии либо уведомлению об отказе в предоставлении информации по документам архивных фондов, уведомлению об отсутствии запрашиваемого архивного документа.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 Продолжительность административной процедуры составляет 3 (три) календарных дня со дня подписания руководитель аппарата администрации архивной справки, архивной выписки, архивной копии либо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 При обращении об исправлении технической ошибки заявитель представляет: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заявление об исправлении технической ошибки;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3.34.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3.35.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3.36.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подготовленную архивную справку, архивную выписку, архивную копию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3.37.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архивную справку, архивную выписку, архивную копию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3.38.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в случае наличия технической ошибки в выданном в результате предоставления муниципальной услуги документе – выдача новой 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3.42. Срок выполнения данного административного действия не более 30 минут.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</w:t>
      </w:r>
      <w:r w:rsidR="00435331"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указанного в </w:t>
      </w:r>
      <w:r w:rsidR="00435331"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пункте 2.6</w:t>
      </w:r>
      <w:r w:rsidRPr="004257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47DA6" w:rsidRPr="004257D0" w:rsidRDefault="00847DA6" w:rsidP="00425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425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7BA6" w:rsidRDefault="00A87B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7BA6" w:rsidRDefault="00A87B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7BA6" w:rsidRDefault="00A87B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7BA6" w:rsidRDefault="00A87B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7BA6" w:rsidRDefault="00A87B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7BA6" w:rsidRDefault="00A87B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_GoBack"/>
      <w:bookmarkEnd w:id="2"/>
    </w:p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57D0" w:rsidRPr="00847DA6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 Административному регламенту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Администрацией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«Предоставление информации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документам архивных фондов»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муниципального образования)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(при наличии) физического лица, либо</w:t>
      </w:r>
      <w:proofErr w:type="gramEnd"/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юридического лица, либо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(при наличии) уполномоченного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представителя заявителя)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(место жительства, почтовый адрес и</w:t>
      </w:r>
      <w:proofErr w:type="gramEnd"/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(или</w:t>
      </w: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)а</w:t>
      </w:r>
      <w:proofErr w:type="gramEnd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дрес электронной почты физического лица,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 и (или) адрес электронной почты,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нахождения юридического лица)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(реквизиты документа,</w:t>
      </w:r>
      <w:proofErr w:type="gramEnd"/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удостоверяющего личность физического лица</w:t>
      </w: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,)</w:t>
      </w:r>
      <w:proofErr w:type="gramEnd"/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(реквизиты документа,</w:t>
      </w:r>
      <w:proofErr w:type="gramEnd"/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подтверждающего полномочия представителя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заявителя (в случае, если от имени</w:t>
      </w:r>
      <w:proofErr w:type="gramEnd"/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заявителя выступает его представитель)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(почтовый адрес, адрес электронной почты,</w:t>
      </w:r>
      <w:proofErr w:type="gramEnd"/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уполномоченного</w:t>
      </w:r>
    </w:p>
    <w:p w:rsidR="00847DA6" w:rsidRPr="00847DA6" w:rsidRDefault="00847DA6" w:rsidP="00847D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представителя заявителя)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47DA6" w:rsidRPr="00847DA6" w:rsidRDefault="00847DA6" w:rsidP="00847D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выдать _______________________</w:t>
      </w:r>
      <w:r w:rsidR="00A77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847DA6" w:rsidRPr="00847DA6" w:rsidRDefault="00847DA6" w:rsidP="004257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___________________________________</w:t>
      </w:r>
      <w:r w:rsidR="00A77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(указывается тема (вопроса), хронология запрашиваемой информации)</w:t>
      </w:r>
    </w:p>
    <w:p w:rsidR="00847DA6" w:rsidRPr="00847DA6" w:rsidRDefault="00847DA6" w:rsidP="00A77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3991"/>
      </w:tblGrid>
      <w:tr w:rsidR="00847DA6" w:rsidRPr="00847DA6" w:rsidTr="004257D0">
        <w:trPr>
          <w:jc w:val="center"/>
        </w:trPr>
        <w:tc>
          <w:tcPr>
            <w:tcW w:w="2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Документы прошу выдать:</w:t>
            </w:r>
          </w:p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847DA6" w:rsidRPr="00847DA6" w:rsidTr="004257D0">
        <w:trPr>
          <w:jc w:val="center"/>
        </w:trPr>
        <w:tc>
          <w:tcPr>
            <w:tcW w:w="29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1)лично</w:t>
            </w:r>
          </w:p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 Администрации</w:t>
            </w:r>
          </w:p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МФЦ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47DA6" w:rsidRPr="00847DA6" w:rsidTr="004257D0">
        <w:trPr>
          <w:jc w:val="center"/>
        </w:trPr>
        <w:tc>
          <w:tcPr>
            <w:tcW w:w="29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47DA6" w:rsidRPr="00847DA6" w:rsidTr="004257D0">
        <w:trPr>
          <w:jc w:val="center"/>
        </w:trPr>
        <w:tc>
          <w:tcPr>
            <w:tcW w:w="2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2)направить почтовым отправлением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47DA6" w:rsidRPr="00847DA6" w:rsidTr="004257D0">
        <w:trPr>
          <w:jc w:val="center"/>
        </w:trPr>
        <w:tc>
          <w:tcPr>
            <w:tcW w:w="2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3)направить по электронной почте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47DA6" w:rsidRPr="00847DA6" w:rsidTr="004257D0">
        <w:trPr>
          <w:jc w:val="center"/>
        </w:trPr>
        <w:tc>
          <w:tcPr>
            <w:tcW w:w="2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4257D0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разместить на официальной с</w:t>
            </w:r>
            <w:r w:rsidR="00847DA6"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раниц</w:t>
            </w:r>
            <w:r w:rsidR="00847DA6"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Администрации в виде электронного документа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A6" w:rsidRPr="00847DA6" w:rsidRDefault="00847DA6" w:rsidP="00425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D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4257D0" w:rsidRDefault="004257D0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47DA6" w:rsidRPr="00847DA6" w:rsidRDefault="00847DA6" w:rsidP="00847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7D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«___» _____________ 20___ г. Подпись заявителя</w:t>
      </w:r>
    </w:p>
    <w:p w:rsidR="00433238" w:rsidRPr="00847DA6" w:rsidRDefault="00433238">
      <w:pPr>
        <w:rPr>
          <w:rFonts w:ascii="Times New Roman" w:hAnsi="Times New Roman" w:cs="Times New Roman"/>
          <w:sz w:val="26"/>
          <w:szCs w:val="26"/>
        </w:rPr>
      </w:pPr>
    </w:p>
    <w:sectPr w:rsidR="00433238" w:rsidRPr="0084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3E"/>
    <w:rsid w:val="0023140F"/>
    <w:rsid w:val="0029053E"/>
    <w:rsid w:val="002B2193"/>
    <w:rsid w:val="004257D0"/>
    <w:rsid w:val="00433238"/>
    <w:rsid w:val="00435331"/>
    <w:rsid w:val="00453719"/>
    <w:rsid w:val="00464803"/>
    <w:rsid w:val="00502B3D"/>
    <w:rsid w:val="006651F9"/>
    <w:rsid w:val="00685AC6"/>
    <w:rsid w:val="00847DA6"/>
    <w:rsid w:val="00871461"/>
    <w:rsid w:val="00930A01"/>
    <w:rsid w:val="00967045"/>
    <w:rsid w:val="00A77275"/>
    <w:rsid w:val="00A86F5B"/>
    <w:rsid w:val="00A87BA6"/>
    <w:rsid w:val="00AF2D2F"/>
    <w:rsid w:val="00B24C3C"/>
    <w:rsid w:val="00D7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847DA6"/>
  </w:style>
  <w:style w:type="paragraph" w:styleId="a3">
    <w:name w:val="Balloon Text"/>
    <w:basedOn w:val="a"/>
    <w:link w:val="a4"/>
    <w:uiPriority w:val="99"/>
    <w:semiHidden/>
    <w:unhideWhenUsed/>
    <w:rsid w:val="0087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4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0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847DA6"/>
  </w:style>
  <w:style w:type="paragraph" w:styleId="a3">
    <w:name w:val="Balloon Text"/>
    <w:basedOn w:val="a"/>
    <w:link w:val="a4"/>
    <w:uiPriority w:val="99"/>
    <w:semiHidden/>
    <w:unhideWhenUsed/>
    <w:rsid w:val="0087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4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0A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FB91-A1C3-42BB-8D00-1C0D0EAE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18</Pages>
  <Words>6241</Words>
  <Characters>35576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2026-07-14T07:01:00Z</cp:lastPrinted>
  <dcterms:created xsi:type="dcterms:W3CDTF">2025-08-06T12:09:00Z</dcterms:created>
  <dcterms:modified xsi:type="dcterms:W3CDTF">2026-07-14T07:01:00Z</dcterms:modified>
</cp:coreProperties>
</file>