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EF1D0B"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proofErr w:type="gramStart"/>
      <w:r>
        <w:rPr>
          <w:b/>
          <w:sz w:val="44"/>
          <w:szCs w:val="44"/>
        </w:rPr>
        <w:t>№ 3</w:t>
      </w:r>
      <w:r w:rsidR="00135D26">
        <w:rPr>
          <w:b/>
          <w:sz w:val="44"/>
          <w:szCs w:val="44"/>
        </w:rPr>
        <w:t xml:space="preserve"> (732</w:t>
      </w:r>
      <w:r>
        <w:rPr>
          <w:b/>
          <w:sz w:val="44"/>
          <w:szCs w:val="44"/>
        </w:rPr>
        <w:t>3</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23</w:t>
      </w:r>
      <w:r w:rsidR="000736AB">
        <w:rPr>
          <w:b/>
          <w:sz w:val="44"/>
          <w:szCs w:val="44"/>
        </w:rPr>
        <w:t>.01</w:t>
      </w:r>
      <w:r w:rsidR="004045DE">
        <w:rPr>
          <w:b/>
          <w:sz w:val="44"/>
          <w:szCs w:val="44"/>
        </w:rPr>
        <w:t>.2025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roofErr w:type="gramEnd"/>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2636" w:rsidRPr="00B62636" w:rsidRDefault="00096D37" w:rsidP="00B62636">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EF1D0B" w:rsidRPr="00EF1D0B" w:rsidRDefault="00EF1D0B" w:rsidP="00EF1D0B">
      <w:pPr>
        <w:suppressAutoHyphens/>
        <w:ind w:firstLine="720"/>
        <w:jc w:val="both"/>
        <w:rPr>
          <w:color w:val="000000" w:themeColor="text1"/>
          <w:sz w:val="22"/>
          <w:szCs w:val="22"/>
          <w:lang w:eastAsia="zh-CN"/>
        </w:rPr>
      </w:pPr>
      <w:bookmarkStart w:id="0" w:name="OLE_LINK4"/>
      <w:r w:rsidRPr="00EF1D0B">
        <w:rPr>
          <w:color w:val="000000" w:themeColor="text1"/>
          <w:sz w:val="22"/>
          <w:szCs w:val="22"/>
          <w:lang w:eastAsia="zh-CN"/>
        </w:rPr>
        <w:t xml:space="preserve">За истекший период 2026 года на территории </w:t>
      </w:r>
      <w:proofErr w:type="spellStart"/>
      <w:r w:rsidRPr="00EF1D0B">
        <w:rPr>
          <w:color w:val="000000" w:themeColor="text1"/>
          <w:sz w:val="22"/>
          <w:szCs w:val="22"/>
          <w:lang w:eastAsia="zh-CN"/>
        </w:rPr>
        <w:t>Мокшанского</w:t>
      </w:r>
      <w:proofErr w:type="spellEnd"/>
      <w:r w:rsidRPr="00EF1D0B">
        <w:rPr>
          <w:color w:val="000000" w:themeColor="text1"/>
          <w:sz w:val="22"/>
          <w:szCs w:val="22"/>
          <w:lang w:eastAsia="zh-CN"/>
        </w:rPr>
        <w:t xml:space="preserve"> района произошло 4 пожара, в результате которых погибло 2 человека. В результате произошедших пожаров было уничтожено два жилых дома, выгорело 2 гаража. Причины возникновения пожаров:</w:t>
      </w:r>
    </w:p>
    <w:p w:rsidR="00EF1D0B" w:rsidRPr="00EF1D0B" w:rsidRDefault="00EF1D0B" w:rsidP="00EF1D0B">
      <w:pPr>
        <w:suppressAutoHyphens/>
        <w:ind w:firstLine="720"/>
        <w:jc w:val="both"/>
        <w:rPr>
          <w:color w:val="000000" w:themeColor="text1"/>
          <w:sz w:val="22"/>
          <w:szCs w:val="22"/>
          <w:lang w:eastAsia="zh-CN"/>
        </w:rPr>
      </w:pPr>
      <w:r w:rsidRPr="00EF1D0B">
        <w:rPr>
          <w:color w:val="000000" w:themeColor="text1"/>
          <w:sz w:val="22"/>
          <w:szCs w:val="22"/>
          <w:lang w:eastAsia="zh-CN"/>
        </w:rPr>
        <w:t>- аварийный режим работы электрической проводка – 3 пожара</w:t>
      </w:r>
    </w:p>
    <w:p w:rsidR="00EF1D0B" w:rsidRPr="00EF1D0B" w:rsidRDefault="00EF1D0B" w:rsidP="00EF1D0B">
      <w:pPr>
        <w:suppressAutoHyphens/>
        <w:ind w:firstLine="720"/>
        <w:jc w:val="both"/>
        <w:rPr>
          <w:color w:val="000000" w:themeColor="text1"/>
          <w:sz w:val="22"/>
          <w:szCs w:val="22"/>
          <w:lang w:eastAsia="zh-CN"/>
        </w:rPr>
      </w:pPr>
      <w:r w:rsidRPr="00EF1D0B">
        <w:rPr>
          <w:color w:val="000000" w:themeColor="text1"/>
          <w:sz w:val="22"/>
          <w:szCs w:val="22"/>
          <w:lang w:eastAsia="zh-CN"/>
        </w:rPr>
        <w:t>- нарушение требований пожарной безопасности при эксплуатации печи – 1 пожар.</w:t>
      </w:r>
    </w:p>
    <w:p w:rsidR="00EF1D0B" w:rsidRPr="00EF1D0B" w:rsidRDefault="00EF1D0B" w:rsidP="00EF1D0B">
      <w:pPr>
        <w:suppressAutoHyphens/>
        <w:ind w:firstLine="720"/>
        <w:jc w:val="both"/>
        <w:rPr>
          <w:color w:val="000000" w:themeColor="text1"/>
          <w:sz w:val="22"/>
          <w:szCs w:val="22"/>
          <w:lang w:eastAsia="zh-CN"/>
        </w:rPr>
      </w:pPr>
      <w:r w:rsidRPr="00EF1D0B">
        <w:rPr>
          <w:color w:val="000000" w:themeColor="text1"/>
          <w:sz w:val="22"/>
          <w:szCs w:val="22"/>
          <w:lang w:eastAsia="zh-CN"/>
        </w:rPr>
        <w:t xml:space="preserve">В 2025 году на территории района было зарегистрировано 58 пожаров. </w:t>
      </w:r>
    </w:p>
    <w:p w:rsidR="00EF1D0B" w:rsidRPr="00EF1D0B" w:rsidRDefault="00EF1D0B" w:rsidP="00EF1D0B">
      <w:pPr>
        <w:suppressAutoHyphens/>
        <w:ind w:right="-142" w:firstLine="720"/>
        <w:jc w:val="both"/>
        <w:rPr>
          <w:rFonts w:eastAsia="MS Mincho"/>
          <w:color w:val="000000" w:themeColor="text1"/>
          <w:sz w:val="22"/>
          <w:szCs w:val="22"/>
          <w:lang w:eastAsia="zh-CN"/>
        </w:rPr>
      </w:pPr>
      <w:r w:rsidRPr="00EF1D0B">
        <w:rPr>
          <w:rFonts w:eastAsia="MS Mincho"/>
          <w:color w:val="000000" w:themeColor="text1"/>
          <w:sz w:val="22"/>
          <w:szCs w:val="22"/>
          <w:lang w:eastAsia="zh-CN"/>
        </w:rPr>
        <w:t xml:space="preserve">Места возникновения пожаров на территории </w:t>
      </w:r>
      <w:proofErr w:type="spellStart"/>
      <w:r w:rsidRPr="00EF1D0B">
        <w:rPr>
          <w:rFonts w:eastAsia="MS Mincho"/>
          <w:color w:val="000000" w:themeColor="text1"/>
          <w:sz w:val="22"/>
          <w:szCs w:val="22"/>
          <w:lang w:eastAsia="zh-CN"/>
        </w:rPr>
        <w:t>Мокшанского</w:t>
      </w:r>
      <w:proofErr w:type="spellEnd"/>
      <w:r w:rsidRPr="00EF1D0B">
        <w:rPr>
          <w:rFonts w:eastAsia="MS Mincho"/>
          <w:color w:val="000000" w:themeColor="text1"/>
          <w:sz w:val="22"/>
          <w:szCs w:val="22"/>
          <w:lang w:eastAsia="zh-CN"/>
        </w:rPr>
        <w:t xml:space="preserve"> района в 2025 году: </w:t>
      </w:r>
    </w:p>
    <w:p w:rsidR="00EF1D0B" w:rsidRPr="00EF1D0B" w:rsidRDefault="00EF1D0B" w:rsidP="00C63E3E">
      <w:pPr>
        <w:numPr>
          <w:ilvl w:val="0"/>
          <w:numId w:val="5"/>
        </w:numPr>
        <w:suppressAutoHyphens/>
        <w:ind w:right="-142"/>
        <w:jc w:val="both"/>
        <w:rPr>
          <w:rFonts w:eastAsia="MS Mincho"/>
          <w:color w:val="000000" w:themeColor="text1"/>
          <w:sz w:val="22"/>
          <w:szCs w:val="22"/>
          <w:lang w:eastAsia="zh-CN"/>
        </w:rPr>
      </w:pPr>
      <w:r w:rsidRPr="00EF1D0B">
        <w:rPr>
          <w:rFonts w:eastAsia="MS Mincho"/>
          <w:color w:val="000000" w:themeColor="text1"/>
          <w:sz w:val="22"/>
          <w:szCs w:val="22"/>
          <w:lang w:eastAsia="zh-CN"/>
        </w:rPr>
        <w:t>Ландшафтные пожары (сухая трава и мусор) – 25 пожаров</w:t>
      </w:r>
    </w:p>
    <w:p w:rsidR="00EF1D0B" w:rsidRPr="00EF1D0B" w:rsidRDefault="00EF1D0B" w:rsidP="00C63E3E">
      <w:pPr>
        <w:numPr>
          <w:ilvl w:val="0"/>
          <w:numId w:val="5"/>
        </w:numPr>
        <w:suppressAutoHyphens/>
        <w:ind w:right="-142"/>
        <w:jc w:val="both"/>
        <w:rPr>
          <w:rFonts w:eastAsia="MS Mincho"/>
          <w:color w:val="000000" w:themeColor="text1"/>
          <w:sz w:val="22"/>
          <w:szCs w:val="22"/>
          <w:lang w:eastAsia="zh-CN"/>
        </w:rPr>
      </w:pPr>
      <w:r w:rsidRPr="00EF1D0B">
        <w:rPr>
          <w:rFonts w:eastAsia="MS Mincho"/>
          <w:color w:val="000000" w:themeColor="text1"/>
          <w:sz w:val="22"/>
          <w:szCs w:val="22"/>
          <w:lang w:eastAsia="zh-CN"/>
        </w:rPr>
        <w:t>Жилые дома – 19 пожаров</w:t>
      </w:r>
    </w:p>
    <w:p w:rsidR="00EF1D0B" w:rsidRPr="00EF1D0B" w:rsidRDefault="00EF1D0B" w:rsidP="00C63E3E">
      <w:pPr>
        <w:numPr>
          <w:ilvl w:val="0"/>
          <w:numId w:val="5"/>
        </w:numPr>
        <w:suppressAutoHyphens/>
        <w:ind w:right="-142"/>
        <w:jc w:val="both"/>
        <w:rPr>
          <w:rFonts w:eastAsia="MS Mincho"/>
          <w:color w:val="000000" w:themeColor="text1"/>
          <w:sz w:val="22"/>
          <w:szCs w:val="22"/>
          <w:lang w:eastAsia="zh-CN"/>
        </w:rPr>
      </w:pPr>
      <w:r w:rsidRPr="00EF1D0B">
        <w:rPr>
          <w:rFonts w:eastAsia="MS Mincho"/>
          <w:color w:val="000000" w:themeColor="text1"/>
          <w:sz w:val="22"/>
          <w:szCs w:val="22"/>
          <w:lang w:eastAsia="zh-CN"/>
        </w:rPr>
        <w:t>Надворные постройки – 6 пожаров</w:t>
      </w:r>
    </w:p>
    <w:p w:rsidR="00EF1D0B" w:rsidRPr="00EF1D0B" w:rsidRDefault="00EF1D0B" w:rsidP="00C63E3E">
      <w:pPr>
        <w:numPr>
          <w:ilvl w:val="0"/>
          <w:numId w:val="5"/>
        </w:numPr>
        <w:suppressAutoHyphens/>
        <w:ind w:right="-142"/>
        <w:jc w:val="both"/>
        <w:rPr>
          <w:rFonts w:eastAsia="MS Mincho"/>
          <w:color w:val="000000" w:themeColor="text1"/>
          <w:sz w:val="22"/>
          <w:szCs w:val="22"/>
          <w:lang w:eastAsia="zh-CN"/>
        </w:rPr>
      </w:pPr>
      <w:r w:rsidRPr="00EF1D0B">
        <w:rPr>
          <w:rFonts w:eastAsia="MS Mincho"/>
          <w:color w:val="000000" w:themeColor="text1"/>
          <w:sz w:val="22"/>
          <w:szCs w:val="22"/>
          <w:lang w:eastAsia="zh-CN"/>
        </w:rPr>
        <w:t>Бани – 5 пожаров</w:t>
      </w:r>
    </w:p>
    <w:p w:rsidR="00EF1D0B" w:rsidRPr="00EF1D0B" w:rsidRDefault="00EF1D0B" w:rsidP="00C63E3E">
      <w:pPr>
        <w:numPr>
          <w:ilvl w:val="0"/>
          <w:numId w:val="5"/>
        </w:numPr>
        <w:suppressAutoHyphens/>
        <w:ind w:right="-142"/>
        <w:jc w:val="both"/>
        <w:rPr>
          <w:rFonts w:eastAsia="MS Mincho"/>
          <w:color w:val="000000" w:themeColor="text1"/>
          <w:sz w:val="22"/>
          <w:szCs w:val="22"/>
          <w:lang w:eastAsia="zh-CN"/>
        </w:rPr>
      </w:pPr>
      <w:r w:rsidRPr="00EF1D0B">
        <w:rPr>
          <w:rFonts w:eastAsia="MS Mincho"/>
          <w:color w:val="000000" w:themeColor="text1"/>
          <w:sz w:val="22"/>
          <w:szCs w:val="22"/>
          <w:lang w:eastAsia="zh-CN"/>
        </w:rPr>
        <w:t>Неэксплуатируемое здание, трансформаторная подстанция и помещение подсобного назначения – по 1 пожару</w:t>
      </w:r>
    </w:p>
    <w:p w:rsidR="00EF1D0B" w:rsidRPr="00EF1D0B" w:rsidRDefault="00EF1D0B" w:rsidP="00EF1D0B">
      <w:pPr>
        <w:suppressAutoHyphens/>
        <w:ind w:firstLine="720"/>
        <w:jc w:val="both"/>
        <w:rPr>
          <w:rFonts w:eastAsia="MS Mincho"/>
          <w:color w:val="000000" w:themeColor="text1"/>
          <w:sz w:val="22"/>
          <w:szCs w:val="22"/>
          <w:lang w:eastAsia="zh-CN"/>
        </w:rPr>
      </w:pPr>
      <w:r w:rsidRPr="00EF1D0B">
        <w:rPr>
          <w:rFonts w:eastAsia="MS Mincho"/>
          <w:color w:val="000000" w:themeColor="text1"/>
          <w:sz w:val="22"/>
          <w:szCs w:val="22"/>
          <w:lang w:eastAsia="zh-CN"/>
        </w:rPr>
        <w:t>Причины возникновения пожаров в зданиях в 2025 году:</w:t>
      </w:r>
    </w:p>
    <w:p w:rsidR="00EF1D0B" w:rsidRPr="00EF1D0B" w:rsidRDefault="00EF1D0B" w:rsidP="00C63E3E">
      <w:pPr>
        <w:numPr>
          <w:ilvl w:val="0"/>
          <w:numId w:val="6"/>
        </w:numPr>
        <w:suppressAutoHyphens/>
        <w:rPr>
          <w:rFonts w:eastAsia="MS Mincho"/>
          <w:color w:val="000000" w:themeColor="text1"/>
          <w:sz w:val="22"/>
          <w:szCs w:val="22"/>
          <w:lang w:eastAsia="zh-CN"/>
        </w:rPr>
      </w:pPr>
      <w:r w:rsidRPr="00EF1D0B">
        <w:rPr>
          <w:rFonts w:eastAsia="MS Mincho"/>
          <w:color w:val="000000" w:themeColor="text1"/>
          <w:sz w:val="22"/>
          <w:szCs w:val="22"/>
          <w:lang w:eastAsia="zh-CN"/>
        </w:rPr>
        <w:t>Нарушение правил устройства и эксплуатации электрооборудования – 14 пожаров</w:t>
      </w:r>
    </w:p>
    <w:p w:rsidR="00EF1D0B" w:rsidRPr="00EF1D0B" w:rsidRDefault="00EF1D0B" w:rsidP="00C63E3E">
      <w:pPr>
        <w:numPr>
          <w:ilvl w:val="0"/>
          <w:numId w:val="6"/>
        </w:numPr>
        <w:suppressAutoHyphens/>
        <w:rPr>
          <w:rFonts w:eastAsia="MS Mincho"/>
          <w:color w:val="000000" w:themeColor="text1"/>
          <w:sz w:val="22"/>
          <w:szCs w:val="22"/>
          <w:lang w:eastAsia="zh-CN"/>
        </w:rPr>
      </w:pPr>
      <w:r w:rsidRPr="00EF1D0B">
        <w:rPr>
          <w:rFonts w:eastAsia="MS Mincho"/>
          <w:color w:val="000000" w:themeColor="text1"/>
          <w:sz w:val="22"/>
          <w:szCs w:val="22"/>
          <w:lang w:eastAsia="zh-CN"/>
        </w:rPr>
        <w:t xml:space="preserve">Неосторожное обращение с огнем, в </w:t>
      </w:r>
      <w:proofErr w:type="spellStart"/>
      <w:r w:rsidRPr="00EF1D0B">
        <w:rPr>
          <w:rFonts w:eastAsia="MS Mincho"/>
          <w:color w:val="000000" w:themeColor="text1"/>
          <w:sz w:val="22"/>
          <w:szCs w:val="22"/>
          <w:lang w:eastAsia="zh-CN"/>
        </w:rPr>
        <w:t>т.ч</w:t>
      </w:r>
      <w:proofErr w:type="spellEnd"/>
      <w:r w:rsidRPr="00EF1D0B">
        <w:rPr>
          <w:rFonts w:eastAsia="MS Mincho"/>
          <w:color w:val="000000" w:themeColor="text1"/>
          <w:sz w:val="22"/>
          <w:szCs w:val="22"/>
          <w:lang w:eastAsia="zh-CN"/>
        </w:rPr>
        <w:t>. неосторожность при курении – 7 пожаров</w:t>
      </w:r>
    </w:p>
    <w:p w:rsidR="00EF1D0B" w:rsidRPr="00EF1D0B" w:rsidRDefault="00EF1D0B" w:rsidP="00C63E3E">
      <w:pPr>
        <w:numPr>
          <w:ilvl w:val="0"/>
          <w:numId w:val="6"/>
        </w:numPr>
        <w:suppressAutoHyphens/>
        <w:rPr>
          <w:rFonts w:eastAsia="MS Mincho"/>
          <w:color w:val="000000" w:themeColor="text1"/>
          <w:sz w:val="22"/>
          <w:szCs w:val="22"/>
          <w:lang w:eastAsia="zh-CN"/>
        </w:rPr>
      </w:pPr>
      <w:r w:rsidRPr="00EF1D0B">
        <w:rPr>
          <w:rFonts w:eastAsia="MS Mincho"/>
          <w:color w:val="000000" w:themeColor="text1"/>
          <w:sz w:val="22"/>
          <w:szCs w:val="22"/>
          <w:lang w:eastAsia="zh-CN"/>
        </w:rPr>
        <w:t>Нарушение правил пожарной безопасности при эксплуатации печей – 5 пожаров</w:t>
      </w:r>
    </w:p>
    <w:p w:rsidR="00EF1D0B" w:rsidRPr="00EF1D0B" w:rsidRDefault="00EF1D0B" w:rsidP="00C63E3E">
      <w:pPr>
        <w:numPr>
          <w:ilvl w:val="0"/>
          <w:numId w:val="6"/>
        </w:numPr>
        <w:suppressAutoHyphens/>
        <w:rPr>
          <w:rFonts w:eastAsia="MS Mincho"/>
          <w:color w:val="000000" w:themeColor="text1"/>
          <w:sz w:val="22"/>
          <w:szCs w:val="22"/>
          <w:lang w:eastAsia="zh-CN"/>
        </w:rPr>
      </w:pPr>
      <w:r w:rsidRPr="00EF1D0B">
        <w:rPr>
          <w:rFonts w:eastAsia="MS Mincho"/>
          <w:color w:val="000000" w:themeColor="text1"/>
          <w:sz w:val="22"/>
          <w:szCs w:val="22"/>
          <w:lang w:eastAsia="zh-CN"/>
        </w:rPr>
        <w:t>Нарушение правил пожарной безопасности при эксплуатации бытовых газовых приборов – 4 пожара</w:t>
      </w:r>
    </w:p>
    <w:p w:rsidR="00EF1D0B" w:rsidRPr="00EF1D0B" w:rsidRDefault="00EF1D0B" w:rsidP="00C63E3E">
      <w:pPr>
        <w:numPr>
          <w:ilvl w:val="0"/>
          <w:numId w:val="6"/>
        </w:numPr>
        <w:suppressAutoHyphens/>
        <w:rPr>
          <w:rFonts w:eastAsia="MS Mincho"/>
          <w:color w:val="000000" w:themeColor="text1"/>
          <w:sz w:val="22"/>
          <w:szCs w:val="22"/>
          <w:lang w:eastAsia="zh-CN"/>
        </w:rPr>
      </w:pPr>
      <w:r w:rsidRPr="00EF1D0B">
        <w:rPr>
          <w:rFonts w:eastAsia="MS Mincho"/>
          <w:color w:val="000000" w:themeColor="text1"/>
          <w:sz w:val="22"/>
          <w:szCs w:val="22"/>
          <w:lang w:eastAsia="zh-CN"/>
        </w:rPr>
        <w:t>Поджог – 2 пожара</w:t>
      </w:r>
    </w:p>
    <w:p w:rsidR="00EF1D0B" w:rsidRPr="00EF1D0B" w:rsidRDefault="00EF1D0B" w:rsidP="00C63E3E">
      <w:pPr>
        <w:numPr>
          <w:ilvl w:val="0"/>
          <w:numId w:val="6"/>
        </w:numPr>
        <w:suppressAutoHyphens/>
        <w:rPr>
          <w:rFonts w:eastAsia="MS Mincho"/>
          <w:color w:val="000000" w:themeColor="text1"/>
          <w:sz w:val="22"/>
          <w:szCs w:val="22"/>
          <w:lang w:eastAsia="zh-CN"/>
        </w:rPr>
      </w:pPr>
      <w:r w:rsidRPr="00EF1D0B">
        <w:rPr>
          <w:rFonts w:eastAsia="MS Mincho"/>
          <w:color w:val="000000" w:themeColor="text1"/>
          <w:sz w:val="22"/>
          <w:szCs w:val="22"/>
          <w:lang w:eastAsia="zh-CN"/>
        </w:rPr>
        <w:t>Неисправность электрооборудования транспортного средства – 1 пожар</w:t>
      </w:r>
    </w:p>
    <w:p w:rsidR="00EF1D0B" w:rsidRPr="00EF1D0B" w:rsidRDefault="00EF1D0B" w:rsidP="00EF1D0B">
      <w:pPr>
        <w:suppressAutoHyphens/>
        <w:jc w:val="both"/>
        <w:rPr>
          <w:color w:val="000000" w:themeColor="text1"/>
          <w:sz w:val="22"/>
          <w:szCs w:val="22"/>
          <w:lang w:eastAsia="zh-CN"/>
        </w:rPr>
      </w:pPr>
    </w:p>
    <w:p w:rsidR="00EF1D0B" w:rsidRPr="00EF1D0B" w:rsidRDefault="00EF1D0B" w:rsidP="00EF1D0B">
      <w:pPr>
        <w:suppressAutoHyphens/>
        <w:ind w:firstLine="708"/>
        <w:jc w:val="both"/>
        <w:rPr>
          <w:color w:val="000000" w:themeColor="text1"/>
          <w:sz w:val="22"/>
          <w:szCs w:val="22"/>
          <w:lang w:eastAsia="zh-CN"/>
        </w:rPr>
      </w:pPr>
      <w:r w:rsidRPr="00EF1D0B">
        <w:rPr>
          <w:rFonts w:eastAsia="MS Mincho"/>
          <w:color w:val="000000" w:themeColor="text1"/>
          <w:sz w:val="22"/>
          <w:szCs w:val="22"/>
          <w:lang w:eastAsia="zh-CN"/>
        </w:rPr>
        <w:t xml:space="preserve">17.01.2026 года в 14 часов 09 минут диспетчеру 34 ПСЧ поступило сообщение о пожаре в жилом доме по адресу: Пензенская область, </w:t>
      </w:r>
      <w:proofErr w:type="spellStart"/>
      <w:r w:rsidRPr="00EF1D0B">
        <w:rPr>
          <w:rFonts w:eastAsia="MS Mincho"/>
          <w:color w:val="000000" w:themeColor="text1"/>
          <w:sz w:val="22"/>
          <w:szCs w:val="22"/>
          <w:lang w:eastAsia="zh-CN"/>
        </w:rPr>
        <w:t>Мокшанский</w:t>
      </w:r>
      <w:proofErr w:type="spellEnd"/>
      <w:r w:rsidRPr="00EF1D0B">
        <w:rPr>
          <w:rFonts w:eastAsia="MS Mincho"/>
          <w:color w:val="000000" w:themeColor="text1"/>
          <w:sz w:val="22"/>
          <w:szCs w:val="22"/>
          <w:lang w:eastAsia="zh-CN"/>
        </w:rPr>
        <w:t xml:space="preserve"> район, станция Рамзай, ул. Привокзальная. В результате пожара строение дома было уничтожено. </w:t>
      </w:r>
      <w:r w:rsidRPr="00EF1D0B">
        <w:rPr>
          <w:color w:val="000000" w:themeColor="text1"/>
          <w:sz w:val="22"/>
          <w:szCs w:val="22"/>
          <w:lang w:eastAsia="zh-CN"/>
        </w:rPr>
        <w:t xml:space="preserve">В ходе тушения пожара в доме  обнаружены трупы мужчины 1969 г.р. и женщины 1973 г.р.  Осмотром места пожара было установлено, что отопление жилого дома осуществлялось при помощи электрических обогревателей. Внутри дома были обнаружено многочисленные фрагменты медных электрических проводников со следами работы в аварийном режиме. Наиболее вероятной причиной возникновения пожара стал аварийный режим работы электрической проводки в доме. </w:t>
      </w:r>
    </w:p>
    <w:p w:rsidR="00EF1D0B" w:rsidRPr="00EF1D0B" w:rsidRDefault="00EF1D0B" w:rsidP="00EF1D0B">
      <w:pPr>
        <w:suppressAutoHyphens/>
        <w:ind w:firstLine="720"/>
        <w:jc w:val="both"/>
        <w:rPr>
          <w:rFonts w:eastAsia="MS Mincho"/>
          <w:color w:val="000000" w:themeColor="text1"/>
          <w:sz w:val="22"/>
          <w:szCs w:val="22"/>
          <w:lang w:eastAsia="zh-CN"/>
        </w:rPr>
      </w:pPr>
      <w:r w:rsidRPr="00EF1D0B">
        <w:rPr>
          <w:color w:val="000000" w:themeColor="text1"/>
          <w:sz w:val="22"/>
          <w:szCs w:val="22"/>
          <w:lang w:eastAsia="zh-CN"/>
        </w:rPr>
        <w:t xml:space="preserve">Этой трагедии можно было бы избежать в случае установки в доме автономных дымовых пожарных </w:t>
      </w:r>
      <w:proofErr w:type="spellStart"/>
      <w:r w:rsidRPr="00EF1D0B">
        <w:rPr>
          <w:color w:val="000000" w:themeColor="text1"/>
          <w:sz w:val="22"/>
          <w:szCs w:val="22"/>
          <w:lang w:eastAsia="zh-CN"/>
        </w:rPr>
        <w:t>извещателей</w:t>
      </w:r>
      <w:proofErr w:type="spellEnd"/>
      <w:r w:rsidRPr="00EF1D0B">
        <w:rPr>
          <w:color w:val="000000" w:themeColor="text1"/>
          <w:sz w:val="22"/>
          <w:szCs w:val="22"/>
          <w:lang w:eastAsia="zh-CN"/>
        </w:rPr>
        <w:t xml:space="preserve">, которые реагируют на концентрацию дыма и прочих аэрозолей, выделяющихся во время горения. Работает такое устройство от батареек, крепится к потолку (можно даже на двухсторонний скотч). В случае задымления датчик улавливает дым – и тут же срабатывает громкий, резкий звуковой сигнал, который способен разбудить спящих людей. Их можно найти в </w:t>
      </w:r>
      <w:proofErr w:type="gramStart"/>
      <w:r w:rsidRPr="00EF1D0B">
        <w:rPr>
          <w:color w:val="000000" w:themeColor="text1"/>
          <w:sz w:val="22"/>
          <w:szCs w:val="22"/>
          <w:lang w:eastAsia="zh-CN"/>
        </w:rPr>
        <w:lastRenderedPageBreak/>
        <w:t>интернет-магазинах</w:t>
      </w:r>
      <w:proofErr w:type="gramEnd"/>
      <w:r w:rsidRPr="00EF1D0B">
        <w:rPr>
          <w:color w:val="000000" w:themeColor="text1"/>
          <w:sz w:val="22"/>
          <w:szCs w:val="22"/>
          <w:lang w:eastAsia="zh-CN"/>
        </w:rPr>
        <w:t xml:space="preserve">, либо в местах продажи строительных материалов. Такое полезное устройство как автономный дымовой пожарный </w:t>
      </w:r>
      <w:proofErr w:type="spellStart"/>
      <w:r w:rsidRPr="00EF1D0B">
        <w:rPr>
          <w:color w:val="000000" w:themeColor="text1"/>
          <w:sz w:val="22"/>
          <w:szCs w:val="22"/>
          <w:lang w:eastAsia="zh-CN"/>
        </w:rPr>
        <w:t>извещатель</w:t>
      </w:r>
      <w:proofErr w:type="spellEnd"/>
      <w:r w:rsidRPr="00EF1D0B">
        <w:rPr>
          <w:color w:val="000000" w:themeColor="text1"/>
          <w:sz w:val="22"/>
          <w:szCs w:val="22"/>
          <w:lang w:eastAsia="zh-CN"/>
        </w:rPr>
        <w:t>, может спасти жизнь и вам, и вашим близким.</w:t>
      </w:r>
    </w:p>
    <w:p w:rsidR="00EF1D0B" w:rsidRPr="00EF1D0B" w:rsidRDefault="00EF1D0B" w:rsidP="00EF1D0B">
      <w:pPr>
        <w:shd w:val="clear" w:color="auto" w:fill="FFFFFF"/>
        <w:ind w:firstLine="708"/>
        <w:jc w:val="both"/>
        <w:rPr>
          <w:color w:val="000000" w:themeColor="text1"/>
          <w:sz w:val="22"/>
          <w:szCs w:val="22"/>
        </w:rPr>
      </w:pPr>
      <w:r w:rsidRPr="00EF1D0B">
        <w:rPr>
          <w:color w:val="000000" w:themeColor="text1"/>
          <w:sz w:val="22"/>
          <w:szCs w:val="22"/>
        </w:rPr>
        <w:t xml:space="preserve">Как показывает практика, основными причинами возникновения аварийных режимов работы электрических сетей становится эксплуатация ветхой (старой) электрической проводки (имеющей недостаточное сечение, окисление контактов, нарушение изоляции проводов, ослабление контактов соединенных проводов),  использование поврежденных розеток и удлинителей. Зачастую, при частичной замене электрической проводки в домовладениях, между собой при помощи скрутки, </w:t>
      </w:r>
      <w:proofErr w:type="gramStart"/>
      <w:r w:rsidRPr="00EF1D0B">
        <w:rPr>
          <w:color w:val="000000" w:themeColor="text1"/>
          <w:sz w:val="22"/>
          <w:szCs w:val="22"/>
        </w:rPr>
        <w:t>оказываются</w:t>
      </w:r>
      <w:proofErr w:type="gramEnd"/>
      <w:r w:rsidRPr="00EF1D0B">
        <w:rPr>
          <w:color w:val="000000" w:themeColor="text1"/>
          <w:sz w:val="22"/>
          <w:szCs w:val="22"/>
        </w:rPr>
        <w:t xml:space="preserve"> соединены медные и алюминиевые провода. </w:t>
      </w:r>
      <w:r w:rsidRPr="00EF1D0B">
        <w:rPr>
          <w:color w:val="000000" w:themeColor="text1"/>
          <w:sz w:val="22"/>
          <w:szCs w:val="22"/>
          <w:shd w:val="clear" w:color="auto" w:fill="FFFFFF"/>
          <w:lang w:eastAsia="zh-CN"/>
        </w:rPr>
        <w:t xml:space="preserve">Такое соединение может привести к серьезным проблемам в электропроводке из-за ухудшения со временем электрического контакта между медными и алюминиевыми проводниками (а это приводит к сильному нагреву). Так же стоит обратить внимание на необходимость установки устройств защиты электрической сети непосредственно на вводе в дом, чтобы не было ситуации прохождения электрического провода через все чердачное помещение до места нахождения аппаратов защиты, что так же часто становится причиной возникновения пожаров в </w:t>
      </w:r>
      <w:proofErr w:type="spellStart"/>
      <w:r w:rsidRPr="00EF1D0B">
        <w:rPr>
          <w:color w:val="000000" w:themeColor="text1"/>
          <w:sz w:val="22"/>
          <w:szCs w:val="22"/>
          <w:shd w:val="clear" w:color="auto" w:fill="FFFFFF"/>
          <w:lang w:eastAsia="zh-CN"/>
        </w:rPr>
        <w:t>Мокшанском</w:t>
      </w:r>
      <w:proofErr w:type="spellEnd"/>
      <w:r w:rsidRPr="00EF1D0B">
        <w:rPr>
          <w:color w:val="000000" w:themeColor="text1"/>
          <w:sz w:val="22"/>
          <w:szCs w:val="22"/>
          <w:shd w:val="clear" w:color="auto" w:fill="FFFFFF"/>
          <w:lang w:eastAsia="zh-CN"/>
        </w:rPr>
        <w:t xml:space="preserve"> районе. </w:t>
      </w:r>
    </w:p>
    <w:p w:rsidR="00EF1D0B" w:rsidRPr="00EF1D0B" w:rsidRDefault="00EF1D0B" w:rsidP="00EF1D0B">
      <w:pPr>
        <w:suppressAutoHyphens/>
        <w:rPr>
          <w:color w:val="000000" w:themeColor="text1"/>
          <w:sz w:val="22"/>
          <w:szCs w:val="22"/>
          <w:lang w:eastAsia="zh-CN"/>
        </w:rPr>
      </w:pPr>
    </w:p>
    <w:p w:rsidR="00EF1D0B" w:rsidRPr="00EF1D0B" w:rsidRDefault="00EF1D0B" w:rsidP="00EF1D0B">
      <w:pPr>
        <w:suppressAutoHyphens/>
        <w:rPr>
          <w:color w:val="000000" w:themeColor="text1"/>
          <w:sz w:val="22"/>
          <w:szCs w:val="22"/>
          <w:lang w:eastAsia="zh-CN"/>
        </w:rPr>
      </w:pPr>
      <w:r w:rsidRPr="00EF1D0B">
        <w:rPr>
          <w:rFonts w:eastAsia="Calibri"/>
          <w:color w:val="000000" w:themeColor="text1"/>
          <w:sz w:val="22"/>
          <w:szCs w:val="22"/>
          <w:shd w:val="clear" w:color="auto" w:fill="EDEDED"/>
          <w:lang w:eastAsia="zh-CN"/>
        </w:rPr>
        <w:t>В случае возникновения пожара незамедлительно звоните по номеру 01, с мобильного телефона 112.</w:t>
      </w:r>
    </w:p>
    <w:bookmarkEnd w:id="0"/>
    <w:p w:rsidR="00EF1D0B" w:rsidRPr="00EF1D0B" w:rsidRDefault="00EF1D0B" w:rsidP="00EF1D0B">
      <w:pPr>
        <w:suppressAutoHyphens/>
        <w:jc w:val="both"/>
        <w:rPr>
          <w:sz w:val="28"/>
          <w:szCs w:val="24"/>
          <w:lang w:eastAsia="zh-CN"/>
        </w:rPr>
      </w:pPr>
    </w:p>
    <w:p w:rsidR="00135D26" w:rsidRDefault="00135D26" w:rsidP="009F64A5">
      <w:pPr>
        <w:jc w:val="both"/>
        <w:rPr>
          <w:sz w:val="22"/>
          <w:szCs w:val="22"/>
          <w:lang w:eastAsia="en-US"/>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bookmarkStart w:id="1" w:name="_GoBack"/>
      <w:bookmarkEnd w:id="1"/>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E3E" w:rsidRDefault="00C63E3E" w:rsidP="003861BC">
      <w:r>
        <w:separator/>
      </w:r>
    </w:p>
  </w:endnote>
  <w:endnote w:type="continuationSeparator" w:id="0">
    <w:p w:rsidR="00C63E3E" w:rsidRDefault="00C63E3E"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EF1D0B">
          <w:rPr>
            <w:noProof/>
          </w:rPr>
          <w:t>2</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E3E" w:rsidRDefault="00C63E3E" w:rsidP="003861BC">
      <w:r>
        <w:separator/>
      </w:r>
    </w:p>
  </w:footnote>
  <w:footnote w:type="continuationSeparator" w:id="0">
    <w:p w:rsidR="00C63E3E" w:rsidRDefault="00C63E3E"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4DC25451"/>
    <w:multiLevelType w:val="hybridMultilevel"/>
    <w:tmpl w:val="5DC00B0E"/>
    <w:lvl w:ilvl="0" w:tplc="3C40E13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8">
    <w:nsid w:val="6A940907"/>
    <w:multiLevelType w:val="hybridMultilevel"/>
    <w:tmpl w:val="A1E8E810"/>
    <w:lvl w:ilvl="0" w:tplc="56E8928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6AE3"/>
    <w:rsid w:val="0030788F"/>
    <w:rsid w:val="00310115"/>
    <w:rsid w:val="00310E54"/>
    <w:rsid w:val="00311C52"/>
    <w:rsid w:val="003133A2"/>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E5B"/>
    <w:rsid w:val="005709D9"/>
    <w:rsid w:val="00573957"/>
    <w:rsid w:val="00576139"/>
    <w:rsid w:val="00576389"/>
    <w:rsid w:val="0057660F"/>
    <w:rsid w:val="00584A0B"/>
    <w:rsid w:val="00592DCB"/>
    <w:rsid w:val="00597E92"/>
    <w:rsid w:val="005A4B76"/>
    <w:rsid w:val="005A702E"/>
    <w:rsid w:val="005B0CD5"/>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A003C"/>
    <w:rsid w:val="007A2472"/>
    <w:rsid w:val="007A477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40B1"/>
    <w:rsid w:val="008D5AEF"/>
    <w:rsid w:val="008E5357"/>
    <w:rsid w:val="008E6F51"/>
    <w:rsid w:val="008F08F8"/>
    <w:rsid w:val="008F54C5"/>
    <w:rsid w:val="008F67E4"/>
    <w:rsid w:val="00900DF3"/>
    <w:rsid w:val="009163C7"/>
    <w:rsid w:val="00916CAA"/>
    <w:rsid w:val="0092078D"/>
    <w:rsid w:val="009239A4"/>
    <w:rsid w:val="00924D83"/>
    <w:rsid w:val="009326C9"/>
    <w:rsid w:val="0093461C"/>
    <w:rsid w:val="00944952"/>
    <w:rsid w:val="0094657E"/>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59A4F-8065-4590-BEC8-0489F31B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766</TotalTime>
  <Pages>2</Pages>
  <Words>671</Words>
  <Characters>3829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90</cp:revision>
  <cp:lastPrinted>2025-11-06T11:14:00Z</cp:lastPrinted>
  <dcterms:created xsi:type="dcterms:W3CDTF">2024-10-25T12:47:00Z</dcterms:created>
  <dcterms:modified xsi:type="dcterms:W3CDTF">2026-01-23T11:19:00Z</dcterms:modified>
</cp:coreProperties>
</file>