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6F691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44 (718</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sidR="001243E4">
        <w:rPr>
          <w:b/>
          <w:sz w:val="44"/>
          <w:szCs w:val="44"/>
        </w:rPr>
        <w:t>05.11</w:t>
      </w:r>
      <w:r w:rsidR="004045DE">
        <w:rPr>
          <w:b/>
          <w:sz w:val="44"/>
          <w:szCs w:val="44"/>
        </w:rPr>
        <w:t>.2025</w:t>
      </w:r>
      <w:r w:rsidR="003861BC" w:rsidRPr="0080495D">
        <w:rPr>
          <w:b/>
          <w:sz w:val="44"/>
          <w:szCs w:val="44"/>
        </w:rPr>
        <w:t xml:space="preserve"> г.                                                                                                                   с. </w:t>
      </w:r>
      <w:proofErr w:type="spellStart"/>
      <w:r>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w:t>
      </w:r>
      <w:r>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77E14" w:rsidRPr="00877E14" w:rsidRDefault="00096D37" w:rsidP="00877E14">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АДМИНИСТРАЦИЯ ШИРОКОИССКОГО СЕЛЬСОВЕТА</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 xml:space="preserve">МОКШАНСКОГО РАЙОНА </w:t>
      </w:r>
      <w:r w:rsidRPr="006F6917">
        <w:rPr>
          <w:rFonts w:eastAsiaTheme="minorHAnsi"/>
          <w:sz w:val="22"/>
          <w:szCs w:val="22"/>
          <w:lang w:eastAsia="en-US"/>
        </w:rPr>
        <w:t>ПЕНЗЕНСКОЙ ОБЛАСТИ</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ПОСТАНОВЛЕНИЕ</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от 05.11.2025 № 73</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 xml:space="preserve">с. </w:t>
      </w:r>
      <w:proofErr w:type="spellStart"/>
      <w:r w:rsidRPr="006F6917">
        <w:rPr>
          <w:rFonts w:eastAsiaTheme="minorHAnsi"/>
          <w:sz w:val="22"/>
          <w:szCs w:val="22"/>
          <w:lang w:eastAsia="en-US"/>
        </w:rPr>
        <w:t>Широкоис</w:t>
      </w:r>
      <w:proofErr w:type="spellEnd"/>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Об утверждении административного регламента</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предоставления муниципальной услуги</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«Назначение пенсии за выслугу лет муниципальным служащим»</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w:t>
      </w:r>
      <w:proofErr w:type="gramEnd"/>
      <w:r w:rsidRPr="006F6917">
        <w:rPr>
          <w:rFonts w:eastAsiaTheme="minorHAnsi"/>
          <w:sz w:val="22"/>
          <w:szCs w:val="22"/>
          <w:lang w:eastAsia="en-US"/>
        </w:rPr>
        <w:t xml:space="preserve"> области», </w:t>
      </w:r>
      <w:hyperlink r:id="rId9" w:tgtFrame="_blank" w:history="1">
        <w:r w:rsidRPr="006F6917">
          <w:rPr>
            <w:rFonts w:eastAsiaTheme="minorHAnsi"/>
            <w:color w:val="0000FF" w:themeColor="hyperlink"/>
            <w:sz w:val="22"/>
            <w:szCs w:val="22"/>
            <w:u w:val="single"/>
            <w:lang w:eastAsia="en-US"/>
          </w:rPr>
          <w:t xml:space="preserve">Уставом сельского поселения </w:t>
        </w:r>
        <w:proofErr w:type="spellStart"/>
        <w:r w:rsidRPr="006F6917">
          <w:rPr>
            <w:rFonts w:eastAsiaTheme="minorHAnsi"/>
            <w:color w:val="0000FF" w:themeColor="hyperlink"/>
            <w:sz w:val="22"/>
            <w:szCs w:val="22"/>
            <w:u w:val="single"/>
            <w:lang w:eastAsia="en-US"/>
          </w:rPr>
          <w:t>Широкоисский</w:t>
        </w:r>
        <w:proofErr w:type="spellEnd"/>
        <w:r w:rsidRPr="006F6917">
          <w:rPr>
            <w:rFonts w:eastAsiaTheme="minorHAnsi"/>
            <w:color w:val="0000FF" w:themeColor="hyperlink"/>
            <w:sz w:val="22"/>
            <w:szCs w:val="22"/>
            <w:u w:val="single"/>
            <w:lang w:eastAsia="en-US"/>
          </w:rPr>
          <w:t xml:space="preserve"> сельсовет муниципального района </w:t>
        </w:r>
        <w:proofErr w:type="spellStart"/>
        <w:r w:rsidRPr="006F6917">
          <w:rPr>
            <w:rFonts w:eastAsiaTheme="minorHAnsi"/>
            <w:color w:val="0000FF" w:themeColor="hyperlink"/>
            <w:sz w:val="22"/>
            <w:szCs w:val="22"/>
            <w:u w:val="single"/>
            <w:lang w:eastAsia="en-US"/>
          </w:rPr>
          <w:t>Мокшанский</w:t>
        </w:r>
        <w:proofErr w:type="spellEnd"/>
        <w:r w:rsidRPr="006F6917">
          <w:rPr>
            <w:rFonts w:eastAsiaTheme="minorHAnsi"/>
            <w:color w:val="0000FF" w:themeColor="hyperlink"/>
            <w:sz w:val="22"/>
            <w:szCs w:val="22"/>
            <w:u w:val="single"/>
            <w:lang w:eastAsia="en-US"/>
          </w:rPr>
          <w:t xml:space="preserve"> район Пензенской области</w:t>
        </w:r>
      </w:hyperlink>
      <w:r w:rsidRPr="006F6917">
        <w:rPr>
          <w:rFonts w:eastAsiaTheme="minorHAnsi"/>
          <w:sz w:val="22"/>
          <w:szCs w:val="22"/>
          <w:lang w:eastAsia="en-US"/>
        </w:rPr>
        <w:t xml:space="preserve">, </w:t>
      </w:r>
    </w:p>
    <w:p w:rsidR="006F6917" w:rsidRPr="006F6917" w:rsidRDefault="006F6917" w:rsidP="006F6917">
      <w:pPr>
        <w:rPr>
          <w:rFonts w:eastAsiaTheme="minorHAnsi"/>
          <w:sz w:val="22"/>
          <w:szCs w:val="22"/>
          <w:lang w:eastAsia="en-US"/>
        </w:rPr>
      </w:pP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 xml:space="preserve">Администрация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Пензенской области постановляет:</w:t>
      </w:r>
    </w:p>
    <w:p w:rsidR="006F6917" w:rsidRPr="006F6917" w:rsidRDefault="006F6917" w:rsidP="006F6917">
      <w:pPr>
        <w:jc w:val="cente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 Утвердить прилагаемый административный регламент по предоставлению муниципальной услуги «Назначение пенсии за выслугу лет муниципальным служащим».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2. Признать утратившими силу: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постановление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08.10.2020 № 93 «Об утверждении административного регламента предоставления муниципальной услуги «Назначение пенсии за выслугу лет муниципальным служащим»;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пункт 29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пункт 25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пункт 2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07.02.2023 № 12 «О внесении изменений в некоторые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и административные регламенты по предоставлению муниципальных услуг».</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 xml:space="preserve">3. Настоящее постановление опубликовать в информационном бюллетене «Вести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и разместить на официальной странице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в информационно-телекоммуникационной сети «Интернет».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5. </w:t>
      </w:r>
      <w:proofErr w:type="gramStart"/>
      <w:r w:rsidRPr="006F6917">
        <w:rPr>
          <w:rFonts w:eastAsiaTheme="minorHAnsi"/>
          <w:sz w:val="22"/>
          <w:szCs w:val="22"/>
          <w:lang w:eastAsia="en-US"/>
        </w:rPr>
        <w:t>Контроль за</w:t>
      </w:r>
      <w:proofErr w:type="gramEnd"/>
      <w:r w:rsidRPr="006F6917">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Глава администрации</w:t>
      </w:r>
    </w:p>
    <w:p w:rsidR="006F6917" w:rsidRPr="006F6917" w:rsidRDefault="006F6917" w:rsidP="006F6917">
      <w:pPr>
        <w:jc w:val="right"/>
        <w:rPr>
          <w:rFonts w:eastAsiaTheme="minorHAnsi"/>
          <w:sz w:val="22"/>
          <w:szCs w:val="22"/>
          <w:lang w:eastAsia="en-US"/>
        </w:rPr>
      </w:pP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w:t>
      </w:r>
    </w:p>
    <w:p w:rsidR="006F6917" w:rsidRPr="006F6917" w:rsidRDefault="006F6917" w:rsidP="006F6917">
      <w:pPr>
        <w:jc w:val="right"/>
        <w:rPr>
          <w:rFonts w:eastAsiaTheme="minorHAnsi"/>
          <w:sz w:val="22"/>
          <w:szCs w:val="22"/>
          <w:lang w:eastAsia="en-US"/>
        </w:rPr>
      </w:pP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Пензенской области</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С.А. Симаков</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УТВЕРЖДЁН</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постановлением администрации</w:t>
      </w:r>
    </w:p>
    <w:p w:rsidR="006F6917" w:rsidRPr="006F6917" w:rsidRDefault="006F6917" w:rsidP="006F6917">
      <w:pPr>
        <w:jc w:val="right"/>
        <w:rPr>
          <w:rFonts w:eastAsiaTheme="minorHAnsi"/>
          <w:sz w:val="22"/>
          <w:szCs w:val="22"/>
          <w:lang w:eastAsia="en-US"/>
        </w:rPr>
      </w:pP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w:t>
      </w:r>
    </w:p>
    <w:p w:rsidR="006F6917" w:rsidRPr="006F6917" w:rsidRDefault="006F6917" w:rsidP="006F6917">
      <w:pPr>
        <w:jc w:val="right"/>
        <w:rPr>
          <w:rFonts w:eastAsiaTheme="minorHAnsi"/>
          <w:sz w:val="22"/>
          <w:szCs w:val="22"/>
          <w:lang w:eastAsia="en-US"/>
        </w:rPr>
      </w:pP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Пензенской области</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от 05.11.2025 № 73</w:t>
      </w:r>
    </w:p>
    <w:p w:rsidR="006F6917" w:rsidRPr="006F6917" w:rsidRDefault="006F6917" w:rsidP="006F6917">
      <w:pPr>
        <w:jc w:val="right"/>
        <w:rPr>
          <w:rFonts w:eastAsiaTheme="minorHAnsi"/>
          <w:sz w:val="22"/>
          <w:szCs w:val="22"/>
          <w:lang w:eastAsia="en-US"/>
        </w:rPr>
      </w:pPr>
    </w:p>
    <w:p w:rsidR="006F6917" w:rsidRPr="006F6917" w:rsidRDefault="006F6917" w:rsidP="006F6917">
      <w:pPr>
        <w:rPr>
          <w:rFonts w:eastAsiaTheme="minorHAnsi"/>
          <w:sz w:val="22"/>
          <w:szCs w:val="22"/>
          <w:lang w:eastAsia="en-US"/>
        </w:rPr>
      </w:pPr>
      <w:bookmarkStart w:id="0" w:name="P29"/>
      <w:bookmarkEnd w:id="0"/>
      <w:r w:rsidRPr="006F6917">
        <w:rPr>
          <w:rFonts w:eastAsiaTheme="minorHAnsi"/>
          <w:sz w:val="22"/>
          <w:szCs w:val="22"/>
          <w:lang w:eastAsia="en-US"/>
        </w:rPr>
        <w:t>Административный регламент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«Назначение пенсии за выслугу лет муниципальным служащим»</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I. Общие положения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Предмет регулирования административного регламента</w:t>
      </w:r>
    </w:p>
    <w:p w:rsidR="006F6917" w:rsidRPr="006F6917" w:rsidRDefault="006F6917" w:rsidP="006F6917">
      <w:pPr>
        <w:rPr>
          <w:rFonts w:eastAsiaTheme="minorHAnsi"/>
          <w:sz w:val="22"/>
          <w:szCs w:val="22"/>
          <w:lang w:eastAsia="en-US"/>
        </w:rPr>
      </w:pPr>
      <w:bookmarkStart w:id="1" w:name="Par43"/>
      <w:bookmarkEnd w:id="1"/>
      <w:r w:rsidRPr="006F6917">
        <w:rPr>
          <w:rFonts w:eastAsiaTheme="minorHAnsi"/>
          <w:sz w:val="22"/>
          <w:szCs w:val="22"/>
          <w:lang w:eastAsia="en-US"/>
        </w:rPr>
        <w:t xml:space="preserve">1.1. Административный регламент предоставления муниципальной услуги «Назначение пенсии за выслугу лет муниципальным служащим» (далее - Регламент) регулирует деятельность по предоставлению муниципальной услуги «Назначение пенсии за выслугу лет муниципальным служащим» (далее - муниципальная услуга), определяет сроки и последовательность административных процедур (действий)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(далее - Администрация) при предоставлении муниципальной услуги.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Круг заявителей</w:t>
      </w:r>
    </w:p>
    <w:p w:rsidR="006F6917" w:rsidRPr="006F6917" w:rsidRDefault="006F6917" w:rsidP="006F6917">
      <w:pPr>
        <w:rPr>
          <w:rFonts w:eastAsiaTheme="minorHAnsi"/>
          <w:sz w:val="22"/>
          <w:szCs w:val="22"/>
          <w:lang w:eastAsia="en-US"/>
        </w:rPr>
      </w:pPr>
      <w:bookmarkStart w:id="2" w:name="Par51"/>
      <w:bookmarkEnd w:id="2"/>
      <w:r w:rsidRPr="006F6917">
        <w:rPr>
          <w:rFonts w:eastAsiaTheme="minorHAnsi"/>
          <w:sz w:val="22"/>
          <w:szCs w:val="22"/>
          <w:lang w:eastAsia="en-US"/>
        </w:rPr>
        <w:t xml:space="preserve">1.2. </w:t>
      </w:r>
      <w:proofErr w:type="gramStart"/>
      <w:r w:rsidRPr="006F6917">
        <w:rPr>
          <w:rFonts w:eastAsiaTheme="minorHAnsi"/>
          <w:sz w:val="22"/>
          <w:szCs w:val="22"/>
          <w:lang w:eastAsia="en-US"/>
        </w:rPr>
        <w:t xml:space="preserve">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 за выслугу лет муниципальных служащих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(далее – Положение), утвержденного решением Комитета местного самоуправления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(далее – </w:t>
      </w:r>
      <w:proofErr w:type="spellStart"/>
      <w:r w:rsidRPr="006F6917">
        <w:rPr>
          <w:rFonts w:eastAsiaTheme="minorHAnsi"/>
          <w:sz w:val="22"/>
          <w:szCs w:val="22"/>
          <w:lang w:eastAsia="en-US"/>
        </w:rPr>
        <w:t>Широкоисский</w:t>
      </w:r>
      <w:proofErr w:type="spellEnd"/>
      <w:r w:rsidRPr="006F6917">
        <w:rPr>
          <w:rFonts w:eastAsiaTheme="minorHAnsi"/>
          <w:sz w:val="22"/>
          <w:szCs w:val="22"/>
          <w:lang w:eastAsia="en-US"/>
        </w:rPr>
        <w:t xml:space="preserve"> сельсовета от 01.08.2012 № 129-50/1 (с изменениями), обратившиеся лично либо через представителя (далее – заявитель):</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1.2.1. Лица, замещавшие до 19.02.1997 должности, приравненные к должностям муниципальной службы высшей группы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1.2.2. Лица, замещавшие на 19.02.1997 (на день вступления в силу Закона Пензенской области от 30.01.1997 №18-ЗПО «О муниципальной службе в Пензенской области») и позднее муниципальные должности и должности муниципальной службы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w:t>
      </w:r>
      <w:r w:rsidRPr="006F6917">
        <w:rPr>
          <w:rFonts w:eastAsiaTheme="minorHAnsi"/>
          <w:sz w:val="22"/>
          <w:szCs w:val="22"/>
          <w:lang w:eastAsia="en-US"/>
        </w:rPr>
        <w:lastRenderedPageBreak/>
        <w:t xml:space="preserve">а также результата, за предоставлением которого обратился заявитель при подаче заявления через Единый портал и Модуль.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1.4. Перечень общих признаков, по которым объединяются категории </w:t>
      </w:r>
      <w:proofErr w:type="gramStart"/>
      <w:r w:rsidRPr="006F6917">
        <w:rPr>
          <w:rFonts w:eastAsiaTheme="minorHAnsi"/>
          <w:sz w:val="22"/>
          <w:szCs w:val="22"/>
          <w:lang w:eastAsia="en-US"/>
        </w:rPr>
        <w:t>заявителей</w:t>
      </w:r>
      <w:proofErr w:type="gramEnd"/>
      <w:r w:rsidRPr="006F6917">
        <w:rPr>
          <w:rFonts w:eastAsiaTheme="minorHAnsi"/>
          <w:sz w:val="22"/>
          <w:szCs w:val="22"/>
          <w:lang w:eastAsia="en-US"/>
        </w:rPr>
        <w:t xml:space="preserve"> и определяется вариант предоставления муниципальной услуги (далее – перечень, признаки), приводится в приложении 1.</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1.5. В соответствии с признаками определяются следующие категории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граждане, замещавшие до 19.02.1997 должность, приравненную к должностям муниципальной службы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высшей группы согласно приложению 1 к Положению, соответствующие условиям назначения пенсии </w:t>
      </w:r>
      <w:proofErr w:type="gramStart"/>
      <w:r w:rsidRPr="006F6917">
        <w:rPr>
          <w:rFonts w:eastAsiaTheme="minorHAnsi"/>
          <w:sz w:val="22"/>
          <w:szCs w:val="22"/>
          <w:lang w:eastAsia="en-US"/>
        </w:rPr>
        <w:t>за</w:t>
      </w:r>
      <w:proofErr w:type="gramEnd"/>
      <w:r w:rsidRPr="006F6917">
        <w:rPr>
          <w:rFonts w:eastAsiaTheme="minorHAnsi"/>
          <w:sz w:val="22"/>
          <w:szCs w:val="22"/>
          <w:lang w:eastAsia="en-US"/>
        </w:rPr>
        <w:t xml:space="preserve"> </w:t>
      </w:r>
      <w:proofErr w:type="gramStart"/>
      <w:r w:rsidRPr="006F6917">
        <w:rPr>
          <w:rFonts w:eastAsiaTheme="minorHAnsi"/>
          <w:sz w:val="22"/>
          <w:szCs w:val="22"/>
          <w:lang w:eastAsia="en-US"/>
        </w:rPr>
        <w:t>выслуг</w:t>
      </w:r>
      <w:proofErr w:type="gramEnd"/>
      <w:r w:rsidRPr="006F6917">
        <w:rPr>
          <w:rFonts w:eastAsiaTheme="minorHAnsi"/>
          <w:sz w:val="22"/>
          <w:szCs w:val="22"/>
          <w:lang w:eastAsia="en-US"/>
        </w:rPr>
        <w:t xml:space="preserve"> лет, установленным разделом 5 Положения, обратившиеся лично либо через представителя с заявлением о назначении пенсии за выслугу лет;</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 </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 xml:space="preserve">1) вариант 1 предоставления муниципальной услуги: назначение пенсии за выслугу лет муниципальным служащим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(далее также – </w:t>
      </w:r>
      <w:proofErr w:type="spellStart"/>
      <w:r w:rsidRPr="006F6917">
        <w:rPr>
          <w:rFonts w:eastAsiaTheme="minorHAnsi"/>
          <w:sz w:val="22"/>
          <w:szCs w:val="22"/>
          <w:lang w:eastAsia="en-US"/>
        </w:rPr>
        <w:t>Широкоисский</w:t>
      </w:r>
      <w:proofErr w:type="spellEnd"/>
      <w:r w:rsidRPr="006F6917">
        <w:rPr>
          <w:rFonts w:eastAsiaTheme="minorHAnsi"/>
          <w:sz w:val="22"/>
          <w:szCs w:val="22"/>
          <w:lang w:eastAsia="en-US"/>
        </w:rPr>
        <w:t xml:space="preserve"> сельсовет);</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 вариант 2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II. Стандарт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Наименование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 Наименование муниципальной услуги - «Назначение пенсии за выслугу лет муниципальным служащим».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Краткое наименование муниципальной услуги не предусмотрено.</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Наименование органа предоставляющего муниципальную услугу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2.2. Предоставление муниципальной услуги осуществляет администрация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 Результатом предоставления муниципальной услуги является: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постановление администрации о назначение пенсии за выслугу лет муниципальным служащим;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постановление администрации об отказе в назначении пенсии за выслугу лет муниципальным служащим.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2.4. Формирование реестровой записи в качестве результата предоставления Муниципальной услуги не предусматривается.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2.5. </w:t>
      </w:r>
      <w:proofErr w:type="gramStart"/>
      <w:r w:rsidRPr="006F6917">
        <w:rPr>
          <w:rFonts w:eastAsiaTheme="minorHAnsi"/>
          <w:sz w:val="22"/>
          <w:szCs w:val="22"/>
          <w:lang w:eastAsia="en-US"/>
        </w:rPr>
        <w:t>Результат муниципальной услуги направляется заявителю одним из способов указанном в заявлении:</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Срок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2.7. 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2.8. заявление не соответствует требованиям, установленным </w:t>
      </w:r>
      <w:proofErr w:type="spellStart"/>
      <w:r w:rsidRPr="006F6917">
        <w:rPr>
          <w:rFonts w:eastAsiaTheme="minorHAnsi"/>
          <w:sz w:val="22"/>
          <w:szCs w:val="22"/>
          <w:lang w:eastAsia="en-US"/>
        </w:rPr>
        <w:t>пп</w:t>
      </w:r>
      <w:proofErr w:type="spellEnd"/>
      <w:r w:rsidRPr="006F6917">
        <w:rPr>
          <w:rFonts w:eastAsiaTheme="minorHAnsi"/>
          <w:sz w:val="22"/>
          <w:szCs w:val="22"/>
          <w:lang w:eastAsia="en-US"/>
        </w:rPr>
        <w:t>. 2.35, 2.36 настоящего регламента, в том числе в интерактивной форме заявления на Едином портале либо Модуле;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2.9. 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2.10. Основания для отказа в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Отсутствие у заявителя права на назначение пенсии за выслугу.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Непредставление заявителем документов, указанных в пункте 2.35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2.11. Основания для приостановления предоставления муниципальной услуги отсутствуют.</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Размер платы, взимаемой с заявителя при предоставлении муниципальной услуги, и способы ее взимания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2.13. Муниципальная услуга предоставляется бесплатно.</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2.14. Время ожидания в очереди не должно превышать: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при подаче заявления и (или) документов - 15 минут;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при получении результата предоставления муниципальной услуги - 15 минут.</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Срок регистрации заявления заявителя о предоставлении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2.15. Регистрация заявления о предоставлении муниципальной услуги осуществляется в день его получения.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Требования к помещениям, в которых предоставляется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муниципальная услуга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2.18. Помещения должны соответствовать требованиям, установленным законодательством РФ.</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2.19. Предоставление муниципальной услуги осуществляется в специально выделенных для этой цели помещениях.</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2.20. Помещения, в которых осуществляется предоставление муниципальной услуги, оборудуются: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информационными стендами, содержащими визуальную и текстовую информацию;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 стульями и столами для возможности оформления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2.21. Количество мест ожидания определяется исходя из фактической нагрузки и возможностей для их размещения в здании.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2.22. Места для заполнения документов оборудуются стульями, столами (стойками) и обеспечиваются бланками заявлений и образцами их заполнения.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2.23. Кабинеты приема заявителей должны иметь информационные таблички (вывески) с указанием: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номера кабинета;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фамилии, имени, отчества (при наличии) и должности специалиста.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текст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краткое описание порядка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перечень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образцы заявлений;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справочная информация.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F6917">
        <w:rPr>
          <w:rFonts w:eastAsiaTheme="minorHAnsi"/>
          <w:sz w:val="22"/>
          <w:szCs w:val="22"/>
          <w:lang w:eastAsia="en-US"/>
        </w:rPr>
        <w:t>сурдопереводчика</w:t>
      </w:r>
      <w:proofErr w:type="spellEnd"/>
      <w:r w:rsidRPr="006F6917">
        <w:rPr>
          <w:rFonts w:eastAsiaTheme="minorHAnsi"/>
          <w:sz w:val="22"/>
          <w:szCs w:val="22"/>
          <w:lang w:eastAsia="en-US"/>
        </w:rPr>
        <w:t xml:space="preserve"> и </w:t>
      </w:r>
      <w:proofErr w:type="spellStart"/>
      <w:r w:rsidRPr="006F6917">
        <w:rPr>
          <w:rFonts w:eastAsiaTheme="minorHAnsi"/>
          <w:sz w:val="22"/>
          <w:szCs w:val="22"/>
          <w:lang w:eastAsia="en-US"/>
        </w:rPr>
        <w:t>тифлосурдопереводчика</w:t>
      </w:r>
      <w:proofErr w:type="spellEnd"/>
      <w:r w:rsidRPr="006F6917">
        <w:rPr>
          <w:rFonts w:eastAsiaTheme="minorHAnsi"/>
          <w:sz w:val="22"/>
          <w:szCs w:val="22"/>
          <w:lang w:eastAsia="en-US"/>
        </w:rPr>
        <w:t>.</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F6917">
        <w:rPr>
          <w:rFonts w:eastAsiaTheme="minorHAnsi"/>
          <w:sz w:val="22"/>
          <w:szCs w:val="22"/>
          <w:lang w:eastAsia="en-US"/>
        </w:rPr>
        <w:t>брелками</w:t>
      </w:r>
      <w:proofErr w:type="spellEnd"/>
      <w:r w:rsidRPr="006F6917">
        <w:rPr>
          <w:rFonts w:eastAsiaTheme="minorHAnsi"/>
          <w:sz w:val="22"/>
          <w:szCs w:val="22"/>
          <w:lang w:eastAsia="en-US"/>
        </w:rPr>
        <w:t>-коммуникаторами).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Специалисты Администрации, МФЦ обеспечиваются личными нагрудными карточками (</w:t>
      </w:r>
      <w:proofErr w:type="spellStart"/>
      <w:r w:rsidRPr="006F6917">
        <w:rPr>
          <w:rFonts w:eastAsiaTheme="minorHAnsi"/>
          <w:sz w:val="22"/>
          <w:szCs w:val="22"/>
          <w:lang w:eastAsia="en-US"/>
        </w:rPr>
        <w:t>бейджами</w:t>
      </w:r>
      <w:proofErr w:type="spellEnd"/>
      <w:r w:rsidRPr="006F6917">
        <w:rPr>
          <w:rFonts w:eastAsiaTheme="minorHAnsi"/>
          <w:sz w:val="22"/>
          <w:szCs w:val="22"/>
          <w:lang w:eastAsia="en-US"/>
        </w:rPr>
        <w:t>) с указанием фамилии, имени, отчества (при наличии) и должности.</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Показатели доступности и качества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2.28. Показатели доступности и качества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2.28.1. Показателями доступности предоставления муниципальной услуги являются: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транспортная доступность к месту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2.28.2. Показателями качества предоставления муниципальной услуги являются отсутствие: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очередей при приеме и выдаче документов заявителям (их представителям);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нарушений сроков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Перечень услуг, которые являются необходимыми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и </w:t>
      </w:r>
      <w:proofErr w:type="gramStart"/>
      <w:r w:rsidRPr="006F6917">
        <w:rPr>
          <w:rFonts w:eastAsiaTheme="minorHAnsi"/>
          <w:sz w:val="22"/>
          <w:szCs w:val="22"/>
          <w:lang w:eastAsia="en-US"/>
        </w:rPr>
        <w:t>обязательными</w:t>
      </w:r>
      <w:proofErr w:type="gramEnd"/>
      <w:r w:rsidRPr="006F6917">
        <w:rPr>
          <w:rFonts w:eastAsiaTheme="minorHAnsi"/>
          <w:sz w:val="22"/>
          <w:szCs w:val="22"/>
          <w:lang w:eastAsia="en-US"/>
        </w:rPr>
        <w:t xml:space="preserve">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2.29. Предоставление необходимых и обязательных услуг не требуется.</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2.30. Порядок, размер и основания взимания платы за предоставление услуг, указанных в пункте 2.29 настоящего административного регламента, определяются организациями, предоставляющими данные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Перечень информационных систем используемых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6F6917" w:rsidRPr="006F6917" w:rsidRDefault="006F6917" w:rsidP="006F6917">
      <w:pPr>
        <w:rPr>
          <w:rFonts w:eastAsiaTheme="minorHAnsi"/>
          <w:sz w:val="22"/>
          <w:szCs w:val="22"/>
          <w:lang w:eastAsia="en-US"/>
        </w:rPr>
      </w:pPr>
      <w:bookmarkStart w:id="3" w:name="_Hlk198156174"/>
      <w:r w:rsidRPr="006F6917">
        <w:rPr>
          <w:rFonts w:eastAsiaTheme="minorHAnsi"/>
          <w:sz w:val="22"/>
          <w:szCs w:val="22"/>
          <w:lang w:eastAsia="en-US"/>
        </w:rPr>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3"/>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2.31.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2.32.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2.33.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 получение информации о порядке и сроках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 направление заявления.</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2.35. Исчерпывающий перечень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2.35.1. Документы, предоставляемые заявителем самостоятельно:</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Заявление по форме (Приложение № 2 к Административному регламенту).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Копия документа, удостоверяющего личность.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2.35.2.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справка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2.36. Способы подачи заявления о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Заявитель (представитель заявителя) может подать заявление следующими способами: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 лично по адресу Администрации на бумажном носителе;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2) посредством почтовой связи по адресу Администрации;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 в форме электронного документа в личном кабинете путем размещения на Едином портале, Модуле;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4) на бумажном носителе через МФЦ в соответствии с соглашением о взаимодействии, заключенным между МФЦ и Администрацию, предоставляющем муниципальную услугу, с момента вступления в силу соглашения о взаимодействии.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Заявление и документы, поданные заявителем в форме электронного документа, соответствуют требованиями </w:t>
      </w:r>
      <w:hyperlink r:id="rId10" w:history="1">
        <w:r w:rsidRPr="006F6917">
          <w:rPr>
            <w:rFonts w:eastAsiaTheme="minorHAnsi"/>
            <w:color w:val="0000FF" w:themeColor="hyperlink"/>
            <w:sz w:val="22"/>
            <w:szCs w:val="22"/>
            <w:u w:val="single"/>
            <w:lang w:eastAsia="en-US"/>
          </w:rPr>
          <w:t>статей 211</w:t>
        </w:r>
      </w:hyperlink>
      <w:r w:rsidRPr="006F6917">
        <w:rPr>
          <w:rFonts w:eastAsiaTheme="minorHAnsi"/>
          <w:sz w:val="22"/>
          <w:szCs w:val="22"/>
          <w:lang w:eastAsia="en-US"/>
        </w:rPr>
        <w:t xml:space="preserve"> и </w:t>
      </w:r>
      <w:hyperlink r:id="rId11" w:history="1">
        <w:r w:rsidRPr="006F6917">
          <w:rPr>
            <w:rFonts w:eastAsiaTheme="minorHAnsi"/>
            <w:color w:val="0000FF" w:themeColor="hyperlink"/>
            <w:sz w:val="22"/>
            <w:szCs w:val="22"/>
            <w:u w:val="single"/>
            <w:lang w:eastAsia="en-US"/>
          </w:rPr>
          <w:t>212</w:t>
        </w:r>
      </w:hyperlink>
      <w:r w:rsidRPr="006F6917">
        <w:rPr>
          <w:rFonts w:eastAsiaTheme="minorHAnsi"/>
          <w:sz w:val="22"/>
          <w:szCs w:val="22"/>
          <w:lang w:eastAsia="en-US"/>
        </w:rPr>
        <w:t xml:space="preserve"> Федерального закона от 27.07.2010 № 210-ФЗ «Об организации предоставления государственных и муниципальных услуг» (с изменениями).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2.36.1. 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Образцы заполнения электронной формы заявления размещаются на Модуле.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2.36.2. При формировании заявления обеспечивается: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возможность копирования и сохранения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возможность печати на бумажном носителе копии электронной формы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возможность вернуться на любой из этапов заполнения электронной формы заявления без </w:t>
      </w:r>
      <w:proofErr w:type="gramStart"/>
      <w:r w:rsidRPr="006F6917">
        <w:rPr>
          <w:rFonts w:eastAsiaTheme="minorHAnsi"/>
          <w:sz w:val="22"/>
          <w:szCs w:val="22"/>
          <w:lang w:eastAsia="en-US"/>
        </w:rPr>
        <w:t>потери</w:t>
      </w:r>
      <w:proofErr w:type="gramEnd"/>
      <w:r w:rsidRPr="006F6917">
        <w:rPr>
          <w:rFonts w:eastAsiaTheme="minorHAnsi"/>
          <w:sz w:val="22"/>
          <w:szCs w:val="22"/>
          <w:lang w:eastAsia="en-US"/>
        </w:rPr>
        <w:t xml:space="preserve"> ранее введенной информации;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 Предоставление муниципальной услуги включает в себя следующие административные процедуры: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Прием, проверка и регистрация заявления и представленных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Рассмотрение представленных документов Администрацией.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Формирование специалистом Администрации личного дела заявителя и оформление представления о назначении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3.1.1. Прием, проверка и регистрация заявления и представленных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Основанием для начала административной процедуры является направление (представление) заявителем (уполномоченным представителем) в Администрацию или МФЦ документов, предусмотренных в пункте 2.35.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Административная процедура состоит из следующих административных действий: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Прием заявления и прилагаемых к нему документов специалистом Администрации или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Проверка специалистом Администрации или МФЦ наличия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Удостоверение специалистом Администрации или МФЦ представленных копий документов в установленном порядке;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Регистрация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Поступившее заявление регистрируется в день поступления.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2.12.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наличии оснований для отказа в приеме заявления заявителю направляется письмо об отказе в приеме к рассмотрению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Прием и регистрация заявления осуществляется специалистом Администрации.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Результатом выполнения административной процедуры является регистрация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Максимальный срок выполнения административной процедуры составляет 1 рабочий день.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3.1.2. Рассмотрение представленных документов Администрацией: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Основанием для начала административной процедуры является регистрация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Административная процедура состоит из следующих административных действий: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Рассмотрение представленных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Принятие одного из следующих решений: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 о формировании личного дела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б) направление в 5-дневный срок со дня представления всех документов, указанных в пункте 2.35., запроса в рамках межведомственного взаимодействия в случае,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Результатом выполнения административной процедуры является принятие решения о формировании личного дела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Общий срок выполнения административной процедуры не может превышать 5 рабочих дней.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3.1.3. Формирование специалистом Администрации личного дела заявителя и оформление представления о назначении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Основанием для начала административной процедуры является принятие решения о формировании личного дела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Административная процедура включает в себя следующие административные действия: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Исчисление размера пенсии за выслугу лет в срок, не превышающий одного рабочего дня;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Формирование личного дела заявителя, включающего в себя документы, указанные в пункте 2.35 Административного регламента, справку о должностях, периоды службы (работы) в которых включаются в стаж муниципальной службы, оформленную специалистом Администрации и расчет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Оформление специалистом Администрации представления о назначении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 xml:space="preserve">Состав Комиссии и порядок ее работы утверждается решением Комитета местного самоуправления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01.08.2012 № 129-50/1 «Об утверждении Положения о пенсионном обеспечении за выслугу лет муниципальных служащих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Общий срок выполнения административной процедуры не может превышать 15 рабочих дней.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Административная процедура включает в себя следующие административные действия: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Общий срок выполнения административной процедуры не может превышать 15 рабочих дней.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 Особенности выполнения административных процедур в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при непредставлении заявителем (уполномоченным представителем) документов, указанных в пункте 2.35.2 Административного регламента, специалистом МФЦ направляется межведомственный запрос;</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уведомление заявителя (уполномоченного представителя) о принятом решении осуществляется специалистом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случае направления межведомственного запроса о представлении документа, указанного в пункте 2.35.2.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Передача в МФЦ уведомление о принятом </w:t>
      </w:r>
      <w:proofErr w:type="gramStart"/>
      <w:r w:rsidRPr="006F6917">
        <w:rPr>
          <w:rFonts w:eastAsiaTheme="minorHAnsi"/>
          <w:sz w:val="22"/>
          <w:szCs w:val="22"/>
          <w:lang w:eastAsia="en-US"/>
        </w:rPr>
        <w:t>решении</w:t>
      </w:r>
      <w:proofErr w:type="gramEnd"/>
      <w:r w:rsidRPr="006F6917">
        <w:rPr>
          <w:rFonts w:eastAsiaTheme="minorHAnsi"/>
          <w:sz w:val="22"/>
          <w:szCs w:val="22"/>
          <w:lang w:eastAsia="en-US"/>
        </w:rPr>
        <w:t xml:space="preserve">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Приложение № 1</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к административному регламенту</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«Назначение пенсии за выслугу лет муниципальным служащим»</w:t>
      </w:r>
    </w:p>
    <w:p w:rsidR="006F6917" w:rsidRPr="006F6917" w:rsidRDefault="006F6917" w:rsidP="006F6917">
      <w:pPr>
        <w:jc w:val="right"/>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Перечень общих признаков, по которым объединяются категории </w:t>
      </w:r>
      <w:proofErr w:type="gramStart"/>
      <w:r w:rsidRPr="006F6917">
        <w:rPr>
          <w:rFonts w:eastAsiaTheme="minorHAnsi"/>
          <w:sz w:val="22"/>
          <w:szCs w:val="22"/>
          <w:lang w:eastAsia="en-US"/>
        </w:rPr>
        <w:t>заявителей</w:t>
      </w:r>
      <w:proofErr w:type="gramEnd"/>
      <w:r w:rsidRPr="006F6917">
        <w:rPr>
          <w:rFonts w:eastAsiaTheme="minorHAnsi"/>
          <w:sz w:val="22"/>
          <w:szCs w:val="22"/>
          <w:lang w:eastAsia="en-US"/>
        </w:rPr>
        <w:t xml:space="preserve"> и определяется вариант предоставления муниципальной услуги «Назначение пенсии за выслугу лет муниципальным служащим»</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Круг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 Общие признаки в целях определения категории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замещение до 19.02.1997 должности, приравненной к должностям муниципальной службы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высшей группы согласно приложению 1 к Положению;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обращение заявителей лично либо через представителя с заявлением о назначении выплаты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назначение (досрочном </w:t>
      </w:r>
      <w:proofErr w:type="gramStart"/>
      <w:r w:rsidRPr="006F6917">
        <w:rPr>
          <w:rFonts w:eastAsiaTheme="minorHAnsi"/>
          <w:sz w:val="22"/>
          <w:szCs w:val="22"/>
          <w:lang w:eastAsia="en-US"/>
        </w:rPr>
        <w:t>оформлении</w:t>
      </w:r>
      <w:proofErr w:type="gramEnd"/>
      <w:r w:rsidRPr="006F6917">
        <w:rPr>
          <w:rFonts w:eastAsiaTheme="minorHAnsi"/>
          <w:sz w:val="22"/>
          <w:szCs w:val="22"/>
          <w:lang w:eastAsia="en-US"/>
        </w:rPr>
        <w:t>) трудовой пенсии по старости (инвалидности) в соответствии с Законом от 17.12.2001 № 173-ФЗ «О трудовых пенсиях в Российской Федерации»;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соответствие граждан условиям назначения пенсии </w:t>
      </w:r>
      <w:proofErr w:type="gramStart"/>
      <w:r w:rsidRPr="006F6917">
        <w:rPr>
          <w:rFonts w:eastAsiaTheme="minorHAnsi"/>
          <w:sz w:val="22"/>
          <w:szCs w:val="22"/>
          <w:lang w:eastAsia="en-US"/>
        </w:rPr>
        <w:t>за</w:t>
      </w:r>
      <w:proofErr w:type="gramEnd"/>
      <w:r w:rsidRPr="006F6917">
        <w:rPr>
          <w:rFonts w:eastAsiaTheme="minorHAnsi"/>
          <w:sz w:val="22"/>
          <w:szCs w:val="22"/>
          <w:lang w:eastAsia="en-US"/>
        </w:rPr>
        <w:t xml:space="preserve"> </w:t>
      </w:r>
      <w:proofErr w:type="gramStart"/>
      <w:r w:rsidRPr="006F6917">
        <w:rPr>
          <w:rFonts w:eastAsiaTheme="minorHAnsi"/>
          <w:sz w:val="22"/>
          <w:szCs w:val="22"/>
          <w:lang w:eastAsia="en-US"/>
        </w:rPr>
        <w:t>выслуг</w:t>
      </w:r>
      <w:proofErr w:type="gramEnd"/>
      <w:r w:rsidRPr="006F6917">
        <w:rPr>
          <w:rFonts w:eastAsiaTheme="minorHAnsi"/>
          <w:sz w:val="22"/>
          <w:szCs w:val="22"/>
          <w:lang w:eastAsia="en-US"/>
        </w:rPr>
        <w:t xml:space="preserve"> лет, установленным разделом 5 Положения;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обращение за предоставлением муниципальной услуги лично либо через представителя.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 В соответствии с признаками определяются следующие категории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граждане, замещавшие до 19.02.1997 должность, приравненную к должностям муниципальной службы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высшей группы согласно приложению 1 к Положению, соответствующие условиям назначения пенсии </w:t>
      </w:r>
      <w:proofErr w:type="gramStart"/>
      <w:r w:rsidRPr="006F6917">
        <w:rPr>
          <w:rFonts w:eastAsiaTheme="minorHAnsi"/>
          <w:sz w:val="22"/>
          <w:szCs w:val="22"/>
          <w:lang w:eastAsia="en-US"/>
        </w:rPr>
        <w:t>за</w:t>
      </w:r>
      <w:proofErr w:type="gramEnd"/>
      <w:r w:rsidRPr="006F6917">
        <w:rPr>
          <w:rFonts w:eastAsiaTheme="minorHAnsi"/>
          <w:sz w:val="22"/>
          <w:szCs w:val="22"/>
          <w:lang w:eastAsia="en-US"/>
        </w:rPr>
        <w:t xml:space="preserve"> </w:t>
      </w:r>
      <w:proofErr w:type="gramStart"/>
      <w:r w:rsidRPr="006F6917">
        <w:rPr>
          <w:rFonts w:eastAsiaTheme="minorHAnsi"/>
          <w:sz w:val="22"/>
          <w:szCs w:val="22"/>
          <w:lang w:eastAsia="en-US"/>
        </w:rPr>
        <w:t>выслуг</w:t>
      </w:r>
      <w:proofErr w:type="gramEnd"/>
      <w:r w:rsidRPr="006F6917">
        <w:rPr>
          <w:rFonts w:eastAsiaTheme="minorHAnsi"/>
          <w:sz w:val="22"/>
          <w:szCs w:val="22"/>
          <w:lang w:eastAsia="en-US"/>
        </w:rPr>
        <w:t xml:space="preserve"> лет, установленным разделом 5 Положения, обратившиеся лично либо через представителя с заявлением о назначении пенсии за выслугу лет;</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Приложение №2</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к Административному регламенту предоставления муниципальной услуги</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«Назначение пенсии за выслугу лет муниципальным служащим»</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(инициалы и фамилия руководителя уполномоченного органа)</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от ___________________________________________________________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(фамилия, имя, отчество (при наличии))</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_____________________________________________________________</w:t>
      </w:r>
    </w:p>
    <w:p w:rsidR="006F6917" w:rsidRPr="006F6917" w:rsidRDefault="006F6917" w:rsidP="006F6917">
      <w:pPr>
        <w:jc w:val="right"/>
        <w:rPr>
          <w:rFonts w:eastAsiaTheme="minorHAnsi"/>
          <w:sz w:val="22"/>
          <w:szCs w:val="22"/>
          <w:lang w:eastAsia="en-US"/>
        </w:rPr>
      </w:pPr>
      <w:proofErr w:type="gramStart"/>
      <w:r w:rsidRPr="006F6917">
        <w:rPr>
          <w:rFonts w:eastAsiaTheme="minorHAnsi"/>
          <w:sz w:val="22"/>
          <w:szCs w:val="22"/>
          <w:lang w:eastAsia="en-US"/>
        </w:rPr>
        <w:lastRenderedPageBreak/>
        <w:t>(наименование должности заявителя и органа</w:t>
      </w:r>
      <w:proofErr w:type="gramEnd"/>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муниципальной власти области на день увольнения)</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домашний адрес: ______________________________________________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Телефон _____________________________________________________</w:t>
      </w:r>
    </w:p>
    <w:p w:rsidR="006F6917" w:rsidRPr="006F6917" w:rsidRDefault="006F6917" w:rsidP="006F6917">
      <w:pPr>
        <w:jc w:val="right"/>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ЗАЯВЛЕНИЕ</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Прошу назначить мне, пенсию за выслугу лет как муниципальному служащему, замещавшему должность муниципальной службы__________________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_________________________________________________________</w:t>
      </w:r>
      <w:r>
        <w:rPr>
          <w:rFonts w:eastAsiaTheme="minorHAnsi"/>
          <w:sz w:val="22"/>
          <w:szCs w:val="22"/>
          <w:lang w:eastAsia="en-US"/>
        </w:rPr>
        <w:t>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(наименование должности, по которой рассчитывается среднемесячный заработок)</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Размер пенсии за выслугу лет прошу исчислять из суммы денежного содержания за период с "__" __________ _____ г. по "__" _______ ____ </w:t>
      </w:r>
      <w:proofErr w:type="gramStart"/>
      <w:r w:rsidRPr="006F6917">
        <w:rPr>
          <w:rFonts w:eastAsiaTheme="minorHAnsi"/>
          <w:sz w:val="22"/>
          <w:szCs w:val="22"/>
          <w:lang w:eastAsia="en-US"/>
        </w:rPr>
        <w:t>г</w:t>
      </w:r>
      <w:proofErr w:type="gramEnd"/>
      <w:r w:rsidRPr="006F6917">
        <w:rPr>
          <w:rFonts w:eastAsiaTheme="minorHAnsi"/>
          <w:sz w:val="22"/>
          <w:szCs w:val="22"/>
          <w:lang w:eastAsia="en-US"/>
        </w:rPr>
        <w:t>.</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(из должностного оклада по приравненной муниципальной должности/должности муниципальной службы _____________________________</w:t>
      </w:r>
      <w:bookmarkStart w:id="4" w:name="_GoBack"/>
      <w:bookmarkEnd w:id="4"/>
      <w:r>
        <w:rPr>
          <w:rFonts w:eastAsiaTheme="minorHAnsi"/>
          <w:sz w:val="22"/>
          <w:szCs w:val="22"/>
          <w:lang w:eastAsia="en-US"/>
        </w:rPr>
        <w:t>________________________</w:t>
      </w:r>
      <w:r w:rsidRPr="006F6917">
        <w:rPr>
          <w:rFonts w:eastAsiaTheme="minorHAnsi"/>
          <w:sz w:val="22"/>
          <w:szCs w:val="22"/>
          <w:lang w:eastAsia="en-US"/>
        </w:rPr>
        <w:t>).</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(наименование должности, к которой приравнена должность, замещавшаяся заявителем до 19.02.1997 года)</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w:t>
      </w:r>
      <w:proofErr w:type="gramEnd"/>
      <w:r w:rsidRPr="006F6917">
        <w:rPr>
          <w:rFonts w:eastAsiaTheme="minorHAnsi"/>
          <w:sz w:val="22"/>
          <w:szCs w:val="22"/>
          <w:lang w:eastAsia="en-US"/>
        </w:rPr>
        <w:t xml:space="preserve"> лет в порядке и на условиях, которые 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 заявлению прилагаю: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 Копию документа, удостоверяющего личность;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 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 Справку о денежном содержании (денежном вознаграждении);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4. Справку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 &lt;*&gt;;</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5.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w:t>
      </w:r>
    </w:p>
    <w:p w:rsidR="006F6917" w:rsidRPr="006F6917" w:rsidRDefault="006F6917" w:rsidP="006F6917">
      <w:pPr>
        <w:rPr>
          <w:rFonts w:eastAsiaTheme="minorHAnsi"/>
          <w:sz w:val="22"/>
          <w:szCs w:val="22"/>
          <w:lang w:eastAsia="en-US"/>
        </w:rPr>
      </w:pPr>
      <w:bookmarkStart w:id="5" w:name="Par32"/>
      <w:bookmarkEnd w:id="5"/>
      <w:r w:rsidRPr="006F6917">
        <w:rPr>
          <w:rFonts w:eastAsiaTheme="minorHAnsi"/>
          <w:sz w:val="22"/>
          <w:szCs w:val="22"/>
          <w:lang w:eastAsia="en-US"/>
        </w:rPr>
        <w:t>&lt;*&gt; Заявитель вправе не представлять документ, предусмотренный указанным пунктом.</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"_____" _________________ _________ </w:t>
      </w:r>
      <w:proofErr w:type="gramStart"/>
      <w:r w:rsidRPr="006F6917">
        <w:rPr>
          <w:rFonts w:eastAsiaTheme="minorHAnsi"/>
          <w:sz w:val="22"/>
          <w:szCs w:val="22"/>
          <w:lang w:eastAsia="en-US"/>
        </w:rPr>
        <w:t>г</w:t>
      </w:r>
      <w:proofErr w:type="gramEnd"/>
      <w:r w:rsidRPr="006F6917">
        <w:rPr>
          <w:rFonts w:eastAsiaTheme="minorHAnsi"/>
          <w:sz w:val="22"/>
          <w:szCs w:val="22"/>
          <w:lang w:eastAsia="en-US"/>
        </w:rPr>
        <w:t>. 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(подпись заявителя)</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Заявление зарегистрировано "_______" __________________ ___________ </w:t>
      </w:r>
      <w:proofErr w:type="gramStart"/>
      <w:r w:rsidRPr="006F6917">
        <w:rPr>
          <w:rFonts w:eastAsiaTheme="minorHAnsi"/>
          <w:sz w:val="22"/>
          <w:szCs w:val="22"/>
          <w:lang w:eastAsia="en-US"/>
        </w:rPr>
        <w:t>г</w:t>
      </w:r>
      <w:proofErr w:type="gramEnd"/>
      <w:r w:rsidRPr="006F6917">
        <w:rPr>
          <w:rFonts w:eastAsiaTheme="minorHAnsi"/>
          <w:sz w:val="22"/>
          <w:szCs w:val="22"/>
          <w:lang w:eastAsia="en-US"/>
        </w:rPr>
        <w:t>.</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______________________________________________________________________________________________________________________________________________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(подпись, инициалы, фамилия и должность работника уполномоченного органа, принявшего документы)</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Приложение 3</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к Административному регламенту предоставления муниципальной услуги</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«Назначение пенсии за выслугу лет муниципальным служащим»</w:t>
      </w:r>
    </w:p>
    <w:p w:rsidR="006F6917" w:rsidRPr="006F6917" w:rsidRDefault="006F6917" w:rsidP="006F6917">
      <w:pPr>
        <w:jc w:val="right"/>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___________________________________________________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Наименование муниципального органа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от «________» _____202___ г.№ ______</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Справка</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Выдана _________________________________________________________________________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Фамилия, имя, отчеств</w:t>
      </w:r>
      <w:proofErr w:type="gramStart"/>
      <w:r w:rsidRPr="006F6917">
        <w:rPr>
          <w:rFonts w:eastAsiaTheme="minorHAnsi"/>
          <w:sz w:val="22"/>
          <w:szCs w:val="22"/>
          <w:lang w:eastAsia="en-US"/>
        </w:rPr>
        <w:t>о(</w:t>
      </w:r>
      <w:proofErr w:type="gramEnd"/>
      <w:r w:rsidRPr="006F6917">
        <w:rPr>
          <w:rFonts w:eastAsiaTheme="minorHAnsi"/>
          <w:sz w:val="22"/>
          <w:szCs w:val="22"/>
          <w:lang w:eastAsia="en-US"/>
        </w:rPr>
        <w:t>при наличии)</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замещавшего должность (наименование должности) с какого по какой период в том, что его (ее) денежное содержание за _________ год составляет:</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СУММА ДЕНЕЖНОГО СОДЕРЖАНИЯ</w:t>
      </w:r>
    </w:p>
    <w:p w:rsidR="006F6917" w:rsidRPr="006F6917" w:rsidRDefault="006F6917" w:rsidP="006F6917">
      <w:pPr>
        <w:rPr>
          <w:rFonts w:eastAsiaTheme="minorHAnsi"/>
          <w:sz w:val="22"/>
          <w:szCs w:val="22"/>
          <w:lang w:eastAsia="en-US"/>
        </w:rPr>
      </w:pPr>
    </w:p>
    <w:tbl>
      <w:tblPr>
        <w:tblW w:w="0" w:type="dxa"/>
        <w:jc w:val="center"/>
        <w:tblCellMar>
          <w:left w:w="0" w:type="dxa"/>
          <w:right w:w="0" w:type="dxa"/>
        </w:tblCellMar>
        <w:tblLook w:val="04A0" w:firstRow="1" w:lastRow="0" w:firstColumn="1" w:lastColumn="0" w:noHBand="0" w:noVBand="1"/>
      </w:tblPr>
      <w:tblGrid>
        <w:gridCol w:w="888"/>
        <w:gridCol w:w="1240"/>
        <w:gridCol w:w="1239"/>
        <w:gridCol w:w="1723"/>
        <w:gridCol w:w="790"/>
        <w:gridCol w:w="1415"/>
        <w:gridCol w:w="849"/>
        <w:gridCol w:w="1112"/>
        <w:gridCol w:w="614"/>
      </w:tblGrid>
      <w:tr w:rsidR="006F6917" w:rsidRPr="006F6917" w:rsidTr="0097272B">
        <w:trPr>
          <w:trHeight w:val="20"/>
          <w:jc w:val="center"/>
        </w:trPr>
        <w:tc>
          <w:tcPr>
            <w:tcW w:w="53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Месяцы</w:t>
            </w:r>
          </w:p>
        </w:tc>
        <w:tc>
          <w:tcPr>
            <w:tcW w:w="62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Должностной оклад по штатному расписанию</w:t>
            </w:r>
          </w:p>
        </w:tc>
        <w:tc>
          <w:tcPr>
            <w:tcW w:w="3842" w:type="pct"/>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Начислено</w:t>
            </w:r>
          </w:p>
        </w:tc>
      </w:tr>
      <w:tr w:rsidR="006F6917" w:rsidRPr="006F6917" w:rsidTr="0097272B">
        <w:trPr>
          <w:trHeight w:val="20"/>
          <w:jc w:val="center"/>
        </w:trPr>
        <w:tc>
          <w:tcPr>
            <w:tcW w:w="537" w:type="pct"/>
            <w:vMerge/>
            <w:tcBorders>
              <w:top w:val="single" w:sz="6" w:space="0" w:color="000000"/>
              <w:left w:val="single" w:sz="6" w:space="0" w:color="000000"/>
              <w:bottom w:val="single" w:sz="6" w:space="0" w:color="000000"/>
              <w:right w:val="single" w:sz="6" w:space="0" w:color="000000"/>
            </w:tcBorders>
            <w:vAlign w:val="center"/>
            <w:hideMark/>
          </w:tcPr>
          <w:p w:rsidR="006F6917" w:rsidRPr="006F6917" w:rsidRDefault="006F6917" w:rsidP="006F6917">
            <w:pPr>
              <w:jc w:val="center"/>
              <w:rPr>
                <w:rFonts w:eastAsiaTheme="minorHAnsi"/>
                <w:sz w:val="22"/>
                <w:szCs w:val="22"/>
                <w:lang w:eastAsia="en-US"/>
              </w:rPr>
            </w:pPr>
          </w:p>
        </w:tc>
        <w:tc>
          <w:tcPr>
            <w:tcW w:w="620" w:type="pct"/>
            <w:vMerge/>
            <w:tcBorders>
              <w:top w:val="single" w:sz="6" w:space="0" w:color="000000"/>
              <w:left w:val="single" w:sz="6" w:space="0" w:color="000000"/>
              <w:bottom w:val="single" w:sz="6" w:space="0" w:color="000000"/>
              <w:right w:val="single" w:sz="6" w:space="0" w:color="000000"/>
            </w:tcBorders>
            <w:vAlign w:val="center"/>
            <w:hideMark/>
          </w:tcPr>
          <w:p w:rsidR="006F6917" w:rsidRPr="006F6917" w:rsidRDefault="006F6917" w:rsidP="006F6917">
            <w:pPr>
              <w:jc w:val="center"/>
              <w:rPr>
                <w:rFonts w:eastAsiaTheme="minorHAnsi"/>
                <w:sz w:val="22"/>
                <w:szCs w:val="22"/>
                <w:lang w:eastAsia="en-US"/>
              </w:rPr>
            </w:pPr>
          </w:p>
        </w:tc>
        <w:tc>
          <w:tcPr>
            <w:tcW w:w="61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Должностной оклад</w:t>
            </w:r>
          </w:p>
        </w:tc>
        <w:tc>
          <w:tcPr>
            <w:tcW w:w="2290" w:type="pct"/>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Надбавки</w:t>
            </w:r>
          </w:p>
        </w:tc>
        <w:tc>
          <w:tcPr>
            <w:tcW w:w="60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Премия по результатам работы</w:t>
            </w:r>
          </w:p>
        </w:tc>
        <w:tc>
          <w:tcPr>
            <w:tcW w:w="333"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Итого</w:t>
            </w:r>
          </w:p>
        </w:tc>
      </w:tr>
      <w:tr w:rsidR="006F6917" w:rsidRPr="006F6917" w:rsidTr="0097272B">
        <w:trPr>
          <w:trHeight w:val="20"/>
          <w:jc w:val="center"/>
        </w:trPr>
        <w:tc>
          <w:tcPr>
            <w:tcW w:w="537" w:type="pct"/>
            <w:vMerge/>
            <w:tcBorders>
              <w:top w:val="single" w:sz="6" w:space="0" w:color="000000"/>
              <w:left w:val="single" w:sz="6" w:space="0" w:color="000000"/>
              <w:bottom w:val="single" w:sz="6" w:space="0" w:color="000000"/>
              <w:right w:val="single" w:sz="6" w:space="0" w:color="000000"/>
            </w:tcBorders>
            <w:vAlign w:val="center"/>
            <w:hideMark/>
          </w:tcPr>
          <w:p w:rsidR="006F6917" w:rsidRPr="006F6917" w:rsidRDefault="006F6917" w:rsidP="006F6917">
            <w:pPr>
              <w:jc w:val="center"/>
              <w:rPr>
                <w:rFonts w:eastAsiaTheme="minorHAnsi"/>
                <w:sz w:val="22"/>
                <w:szCs w:val="22"/>
                <w:lang w:eastAsia="en-US"/>
              </w:rPr>
            </w:pPr>
          </w:p>
        </w:tc>
        <w:tc>
          <w:tcPr>
            <w:tcW w:w="620" w:type="pct"/>
            <w:vMerge/>
            <w:tcBorders>
              <w:top w:val="single" w:sz="6" w:space="0" w:color="000000"/>
              <w:left w:val="single" w:sz="6" w:space="0" w:color="000000"/>
              <w:bottom w:val="single" w:sz="6" w:space="0" w:color="000000"/>
              <w:right w:val="single" w:sz="6" w:space="0" w:color="000000"/>
            </w:tcBorders>
            <w:vAlign w:val="center"/>
            <w:hideMark/>
          </w:tcPr>
          <w:p w:rsidR="006F6917" w:rsidRPr="006F6917" w:rsidRDefault="006F6917" w:rsidP="006F6917">
            <w:pPr>
              <w:jc w:val="center"/>
              <w:rPr>
                <w:rFonts w:eastAsiaTheme="minorHAnsi"/>
                <w:sz w:val="22"/>
                <w:szCs w:val="22"/>
                <w:lang w:eastAsia="en-US"/>
              </w:rPr>
            </w:pPr>
          </w:p>
        </w:tc>
        <w:tc>
          <w:tcPr>
            <w:tcW w:w="618" w:type="pct"/>
            <w:vMerge/>
            <w:tcBorders>
              <w:top w:val="single" w:sz="6" w:space="0" w:color="000000"/>
              <w:left w:val="single" w:sz="6" w:space="0" w:color="000000"/>
              <w:bottom w:val="single" w:sz="6" w:space="0" w:color="000000"/>
              <w:right w:val="single" w:sz="6" w:space="0" w:color="000000"/>
            </w:tcBorders>
            <w:vAlign w:val="cente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За квалификационный разряд/классный чин</w:t>
            </w: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За выслугу лет</w:t>
            </w: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За особые условия муниципальной службы</w:t>
            </w: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 xml:space="preserve">За </w:t>
            </w:r>
            <w:proofErr w:type="spellStart"/>
            <w:r w:rsidRPr="006F6917">
              <w:rPr>
                <w:rFonts w:eastAsiaTheme="minorHAnsi"/>
                <w:sz w:val="22"/>
                <w:szCs w:val="22"/>
                <w:lang w:eastAsia="en-US"/>
              </w:rPr>
              <w:t>гостайну</w:t>
            </w:r>
            <w:proofErr w:type="spellEnd"/>
          </w:p>
        </w:tc>
        <w:tc>
          <w:tcPr>
            <w:tcW w:w="602" w:type="pct"/>
            <w:vMerge/>
            <w:tcBorders>
              <w:top w:val="single" w:sz="6" w:space="0" w:color="000000"/>
              <w:left w:val="single" w:sz="6" w:space="0" w:color="000000"/>
              <w:bottom w:val="single" w:sz="6" w:space="0" w:color="000000"/>
              <w:right w:val="single" w:sz="6" w:space="0" w:color="000000"/>
            </w:tcBorders>
            <w:vAlign w:val="center"/>
            <w:hideMark/>
          </w:tcPr>
          <w:p w:rsidR="006F6917" w:rsidRPr="006F6917" w:rsidRDefault="006F6917" w:rsidP="006F6917">
            <w:pPr>
              <w:jc w:val="center"/>
              <w:rPr>
                <w:rFonts w:eastAsiaTheme="minorHAnsi"/>
                <w:sz w:val="22"/>
                <w:szCs w:val="22"/>
                <w:lang w:eastAsia="en-US"/>
              </w:rPr>
            </w:pPr>
          </w:p>
        </w:tc>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Январь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Февраль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Март</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Апрель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Май</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Июнь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Июль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Август</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Сентябрь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Октябрь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Ноябрь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Декабрь</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r w:rsidR="006F6917" w:rsidRPr="006F6917" w:rsidTr="0097272B">
        <w:trPr>
          <w:trHeight w:val="20"/>
          <w:jc w:val="center"/>
        </w:trPr>
        <w:tc>
          <w:tcPr>
            <w:tcW w:w="53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Всего</w:t>
            </w:r>
          </w:p>
        </w:tc>
        <w:tc>
          <w:tcPr>
            <w:tcW w:w="6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81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4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76"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6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60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c>
          <w:tcPr>
            <w:tcW w:w="33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6F6917" w:rsidRPr="006F6917" w:rsidRDefault="006F6917" w:rsidP="006F6917">
            <w:pPr>
              <w:jc w:val="center"/>
              <w:rPr>
                <w:rFonts w:eastAsiaTheme="minorHAnsi"/>
                <w:sz w:val="22"/>
                <w:szCs w:val="22"/>
                <w:lang w:eastAsia="en-US"/>
              </w:rPr>
            </w:pPr>
          </w:p>
        </w:tc>
      </w:tr>
    </w:tbl>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Основание выдачи справки_________________________________________________</w:t>
      </w:r>
      <w:r>
        <w:rPr>
          <w:rFonts w:eastAsiaTheme="minorHAnsi"/>
          <w:sz w:val="22"/>
          <w:szCs w:val="22"/>
          <w:lang w:eastAsia="en-US"/>
        </w:rPr>
        <w:t>__________</w:t>
      </w:r>
    </w:p>
    <w:p w:rsidR="006F6917" w:rsidRPr="006F6917" w:rsidRDefault="006F6917" w:rsidP="006F6917">
      <w:pPr>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Руководитель муниципального органа _____________________________</w:t>
      </w:r>
      <w:r>
        <w:rPr>
          <w:rFonts w:eastAsiaTheme="minorHAnsi"/>
          <w:sz w:val="22"/>
          <w:szCs w:val="22"/>
          <w:lang w:eastAsia="en-US"/>
        </w:rPr>
        <w:t>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Главный бухгалтер______________________________________________</w:t>
      </w:r>
      <w:r>
        <w:rPr>
          <w:rFonts w:eastAsiaTheme="minorHAnsi"/>
          <w:sz w:val="22"/>
          <w:szCs w:val="22"/>
          <w:lang w:eastAsia="en-US"/>
        </w:rPr>
        <w:t>__________________________</w:t>
      </w:r>
    </w:p>
    <w:p w:rsidR="001243E4" w:rsidRPr="006F6917" w:rsidRDefault="006F6917" w:rsidP="006F6917">
      <w:pPr>
        <w:rPr>
          <w:rFonts w:eastAsiaTheme="minorHAnsi"/>
          <w:sz w:val="22"/>
          <w:szCs w:val="22"/>
          <w:lang w:eastAsia="en-US"/>
        </w:rPr>
      </w:pPr>
      <w:r w:rsidRPr="006F6917">
        <w:rPr>
          <w:rFonts w:eastAsiaTheme="minorHAnsi"/>
          <w:sz w:val="22"/>
          <w:szCs w:val="22"/>
          <w:lang w:eastAsia="en-US"/>
        </w:rPr>
        <w:t>М.П.</w:t>
      </w:r>
    </w:p>
    <w:p w:rsidR="00F44C67" w:rsidRDefault="00F44C67" w:rsidP="00F44C67">
      <w:pPr>
        <w:widowControl w:val="0"/>
        <w:ind w:firstLine="709"/>
        <w:jc w:val="both"/>
        <w:rPr>
          <w:sz w:val="22"/>
          <w:szCs w:val="22"/>
        </w:rPr>
      </w:pPr>
      <w:r w:rsidRPr="006F6917">
        <w:rPr>
          <w:sz w:val="22"/>
          <w:szCs w:val="22"/>
        </w:rPr>
        <w:t>_____________________________________________________________________________</w:t>
      </w:r>
    </w:p>
    <w:p w:rsidR="006F6917" w:rsidRPr="006F6917" w:rsidRDefault="006F6917" w:rsidP="006F6917">
      <w:pPr>
        <w:jc w:val="center"/>
        <w:rPr>
          <w:rFonts w:eastAsiaTheme="minorHAnsi"/>
          <w:sz w:val="22"/>
          <w:szCs w:val="22"/>
          <w:lang w:eastAsia="en-US"/>
        </w:rPr>
      </w:pPr>
      <w:bookmarkStart w:id="6" w:name="_Hlk34385700"/>
      <w:r w:rsidRPr="006F6917">
        <w:rPr>
          <w:rFonts w:eastAsiaTheme="minorHAnsi"/>
          <w:sz w:val="22"/>
          <w:szCs w:val="22"/>
          <w:lang w:eastAsia="en-US"/>
        </w:rPr>
        <w:t>АДМИНИСТРАЦИЯ ШИРОКОИССКОГО СЕЛЬСОВЕТА</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МОКШАНСКОГО РАЙОНА</w:t>
      </w:r>
      <w:bookmarkEnd w:id="6"/>
      <w:r>
        <w:rPr>
          <w:rFonts w:eastAsiaTheme="minorHAnsi"/>
          <w:sz w:val="22"/>
          <w:szCs w:val="22"/>
          <w:lang w:eastAsia="en-US"/>
        </w:rPr>
        <w:t xml:space="preserve"> </w:t>
      </w:r>
      <w:r w:rsidRPr="006F6917">
        <w:rPr>
          <w:rFonts w:eastAsiaTheme="minorHAnsi"/>
          <w:sz w:val="22"/>
          <w:szCs w:val="22"/>
          <w:lang w:eastAsia="en-US"/>
        </w:rPr>
        <w:t>ПЕНЗЕНСКОЙ ОБЛАСТИ</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ПОСТАНОВЛЕНИЕ</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от 05.11.2025 № 74</w:t>
      </w:r>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 xml:space="preserve">с. </w:t>
      </w:r>
      <w:proofErr w:type="spellStart"/>
      <w:r w:rsidRPr="006F6917">
        <w:rPr>
          <w:rFonts w:eastAsiaTheme="minorHAnsi"/>
          <w:sz w:val="22"/>
          <w:szCs w:val="22"/>
          <w:lang w:eastAsia="en-US"/>
        </w:rPr>
        <w:t>Широкоис</w:t>
      </w:r>
      <w:proofErr w:type="spellEnd"/>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 xml:space="preserve">Об утверждении административного регламента предоставления муниципальной услуги «Признание частных жилых помещений </w:t>
      </w:r>
      <w:proofErr w:type="gramStart"/>
      <w:r w:rsidRPr="006F6917">
        <w:rPr>
          <w:rFonts w:eastAsiaTheme="minorHAnsi"/>
          <w:sz w:val="22"/>
          <w:szCs w:val="22"/>
          <w:lang w:eastAsia="en-US"/>
        </w:rPr>
        <w:t>пригодными</w:t>
      </w:r>
      <w:proofErr w:type="gramEnd"/>
      <w:r w:rsidRPr="006F6917">
        <w:rPr>
          <w:rFonts w:eastAsiaTheme="minorHAnsi"/>
          <w:sz w:val="22"/>
          <w:szCs w:val="22"/>
          <w:lang w:eastAsia="en-US"/>
        </w:rPr>
        <w:t xml:space="preserve"> (непригодными) для проживания граждан»</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w:t>
      </w:r>
      <w:proofErr w:type="gramEnd"/>
      <w:r w:rsidRPr="006F6917">
        <w:rPr>
          <w:rFonts w:eastAsiaTheme="minorHAnsi"/>
          <w:sz w:val="22"/>
          <w:szCs w:val="22"/>
          <w:lang w:eastAsia="en-US"/>
        </w:rPr>
        <w:t xml:space="preserve"> </w:t>
      </w:r>
      <w:proofErr w:type="gramStart"/>
      <w:r w:rsidRPr="006F6917">
        <w:rPr>
          <w:rFonts w:eastAsiaTheme="minorHAnsi"/>
          <w:sz w:val="22"/>
          <w:szCs w:val="22"/>
          <w:lang w:eastAsia="en-US"/>
        </w:rPr>
        <w:t xml:space="preserve">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и руководствуясь </w:t>
      </w:r>
      <w:hyperlink r:id="rId12" w:tgtFrame="_blank" w:history="1">
        <w:r w:rsidRPr="006F6917">
          <w:rPr>
            <w:rFonts w:eastAsiaTheme="minorHAnsi"/>
            <w:color w:val="0000FF" w:themeColor="hyperlink"/>
            <w:sz w:val="22"/>
            <w:szCs w:val="22"/>
            <w:u w:val="single"/>
            <w:lang w:eastAsia="en-US"/>
          </w:rPr>
          <w:t xml:space="preserve">Уставом сельского поселения </w:t>
        </w:r>
        <w:proofErr w:type="spellStart"/>
        <w:r w:rsidRPr="006F6917">
          <w:rPr>
            <w:rFonts w:eastAsiaTheme="minorHAnsi"/>
            <w:color w:val="0000FF" w:themeColor="hyperlink"/>
            <w:sz w:val="22"/>
            <w:szCs w:val="22"/>
            <w:u w:val="single"/>
            <w:lang w:eastAsia="en-US"/>
          </w:rPr>
          <w:t>Широкоисский</w:t>
        </w:r>
        <w:proofErr w:type="spellEnd"/>
        <w:r w:rsidRPr="006F6917">
          <w:rPr>
            <w:rFonts w:eastAsiaTheme="minorHAnsi"/>
            <w:color w:val="0000FF" w:themeColor="hyperlink"/>
            <w:sz w:val="22"/>
            <w:szCs w:val="22"/>
            <w:u w:val="single"/>
            <w:lang w:eastAsia="en-US"/>
          </w:rPr>
          <w:t xml:space="preserve"> сельсовет муниципального района </w:t>
        </w:r>
        <w:proofErr w:type="spellStart"/>
        <w:r w:rsidRPr="006F6917">
          <w:rPr>
            <w:rFonts w:eastAsiaTheme="minorHAnsi"/>
            <w:color w:val="0000FF" w:themeColor="hyperlink"/>
            <w:sz w:val="22"/>
            <w:szCs w:val="22"/>
            <w:u w:val="single"/>
            <w:lang w:eastAsia="en-US"/>
          </w:rPr>
          <w:t>Мокшанский</w:t>
        </w:r>
        <w:proofErr w:type="spellEnd"/>
        <w:r w:rsidRPr="006F6917">
          <w:rPr>
            <w:rFonts w:eastAsiaTheme="minorHAnsi"/>
            <w:color w:val="0000FF" w:themeColor="hyperlink"/>
            <w:sz w:val="22"/>
            <w:szCs w:val="22"/>
            <w:u w:val="single"/>
            <w:lang w:eastAsia="en-US"/>
          </w:rPr>
          <w:t xml:space="preserve"> район Пензенской области</w:t>
        </w:r>
      </w:hyperlink>
      <w:r w:rsidRPr="006F6917">
        <w:rPr>
          <w:rFonts w:eastAsiaTheme="minorHAnsi"/>
          <w:sz w:val="22"/>
          <w:szCs w:val="22"/>
          <w:lang w:eastAsia="en-US"/>
        </w:rPr>
        <w:t>,</w:t>
      </w:r>
      <w:proofErr w:type="gramEnd"/>
    </w:p>
    <w:p w:rsidR="006F6917" w:rsidRPr="006F6917" w:rsidRDefault="006F6917" w:rsidP="006F6917">
      <w:pPr>
        <w:jc w:val="center"/>
        <w:rPr>
          <w:rFonts w:eastAsiaTheme="minorHAnsi"/>
          <w:sz w:val="22"/>
          <w:szCs w:val="22"/>
          <w:lang w:eastAsia="en-US"/>
        </w:rPr>
      </w:pPr>
      <w:r w:rsidRPr="006F6917">
        <w:rPr>
          <w:rFonts w:eastAsiaTheme="minorHAnsi"/>
          <w:sz w:val="22"/>
          <w:szCs w:val="22"/>
          <w:lang w:eastAsia="en-US"/>
        </w:rPr>
        <w:t xml:space="preserve">Администрация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постановляет: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 Утвердить прилагаемый административный регламент предоставления муниципальной услуги «Признание частных жилых помещений </w:t>
      </w:r>
      <w:proofErr w:type="gramStart"/>
      <w:r w:rsidRPr="006F6917">
        <w:rPr>
          <w:rFonts w:eastAsiaTheme="minorHAnsi"/>
          <w:sz w:val="22"/>
          <w:szCs w:val="22"/>
          <w:lang w:eastAsia="en-US"/>
        </w:rPr>
        <w:t>пригодными</w:t>
      </w:r>
      <w:proofErr w:type="gramEnd"/>
      <w:r w:rsidRPr="006F6917">
        <w:rPr>
          <w:rFonts w:eastAsiaTheme="minorHAnsi"/>
          <w:sz w:val="22"/>
          <w:szCs w:val="22"/>
          <w:lang w:eastAsia="en-US"/>
        </w:rPr>
        <w:t xml:space="preserve"> (непригодными) для проживания граждан» (далее – Административный регламент).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 Признать утратившими силу:</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 xml:space="preserve">- постановление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14.04.2022 № 31 «Об утверждении административного регламента предоставления муниципальной услуги «Признание частных жилых помещений пригодными (непригодными) для проживания граждан»;</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пункт 41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 пункт 37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 Данный Административный регламент действует в </w:t>
      </w:r>
      <w:proofErr w:type="gramStart"/>
      <w:r w:rsidRPr="006F6917">
        <w:rPr>
          <w:rFonts w:eastAsiaTheme="minorHAnsi"/>
          <w:sz w:val="22"/>
          <w:szCs w:val="22"/>
          <w:lang w:eastAsia="en-US"/>
        </w:rPr>
        <w:t>порядке</w:t>
      </w:r>
      <w:proofErr w:type="gramEnd"/>
      <w:r w:rsidRPr="006F6917">
        <w:rPr>
          <w:rFonts w:eastAsiaTheme="minorHAnsi"/>
          <w:sz w:val="22"/>
          <w:szCs w:val="22"/>
          <w:lang w:eastAsia="en-US"/>
        </w:rPr>
        <w:t xml:space="preserve"> не противоречащем Административному регламенту «Признание жилых помещений муниципального жилищного фонда непригодными для проживания».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5. Опубликовать настоящее постановление в информационном бюллетене «Вести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и на официальной странице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раздела Власть/ОМС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на сайте администрации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в сети «Интернет».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6. </w:t>
      </w:r>
      <w:proofErr w:type="gramStart"/>
      <w:r w:rsidRPr="006F6917">
        <w:rPr>
          <w:rFonts w:eastAsiaTheme="minorHAnsi"/>
          <w:sz w:val="22"/>
          <w:szCs w:val="22"/>
          <w:lang w:eastAsia="en-US"/>
        </w:rPr>
        <w:t>Контроль за</w:t>
      </w:r>
      <w:proofErr w:type="gramEnd"/>
      <w:r w:rsidRPr="006F6917">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w:t>
      </w:r>
    </w:p>
    <w:p w:rsidR="006F6917" w:rsidRPr="006F6917" w:rsidRDefault="006F6917" w:rsidP="006F6917">
      <w:pPr>
        <w:jc w:val="both"/>
        <w:rPr>
          <w:rFonts w:eastAsiaTheme="minorHAnsi"/>
          <w:sz w:val="22"/>
          <w:szCs w:val="22"/>
          <w:lang w:eastAsia="en-US"/>
        </w:rPr>
      </w:pPr>
      <w:r w:rsidRPr="006F6917">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w:t>
      </w:r>
    </w:p>
    <w:p w:rsidR="006F6917" w:rsidRPr="006F6917" w:rsidRDefault="006F6917" w:rsidP="006F6917">
      <w:pPr>
        <w:jc w:val="both"/>
        <w:rPr>
          <w:rFonts w:eastAsiaTheme="minorHAnsi"/>
          <w:sz w:val="22"/>
          <w:szCs w:val="22"/>
          <w:lang w:eastAsia="en-US"/>
        </w:rPr>
      </w:pP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w:t>
      </w:r>
      <w:r>
        <w:rPr>
          <w:rFonts w:eastAsiaTheme="minorHAnsi"/>
          <w:sz w:val="22"/>
          <w:szCs w:val="22"/>
          <w:lang w:eastAsia="en-US"/>
        </w:rPr>
        <w:t xml:space="preserve"> </w:t>
      </w:r>
      <w:r w:rsidRPr="006F6917">
        <w:rPr>
          <w:rFonts w:eastAsiaTheme="minorHAnsi"/>
          <w:sz w:val="22"/>
          <w:szCs w:val="22"/>
          <w:lang w:eastAsia="en-US"/>
        </w:rPr>
        <w:t>Пензенской области</w:t>
      </w:r>
      <w:r>
        <w:rPr>
          <w:rFonts w:eastAsiaTheme="minorHAnsi"/>
          <w:sz w:val="22"/>
          <w:szCs w:val="22"/>
          <w:lang w:eastAsia="en-US"/>
        </w:rPr>
        <w:t xml:space="preserve">  </w:t>
      </w:r>
      <w:r w:rsidRPr="006F6917">
        <w:rPr>
          <w:rFonts w:eastAsiaTheme="minorHAnsi"/>
          <w:sz w:val="22"/>
          <w:szCs w:val="22"/>
          <w:lang w:eastAsia="en-US"/>
        </w:rPr>
        <w:t>С.А. Симаков</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УТВЕРЖДЕН</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lastRenderedPageBreak/>
        <w:t>постановлением администрации</w:t>
      </w:r>
    </w:p>
    <w:p w:rsidR="006F6917" w:rsidRPr="006F6917" w:rsidRDefault="006F6917" w:rsidP="006F6917">
      <w:pPr>
        <w:jc w:val="right"/>
        <w:rPr>
          <w:rFonts w:eastAsiaTheme="minorHAnsi"/>
          <w:sz w:val="22"/>
          <w:szCs w:val="22"/>
          <w:lang w:eastAsia="en-US"/>
        </w:rPr>
      </w:pP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w:t>
      </w:r>
    </w:p>
    <w:p w:rsidR="006F6917" w:rsidRPr="006F6917" w:rsidRDefault="006F6917" w:rsidP="006F6917">
      <w:pPr>
        <w:jc w:val="right"/>
        <w:rPr>
          <w:rFonts w:eastAsiaTheme="minorHAnsi"/>
          <w:sz w:val="22"/>
          <w:szCs w:val="22"/>
          <w:lang w:eastAsia="en-US"/>
        </w:rPr>
      </w:pP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Пензенской области</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от 05.11.2025 № 74</w:t>
      </w:r>
    </w:p>
    <w:p w:rsidR="006F6917" w:rsidRPr="006F6917" w:rsidRDefault="006F6917" w:rsidP="006F6917">
      <w:pPr>
        <w:rPr>
          <w:rFonts w:eastAsiaTheme="minorHAnsi"/>
          <w:sz w:val="22"/>
          <w:szCs w:val="22"/>
          <w:lang w:eastAsia="en-US"/>
        </w:rPr>
      </w:pPr>
      <w:bookmarkStart w:id="7" w:name="P31"/>
      <w:bookmarkEnd w:id="7"/>
      <w:r w:rsidRPr="006F6917">
        <w:rPr>
          <w:rFonts w:eastAsiaTheme="minorHAnsi"/>
          <w:sz w:val="22"/>
          <w:szCs w:val="22"/>
          <w:lang w:eastAsia="en-US"/>
        </w:rPr>
        <w:t xml:space="preserve">Административный регламент предоставления муниципальной услуги «Признание частных жилых помещений </w:t>
      </w:r>
      <w:proofErr w:type="gramStart"/>
      <w:r w:rsidRPr="006F6917">
        <w:rPr>
          <w:rFonts w:eastAsiaTheme="minorHAnsi"/>
          <w:sz w:val="22"/>
          <w:szCs w:val="22"/>
          <w:lang w:eastAsia="en-US"/>
        </w:rPr>
        <w:t>пригодными</w:t>
      </w:r>
      <w:proofErr w:type="gramEnd"/>
      <w:r w:rsidRPr="006F6917">
        <w:rPr>
          <w:rFonts w:eastAsiaTheme="minorHAnsi"/>
          <w:sz w:val="22"/>
          <w:szCs w:val="22"/>
          <w:lang w:eastAsia="en-US"/>
        </w:rPr>
        <w:t xml:space="preserve"> (непригодными) для проживания граждан»</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I. Общие положения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Предмет регулирования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6F6917">
        <w:rPr>
          <w:rFonts w:eastAsiaTheme="minorHAnsi"/>
          <w:sz w:val="22"/>
          <w:szCs w:val="22"/>
          <w:lang w:eastAsia="en-US"/>
        </w:rPr>
        <w:t>пригодными</w:t>
      </w:r>
      <w:proofErr w:type="gramEnd"/>
      <w:r w:rsidRPr="006F6917">
        <w:rPr>
          <w:rFonts w:eastAsiaTheme="minorHAnsi"/>
          <w:sz w:val="22"/>
          <w:szCs w:val="22"/>
          <w:lang w:eastAsia="en-US"/>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Pr="006F6917">
        <w:rPr>
          <w:rFonts w:eastAsiaTheme="minorHAnsi"/>
          <w:sz w:val="22"/>
          <w:szCs w:val="22"/>
          <w:lang w:eastAsia="en-US"/>
        </w:rPr>
        <w:t>Широкоисского</w:t>
      </w:r>
      <w:proofErr w:type="spellEnd"/>
      <w:r w:rsidRPr="006F6917">
        <w:rPr>
          <w:rFonts w:eastAsiaTheme="minorHAnsi"/>
          <w:sz w:val="22"/>
          <w:szCs w:val="22"/>
          <w:lang w:eastAsia="en-US"/>
        </w:rPr>
        <w:t xml:space="preserve"> сельсовета </w:t>
      </w:r>
      <w:proofErr w:type="spellStart"/>
      <w:r w:rsidRPr="006F6917">
        <w:rPr>
          <w:rFonts w:eastAsiaTheme="minorHAnsi"/>
          <w:sz w:val="22"/>
          <w:szCs w:val="22"/>
          <w:lang w:eastAsia="en-US"/>
        </w:rPr>
        <w:t>Мокшанского</w:t>
      </w:r>
      <w:proofErr w:type="spellEnd"/>
      <w:r w:rsidRPr="006F6917">
        <w:rPr>
          <w:rFonts w:eastAsiaTheme="minorHAnsi"/>
          <w:sz w:val="22"/>
          <w:szCs w:val="22"/>
          <w:lang w:eastAsia="en-US"/>
        </w:rPr>
        <w:t xml:space="preserve"> района Пензенской области (далее - Администрация) при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Круг заявителей</w:t>
      </w:r>
      <w:bookmarkStart w:id="8" w:name="P45"/>
      <w:bookmarkEnd w:id="8"/>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II. Стандарт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Наименование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2.1. Наименование муниципальной услуги – «Признание частных жилых помещений </w:t>
      </w:r>
      <w:proofErr w:type="gramStart"/>
      <w:r w:rsidRPr="006F6917">
        <w:rPr>
          <w:rFonts w:eastAsiaTheme="minorHAnsi"/>
          <w:sz w:val="22"/>
          <w:szCs w:val="22"/>
          <w:lang w:eastAsia="en-US"/>
        </w:rPr>
        <w:t>пригодными</w:t>
      </w:r>
      <w:proofErr w:type="gramEnd"/>
      <w:r w:rsidRPr="006F6917">
        <w:rPr>
          <w:rFonts w:eastAsiaTheme="minorHAnsi"/>
          <w:sz w:val="22"/>
          <w:szCs w:val="22"/>
          <w:lang w:eastAsia="en-US"/>
        </w:rPr>
        <w:t xml:space="preserve"> (непригодными) для проживания граждан».</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Краткое наименование муниципальной услуги отсутствует.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Наименование органа местного самоуправления, предоставляющего</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муниципальную услугу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 Предоставление муниципальной услуги осуществляет Администрация.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 Результатом предоставления муниципальной услуги является: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Постановление о признании частного жилого помещения </w:t>
      </w:r>
      <w:proofErr w:type="gramStart"/>
      <w:r w:rsidRPr="006F6917">
        <w:rPr>
          <w:rFonts w:eastAsiaTheme="minorHAnsi"/>
          <w:sz w:val="22"/>
          <w:szCs w:val="22"/>
          <w:lang w:eastAsia="en-US"/>
        </w:rPr>
        <w:t>пригодным</w:t>
      </w:r>
      <w:proofErr w:type="gramEnd"/>
      <w:r w:rsidRPr="006F6917">
        <w:rPr>
          <w:rFonts w:eastAsiaTheme="minorHAnsi"/>
          <w:sz w:val="22"/>
          <w:szCs w:val="22"/>
          <w:lang w:eastAsia="en-US"/>
        </w:rPr>
        <w:t xml:space="preserve"> (непригодным) для проживания граждан (далее – постановление о пригодности (непригодности)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 xml:space="preserve">2.5. </w:t>
      </w:r>
      <w:proofErr w:type="gramStart"/>
      <w:r w:rsidRPr="006F6917">
        <w:rPr>
          <w:rFonts w:eastAsiaTheme="minorHAnsi"/>
          <w:sz w:val="22"/>
          <w:szCs w:val="22"/>
          <w:lang w:eastAsia="en-US"/>
        </w:rPr>
        <w:t>Результат муниципальной услуги направляется заявителю одним из способов указанном в заявлении:</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Срок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2.6.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случае</w:t>
      </w:r>
      <w:proofErr w:type="gramStart"/>
      <w:r w:rsidRPr="006F6917">
        <w:rPr>
          <w:rFonts w:eastAsiaTheme="minorHAnsi"/>
          <w:sz w:val="22"/>
          <w:szCs w:val="22"/>
          <w:lang w:eastAsia="en-US"/>
        </w:rPr>
        <w:t>,</w:t>
      </w:r>
      <w:proofErr w:type="gramEnd"/>
      <w:r w:rsidRPr="006F6917">
        <w:rPr>
          <w:rFonts w:eastAsiaTheme="minorHAnsi"/>
          <w:sz w:val="22"/>
          <w:szCs w:val="22"/>
          <w:lang w:eastAsia="en-US"/>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2.7.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2.8. Основанием для отказа в предоставлении муниципальной услуги является непредставление заявителем документов, предусмотренных пунктом 2.31.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2.9. Основания для приостановления предоставления муниципальной услуги отсутствуют.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Размер платы, взимаемой с заявителя при предоставлении муниципальной услуги, и способы ее взимания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2.10. Муниципальная услуга предоставляется бесплатно.</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2.11. Время ожидания в очереди не должно превышать: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 при подаче заявления и (или) документов, необходимых для предоставления муниципальной услуги - 15 минут;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б) при получении результата предоставления муниципальной услуги - 15 минут.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Срок регистрации заявления заявителя о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2.12. Регистрация заявления – 1 (один) день со дня поступления заявления и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2.13. Заявление регистрируется в установленной системе документооборота с присвоением входящего номера и указанием даты его получения.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Требования к помещениям, в которых предоставляется муниципальная услуга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2.14.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2.15. Помещения должны соответствовать требованиям, установленным законодательством РФ.</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2.16. Предоставление муниципальной услуги осуществляется в специально выделенных для этой цели помещениях.</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2.17. Помещения, в которых осуществляется предоставление муниципальной услуги, оборудуются: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информационными стендами, содержащими визуальную и текстовую информацию;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стульями и столами для возможности оформления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2.18. Количество мест ожидания определяется исходя из фактической нагрузки и возможностей для их размещения в здании.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2.19. Места для заполнения документов оборудуются стульями, столами (стойками) и обеспечиваются бланками заявлений и образцами их заполнения.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2.20. Кабинеты приема заявителей должны иметь информационные таблички (вывески) с указанием: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номера кабинета;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фамилии, имени, отчества (при наличии) и должности специалиста.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текст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краткое описание порядка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перечень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образцы заявлений;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справочная информация.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2.23.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2.24.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F6917">
        <w:rPr>
          <w:rFonts w:eastAsiaTheme="minorHAnsi"/>
          <w:sz w:val="22"/>
          <w:szCs w:val="22"/>
          <w:lang w:eastAsia="en-US"/>
        </w:rPr>
        <w:t>сурдопереводчика</w:t>
      </w:r>
      <w:proofErr w:type="spellEnd"/>
      <w:r w:rsidRPr="006F6917">
        <w:rPr>
          <w:rFonts w:eastAsiaTheme="minorHAnsi"/>
          <w:sz w:val="22"/>
          <w:szCs w:val="22"/>
          <w:lang w:eastAsia="en-US"/>
        </w:rPr>
        <w:t xml:space="preserve"> и </w:t>
      </w:r>
      <w:proofErr w:type="spellStart"/>
      <w:r w:rsidRPr="006F6917">
        <w:rPr>
          <w:rFonts w:eastAsiaTheme="minorHAnsi"/>
          <w:sz w:val="22"/>
          <w:szCs w:val="22"/>
          <w:lang w:eastAsia="en-US"/>
        </w:rPr>
        <w:t>тифлосурдопереводчика</w:t>
      </w:r>
      <w:proofErr w:type="spellEnd"/>
      <w:r w:rsidRPr="006F6917">
        <w:rPr>
          <w:rFonts w:eastAsiaTheme="minorHAnsi"/>
          <w:sz w:val="22"/>
          <w:szCs w:val="22"/>
          <w:lang w:eastAsia="en-US"/>
        </w:rPr>
        <w:t>.</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F6917">
        <w:rPr>
          <w:rFonts w:eastAsiaTheme="minorHAnsi"/>
          <w:sz w:val="22"/>
          <w:szCs w:val="22"/>
          <w:lang w:eastAsia="en-US"/>
        </w:rPr>
        <w:t>брелками</w:t>
      </w:r>
      <w:proofErr w:type="spellEnd"/>
      <w:r w:rsidRPr="006F6917">
        <w:rPr>
          <w:rFonts w:eastAsiaTheme="minorHAnsi"/>
          <w:sz w:val="22"/>
          <w:szCs w:val="22"/>
          <w:lang w:eastAsia="en-US"/>
        </w:rPr>
        <w:t>-коммуникаторами).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Специалисты Администрации, МФЦ обеспечиваются личными нагрудными карточками (</w:t>
      </w:r>
      <w:proofErr w:type="spellStart"/>
      <w:r w:rsidRPr="006F6917">
        <w:rPr>
          <w:rFonts w:eastAsiaTheme="minorHAnsi"/>
          <w:sz w:val="22"/>
          <w:szCs w:val="22"/>
          <w:lang w:eastAsia="en-US"/>
        </w:rPr>
        <w:t>бейджами</w:t>
      </w:r>
      <w:proofErr w:type="spellEnd"/>
      <w:r w:rsidRPr="006F6917">
        <w:rPr>
          <w:rFonts w:eastAsiaTheme="minorHAnsi"/>
          <w:sz w:val="22"/>
          <w:szCs w:val="22"/>
          <w:lang w:eastAsia="en-US"/>
        </w:rPr>
        <w:t>) с указанием фамилии, имени, отчества (при наличии) и должности.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Показатели качества и доступности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2.25. Показатели доступности и качества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2.25.1. Показателями доступности предоставления муниципальной услуги являются: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транспортная доступность к месту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2.25.2. Показателями качества предоставления муниципальной услуги являются отсутствие: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очередей при приеме и выдаче документов заявителям (их представителям);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нарушений сроков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Перечень услуг, которые являются необходимыми и обязательными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2.26. Предоставление необходимых и обязательных услуг не требуется.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2.27. Порядок, размер и основания взимания платы за предоставление услуг, указанных в пункте 2.10. настоящего административного регламента, определяются организациями, предоставляющими данные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Перечень информационных систем используемых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2.28.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2.29.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2.30.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 получение информации о порядке и сроках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 направление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получения</w:t>
      </w:r>
    </w:p>
    <w:p w:rsidR="006F6917" w:rsidRPr="006F6917" w:rsidRDefault="006F6917" w:rsidP="006F6917">
      <w:pPr>
        <w:rPr>
          <w:rFonts w:eastAsiaTheme="minorHAnsi"/>
          <w:sz w:val="22"/>
          <w:szCs w:val="22"/>
          <w:lang w:eastAsia="en-US"/>
        </w:rPr>
      </w:pPr>
      <w:bookmarkStart w:id="9" w:name="P164"/>
      <w:bookmarkEnd w:id="9"/>
      <w:r w:rsidRPr="006F6917">
        <w:rPr>
          <w:rFonts w:eastAsiaTheme="minorHAnsi"/>
          <w:sz w:val="22"/>
          <w:szCs w:val="22"/>
          <w:lang w:eastAsia="en-US"/>
        </w:rPr>
        <w:t>2.31.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2.31.1.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2.31.2. Документ, подтверждающий полномочия представителя заявителя действовать от его имени.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2.31.3.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2.31.4.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2.31.5. Заявления, письма, жалобы на неудовлетворительные условия проживани</w:t>
      </w:r>
      <w:proofErr w:type="gramStart"/>
      <w:r w:rsidRPr="006F6917">
        <w:rPr>
          <w:rFonts w:eastAsiaTheme="minorHAnsi"/>
          <w:sz w:val="22"/>
          <w:szCs w:val="22"/>
          <w:lang w:eastAsia="en-US"/>
        </w:rPr>
        <w:t>я-</w:t>
      </w:r>
      <w:proofErr w:type="gramEnd"/>
      <w:r w:rsidRPr="006F6917">
        <w:rPr>
          <w:rFonts w:eastAsiaTheme="minorHAnsi"/>
          <w:sz w:val="22"/>
          <w:szCs w:val="22"/>
          <w:lang w:eastAsia="en-US"/>
        </w:rPr>
        <w:t xml:space="preserve"> по усмотрению заявителя.</w:t>
      </w:r>
    </w:p>
    <w:p w:rsidR="006F6917" w:rsidRPr="006F6917" w:rsidRDefault="006F6917" w:rsidP="006F6917">
      <w:pPr>
        <w:rPr>
          <w:rFonts w:eastAsiaTheme="minorHAnsi"/>
          <w:sz w:val="22"/>
          <w:szCs w:val="22"/>
          <w:lang w:eastAsia="en-US"/>
        </w:rPr>
      </w:pPr>
      <w:bookmarkStart w:id="10" w:name="P177"/>
      <w:bookmarkEnd w:id="10"/>
      <w:r w:rsidRPr="006F6917">
        <w:rPr>
          <w:rFonts w:eastAsiaTheme="minorHAnsi"/>
          <w:sz w:val="22"/>
          <w:szCs w:val="22"/>
          <w:lang w:eastAsia="en-US"/>
        </w:rPr>
        <w:t>2.32.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2.32.1. Сведения из Единого государственного реестра недвижимости;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2.32.2. Технический паспорт частного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2.32.3.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rsidR="006F6917" w:rsidRPr="006F6917" w:rsidRDefault="006F6917" w:rsidP="006F6917">
      <w:pPr>
        <w:rPr>
          <w:rFonts w:eastAsiaTheme="minorHAnsi"/>
          <w:sz w:val="22"/>
          <w:szCs w:val="22"/>
          <w:lang w:eastAsia="en-US"/>
        </w:rPr>
      </w:pPr>
      <w:bookmarkStart w:id="11" w:name="P178"/>
      <w:bookmarkEnd w:id="11"/>
      <w:proofErr w:type="gramStart"/>
      <w:r w:rsidRPr="006F6917">
        <w:rPr>
          <w:rFonts w:eastAsiaTheme="minorHAnsi"/>
          <w:sz w:val="22"/>
          <w:szCs w:val="22"/>
          <w:lang w:eastAsia="en-US"/>
        </w:rPr>
        <w:t>Администрация запрашивает указанные в пункте 2.32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2.33. Непредставление заявителем документов, указанных в пункте 2.32 Административного регламента не является основанием для отказа заявителю в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2.35. Заявитель может подать заявление и документы, необходимые для предоставления муниципальной услуги, следующими способами: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 лично на бумажном носителе по местонахождению Администрации;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б) на бумажном носителе посредством почтового отправления с уведомлением о вручении по местонахождению Администрации;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г) в форме электронного документа посредством Единого портала, Модуля, официальной страницы Администрации (указывается при наличии технической возможности) и официальной электронной почты Администрации.</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 Предоставление муниципальной услуги включает в себя следующие административные процедуры: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3.1.3. подготовка Администрацией результата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3.1.4. выдача заявителю результата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3.1.5. порядок исправления допущенных опечаток и ошибок в выданных в результате предоставления муниципальной услуги документах.</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2.35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Заявление подписывается заявителем (представителем заявителя).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2.12.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3.6. Если заявление и документы, необходимые для предоставления муниципальной услуги, направлены заявителем через Единый портал, Модуль, регистрация заявления и приложенных к нему документов, поступивших в электронной форме, осуществляется в автоматическом режиме.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3.8. При наличии основания для отказа в приеме заявления и документов, необходимых для предоставления муниципальной услуги, установленного пунктом 2.7.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2.7.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3.12. Результатом административной процедуры является: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 в случае наличия основания для отказа в приеме документов, необходимых для предоставления муниципальной услуги, установленного пунктом 2.7. Административного регламента - подготовка уведомления об отказе в приеме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б) в случае отсутствия основания для отказа в приеме документов, необходимых для предоставления муниципальной услуги, установленного пунктом 2.7.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3.15. Основанием для начала административной процедуры является поступление заявления и приложенных к нему документов секретарю Комиссии.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3.16. Секретарь Комиссии при получении заявления и приложенных к нему документов осуществляет следующие действия: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 устанавливает наличие документов, необходимых для предоставления муниципальной услуги, полноту и правильность их оформления;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3.17. По результатам проверки представленных документов, при наличии оснований для отказа в предоставлении муниципальной услуги, указанных в пункте 2.8.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Уведомление должно содержать мотивированное обоснование принятие такого решения.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Критерием принятия решения об отказе в предоставлении муниципальной услуги является наличие оснований, предусмотренных пунктом 2.8 Административного регламента.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 результатам проверки представленных документов, при отсутствии оснований для отказа в предоставлении муниципальной услуги, указанных в пункте 2.8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Проект информационного письма с приглашением к работе в Комиссии составляется на бланке Комиссии.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3.18. Секретарь Комиссии, в рамках межведомственного информационного взаимодействия, запрашивает документы, указанные в пункте 2.32. Административного регламента, в случае если они не предоставлены заявителем самостоятельно.</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3.19. Комиссия рассматривает представленное заявление вместе с документами на заседании Комиссии и принимает одно из следующих решений:</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 о соответствии помещения требованиям, предъявляемым к частному жилому помещению, и его пригодности для проживания граждан;</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б) о выявлении оснований для признания частного жилого помещения </w:t>
      </w:r>
      <w:proofErr w:type="gramStart"/>
      <w:r w:rsidRPr="006F6917">
        <w:rPr>
          <w:rFonts w:eastAsiaTheme="minorHAnsi"/>
          <w:sz w:val="22"/>
          <w:szCs w:val="22"/>
          <w:lang w:eastAsia="en-US"/>
        </w:rPr>
        <w:t>непригодным</w:t>
      </w:r>
      <w:proofErr w:type="gramEnd"/>
      <w:r w:rsidRPr="006F6917">
        <w:rPr>
          <w:rFonts w:eastAsiaTheme="minorHAnsi"/>
          <w:sz w:val="22"/>
          <w:szCs w:val="22"/>
          <w:lang w:eastAsia="en-US"/>
        </w:rPr>
        <w:t xml:space="preserve"> для проживания граждан.</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3.20. Решение Комиссии оформляется в виде заключения в 3 экземплярах с указанием соответствующих оснований принятия решения.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3.22. </w:t>
      </w:r>
      <w:proofErr w:type="gramStart"/>
      <w:r w:rsidRPr="006F6917">
        <w:rPr>
          <w:rFonts w:eastAsiaTheme="minorHAnsi"/>
          <w:sz w:val="22"/>
          <w:szCs w:val="22"/>
          <w:lang w:eastAsia="en-US"/>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w:t>
      </w:r>
      <w:proofErr w:type="gramEnd"/>
      <w:r w:rsidRPr="006F6917">
        <w:rPr>
          <w:rFonts w:eastAsiaTheme="minorHAnsi"/>
          <w:sz w:val="22"/>
          <w:szCs w:val="22"/>
          <w:lang w:eastAsia="en-US"/>
        </w:rPr>
        <w:t xml:space="preserve"> течение 20 календарных дней </w:t>
      </w:r>
      <w:proofErr w:type="gramStart"/>
      <w:r w:rsidRPr="006F6917">
        <w:rPr>
          <w:rFonts w:eastAsiaTheme="minorHAnsi"/>
          <w:sz w:val="22"/>
          <w:szCs w:val="22"/>
          <w:lang w:eastAsia="en-US"/>
        </w:rPr>
        <w:t>с даты регистрации</w:t>
      </w:r>
      <w:proofErr w:type="gramEnd"/>
      <w:r w:rsidRPr="006F6917">
        <w:rPr>
          <w:rFonts w:eastAsiaTheme="minorHAnsi"/>
          <w:sz w:val="22"/>
          <w:szCs w:val="22"/>
          <w:lang w:eastAsia="en-US"/>
        </w:rPr>
        <w:t xml:space="preserve"> заявления.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Подготовка Администрацией результата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3.25. Администрация принимает постановление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постановление в течение 10 календарных дней со дня получения заключения Комиссии.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3.26. Постановление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2" w:name="_Hlk34045380"/>
      <w:r w:rsidRPr="006F6917">
        <w:rPr>
          <w:rFonts w:eastAsiaTheme="minorHAnsi"/>
          <w:sz w:val="22"/>
          <w:szCs w:val="22"/>
          <w:lang w:eastAsia="en-US"/>
        </w:rPr>
        <w:t>постановление о пригодности (непригодности) жилого помещения</w:t>
      </w:r>
      <w:bookmarkStart w:id="13" w:name="_Hlk34046420"/>
      <w:bookmarkEnd w:id="12"/>
      <w:r w:rsidRPr="006F6917">
        <w:rPr>
          <w:rFonts w:eastAsiaTheme="minorHAnsi"/>
          <w:sz w:val="22"/>
          <w:szCs w:val="22"/>
          <w:lang w:eastAsia="en-US"/>
        </w:rPr>
        <w:t>.</w:t>
      </w:r>
      <w:bookmarkEnd w:id="13"/>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3.28. Критериями принятия постановления о пригодности (непригодности) жилого помещения является поступление в Администрацию заключения Комиссии и принятие Администрацией постановления о пригодности (непригодности)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3.29. Способ фиксации результата выполнения административной процедуры является регистрация постановления о пригодности (непригодности) жилого помещения в журнале регистрации постановлений о предоставлении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6F6917" w:rsidRPr="006F6917" w:rsidRDefault="006F6917" w:rsidP="006F6917">
      <w:pPr>
        <w:rPr>
          <w:rFonts w:eastAsiaTheme="minorHAnsi"/>
          <w:sz w:val="22"/>
          <w:szCs w:val="22"/>
          <w:lang w:eastAsia="en-US"/>
        </w:rPr>
      </w:pPr>
      <w:bookmarkStart w:id="14" w:name="_Hlk34208233"/>
      <w:bookmarkStart w:id="15" w:name="_Hlk34208195"/>
      <w:bookmarkEnd w:id="14"/>
      <w:r w:rsidRPr="006F6917">
        <w:rPr>
          <w:rFonts w:eastAsiaTheme="minorHAnsi"/>
          <w:sz w:val="22"/>
          <w:szCs w:val="22"/>
          <w:lang w:eastAsia="en-US"/>
        </w:rPr>
        <w:t>Выдача заявителю результата предоставления муниципальной услуги</w:t>
      </w:r>
      <w:bookmarkEnd w:id="15"/>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3.31. Основанием для начала административной процедуры является подписанное главой Администрации постановление о пригодности (непригодности)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3.32. </w:t>
      </w:r>
      <w:proofErr w:type="gramStart"/>
      <w:r w:rsidRPr="006F6917">
        <w:rPr>
          <w:rFonts w:eastAsiaTheme="minorHAnsi"/>
          <w:sz w:val="22"/>
          <w:szCs w:val="22"/>
          <w:lang w:eastAsia="en-US"/>
        </w:rPr>
        <w:t>Ответственный за выдачу результата предоставления муниципальной услуги специалист Администрации в 5-дневный срок со дня принятия постановления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по 1 экземпляру постановления и заключения Комиссии заявителю, в орган государственного жилищного надзора (муниципального жилищного контроля</w:t>
      </w:r>
      <w:proofErr w:type="gramEnd"/>
      <w:r w:rsidRPr="006F6917">
        <w:rPr>
          <w:rFonts w:eastAsiaTheme="minorHAnsi"/>
          <w:sz w:val="22"/>
          <w:szCs w:val="22"/>
          <w:lang w:eastAsia="en-US"/>
        </w:rPr>
        <w:t>) по месту нахождения многоквартирного дома.</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3.33. </w:t>
      </w:r>
      <w:proofErr w:type="gramStart"/>
      <w:r w:rsidRPr="006F6917">
        <w:rPr>
          <w:rFonts w:eastAsiaTheme="minorHAnsi"/>
          <w:sz w:val="22"/>
          <w:szCs w:val="22"/>
          <w:lang w:eastAsia="en-US"/>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6F6917">
        <w:rPr>
          <w:rFonts w:eastAsiaTheme="minorHAnsi"/>
          <w:sz w:val="22"/>
          <w:szCs w:val="22"/>
          <w:lang w:eastAsia="en-US"/>
        </w:rPr>
        <w:t xml:space="preserve"> </w:t>
      </w:r>
      <w:proofErr w:type="gramStart"/>
      <w:r w:rsidRPr="006F6917">
        <w:rPr>
          <w:rFonts w:eastAsiaTheme="minorHAnsi"/>
          <w:sz w:val="22"/>
          <w:szCs w:val="22"/>
          <w:lang w:eastAsia="en-US"/>
        </w:rPr>
        <w:t xml:space="preserve">невозможно при помощи инженерных и проектных решений </w:t>
      </w:r>
      <w:r w:rsidRPr="006F6917">
        <w:rPr>
          <w:rFonts w:eastAsiaTheme="minorHAnsi"/>
          <w:sz w:val="22"/>
          <w:szCs w:val="22"/>
          <w:lang w:eastAsia="en-US"/>
        </w:rPr>
        <w:lastRenderedPageBreak/>
        <w:t>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3.34. В случае</w:t>
      </w:r>
      <w:proofErr w:type="gramStart"/>
      <w:r w:rsidRPr="006F6917">
        <w:rPr>
          <w:rFonts w:eastAsiaTheme="minorHAnsi"/>
          <w:sz w:val="22"/>
          <w:szCs w:val="22"/>
          <w:lang w:eastAsia="en-US"/>
        </w:rPr>
        <w:t>,</w:t>
      </w:r>
      <w:proofErr w:type="gramEnd"/>
      <w:r w:rsidRPr="006F6917">
        <w:rPr>
          <w:rFonts w:eastAsiaTheme="minorHAnsi"/>
          <w:sz w:val="22"/>
          <w:szCs w:val="22"/>
          <w:lang w:eastAsia="en-US"/>
        </w:rPr>
        <w:t xml:space="preserve"> если заявление и документы, необходимые для предоставления муниципальной услуги, направлялись в электронной форме через Модуль,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Модуль,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3.35. Результатом административной процедуры, является выдача или направление заявителю постановления о пригодности (непригодности)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постановления о пригодности (непригодности)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3.37. Способ фиксации - в установленном порядке делопроизводства присвоение регистрационного номера и даты постановлению о пригодности (непригодности)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3.38. Максимальный срок осуществления административной процедуры, не может превышать 5 (пяти) календарных дней со дня подписания главой Администрации постановления о пригодности (непригодности) жилого помещения.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Особенности предоставления муниципальной услуги в МФЦ</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Специалист МФЦ принимает от заявителя указанные документы, регистрирует их.</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3.41. Срок выполнения данного административного действия не более 30 минут.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w:t>
      </w:r>
      <w:r w:rsidRPr="006F6917">
        <w:rPr>
          <w:rFonts w:eastAsiaTheme="minorHAnsi"/>
          <w:sz w:val="22"/>
          <w:szCs w:val="22"/>
          <w:lang w:eastAsia="en-US"/>
        </w:rPr>
        <w:lastRenderedPageBreak/>
        <w:t>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3.46. В случае неявки заявителя в МФЦ в течение 30 (тридцати) календарных дней со дня </w:t>
      </w:r>
      <w:proofErr w:type="gramStart"/>
      <w:r w:rsidRPr="006F6917">
        <w:rPr>
          <w:rFonts w:eastAsiaTheme="minorHAnsi"/>
          <w:sz w:val="22"/>
          <w:szCs w:val="22"/>
          <w:lang w:eastAsia="en-US"/>
        </w:rPr>
        <w:t>окончания срока получения результата предоставления муниципальной</w:t>
      </w:r>
      <w:proofErr w:type="gramEnd"/>
      <w:r w:rsidRPr="006F6917">
        <w:rPr>
          <w:rFonts w:eastAsiaTheme="minorHAnsi"/>
          <w:sz w:val="22"/>
          <w:szCs w:val="22"/>
          <w:lang w:eastAsia="en-US"/>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F6917" w:rsidRPr="006F6917" w:rsidRDefault="006F6917" w:rsidP="006F6917">
      <w:pPr>
        <w:rPr>
          <w:rFonts w:eastAsiaTheme="minorHAnsi"/>
          <w:sz w:val="22"/>
          <w:szCs w:val="22"/>
          <w:lang w:eastAsia="en-US"/>
        </w:rPr>
      </w:pPr>
      <w:bookmarkStart w:id="16" w:name="_Hlk34208270"/>
      <w:r w:rsidRPr="006F6917">
        <w:rPr>
          <w:rFonts w:eastAsiaTheme="minorHAnsi"/>
          <w:sz w:val="22"/>
          <w:szCs w:val="22"/>
          <w:lang w:eastAsia="en-US"/>
        </w:rPr>
        <w:t>Порядок исправления допущенных опечаток и ошибок в выданных в результате предоставления муниципальной услуги документах</w:t>
      </w:r>
      <w:bookmarkEnd w:id="16"/>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3.48. При обращении об исправлении технической ошибки заявитель представляет: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а) заявление об исправлении технической ошибки;</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3.52. </w:t>
      </w:r>
      <w:proofErr w:type="gramStart"/>
      <w:r w:rsidRPr="006F6917">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3.53. </w:t>
      </w:r>
      <w:proofErr w:type="gramStart"/>
      <w:r w:rsidRPr="006F6917">
        <w:rPr>
          <w:rFonts w:eastAsiaTheme="minorHAnsi"/>
          <w:sz w:val="22"/>
          <w:szCs w:val="22"/>
          <w:lang w:eastAsia="en-US"/>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3.54. </w:t>
      </w:r>
      <w:proofErr w:type="gramStart"/>
      <w:r w:rsidRPr="006F6917">
        <w:rPr>
          <w:rFonts w:eastAsiaTheme="minorHAnsi"/>
          <w:sz w:val="22"/>
          <w:szCs w:val="22"/>
          <w:lang w:eastAsia="en-US"/>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3.55. </w:t>
      </w:r>
      <w:proofErr w:type="gramStart"/>
      <w:r w:rsidRPr="006F6917">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xml:space="preserve">3.58. </w:t>
      </w:r>
      <w:proofErr w:type="gramStart"/>
      <w:r w:rsidRPr="006F6917">
        <w:rPr>
          <w:rFonts w:eastAsiaTheme="minorHAnsi"/>
          <w:sz w:val="22"/>
          <w:szCs w:val="22"/>
          <w:lang w:eastAsia="en-US"/>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Приложение</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к административному регламенту предоставления</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 xml:space="preserve">муниципальной услуги «Признание частных жилых помещений </w:t>
      </w:r>
      <w:proofErr w:type="gramStart"/>
      <w:r w:rsidRPr="006F6917">
        <w:rPr>
          <w:rFonts w:eastAsiaTheme="minorHAnsi"/>
          <w:sz w:val="22"/>
          <w:szCs w:val="22"/>
          <w:lang w:eastAsia="en-US"/>
        </w:rPr>
        <w:t>пригодными</w:t>
      </w:r>
      <w:proofErr w:type="gramEnd"/>
      <w:r w:rsidRPr="006F6917">
        <w:rPr>
          <w:rFonts w:eastAsiaTheme="minorHAnsi"/>
          <w:sz w:val="22"/>
          <w:szCs w:val="22"/>
          <w:lang w:eastAsia="en-US"/>
        </w:rPr>
        <w:t xml:space="preserve"> (непригодными) для проживания граждан»</w:t>
      </w:r>
    </w:p>
    <w:p w:rsidR="006F6917" w:rsidRPr="006F6917" w:rsidRDefault="006F6917" w:rsidP="006F6917">
      <w:pPr>
        <w:jc w:val="right"/>
        <w:rPr>
          <w:rFonts w:eastAsiaTheme="minorHAnsi"/>
          <w:sz w:val="22"/>
          <w:szCs w:val="22"/>
          <w:lang w:eastAsia="en-US"/>
        </w:rPr>
      </w:pPr>
    </w:p>
    <w:p w:rsidR="006F6917" w:rsidRPr="006F6917" w:rsidRDefault="006F6917" w:rsidP="006F6917">
      <w:pPr>
        <w:jc w:val="right"/>
        <w:rPr>
          <w:rFonts w:eastAsiaTheme="minorHAnsi"/>
          <w:sz w:val="22"/>
          <w:szCs w:val="22"/>
          <w:lang w:eastAsia="en-US"/>
        </w:rPr>
      </w:pPr>
      <w:bookmarkStart w:id="17" w:name="P461"/>
      <w:bookmarkEnd w:id="17"/>
      <w:r w:rsidRPr="006F6917">
        <w:rPr>
          <w:rFonts w:eastAsiaTheme="minorHAnsi"/>
          <w:sz w:val="22"/>
          <w:szCs w:val="22"/>
          <w:lang w:eastAsia="en-US"/>
        </w:rPr>
        <w:t>В 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(наименование межведомственной комиссии)</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Заявитель _______________________________</w:t>
      </w:r>
    </w:p>
    <w:p w:rsidR="006F6917" w:rsidRPr="006F6917" w:rsidRDefault="006F6917" w:rsidP="006F6917">
      <w:pPr>
        <w:jc w:val="right"/>
        <w:rPr>
          <w:rFonts w:eastAsiaTheme="minorHAnsi"/>
          <w:sz w:val="22"/>
          <w:szCs w:val="22"/>
          <w:lang w:eastAsia="en-US"/>
        </w:rPr>
      </w:pPr>
      <w:proofErr w:type="gramStart"/>
      <w:r w:rsidRPr="006F6917">
        <w:rPr>
          <w:rFonts w:eastAsiaTheme="minorHAnsi"/>
          <w:sz w:val="22"/>
          <w:szCs w:val="22"/>
          <w:lang w:eastAsia="en-US"/>
        </w:rPr>
        <w:t>(для физических лиц:</w:t>
      </w:r>
      <w:proofErr w:type="gramEnd"/>
      <w:r w:rsidRPr="006F6917">
        <w:rPr>
          <w:rFonts w:eastAsiaTheme="minorHAnsi"/>
          <w:sz w:val="22"/>
          <w:szCs w:val="22"/>
          <w:lang w:eastAsia="en-US"/>
        </w:rPr>
        <w:t xml:space="preserve"> Ф.И.О.</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(при наличии), паспортные данные;</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для юридических лиц: полное наименование,</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w:t>
      </w:r>
    </w:p>
    <w:p w:rsidR="006F6917" w:rsidRPr="006F6917" w:rsidRDefault="006F6917" w:rsidP="006F6917">
      <w:pPr>
        <w:jc w:val="right"/>
        <w:rPr>
          <w:rFonts w:eastAsiaTheme="minorHAnsi"/>
          <w:sz w:val="22"/>
          <w:szCs w:val="22"/>
          <w:lang w:eastAsia="en-US"/>
        </w:rPr>
      </w:pPr>
      <w:proofErr w:type="gramStart"/>
      <w:r w:rsidRPr="006F6917">
        <w:rPr>
          <w:rFonts w:eastAsiaTheme="minorHAnsi"/>
          <w:sz w:val="22"/>
          <w:szCs w:val="22"/>
          <w:lang w:eastAsia="en-US"/>
        </w:rPr>
        <w:t>ОГРН/ИНН)</w:t>
      </w:r>
      <w:proofErr w:type="gramEnd"/>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w:t>
      </w:r>
    </w:p>
    <w:p w:rsidR="006F6917" w:rsidRPr="006F6917" w:rsidRDefault="006F6917" w:rsidP="006F6917">
      <w:pPr>
        <w:jc w:val="right"/>
        <w:rPr>
          <w:rFonts w:eastAsiaTheme="minorHAnsi"/>
          <w:sz w:val="22"/>
          <w:szCs w:val="22"/>
          <w:lang w:eastAsia="en-US"/>
        </w:rPr>
      </w:pPr>
      <w:proofErr w:type="gramStart"/>
      <w:r w:rsidRPr="006F6917">
        <w:rPr>
          <w:rFonts w:eastAsiaTheme="minorHAnsi"/>
          <w:sz w:val="22"/>
          <w:szCs w:val="22"/>
          <w:lang w:eastAsia="en-US"/>
        </w:rPr>
        <w:t>(почтовый индекс и адрес</w:t>
      </w:r>
      <w:proofErr w:type="gramEnd"/>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________________________________________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места регистрации, места нахождения)</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Тел. ___________________________________</w:t>
      </w:r>
    </w:p>
    <w:p w:rsidR="006F6917" w:rsidRPr="006F6917" w:rsidRDefault="006F6917" w:rsidP="006F6917">
      <w:pPr>
        <w:jc w:val="right"/>
        <w:rPr>
          <w:rFonts w:eastAsiaTheme="minorHAnsi"/>
          <w:sz w:val="22"/>
          <w:szCs w:val="22"/>
          <w:lang w:eastAsia="en-US"/>
        </w:rPr>
      </w:pPr>
      <w:r w:rsidRPr="006F6917">
        <w:rPr>
          <w:rFonts w:eastAsiaTheme="minorHAnsi"/>
          <w:sz w:val="22"/>
          <w:szCs w:val="22"/>
          <w:lang w:eastAsia="en-US"/>
        </w:rPr>
        <w:t>e-</w:t>
      </w:r>
      <w:proofErr w:type="spellStart"/>
      <w:r w:rsidRPr="006F6917">
        <w:rPr>
          <w:rFonts w:eastAsiaTheme="minorHAnsi"/>
          <w:sz w:val="22"/>
          <w:szCs w:val="22"/>
          <w:lang w:eastAsia="en-US"/>
        </w:rPr>
        <w:t>mail</w:t>
      </w:r>
      <w:proofErr w:type="spellEnd"/>
      <w:r w:rsidRPr="006F6917">
        <w:rPr>
          <w:rFonts w:eastAsiaTheme="minorHAnsi"/>
          <w:sz w:val="22"/>
          <w:szCs w:val="22"/>
          <w:lang w:eastAsia="en-US"/>
        </w:rPr>
        <w:t xml:space="preserve"> _________________________________</w:t>
      </w:r>
    </w:p>
    <w:p w:rsidR="006F6917" w:rsidRPr="006F6917" w:rsidRDefault="006F6917" w:rsidP="006F6917">
      <w:pPr>
        <w:jc w:val="right"/>
        <w:rPr>
          <w:rFonts w:eastAsiaTheme="minorHAnsi"/>
          <w:sz w:val="22"/>
          <w:szCs w:val="22"/>
          <w:lang w:eastAsia="en-US"/>
        </w:rPr>
      </w:pP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ЗАЯВЛЕНИЕ</w:t>
      </w:r>
    </w:p>
    <w:p w:rsidR="006F6917" w:rsidRPr="006F6917" w:rsidRDefault="006F6917" w:rsidP="006F6917">
      <w:pPr>
        <w:rPr>
          <w:rFonts w:eastAsiaTheme="minorHAnsi"/>
          <w:sz w:val="22"/>
          <w:szCs w:val="22"/>
          <w:lang w:eastAsia="en-US"/>
        </w:rPr>
      </w:pPr>
      <w:proofErr w:type="gramStart"/>
      <w:r w:rsidRPr="006F6917">
        <w:rPr>
          <w:rFonts w:eastAsiaTheme="minorHAnsi"/>
          <w:sz w:val="22"/>
          <w:szCs w:val="22"/>
          <w:lang w:eastAsia="en-US"/>
        </w:rPr>
        <w:t>Прошу Вас признать частное жилое помещение пригодным (непригодным) для проживания граждан (ненужное зачеркнуть)</w:t>
      </w:r>
      <w:proofErr w:type="gramEnd"/>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Месторасположение помещения:_________________________________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Кадастровый номер помещения __________________________________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Ответ прошу направить: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электронного документа, предоставленного посредством Единого портала, Модуля;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электронного документа, размещенного на официальной странице Администрации, ссылка на которую направляется Администрацией заявителю посредством электронной почты;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электронного документа, который направляется Администрацией заявителю посредством официальной электронной почты;</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бумажного документа, который заявитель получает непосредственно при личном обращении по местонахождению Администрации;</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бумажного документа, который направляется Администрацией заявителю посредством почтового отправления;</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в виде бумажного документа, который заявитель получает непосредственно при личном обращении по местонахождению МФЦ. (</w:t>
      </w:r>
      <w:proofErr w:type="gramStart"/>
      <w:r w:rsidRPr="006F6917">
        <w:rPr>
          <w:rFonts w:eastAsiaTheme="minorHAnsi"/>
          <w:sz w:val="22"/>
          <w:szCs w:val="22"/>
          <w:lang w:eastAsia="en-US"/>
        </w:rPr>
        <w:t>ненужное</w:t>
      </w:r>
      <w:proofErr w:type="gramEnd"/>
      <w:r w:rsidRPr="006F6917">
        <w:rPr>
          <w:rFonts w:eastAsiaTheme="minorHAnsi"/>
          <w:sz w:val="22"/>
          <w:szCs w:val="22"/>
          <w:lang w:eastAsia="en-US"/>
        </w:rPr>
        <w:t xml:space="preserve"> зачеркнуть)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Приложение:</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1. __________________________________________________________;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lastRenderedPageBreak/>
        <w:t>2. __________________________________________________________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________________________________</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(Ф.И.О.) (роспись)</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 </w:t>
      </w:r>
    </w:p>
    <w:p w:rsidR="006F6917" w:rsidRPr="006F6917" w:rsidRDefault="006F6917" w:rsidP="006F6917">
      <w:pPr>
        <w:rPr>
          <w:rFonts w:eastAsiaTheme="minorHAnsi"/>
          <w:sz w:val="22"/>
          <w:szCs w:val="22"/>
          <w:lang w:eastAsia="en-US"/>
        </w:rPr>
      </w:pPr>
      <w:r w:rsidRPr="006F6917">
        <w:rPr>
          <w:rFonts w:eastAsiaTheme="minorHAnsi"/>
          <w:sz w:val="22"/>
          <w:szCs w:val="22"/>
          <w:lang w:eastAsia="en-US"/>
        </w:rPr>
        <w:t>"____" ______________ 20 __ г.</w:t>
      </w:r>
    </w:p>
    <w:p w:rsidR="006F6917" w:rsidRPr="006F6917" w:rsidRDefault="006F6917" w:rsidP="00F44C67">
      <w:pPr>
        <w:widowControl w:val="0"/>
        <w:ind w:firstLine="709"/>
        <w:jc w:val="both"/>
        <w:rPr>
          <w:sz w:val="22"/>
          <w:szCs w:val="22"/>
        </w:rPr>
      </w:pPr>
    </w:p>
    <w:p w:rsidR="006F6917" w:rsidRPr="006F6917" w:rsidRDefault="006F6917" w:rsidP="00F44C67">
      <w:pPr>
        <w:widowControl w:val="0"/>
        <w:ind w:firstLine="709"/>
        <w:jc w:val="both"/>
        <w:rPr>
          <w:sz w:val="22"/>
          <w:szCs w:val="22"/>
        </w:rPr>
      </w:pPr>
    </w:p>
    <w:p w:rsidR="006F6917" w:rsidRPr="006F6917" w:rsidRDefault="006F6917" w:rsidP="00F44C67">
      <w:pPr>
        <w:widowControl w:val="0"/>
        <w:ind w:firstLine="709"/>
        <w:jc w:val="both"/>
        <w:rPr>
          <w:sz w:val="22"/>
          <w:szCs w:val="22"/>
        </w:rPr>
      </w:pPr>
    </w:p>
    <w:p w:rsidR="00F44C67" w:rsidRPr="006F6917" w:rsidRDefault="00F44C67" w:rsidP="00D63C2A">
      <w:pPr>
        <w:rPr>
          <w:rFonts w:eastAsia="Calibri"/>
          <w:b/>
          <w:bCs/>
          <w:i/>
          <w:iCs/>
          <w:sz w:val="22"/>
          <w:szCs w:val="22"/>
          <w:lang w:eastAsia="zh-CN"/>
        </w:rPr>
      </w:pPr>
    </w:p>
    <w:p w:rsidR="00AC2F47" w:rsidRPr="001243E4" w:rsidRDefault="003861BC" w:rsidP="00D63C2A">
      <w:pPr>
        <w:rPr>
          <w:b/>
          <w:color w:val="000000"/>
          <w:sz w:val="22"/>
          <w:szCs w:val="22"/>
          <w:highlight w:val="yellow"/>
        </w:rPr>
      </w:pPr>
      <w:r w:rsidRPr="001243E4">
        <w:rPr>
          <w:b/>
          <w:color w:val="000000"/>
          <w:sz w:val="22"/>
          <w:szCs w:val="22"/>
          <w:highlight w:val="yellow"/>
        </w:rPr>
        <w:t xml:space="preserve">Главный редактор: </w:t>
      </w:r>
      <w:proofErr w:type="spellStart"/>
      <w:r w:rsidRPr="001243E4">
        <w:rPr>
          <w:b/>
          <w:color w:val="000000"/>
          <w:sz w:val="22"/>
          <w:szCs w:val="22"/>
          <w:highlight w:val="yellow"/>
        </w:rPr>
        <w:t>Катышкина</w:t>
      </w:r>
      <w:proofErr w:type="spellEnd"/>
      <w:r w:rsidRPr="001243E4">
        <w:rPr>
          <w:b/>
          <w:color w:val="000000"/>
          <w:sz w:val="22"/>
          <w:szCs w:val="22"/>
          <w:highlight w:val="yellow"/>
        </w:rPr>
        <w:t xml:space="preserve"> М.И.</w:t>
      </w:r>
    </w:p>
    <w:p w:rsidR="003861BC" w:rsidRPr="001243E4" w:rsidRDefault="003861BC" w:rsidP="00D63C2A">
      <w:pPr>
        <w:widowControl w:val="0"/>
        <w:autoSpaceDE w:val="0"/>
        <w:autoSpaceDN w:val="0"/>
        <w:adjustRightInd w:val="0"/>
        <w:rPr>
          <w:b/>
          <w:color w:val="000000"/>
          <w:sz w:val="22"/>
          <w:szCs w:val="22"/>
          <w:highlight w:val="yellow"/>
        </w:rPr>
      </w:pPr>
      <w:r w:rsidRPr="001243E4">
        <w:rPr>
          <w:b/>
          <w:color w:val="000000"/>
          <w:sz w:val="22"/>
          <w:szCs w:val="22"/>
          <w:highlight w:val="yellow"/>
        </w:rPr>
        <w:t xml:space="preserve">Учредитель: Комитет местного самоуправления </w:t>
      </w:r>
      <w:proofErr w:type="spellStart"/>
      <w:r w:rsidRPr="001243E4">
        <w:rPr>
          <w:b/>
          <w:color w:val="000000"/>
          <w:sz w:val="22"/>
          <w:szCs w:val="22"/>
          <w:highlight w:val="yellow"/>
        </w:rPr>
        <w:t>Широкоисского</w:t>
      </w:r>
      <w:proofErr w:type="spellEnd"/>
      <w:r w:rsidRPr="001243E4">
        <w:rPr>
          <w:b/>
          <w:color w:val="000000"/>
          <w:sz w:val="22"/>
          <w:szCs w:val="22"/>
          <w:highlight w:val="yellow"/>
        </w:rPr>
        <w:t xml:space="preserve"> сельсовета </w:t>
      </w:r>
      <w:proofErr w:type="spellStart"/>
      <w:r w:rsidRPr="001243E4">
        <w:rPr>
          <w:b/>
          <w:color w:val="000000"/>
          <w:sz w:val="22"/>
          <w:szCs w:val="22"/>
          <w:highlight w:val="yellow"/>
        </w:rPr>
        <w:t>Мокшанского</w:t>
      </w:r>
      <w:proofErr w:type="spellEnd"/>
      <w:r w:rsidRPr="001243E4">
        <w:rPr>
          <w:b/>
          <w:color w:val="000000"/>
          <w:sz w:val="22"/>
          <w:szCs w:val="22"/>
          <w:highlight w:val="yellow"/>
        </w:rPr>
        <w:t xml:space="preserve"> района Пензенской области</w:t>
      </w:r>
    </w:p>
    <w:p w:rsidR="003861BC" w:rsidRPr="001243E4" w:rsidRDefault="003861BC" w:rsidP="00D63C2A">
      <w:pPr>
        <w:widowControl w:val="0"/>
        <w:autoSpaceDE w:val="0"/>
        <w:autoSpaceDN w:val="0"/>
        <w:adjustRightInd w:val="0"/>
        <w:rPr>
          <w:b/>
          <w:color w:val="000000"/>
          <w:sz w:val="22"/>
          <w:szCs w:val="22"/>
          <w:highlight w:val="yellow"/>
        </w:rPr>
      </w:pPr>
      <w:r w:rsidRPr="001243E4">
        <w:rPr>
          <w:b/>
          <w:color w:val="000000"/>
          <w:sz w:val="22"/>
          <w:szCs w:val="22"/>
          <w:highlight w:val="yellow"/>
        </w:rPr>
        <w:t>Тираж 20 экз.</w:t>
      </w:r>
    </w:p>
    <w:p w:rsidR="003861BC" w:rsidRPr="001243E4" w:rsidRDefault="003861BC" w:rsidP="00D63C2A">
      <w:pPr>
        <w:widowControl w:val="0"/>
        <w:autoSpaceDE w:val="0"/>
        <w:autoSpaceDN w:val="0"/>
        <w:adjustRightInd w:val="0"/>
        <w:rPr>
          <w:b/>
          <w:color w:val="000000"/>
          <w:sz w:val="22"/>
          <w:szCs w:val="22"/>
          <w:highlight w:val="yellow"/>
        </w:rPr>
      </w:pPr>
      <w:r w:rsidRPr="001243E4">
        <w:rPr>
          <w:b/>
          <w:color w:val="000000"/>
          <w:sz w:val="22"/>
          <w:szCs w:val="22"/>
          <w:highlight w:val="yellow"/>
        </w:rPr>
        <w:t>Адрес редакции издателя, типографии (совпадает):</w:t>
      </w:r>
    </w:p>
    <w:p w:rsidR="003861BC" w:rsidRPr="00857057" w:rsidRDefault="003861BC" w:rsidP="00D63C2A">
      <w:pPr>
        <w:rPr>
          <w:rFonts w:eastAsiaTheme="minorHAnsi"/>
          <w:sz w:val="22"/>
          <w:szCs w:val="22"/>
          <w:lang w:eastAsia="en-US"/>
        </w:rPr>
      </w:pPr>
      <w:r w:rsidRPr="001243E4">
        <w:rPr>
          <w:b/>
          <w:sz w:val="22"/>
          <w:szCs w:val="22"/>
          <w:highlight w:val="yellow"/>
        </w:rPr>
        <w:t xml:space="preserve">442385, Пензенская область, </w:t>
      </w:r>
      <w:proofErr w:type="spellStart"/>
      <w:r w:rsidRPr="001243E4">
        <w:rPr>
          <w:b/>
          <w:sz w:val="22"/>
          <w:szCs w:val="22"/>
          <w:highlight w:val="yellow"/>
        </w:rPr>
        <w:t>Мокшанский</w:t>
      </w:r>
      <w:proofErr w:type="spellEnd"/>
      <w:r w:rsidRPr="001243E4">
        <w:rPr>
          <w:b/>
          <w:sz w:val="22"/>
          <w:szCs w:val="22"/>
          <w:highlight w:val="yellow"/>
        </w:rPr>
        <w:t xml:space="preserve"> район, с.</w:t>
      </w:r>
      <w:r w:rsidR="000A6F37" w:rsidRPr="001243E4">
        <w:rPr>
          <w:b/>
          <w:sz w:val="22"/>
          <w:szCs w:val="22"/>
          <w:highlight w:val="yellow"/>
        </w:rPr>
        <w:t xml:space="preserve"> </w:t>
      </w:r>
      <w:proofErr w:type="spellStart"/>
      <w:r w:rsidRPr="001243E4">
        <w:rPr>
          <w:b/>
          <w:sz w:val="22"/>
          <w:szCs w:val="22"/>
          <w:highlight w:val="yellow"/>
        </w:rPr>
        <w:t>Широкоис</w:t>
      </w:r>
      <w:proofErr w:type="spellEnd"/>
      <w:r w:rsidRPr="001243E4">
        <w:rPr>
          <w:b/>
          <w:sz w:val="22"/>
          <w:szCs w:val="22"/>
          <w:highlight w:val="yellow"/>
        </w:rPr>
        <w:t>, ул.</w:t>
      </w:r>
      <w:r w:rsidR="000A6F37" w:rsidRPr="001243E4">
        <w:rPr>
          <w:b/>
          <w:sz w:val="22"/>
          <w:szCs w:val="22"/>
          <w:highlight w:val="yellow"/>
        </w:rPr>
        <w:t xml:space="preserve"> </w:t>
      </w:r>
      <w:r w:rsidRPr="001243E4">
        <w:rPr>
          <w:b/>
          <w:sz w:val="22"/>
          <w:szCs w:val="22"/>
          <w:highlight w:val="yellow"/>
        </w:rPr>
        <w:t>Мирная 4а</w:t>
      </w:r>
    </w:p>
    <w:sectPr w:rsidR="003861BC" w:rsidRPr="00857057" w:rsidSect="00D453C3">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ABC" w:rsidRDefault="00280ABC" w:rsidP="003861BC">
      <w:r>
        <w:separator/>
      </w:r>
    </w:p>
  </w:endnote>
  <w:endnote w:type="continuationSeparator" w:id="0">
    <w:p w:rsidR="00280ABC" w:rsidRDefault="00280ABC"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CC1029" w:rsidRDefault="00CC1029">
        <w:pPr>
          <w:pStyle w:val="ac"/>
          <w:jc w:val="right"/>
        </w:pPr>
        <w:r>
          <w:fldChar w:fldCharType="begin"/>
        </w:r>
        <w:r>
          <w:instrText>PAGE   \* MERGEFORMAT</w:instrText>
        </w:r>
        <w:r>
          <w:fldChar w:fldCharType="separate"/>
        </w:r>
        <w:r w:rsidR="006F6917">
          <w:rPr>
            <w:noProof/>
          </w:rPr>
          <w:t>27</w:t>
        </w:r>
        <w:r>
          <w:fldChar w:fldCharType="end"/>
        </w:r>
      </w:p>
    </w:sdtContent>
  </w:sdt>
  <w:p w:rsidR="00CC1029" w:rsidRDefault="00CC102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ABC" w:rsidRDefault="00280ABC" w:rsidP="003861BC">
      <w:r>
        <w:separator/>
      </w:r>
    </w:p>
  </w:footnote>
  <w:footnote w:type="continuationSeparator" w:id="0">
    <w:p w:rsidR="00280ABC" w:rsidRDefault="00280ABC"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604C"/>
    <w:rsid w:val="00057FA5"/>
    <w:rsid w:val="0006104B"/>
    <w:rsid w:val="00061113"/>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2E07"/>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3E4"/>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0ABC"/>
    <w:rsid w:val="00286A99"/>
    <w:rsid w:val="00292E8A"/>
    <w:rsid w:val="00292EC8"/>
    <w:rsid w:val="0029329F"/>
    <w:rsid w:val="002949FE"/>
    <w:rsid w:val="00296F47"/>
    <w:rsid w:val="002A0A0C"/>
    <w:rsid w:val="002A29A1"/>
    <w:rsid w:val="002A31CC"/>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2F64CF"/>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65D03"/>
    <w:rsid w:val="005709D9"/>
    <w:rsid w:val="00573957"/>
    <w:rsid w:val="00576139"/>
    <w:rsid w:val="00576389"/>
    <w:rsid w:val="0057660F"/>
    <w:rsid w:val="00584A0B"/>
    <w:rsid w:val="00592DCB"/>
    <w:rsid w:val="00597E92"/>
    <w:rsid w:val="005A4B76"/>
    <w:rsid w:val="005A702E"/>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6917"/>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59BB"/>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BC3"/>
    <w:rsid w:val="00BD4F8F"/>
    <w:rsid w:val="00BD5183"/>
    <w:rsid w:val="00BE0F64"/>
    <w:rsid w:val="00BF3A47"/>
    <w:rsid w:val="00BF6083"/>
    <w:rsid w:val="00BF66E5"/>
    <w:rsid w:val="00C00405"/>
    <w:rsid w:val="00C02DBE"/>
    <w:rsid w:val="00C137D6"/>
    <w:rsid w:val="00C17B40"/>
    <w:rsid w:val="00C27E54"/>
    <w:rsid w:val="00C338FC"/>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D1B29"/>
    <w:rsid w:val="00DD614B"/>
    <w:rsid w:val="00DD6EFE"/>
    <w:rsid w:val="00DD7075"/>
    <w:rsid w:val="00DE358A"/>
    <w:rsid w:val="00DE4807"/>
    <w:rsid w:val="00DE4F52"/>
    <w:rsid w:val="00DE5B5A"/>
    <w:rsid w:val="00DF0AFD"/>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44C67"/>
    <w:rsid w:val="00F51BBB"/>
    <w:rsid w:val="00F5205E"/>
    <w:rsid w:val="00F55760"/>
    <w:rsid w:val="00F5733F"/>
    <w:rsid w:val="00F60164"/>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151216757">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944AD82B-947B-4CED-96B0-AEC26B9182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6&amp;dst=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494996&amp;dst=1" TargetMode="External"/><Relationship Id="rId4" Type="http://schemas.microsoft.com/office/2007/relationships/stylesWithEffects" Target="stylesWithEffects.xml"/><Relationship Id="rId9" Type="http://schemas.openxmlformats.org/officeDocument/2006/relationships/hyperlink" Target="https://pravo-search.minjust.ru/bigs/showDocument.html?id=944AD82B-947B-4CED-96B0-AEC26B9182B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07C65-72CA-4D67-AF8C-68C46CF18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27</Pages>
  <Words>14424</Words>
  <Characters>82218</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79</cp:revision>
  <cp:lastPrinted>2022-06-06T11:28:00Z</cp:lastPrinted>
  <dcterms:created xsi:type="dcterms:W3CDTF">2024-10-25T12:47:00Z</dcterms:created>
  <dcterms:modified xsi:type="dcterms:W3CDTF">2025-11-06T10:50:00Z</dcterms:modified>
</cp:coreProperties>
</file>