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8C6C77"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51 (725</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02.12</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2636" w:rsidRPr="00B62636" w:rsidRDefault="00096D37" w:rsidP="00B62636">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8C6C77" w:rsidRPr="008C6C77" w:rsidRDefault="008C6C77" w:rsidP="008C6C77">
      <w:pPr>
        <w:suppressAutoHyphens/>
        <w:autoSpaceDN w:val="0"/>
        <w:jc w:val="center"/>
        <w:rPr>
          <w:rFonts w:eastAsia="Tahoma" w:cs="Droid Sans Devanagari"/>
          <w:b/>
          <w:bCs/>
          <w:i/>
          <w:iCs/>
          <w:color w:val="000000"/>
          <w:sz w:val="22"/>
          <w:szCs w:val="22"/>
          <w:lang w:eastAsia="zh-CN" w:bidi="hi-IN"/>
        </w:rPr>
      </w:pPr>
      <w:r w:rsidRPr="008C6C77">
        <w:rPr>
          <w:rFonts w:eastAsia="Tahoma" w:cs="Droid Sans Devanagari"/>
          <w:b/>
          <w:bCs/>
          <w:i/>
          <w:iCs/>
          <w:color w:val="000000"/>
          <w:sz w:val="22"/>
          <w:szCs w:val="22"/>
          <w:lang w:eastAsia="zh-CN" w:bidi="hi-IN"/>
        </w:rPr>
        <w:t>Компенсации и гарантии при расторжении трудового договора</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t>Гарантии и компенсации ― это инструменты, которые обеспечивают трудовые права сотрудника и возмещают его затраты, связанные с работой.</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proofErr w:type="gramStart"/>
      <w:r w:rsidRPr="008C6C77">
        <w:rPr>
          <w:rFonts w:eastAsia="Tahoma" w:cs="Droid Sans Devanagari"/>
          <w:color w:val="000000"/>
          <w:sz w:val="22"/>
          <w:szCs w:val="22"/>
          <w:lang w:eastAsia="zh-CN" w:bidi="hi-IN"/>
        </w:rPr>
        <w:t xml:space="preserve">Заместитель руководителя </w:t>
      </w:r>
      <w:proofErr w:type="spellStart"/>
      <w:r w:rsidRPr="008C6C77">
        <w:rPr>
          <w:rFonts w:eastAsia="Tahoma" w:cs="Droid Sans Devanagari"/>
          <w:color w:val="000000"/>
          <w:sz w:val="22"/>
          <w:szCs w:val="22"/>
          <w:lang w:eastAsia="zh-CN" w:bidi="hi-IN"/>
        </w:rPr>
        <w:t>Средневолжской</w:t>
      </w:r>
      <w:proofErr w:type="spellEnd"/>
      <w:r w:rsidRPr="008C6C77">
        <w:rPr>
          <w:rFonts w:eastAsia="Tahoma" w:cs="Droid Sans Devanagari"/>
          <w:color w:val="000000"/>
          <w:sz w:val="22"/>
          <w:szCs w:val="22"/>
          <w:lang w:eastAsia="zh-CN" w:bidi="hi-IN"/>
        </w:rPr>
        <w:t xml:space="preserve"> межрегиональной </w:t>
      </w:r>
      <w:proofErr w:type="spellStart"/>
      <w:r w:rsidRPr="008C6C77">
        <w:rPr>
          <w:rFonts w:eastAsia="Tahoma" w:cs="Droid Sans Devanagari"/>
          <w:color w:val="000000"/>
          <w:sz w:val="22"/>
          <w:szCs w:val="22"/>
          <w:lang w:eastAsia="zh-CN" w:bidi="hi-IN"/>
        </w:rPr>
        <w:t>гострудинспекции</w:t>
      </w:r>
      <w:proofErr w:type="spellEnd"/>
      <w:r w:rsidRPr="008C6C77">
        <w:rPr>
          <w:rFonts w:eastAsia="Tahoma" w:cs="Droid Sans Devanagari"/>
          <w:color w:val="000000"/>
          <w:sz w:val="22"/>
          <w:szCs w:val="22"/>
          <w:lang w:eastAsia="zh-CN" w:bidi="hi-IN"/>
        </w:rPr>
        <w:t xml:space="preserve"> А.Н. </w:t>
      </w:r>
      <w:proofErr w:type="spellStart"/>
      <w:r w:rsidRPr="008C6C77">
        <w:rPr>
          <w:rFonts w:eastAsia="Tahoma" w:cs="Droid Sans Devanagari"/>
          <w:color w:val="000000"/>
          <w:sz w:val="22"/>
          <w:szCs w:val="22"/>
          <w:lang w:eastAsia="zh-CN" w:bidi="hi-IN"/>
        </w:rPr>
        <w:t>Тетюшев</w:t>
      </w:r>
      <w:proofErr w:type="spellEnd"/>
      <w:r w:rsidRPr="008C6C77">
        <w:rPr>
          <w:rFonts w:eastAsia="Tahoma" w:cs="Droid Sans Devanagari"/>
          <w:color w:val="000000"/>
          <w:sz w:val="22"/>
          <w:szCs w:val="22"/>
          <w:lang w:eastAsia="zh-CN" w:bidi="hi-IN"/>
        </w:rPr>
        <w:t xml:space="preserve"> в данном интервью рассмотрел основные варианты расторжения трудового договора и рассказал, на что может рассчитывать сотрудник в каждом конкретном случае.</w:t>
      </w:r>
      <w:proofErr w:type="gramEnd"/>
    </w:p>
    <w:p w:rsidR="008C6C77" w:rsidRPr="008C6C77" w:rsidRDefault="008C6C77" w:rsidP="008C6C77">
      <w:pPr>
        <w:suppressAutoHyphens/>
        <w:autoSpaceDN w:val="0"/>
        <w:jc w:val="both"/>
        <w:rPr>
          <w:rFonts w:eastAsia="Tahoma" w:cs="Droid Sans Devanagari"/>
          <w:color w:val="000000"/>
          <w:sz w:val="22"/>
          <w:szCs w:val="22"/>
          <w:lang w:eastAsia="zh-CN" w:bidi="hi-IN"/>
        </w:rPr>
      </w:pP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r w:rsidRPr="008C6C77">
        <w:rPr>
          <w:rFonts w:eastAsia="Tahoma" w:cs="Droid Sans Devanagari"/>
          <w:b/>
          <w:bCs/>
          <w:i/>
          <w:iCs/>
          <w:color w:val="000000"/>
          <w:sz w:val="22"/>
          <w:szCs w:val="22"/>
          <w:lang w:eastAsia="zh-CN" w:bidi="hi-IN"/>
        </w:rPr>
        <w:t>Андрей Николаевич, на что может рассчитывать работник при увольнении по инициативе работника</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t xml:space="preserve">Уволиться по собственному желанию можно в любой момент. Это неотъемлемое право работника, закрепленное статьей 80 ТК РФ. Работодатель обязан принять заявление об </w:t>
      </w:r>
      <w:proofErr w:type="gramStart"/>
      <w:r w:rsidRPr="008C6C77">
        <w:rPr>
          <w:rFonts w:eastAsia="Tahoma" w:cs="Droid Sans Devanagari"/>
          <w:color w:val="000000"/>
          <w:sz w:val="22"/>
          <w:szCs w:val="22"/>
          <w:lang w:eastAsia="zh-CN" w:bidi="hi-IN"/>
        </w:rPr>
        <w:t>уходе</w:t>
      </w:r>
      <w:proofErr w:type="gramEnd"/>
      <w:r w:rsidRPr="008C6C77">
        <w:rPr>
          <w:rFonts w:eastAsia="Tahoma" w:cs="Droid Sans Devanagari"/>
          <w:color w:val="000000"/>
          <w:sz w:val="22"/>
          <w:szCs w:val="22"/>
          <w:lang w:eastAsia="zh-CN" w:bidi="hi-IN"/>
        </w:rPr>
        <w:t xml:space="preserve"> и не может задерживать сотрудника после окончания двухнедельной, трехдневной или месячной отработки. Продолжительность отработки определяет с учётом должности сотрудника и срока действия договора, на основании которого его приняли на работу. В течение этого времени сотрудники вправе отозвать заявление об увольнении и продолжить работу на прежнем месте.</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t>Когда сотрудник расторгает договор по личной инициативе, в качестве выплаты при увольнении ему положены расчёт за отработанный период и компенсация неиспользованного отпуска.</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b/>
          <w:bCs/>
          <w:color w:val="000000"/>
          <w:sz w:val="22"/>
          <w:szCs w:val="22"/>
          <w:lang w:eastAsia="zh-CN" w:bidi="hi-IN"/>
        </w:rPr>
        <w:tab/>
        <w:t>А</w:t>
      </w:r>
      <w:proofErr w:type="gramStart"/>
      <w:r w:rsidRPr="008C6C77">
        <w:rPr>
          <w:rFonts w:eastAsia="Tahoma" w:cs="Droid Sans Devanagari"/>
          <w:b/>
          <w:bCs/>
          <w:color w:val="000000"/>
          <w:sz w:val="22"/>
          <w:szCs w:val="22"/>
          <w:lang w:eastAsia="zh-CN" w:bidi="hi-IN"/>
        </w:rPr>
        <w:t xml:space="preserve"> П</w:t>
      </w:r>
      <w:proofErr w:type="gramEnd"/>
      <w:r w:rsidRPr="008C6C77">
        <w:rPr>
          <w:rFonts w:eastAsia="Tahoma" w:cs="Droid Sans Devanagari"/>
          <w:b/>
          <w:bCs/>
          <w:i/>
          <w:iCs/>
          <w:color w:val="000000"/>
          <w:sz w:val="22"/>
          <w:szCs w:val="22"/>
          <w:lang w:eastAsia="zh-CN" w:bidi="hi-IN"/>
        </w:rPr>
        <w:t>ри расторжении трудового договора по инициативе работодателя?</w:t>
      </w:r>
    </w:p>
    <w:p w:rsidR="008C6C77" w:rsidRPr="008C6C77" w:rsidRDefault="008C6C77" w:rsidP="008C6C77">
      <w:pPr>
        <w:suppressAutoHyphens/>
        <w:autoSpaceDN w:val="0"/>
        <w:jc w:val="both"/>
        <w:rPr>
          <w:rFonts w:eastAsia="Tahoma" w:cs="Droid Sans Devanagari"/>
          <w:b/>
          <w:bCs/>
          <w:i/>
          <w:iCs/>
          <w:color w:val="000000"/>
          <w:sz w:val="22"/>
          <w:szCs w:val="22"/>
          <w:lang w:eastAsia="zh-CN" w:bidi="hi-IN"/>
        </w:rPr>
      </w:pPr>
      <w:r w:rsidRPr="008C6C77">
        <w:rPr>
          <w:rFonts w:eastAsia="Tahoma" w:cs="Droid Sans Devanagari"/>
          <w:b/>
          <w:bCs/>
          <w:i/>
          <w:iCs/>
          <w:color w:val="000000"/>
          <w:sz w:val="22"/>
          <w:szCs w:val="22"/>
          <w:lang w:eastAsia="zh-CN" w:bidi="hi-IN"/>
        </w:rPr>
        <w:tab/>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b/>
          <w:bCs/>
          <w:i/>
          <w:iCs/>
          <w:color w:val="000000"/>
          <w:sz w:val="22"/>
          <w:szCs w:val="22"/>
          <w:lang w:eastAsia="zh-CN" w:bidi="hi-IN"/>
        </w:rPr>
        <w:tab/>
      </w:r>
      <w:r w:rsidRPr="008C6C77">
        <w:rPr>
          <w:rFonts w:eastAsia="Tahoma" w:cs="Droid Sans Devanagari"/>
          <w:color w:val="000000"/>
          <w:sz w:val="22"/>
          <w:szCs w:val="22"/>
          <w:lang w:eastAsia="zh-CN" w:bidi="hi-IN"/>
        </w:rPr>
        <w:t>Уволить сотрудника без его согласия можно только при наличии веских причин, закрепленных статьей 81 ТК РФ.</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t>Так, например, при увольнении за прогул, работодателю необходимо соблюдать порядок применения дисциплинарного взыскания, установленный статьей 193 ТК.</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t xml:space="preserve">Несовершеннолетних работников можно уволить только после получения разрешения от соответствующей трудовой инспекции и комиссии по делам несовершеннолетних. </w:t>
      </w:r>
      <w:r w:rsidRPr="008C6C77">
        <w:rPr>
          <w:rFonts w:eastAsia="Tahoma" w:cs="Droid Sans Devanagari"/>
          <w:color w:val="000000"/>
          <w:sz w:val="22"/>
          <w:szCs w:val="22"/>
          <w:lang w:eastAsia="zh-CN" w:bidi="hi-IN"/>
        </w:rPr>
        <w:tab/>
        <w:t>Запрещено расторжение трудового договора по инициативе работодателя: с женщиной, имеющей ребенка до трех лет; с одинокой матерью, которая воспитывает несовершеннолетнего ребенка-инвалида или иным лицом, занимающимся воспитанием; с сотрудником, который является единственным работающим в семье с тремя и более малолетними детьми или единственным кормильцем ребенка-инвалида. </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b/>
          <w:bCs/>
          <w:i/>
          <w:iCs/>
          <w:color w:val="000000"/>
          <w:sz w:val="22"/>
          <w:szCs w:val="22"/>
          <w:lang w:eastAsia="zh-CN" w:bidi="hi-IN"/>
        </w:rPr>
        <w:tab/>
        <w:t>Расскажите про гарантии при расторжении трудового договора по соглашению сторон</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lastRenderedPageBreak/>
        <w:tab/>
        <w:t>Увольнение по соглашению сторон — выгодное решение и для работника, и для компании. Подробно прописав все условия в письменном соглашении, стороны минимизируют риск конфликта.  В ТК РФ закреплено право работника на компенсацию за неиспользованный отпуск и расчёта за отработанный период. Сведений о прочих дополнительных выплатах при увольнении по соглашению сторон законодательство не содержит. Но сотрудник, отстаивая свои интересы, может попросить денежную компенсацию. Если руководство пойдет ему навстречу, то это условие должно быть зафиксировано в соглашении. В приказе об увольнении также нужно указать точный размер выплаты (цифрами и прописью). В день увольнения выдайте зарплату вместе со всеми положенными компенсациями, трудовую книжку и прочие документы.</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r w:rsidRPr="008C6C77">
        <w:rPr>
          <w:rFonts w:eastAsia="Tahoma" w:cs="Droid Sans Devanagari"/>
          <w:b/>
          <w:bCs/>
          <w:i/>
          <w:iCs/>
          <w:color w:val="000000"/>
          <w:sz w:val="22"/>
          <w:szCs w:val="22"/>
          <w:lang w:eastAsia="zh-CN" w:bidi="hi-IN"/>
        </w:rPr>
        <w:t>Каковы права работника при расторжении трудового договора по сокращению штата?</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t>При сокращении штата работникам необходимо (по возможности) предложить другие вакансии в компании, причем важно, чтобы работа соответствовала квалификации и состоянию здоровья работника.</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t>Выплата пособия в данном случае имеет ряд особенностей: Размер выходного пособия равен среднемесячному заработку уволенного сотрудника. Максимальный срок выплаты пособий ― 2 месяца, в течение которых он может найти новую работу.</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t>В некоторых случаях по решению службы занятости выплата среднемесячного заработка может быть продлена и на 3-й месяц после увольнения.</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r w:rsidRPr="008C6C77">
        <w:rPr>
          <w:rFonts w:eastAsia="Tahoma" w:cs="Droid Sans Devanagari"/>
          <w:b/>
          <w:bCs/>
          <w:i/>
          <w:iCs/>
          <w:color w:val="000000"/>
          <w:sz w:val="22"/>
          <w:szCs w:val="22"/>
          <w:lang w:eastAsia="zh-CN" w:bidi="hi-IN"/>
        </w:rPr>
        <w:t>Какие особенности существуют</w:t>
      </w:r>
      <w:proofErr w:type="gramStart"/>
      <w:r w:rsidRPr="008C6C77">
        <w:rPr>
          <w:rFonts w:eastAsia="Tahoma" w:cs="Droid Sans Devanagari"/>
          <w:b/>
          <w:bCs/>
          <w:i/>
          <w:iCs/>
          <w:color w:val="000000"/>
          <w:sz w:val="22"/>
          <w:szCs w:val="22"/>
          <w:lang w:eastAsia="zh-CN" w:bidi="hi-IN"/>
        </w:rPr>
        <w:t xml:space="preserve"> П</w:t>
      </w:r>
      <w:proofErr w:type="gramEnd"/>
      <w:r w:rsidRPr="008C6C77">
        <w:rPr>
          <w:rFonts w:eastAsia="Tahoma" w:cs="Droid Sans Devanagari"/>
          <w:b/>
          <w:bCs/>
          <w:i/>
          <w:iCs/>
          <w:color w:val="000000"/>
          <w:sz w:val="22"/>
          <w:szCs w:val="22"/>
          <w:lang w:eastAsia="zh-CN" w:bidi="hi-IN"/>
        </w:rPr>
        <w:t>ри расторжении трудового договора с руководителем или генеральным директором</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t xml:space="preserve">Директора можно уволить как по общим основаниям, так и по </w:t>
      </w:r>
      <w:proofErr w:type="gramStart"/>
      <w:r w:rsidRPr="008C6C77">
        <w:rPr>
          <w:rFonts w:eastAsia="Tahoma" w:cs="Droid Sans Devanagari"/>
          <w:color w:val="000000"/>
          <w:sz w:val="22"/>
          <w:szCs w:val="22"/>
          <w:lang w:eastAsia="zh-CN" w:bidi="hi-IN"/>
        </w:rPr>
        <w:t>специальному</w:t>
      </w:r>
      <w:proofErr w:type="gramEnd"/>
      <w:r w:rsidRPr="008C6C77">
        <w:rPr>
          <w:rFonts w:eastAsia="Tahoma" w:cs="Droid Sans Devanagari"/>
          <w:color w:val="000000"/>
          <w:sz w:val="22"/>
          <w:szCs w:val="22"/>
          <w:lang w:eastAsia="zh-CN" w:bidi="hi-IN"/>
        </w:rPr>
        <w:t xml:space="preserve">. </w:t>
      </w:r>
      <w:r w:rsidRPr="008C6C77">
        <w:rPr>
          <w:rFonts w:eastAsia="Tahoma" w:cs="Droid Sans Devanagari"/>
          <w:color w:val="000000"/>
          <w:sz w:val="22"/>
          <w:szCs w:val="22"/>
          <w:lang w:eastAsia="zh-CN" w:bidi="hi-IN"/>
        </w:rPr>
        <w:tab/>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t xml:space="preserve"> С директором могут договориться, и он подаст заявление об увольнении. Также можно</w:t>
      </w:r>
      <w:proofErr w:type="gramStart"/>
      <w:r w:rsidRPr="008C6C77">
        <w:rPr>
          <w:rFonts w:eastAsia="Tahoma" w:cs="Droid Sans Devanagari"/>
          <w:color w:val="000000"/>
          <w:sz w:val="22"/>
          <w:szCs w:val="22"/>
          <w:lang w:eastAsia="zh-CN" w:bidi="hi-IN"/>
        </w:rPr>
        <w:t xml:space="preserve"> С</w:t>
      </w:r>
      <w:proofErr w:type="gramEnd"/>
      <w:r w:rsidRPr="008C6C77">
        <w:rPr>
          <w:rFonts w:eastAsia="Tahoma" w:cs="Droid Sans Devanagari"/>
          <w:color w:val="000000"/>
          <w:sz w:val="22"/>
          <w:szCs w:val="22"/>
          <w:lang w:eastAsia="zh-CN" w:bidi="hi-IN"/>
        </w:rPr>
        <w:t>оставить соглашение можно без привязки к дате увольнения,</w:t>
      </w:r>
    </w:p>
    <w:p w:rsidR="008C6C77" w:rsidRPr="008C6C77" w:rsidRDefault="008C6C77" w:rsidP="008C6C77">
      <w:pPr>
        <w:suppressAutoHyphens/>
        <w:autoSpaceDN w:val="0"/>
        <w:jc w:val="both"/>
        <w:rPr>
          <w:rFonts w:eastAsia="Tahoma" w:cs="Droid Sans Devanagari"/>
          <w:color w:val="000000"/>
          <w:sz w:val="22"/>
          <w:szCs w:val="22"/>
          <w:lang w:eastAsia="zh-CN" w:bidi="hi-IN"/>
        </w:rPr>
      </w:pPr>
      <w:r w:rsidRPr="008C6C77">
        <w:rPr>
          <w:rFonts w:eastAsia="Tahoma" w:cs="Droid Sans Devanagari"/>
          <w:color w:val="000000"/>
          <w:sz w:val="22"/>
          <w:szCs w:val="22"/>
          <w:lang w:eastAsia="zh-CN" w:bidi="hi-IN"/>
        </w:rPr>
        <w:tab/>
        <w:t>Ещё одно основани</w:t>
      </w:r>
      <w:proofErr w:type="gramStart"/>
      <w:r w:rsidRPr="008C6C77">
        <w:rPr>
          <w:rFonts w:eastAsia="Tahoma" w:cs="Droid Sans Devanagari"/>
          <w:color w:val="000000"/>
          <w:sz w:val="22"/>
          <w:szCs w:val="22"/>
          <w:lang w:eastAsia="zh-CN" w:bidi="hi-IN"/>
        </w:rPr>
        <w:t>е-</w:t>
      </w:r>
      <w:proofErr w:type="gramEnd"/>
      <w:r w:rsidRPr="008C6C77">
        <w:rPr>
          <w:rFonts w:eastAsia="Tahoma" w:cs="Droid Sans Devanagari"/>
          <w:color w:val="000000"/>
          <w:sz w:val="22"/>
          <w:szCs w:val="22"/>
          <w:lang w:eastAsia="zh-CN" w:bidi="hi-IN"/>
        </w:rPr>
        <w:t xml:space="preserve"> это решение собственника. Необходимо дождаться документа, в котором будет указано, что директора увольняют по пункту 2 части 1 статьи 278 ТК. Если причиной будут виновные действия генерального директора, то их нужно доказать. В противном случае придется выплатить директору компенсацию при увольнении, ст. 349.3 ТК.</w:t>
      </w: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bookmarkStart w:id="0" w:name="_GoBack"/>
      <w:bookmarkEnd w:id="0"/>
    </w:p>
    <w:sectPr w:rsidR="003861BC" w:rsidRPr="004C14E0" w:rsidSect="00B62636">
      <w:footerReference w:type="default" r:id="rId9"/>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5A8" w:rsidRDefault="004905A8" w:rsidP="003861BC">
      <w:r>
        <w:separator/>
      </w:r>
    </w:p>
  </w:endnote>
  <w:endnote w:type="continuationSeparator" w:id="0">
    <w:p w:rsidR="004905A8" w:rsidRDefault="004905A8"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roid Sans Devanagar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8C6C77">
          <w:rPr>
            <w:noProof/>
          </w:rPr>
          <w:t>2</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5A8" w:rsidRDefault="004905A8" w:rsidP="003861BC">
      <w:r>
        <w:separator/>
      </w:r>
    </w:p>
  </w:footnote>
  <w:footnote w:type="continuationSeparator" w:id="0">
    <w:p w:rsidR="004905A8" w:rsidRDefault="004905A8"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C35"/>
    <w:rsid w:val="00054CE6"/>
    <w:rsid w:val="0005604C"/>
    <w:rsid w:val="00057FA5"/>
    <w:rsid w:val="0006104B"/>
    <w:rsid w:val="0006222F"/>
    <w:rsid w:val="000646F1"/>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ED4"/>
    <w:rsid w:val="001366E8"/>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84A0B"/>
    <w:rsid w:val="00592DCB"/>
    <w:rsid w:val="00597E92"/>
    <w:rsid w:val="005A4B76"/>
    <w:rsid w:val="005A702E"/>
    <w:rsid w:val="005B0CD5"/>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75A8"/>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18310-21E4-43AB-8655-B5878B443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736</TotalTime>
  <Pages>2</Pages>
  <Words>758</Words>
  <Characters>4327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82</cp:revision>
  <cp:lastPrinted>2025-11-06T11:14:00Z</cp:lastPrinted>
  <dcterms:created xsi:type="dcterms:W3CDTF">2024-10-25T12:47:00Z</dcterms:created>
  <dcterms:modified xsi:type="dcterms:W3CDTF">2025-12-08T06:40:00Z</dcterms:modified>
</cp:coreProperties>
</file>