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927" w:rsidRPr="00FE1DEC" w:rsidRDefault="0046783A" w:rsidP="001F13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>КОМИТЕТ МЕСТНО</w:t>
      </w:r>
      <w:r w:rsidR="001F130F">
        <w:rPr>
          <w:rFonts w:ascii="Times New Roman" w:hAnsi="Times New Roman" w:cs="Times New Roman"/>
          <w:b/>
          <w:sz w:val="28"/>
          <w:szCs w:val="28"/>
        </w:rPr>
        <w:t>ГО САМОУПРАВЛЕНИЯ ШИРОКОИССКОГО</w:t>
      </w:r>
      <w:r w:rsidRPr="00FE1DEC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6783A" w:rsidRPr="00FE1DEC" w:rsidRDefault="001F130F" w:rsidP="001F13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46783A" w:rsidRPr="00FE1DEC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46783A" w:rsidRPr="00FE1DEC" w:rsidRDefault="0046783A" w:rsidP="001F13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6783A" w:rsidRPr="00FE1DEC" w:rsidRDefault="001F130F" w:rsidP="001F13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6783A" w:rsidRPr="00FE1DEC">
        <w:rPr>
          <w:rFonts w:ascii="Times New Roman" w:hAnsi="Times New Roman" w:cs="Times New Roman"/>
          <w:b/>
          <w:sz w:val="28"/>
          <w:szCs w:val="28"/>
        </w:rPr>
        <w:t>т __________ № _______</w:t>
      </w:r>
    </w:p>
    <w:p w:rsidR="0046783A" w:rsidRPr="00FE1DEC" w:rsidRDefault="001F130F" w:rsidP="001F13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Широкоис</w:t>
      </w:r>
    </w:p>
    <w:p w:rsidR="0046783A" w:rsidRPr="00FE1DEC" w:rsidRDefault="0046783A" w:rsidP="001F13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>Положение о порядке участия органов м</w:t>
      </w:r>
      <w:r w:rsidR="001F130F">
        <w:rPr>
          <w:rFonts w:ascii="Times New Roman" w:hAnsi="Times New Roman" w:cs="Times New Roman"/>
          <w:b/>
          <w:bCs/>
          <w:sz w:val="28"/>
          <w:szCs w:val="28"/>
        </w:rPr>
        <w:t xml:space="preserve">естного самоуправления Широкоисского 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>сельсовета Мокшанского района Пензенской области в организациях межмуниципального сотрудничества, утвержденное решением Комитета местного самоуправления</w:t>
      </w:r>
      <w:r w:rsidR="001F130F">
        <w:rPr>
          <w:rFonts w:ascii="Times New Roman" w:hAnsi="Times New Roman" w:cs="Times New Roman"/>
          <w:b/>
          <w:bCs/>
          <w:sz w:val="28"/>
          <w:szCs w:val="28"/>
        </w:rPr>
        <w:t xml:space="preserve"> Широкоисского</w:t>
      </w:r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 </w:t>
      </w:r>
      <w:r w:rsidR="001F130F">
        <w:rPr>
          <w:rFonts w:ascii="Times New Roman" w:hAnsi="Times New Roman" w:cs="Times New Roman"/>
          <w:b/>
          <w:bCs/>
          <w:sz w:val="28"/>
          <w:szCs w:val="28"/>
        </w:rPr>
        <w:t xml:space="preserve"> от 21.02.2023 № 224-76/3</w:t>
      </w:r>
    </w:p>
    <w:p w:rsidR="0046783A" w:rsidRPr="00FE1DEC" w:rsidRDefault="0046783A" w:rsidP="001F1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DEC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="001F130F">
          <w:rPr>
            <w:rStyle w:val="1"/>
            <w:rFonts w:ascii="Times New Roman" w:hAnsi="Times New Roman" w:cs="Times New Roman"/>
            <w:sz w:val="28"/>
            <w:szCs w:val="28"/>
          </w:rPr>
          <w:t>Уставом Широкоисского</w:t>
        </w:r>
        <w:r w:rsidRPr="00FE1DEC">
          <w:rPr>
            <w:rStyle w:val="1"/>
            <w:rFonts w:ascii="Times New Roman" w:hAnsi="Times New Roman" w:cs="Times New Roman"/>
            <w:sz w:val="28"/>
            <w:szCs w:val="28"/>
          </w:rPr>
          <w:t xml:space="preserve"> сельсовета Мокшанского района Пензенской области</w:t>
        </w:r>
      </w:hyperlink>
      <w:r w:rsidRPr="00FE1DEC">
        <w:rPr>
          <w:rFonts w:ascii="Times New Roman" w:hAnsi="Times New Roman" w:cs="Times New Roman"/>
          <w:sz w:val="28"/>
          <w:szCs w:val="28"/>
        </w:rPr>
        <w:t>,</w:t>
      </w:r>
    </w:p>
    <w:p w:rsidR="0046783A" w:rsidRPr="00FE1DEC" w:rsidRDefault="0046783A" w:rsidP="001F130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E1DEC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46783A" w:rsidRPr="00FE1DEC" w:rsidRDefault="0046783A" w:rsidP="001F1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DEC">
        <w:rPr>
          <w:rFonts w:ascii="Times New Roman" w:hAnsi="Times New Roman" w:cs="Times New Roman"/>
          <w:sz w:val="28"/>
          <w:szCs w:val="28"/>
        </w:rPr>
        <w:t xml:space="preserve">1. Внести изменения в Положение о порядке участия органов местного </w:t>
      </w:r>
      <w:r w:rsidR="00335480" w:rsidRPr="00F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1F130F">
        <w:rPr>
          <w:rFonts w:ascii="Times New Roman" w:hAnsi="Times New Roman" w:cs="Times New Roman"/>
          <w:sz w:val="28"/>
          <w:szCs w:val="28"/>
        </w:rPr>
        <w:t xml:space="preserve"> Широкоисского</w:t>
      </w:r>
      <w:r w:rsidRPr="00FE1DEC">
        <w:rPr>
          <w:rFonts w:ascii="Times New Roman" w:hAnsi="Times New Roman" w:cs="Times New Roman"/>
          <w:sz w:val="28"/>
          <w:szCs w:val="28"/>
        </w:rPr>
        <w:t xml:space="preserve"> сельсовета Мокшанского </w:t>
      </w:r>
      <w:r w:rsidR="00335480" w:rsidRPr="00FE1DEC">
        <w:rPr>
          <w:rFonts w:ascii="Times New Roman" w:hAnsi="Times New Roman" w:cs="Times New Roman"/>
          <w:sz w:val="28"/>
          <w:szCs w:val="28"/>
        </w:rPr>
        <w:t>р</w:t>
      </w:r>
      <w:r w:rsidRPr="00FE1DEC">
        <w:rPr>
          <w:rFonts w:ascii="Times New Roman" w:hAnsi="Times New Roman" w:cs="Times New Roman"/>
          <w:sz w:val="28"/>
          <w:szCs w:val="28"/>
        </w:rPr>
        <w:t>айона Пен</w:t>
      </w:r>
      <w:r w:rsidR="00335480" w:rsidRPr="00FE1DEC">
        <w:rPr>
          <w:rFonts w:ascii="Times New Roman" w:hAnsi="Times New Roman" w:cs="Times New Roman"/>
          <w:sz w:val="28"/>
          <w:szCs w:val="28"/>
        </w:rPr>
        <w:t xml:space="preserve">зенской области в организациях межмуниципального сотрудничества, утвержденное решением Комитета </w:t>
      </w:r>
      <w:r w:rsidR="001F130F">
        <w:rPr>
          <w:rFonts w:ascii="Times New Roman" w:hAnsi="Times New Roman" w:cs="Times New Roman"/>
          <w:sz w:val="28"/>
          <w:szCs w:val="28"/>
        </w:rPr>
        <w:t xml:space="preserve">местного самоуправления Широкоисского </w:t>
      </w:r>
      <w:r w:rsidR="00335480" w:rsidRPr="00FE1DEC">
        <w:rPr>
          <w:rFonts w:ascii="Times New Roman" w:hAnsi="Times New Roman" w:cs="Times New Roman"/>
          <w:sz w:val="28"/>
          <w:szCs w:val="28"/>
        </w:rPr>
        <w:t>сельсовета Мокшанского район</w:t>
      </w:r>
      <w:r w:rsidR="001F130F">
        <w:rPr>
          <w:rFonts w:ascii="Times New Roman" w:hAnsi="Times New Roman" w:cs="Times New Roman"/>
          <w:sz w:val="28"/>
          <w:szCs w:val="28"/>
        </w:rPr>
        <w:t>а Пензенской области от 21.02.2023 № 224-76/3</w:t>
      </w:r>
      <w:r w:rsidR="00335480" w:rsidRPr="00FE1DE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335480" w:rsidRPr="00FE1DEC" w:rsidRDefault="00335480" w:rsidP="001F1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DEC">
        <w:rPr>
          <w:rFonts w:ascii="Times New Roman" w:hAnsi="Times New Roman" w:cs="Times New Roman"/>
          <w:sz w:val="28"/>
          <w:szCs w:val="28"/>
        </w:rPr>
        <w:t xml:space="preserve">1.1. </w:t>
      </w:r>
      <w:r w:rsidR="00CB53E2" w:rsidRPr="00FE1DEC">
        <w:rPr>
          <w:rFonts w:ascii="Times New Roman" w:hAnsi="Times New Roman" w:cs="Times New Roman"/>
          <w:sz w:val="28"/>
          <w:szCs w:val="28"/>
        </w:rPr>
        <w:t>пункт 4 изложить в следующей редакции:</w:t>
      </w:r>
    </w:p>
    <w:p w:rsidR="00CB53E2" w:rsidRPr="00FE1DEC" w:rsidRDefault="00CB53E2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«4. Для достижения целей, указанных в пункте 3 настоящего Положения, органы</w:t>
      </w:r>
      <w:r w:rsidR="001F130F">
        <w:rPr>
          <w:sz w:val="28"/>
          <w:szCs w:val="28"/>
        </w:rPr>
        <w:t xml:space="preserve"> местного самоуправления Широкоис</w:t>
      </w:r>
      <w:r w:rsidRPr="00FE1DEC">
        <w:rPr>
          <w:sz w:val="28"/>
          <w:szCs w:val="28"/>
        </w:rPr>
        <w:t>ского сельсовета Мокшанского района Пензенской области имеют право на решение следующих задач:</w:t>
      </w:r>
    </w:p>
    <w:p w:rsidR="00CB53E2" w:rsidRPr="00FE1DEC" w:rsidRDefault="00CB53E2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1) участие в образовании и деятельности Совета муниципальных образований Пензенской области;</w:t>
      </w:r>
    </w:p>
    <w:p w:rsidR="00CB53E2" w:rsidRPr="00FE1DEC" w:rsidRDefault="00CB53E2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CB53E2" w:rsidRPr="00FE1DEC" w:rsidRDefault="00CB53E2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:rsidR="00CB53E2" w:rsidRPr="00FE1DEC" w:rsidRDefault="00CB53E2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CB53E2" w:rsidRPr="00FE1DEC" w:rsidRDefault="00CB53E2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5)заключение договоров и соглашений;</w:t>
      </w:r>
    </w:p>
    <w:p w:rsidR="00CB53E2" w:rsidRPr="00FE1DEC" w:rsidRDefault="00CB53E2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6)иные задачи в соответствии с действующим федеральным законодательством.»;</w:t>
      </w:r>
    </w:p>
    <w:p w:rsidR="00CB53E2" w:rsidRPr="00FE1DEC" w:rsidRDefault="00CB53E2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lastRenderedPageBreak/>
        <w:t>1.2. в пункте 5 седьмой абзац изложить в следующей редакции:</w:t>
      </w:r>
    </w:p>
    <w:p w:rsidR="00CB53E2" w:rsidRPr="00FE1DEC" w:rsidRDefault="00CB53E2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«-</w:t>
      </w:r>
      <w:r w:rsidR="00FE1DEC" w:rsidRPr="00FE1DEC">
        <w:rPr>
          <w:sz w:val="28"/>
          <w:szCs w:val="28"/>
        </w:rPr>
        <w:t>учреждение межмуниципального печатного средства массовой информации и сетевого издания.</w:t>
      </w:r>
      <w:r w:rsidRPr="00FE1DEC">
        <w:rPr>
          <w:sz w:val="28"/>
          <w:szCs w:val="28"/>
        </w:rPr>
        <w:t>»</w:t>
      </w:r>
      <w:r w:rsidR="00FE1DEC" w:rsidRPr="00FE1DEC">
        <w:rPr>
          <w:sz w:val="28"/>
          <w:szCs w:val="28"/>
        </w:rPr>
        <w:t>;</w:t>
      </w:r>
    </w:p>
    <w:p w:rsidR="00FE1DEC" w:rsidRPr="00FE1DEC" w:rsidRDefault="00FE1DEC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1.3. дополнить пунктом 9.1. следующего содержания:</w:t>
      </w:r>
    </w:p>
    <w:p w:rsidR="00FE1DEC" w:rsidRPr="00FE1DEC" w:rsidRDefault="00FE1DEC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 xml:space="preserve">«9.1. Объединения муниципальных образований, межмуниципальные хозяйственные общества, некоммерческие организации, учрежденные </w:t>
      </w:r>
      <w:r w:rsidR="001F130F">
        <w:rPr>
          <w:sz w:val="28"/>
          <w:szCs w:val="28"/>
        </w:rPr>
        <w:t>Широкуоисским</w:t>
      </w:r>
      <w:r w:rsidRPr="00FE1DEC">
        <w:rPr>
          <w:sz w:val="28"/>
          <w:szCs w:val="28"/>
        </w:rPr>
        <w:t xml:space="preserve"> сельсоветом, не могут наделяться полномочиями органов местного самоуправления.».</w:t>
      </w:r>
    </w:p>
    <w:p w:rsidR="00CB53E2" w:rsidRDefault="00FE1DEC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инфо</w:t>
      </w:r>
      <w:r w:rsidR="001F130F">
        <w:rPr>
          <w:sz w:val="28"/>
          <w:szCs w:val="28"/>
        </w:rPr>
        <w:t>рмационном бюллетене «Вести Широкоисского</w:t>
      </w:r>
      <w:r>
        <w:rPr>
          <w:sz w:val="28"/>
          <w:szCs w:val="28"/>
        </w:rPr>
        <w:t xml:space="preserve"> сельсовета».</w:t>
      </w:r>
    </w:p>
    <w:p w:rsidR="00FE1DEC" w:rsidRDefault="00FE1DEC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FE1DEC" w:rsidRDefault="00FE1DEC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</w:t>
      </w:r>
      <w:r w:rsidR="001F130F">
        <w:rPr>
          <w:sz w:val="28"/>
          <w:szCs w:val="28"/>
        </w:rPr>
        <w:t>стоящего решения возложить на главу Широкоисского сельсовета Мокшанского района Пензенской области.</w:t>
      </w:r>
    </w:p>
    <w:p w:rsidR="001F130F" w:rsidRDefault="001F130F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F130F" w:rsidRDefault="001F130F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F130F" w:rsidRDefault="001F130F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FE1DEC" w:rsidRDefault="001F130F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Широкоисского сельсовета</w:t>
      </w:r>
    </w:p>
    <w:p w:rsidR="001F130F" w:rsidRDefault="001F130F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Мокшанского района</w:t>
      </w:r>
    </w:p>
    <w:p w:rsidR="001F130F" w:rsidRPr="00FE1DEC" w:rsidRDefault="001F130F" w:rsidP="001F13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С.Н. Колесникова</w:t>
      </w:r>
    </w:p>
    <w:p w:rsidR="00CB53E2" w:rsidRPr="00FE1DEC" w:rsidRDefault="00CB53E2" w:rsidP="001F1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53E2" w:rsidRPr="00FE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83A"/>
    <w:rsid w:val="001F130F"/>
    <w:rsid w:val="00335480"/>
    <w:rsid w:val="0046783A"/>
    <w:rsid w:val="00865927"/>
    <w:rsid w:val="00CB53E2"/>
    <w:rsid w:val="00FE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2024-08-18T06:58:00Z</dcterms:created>
  <dcterms:modified xsi:type="dcterms:W3CDTF">2024-08-20T07:50:00Z</dcterms:modified>
</cp:coreProperties>
</file>