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467" w:rsidRPr="00812AC0" w:rsidRDefault="00280467" w:rsidP="00812A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AC0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r w:rsidR="00812AC0" w:rsidRPr="00812AC0">
        <w:rPr>
          <w:rFonts w:ascii="Times New Roman" w:hAnsi="Times New Roman" w:cs="Times New Roman"/>
          <w:b/>
          <w:sz w:val="28"/>
          <w:szCs w:val="28"/>
        </w:rPr>
        <w:t>ШИРОКОИССКОГО</w:t>
      </w:r>
      <w:r w:rsidRPr="00812AC0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280467" w:rsidRPr="00812AC0" w:rsidRDefault="00812AC0" w:rsidP="00812A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AC0">
        <w:rPr>
          <w:rFonts w:ascii="Times New Roman" w:hAnsi="Times New Roman" w:cs="Times New Roman"/>
          <w:b/>
          <w:sz w:val="28"/>
          <w:szCs w:val="28"/>
        </w:rPr>
        <w:t>ТРЕТЬЕГО</w:t>
      </w:r>
      <w:r w:rsidR="00280467" w:rsidRPr="00812AC0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812AC0" w:rsidRPr="00280467" w:rsidRDefault="00812AC0" w:rsidP="00812A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0467" w:rsidRPr="00812AC0" w:rsidRDefault="00280467" w:rsidP="00812A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AC0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280467" w:rsidRPr="00280467" w:rsidRDefault="00280467" w:rsidP="00812A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80467">
        <w:rPr>
          <w:rFonts w:ascii="Times New Roman" w:hAnsi="Times New Roman" w:cs="Times New Roman"/>
          <w:sz w:val="28"/>
          <w:szCs w:val="28"/>
        </w:rPr>
        <w:t>т_____________№ __________</w:t>
      </w:r>
    </w:p>
    <w:p w:rsidR="00280467" w:rsidRDefault="00280467" w:rsidP="00812A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12AC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12AC0">
        <w:rPr>
          <w:rFonts w:ascii="Times New Roman" w:hAnsi="Times New Roman" w:cs="Times New Roman"/>
          <w:sz w:val="28"/>
          <w:szCs w:val="28"/>
        </w:rPr>
        <w:t>Широкоис</w:t>
      </w:r>
      <w:proofErr w:type="spellEnd"/>
    </w:p>
    <w:p w:rsidR="00812AC0" w:rsidRPr="00280467" w:rsidRDefault="00812AC0" w:rsidP="00812A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0467" w:rsidRDefault="00280467" w:rsidP="00812A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Положение о порядке организации и проведения общественных обсуждений, публичных слушаний в сфере градостроительной деятельности, утвержденное решением Комитета местного самоуправления </w:t>
      </w:r>
      <w:proofErr w:type="spellStart"/>
      <w:r w:rsidR="00812AC0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812A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</w:t>
      </w:r>
      <w:r w:rsidR="00812AC0">
        <w:rPr>
          <w:rFonts w:ascii="Times New Roman" w:hAnsi="Times New Roman" w:cs="Times New Roman"/>
          <w:sz w:val="28"/>
          <w:szCs w:val="28"/>
        </w:rPr>
        <w:t>области от 25.02.2019 № 352-107/2</w:t>
      </w:r>
    </w:p>
    <w:p w:rsidR="00280467" w:rsidRDefault="00280467" w:rsidP="007A17F4">
      <w:pPr>
        <w:pStyle w:val="a3"/>
        <w:ind w:firstLine="567"/>
        <w:jc w:val="both"/>
      </w:pPr>
      <w:r>
        <w:t>В соответствии со статьей 28 Федерального закона от 06.10.2003 №131-ФЗ «Об общих принципах организации местного самоуправления в Российской Федерации» (с последующими изменениями), статьей 5</w:t>
      </w:r>
      <w:r w:rsidR="00427CDA">
        <w:rPr>
          <w:vertAlign w:val="superscript"/>
        </w:rPr>
        <w:t>1</w:t>
      </w:r>
      <w:r>
        <w:t xml:space="preserve"> Градостроительного кодекса Российской Федерации, руководствуясь </w:t>
      </w:r>
      <w:hyperlink r:id="rId6" w:tgtFrame="_blank" w:history="1">
        <w:r>
          <w:rPr>
            <w:rStyle w:val="1"/>
            <w:color w:val="0000FF"/>
            <w:u w:val="single"/>
          </w:rPr>
          <w:t xml:space="preserve">Уставом </w:t>
        </w:r>
        <w:proofErr w:type="spellStart"/>
        <w:r w:rsidR="00812AC0">
          <w:rPr>
            <w:rStyle w:val="1"/>
            <w:color w:val="0000FF"/>
            <w:u w:val="single"/>
          </w:rPr>
          <w:t>Широкоисского</w:t>
        </w:r>
        <w:proofErr w:type="spellEnd"/>
        <w:r>
          <w:rPr>
            <w:rStyle w:val="1"/>
            <w:color w:val="0000FF"/>
            <w:u w:val="single"/>
          </w:rPr>
          <w:t xml:space="preserve"> сельсовета </w:t>
        </w:r>
        <w:proofErr w:type="spellStart"/>
        <w:r>
          <w:rPr>
            <w:rStyle w:val="1"/>
            <w:color w:val="0000FF"/>
            <w:u w:val="single"/>
          </w:rPr>
          <w:t>Мокшанского</w:t>
        </w:r>
        <w:proofErr w:type="spellEnd"/>
        <w:r>
          <w:rPr>
            <w:rStyle w:val="1"/>
            <w:color w:val="0000FF"/>
            <w:u w:val="single"/>
          </w:rPr>
          <w:t xml:space="preserve"> района Пензенской области</w:t>
        </w:r>
      </w:hyperlink>
      <w:r>
        <w:t>,</w:t>
      </w:r>
    </w:p>
    <w:p w:rsidR="00427CDA" w:rsidRDefault="00427CDA" w:rsidP="00812AC0">
      <w:pPr>
        <w:pStyle w:val="a3"/>
        <w:ind w:firstLine="567"/>
        <w:jc w:val="center"/>
      </w:pPr>
      <w:r>
        <w:t>Комитет местного самоуправления решил:</w:t>
      </w:r>
    </w:p>
    <w:p w:rsidR="005874E4" w:rsidRDefault="00427CDA" w:rsidP="00812AC0">
      <w:pPr>
        <w:pStyle w:val="a3"/>
        <w:spacing w:before="0" w:beforeAutospacing="0" w:after="0" w:afterAutospacing="0"/>
        <w:ind w:firstLine="567"/>
        <w:jc w:val="both"/>
      </w:pPr>
      <w:r>
        <w:t>1. Внести в Положение о порядке организации и проведения общественных обсуждений, публичных слушаний в сфере</w:t>
      </w:r>
      <w:r w:rsidR="00812AC0">
        <w:t xml:space="preserve"> градостроительной деятельности</w:t>
      </w:r>
      <w:r>
        <w:t>, утвержденное решением Комитета местного самоуправле</w:t>
      </w:r>
      <w:r w:rsidR="00812AC0">
        <w:t>ния от 25.02.2019 № 352-107/2</w:t>
      </w:r>
      <w:r>
        <w:t xml:space="preserve"> изменения</w:t>
      </w:r>
      <w:r w:rsidR="00CB552F">
        <w:t xml:space="preserve"> изложив его в новой редакции </w:t>
      </w:r>
      <w:proofErr w:type="gramStart"/>
      <w:r w:rsidR="00CB552F">
        <w:t>согласно приложения</w:t>
      </w:r>
      <w:proofErr w:type="gramEnd"/>
      <w:r w:rsidR="007901E9">
        <w:t>.</w:t>
      </w:r>
    </w:p>
    <w:p w:rsidR="007901E9" w:rsidRDefault="000C6D1A" w:rsidP="00812AC0">
      <w:pPr>
        <w:pStyle w:val="a3"/>
        <w:spacing w:before="0" w:beforeAutospacing="0" w:after="0" w:afterAutospacing="0"/>
        <w:ind w:firstLine="567"/>
        <w:jc w:val="both"/>
      </w:pPr>
      <w:r>
        <w:t>2</w:t>
      </w:r>
      <w:r w:rsidR="007901E9">
        <w:t>. Настоящее решение вступает в силу на следующий день после дня его официального опубликования.</w:t>
      </w:r>
    </w:p>
    <w:p w:rsidR="007901E9" w:rsidRDefault="000C6D1A" w:rsidP="00812AC0">
      <w:pPr>
        <w:pStyle w:val="a3"/>
        <w:spacing w:before="0" w:beforeAutospacing="0" w:after="0" w:afterAutospacing="0"/>
        <w:ind w:firstLine="567"/>
        <w:jc w:val="both"/>
      </w:pPr>
      <w:r>
        <w:t>3</w:t>
      </w:r>
      <w:r w:rsidR="007901E9">
        <w:t>. Опубликовать настоящее решение в информа</w:t>
      </w:r>
      <w:r w:rsidR="00812AC0">
        <w:t xml:space="preserve">ционном бюллетене «Вести </w:t>
      </w:r>
      <w:proofErr w:type="spellStart"/>
      <w:r w:rsidR="00812AC0">
        <w:t>Широкоисского</w:t>
      </w:r>
      <w:proofErr w:type="spellEnd"/>
      <w:r w:rsidR="007901E9">
        <w:t xml:space="preserve"> сельсовета».</w:t>
      </w:r>
    </w:p>
    <w:p w:rsidR="007901E9" w:rsidRDefault="000C6D1A" w:rsidP="00812AC0">
      <w:pPr>
        <w:pStyle w:val="a3"/>
        <w:spacing w:before="0" w:beforeAutospacing="0" w:after="0" w:afterAutospacing="0"/>
        <w:ind w:firstLine="567"/>
        <w:jc w:val="both"/>
      </w:pPr>
      <w:r>
        <w:t>4</w:t>
      </w:r>
      <w:r w:rsidR="007901E9">
        <w:t xml:space="preserve">. </w:t>
      </w:r>
      <w:proofErr w:type="gramStart"/>
      <w:r w:rsidR="007901E9">
        <w:t>Контроль за</w:t>
      </w:r>
      <w:proofErr w:type="gramEnd"/>
      <w:r w:rsidR="007901E9">
        <w:t xml:space="preserve"> исполнением нас</w:t>
      </w:r>
      <w:r w:rsidR="00812AC0">
        <w:t xml:space="preserve">тоящего решения возложить на главу </w:t>
      </w:r>
      <w:proofErr w:type="spellStart"/>
      <w:r w:rsidR="00812AC0">
        <w:t>Широкоисского</w:t>
      </w:r>
      <w:proofErr w:type="spellEnd"/>
      <w:r w:rsidR="00812AC0">
        <w:t xml:space="preserve"> сельсовета </w:t>
      </w:r>
      <w:proofErr w:type="spellStart"/>
      <w:r w:rsidR="00812AC0">
        <w:t>Мокшанского</w:t>
      </w:r>
      <w:proofErr w:type="spellEnd"/>
      <w:r w:rsidR="00812AC0">
        <w:t xml:space="preserve"> района Пензенской области.</w:t>
      </w:r>
    </w:p>
    <w:p w:rsidR="00812AC0" w:rsidRDefault="00812AC0" w:rsidP="00812AC0">
      <w:pPr>
        <w:pStyle w:val="a3"/>
        <w:spacing w:before="0" w:beforeAutospacing="0" w:after="0" w:afterAutospacing="0"/>
        <w:ind w:firstLine="567"/>
        <w:jc w:val="both"/>
      </w:pPr>
    </w:p>
    <w:p w:rsidR="00812AC0" w:rsidRDefault="00812AC0" w:rsidP="00812AC0">
      <w:pPr>
        <w:pStyle w:val="a3"/>
        <w:spacing w:before="0" w:beforeAutospacing="0" w:after="0" w:afterAutospacing="0"/>
        <w:ind w:firstLine="567"/>
        <w:jc w:val="both"/>
      </w:pPr>
    </w:p>
    <w:p w:rsidR="00812AC0" w:rsidRDefault="00812AC0" w:rsidP="00812AC0">
      <w:pPr>
        <w:pStyle w:val="a3"/>
        <w:spacing w:before="0" w:beforeAutospacing="0" w:after="0" w:afterAutospacing="0"/>
        <w:ind w:firstLine="567"/>
        <w:jc w:val="both"/>
      </w:pPr>
      <w:r>
        <w:t xml:space="preserve">Глава </w:t>
      </w:r>
      <w:proofErr w:type="spellStart"/>
      <w:r>
        <w:t>Широкоисского</w:t>
      </w:r>
      <w:proofErr w:type="spellEnd"/>
      <w:r>
        <w:t xml:space="preserve"> сельсовета</w:t>
      </w:r>
    </w:p>
    <w:p w:rsidR="00812AC0" w:rsidRDefault="00812AC0" w:rsidP="00812AC0">
      <w:pPr>
        <w:pStyle w:val="a3"/>
        <w:spacing w:before="0" w:beforeAutospacing="0" w:after="0" w:afterAutospacing="0"/>
        <w:ind w:firstLine="567"/>
        <w:jc w:val="both"/>
      </w:pPr>
      <w:proofErr w:type="spellStart"/>
      <w:r>
        <w:t>Мокшанского</w:t>
      </w:r>
      <w:proofErr w:type="spellEnd"/>
      <w:r>
        <w:t xml:space="preserve"> района</w:t>
      </w:r>
    </w:p>
    <w:p w:rsidR="00812AC0" w:rsidRDefault="00812AC0" w:rsidP="00812AC0">
      <w:pPr>
        <w:pStyle w:val="a3"/>
        <w:spacing w:before="0" w:beforeAutospacing="0" w:after="0" w:afterAutospacing="0"/>
        <w:ind w:firstLine="567"/>
        <w:jc w:val="both"/>
      </w:pPr>
      <w:r>
        <w:t>Пензенской области                                                            С.Н. Колесникова</w:t>
      </w:r>
    </w:p>
    <w:p w:rsidR="007901E9" w:rsidRDefault="007901E9" w:rsidP="00812AC0">
      <w:pPr>
        <w:pStyle w:val="a3"/>
        <w:spacing w:before="0" w:beforeAutospacing="0" w:after="0" w:afterAutospacing="0"/>
      </w:pPr>
    </w:p>
    <w:p w:rsidR="007901E9" w:rsidRDefault="007901E9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E9" w:rsidRDefault="007901E9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AC0" w:rsidRDefault="00812AC0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6D1A" w:rsidRDefault="000C6D1A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C6D1A" w:rsidRDefault="000C6D1A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6D1A" w:rsidRDefault="000C6D1A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E9" w:rsidRPr="000C01E0" w:rsidRDefault="00516871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УТВЕРЖДЕНО</w:t>
      </w:r>
    </w:p>
    <w:p w:rsidR="007901E9" w:rsidRPr="000C01E0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Комитета</w:t>
      </w:r>
    </w:p>
    <w:p w:rsidR="007901E9" w:rsidRPr="000C01E0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 самоуправления</w:t>
      </w:r>
    </w:p>
    <w:p w:rsidR="007901E9" w:rsidRDefault="00812AC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</w:t>
      </w:r>
    </w:p>
    <w:p w:rsidR="00812AC0" w:rsidRDefault="00812AC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812AC0" w:rsidRPr="000C01E0" w:rsidRDefault="00812AC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7901E9" w:rsidRPr="000C01E0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812AC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516871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687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812AC0" w:rsidRDefault="00812AC0" w:rsidP="00812A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P32"/>
      <w:bookmarkEnd w:id="1"/>
    </w:p>
    <w:p w:rsidR="007901E9" w:rsidRPr="00812AC0" w:rsidRDefault="007901E9" w:rsidP="00812A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 о порядке организации и проведения общественных обсуждений, публичных слушаний в сфере градостроительной деятельности</w:t>
      </w:r>
    </w:p>
    <w:p w:rsidR="007901E9" w:rsidRPr="00812AC0" w:rsidRDefault="007901E9" w:rsidP="00812A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Общие положения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разработано в соответствии с Градостроительным кодексом Российской Федерации (далее – </w:t>
      </w:r>
      <w:proofErr w:type="spellStart"/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ГрК</w:t>
      </w:r>
      <w:proofErr w:type="spellEnd"/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РФ), Федеральным законом от 06.10.2003 № 131-ФЗ «Об общих принципах организации местного самоуправления в Российской Федерации», </w:t>
      </w:r>
      <w:hyperlink r:id="rId7" w:tgtFrame="_blank" w:history="1">
        <w:r w:rsidRPr="00812AC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Уставом </w:t>
        </w:r>
        <w:proofErr w:type="spellStart"/>
        <w:r w:rsidR="00812AC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Широкоисского</w:t>
        </w:r>
        <w:proofErr w:type="spellEnd"/>
        <w:r w:rsidRPr="00812AC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сельсовета </w:t>
        </w:r>
        <w:proofErr w:type="spellStart"/>
        <w:r w:rsidR="00516871" w:rsidRPr="00812AC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Мокшанского</w:t>
        </w:r>
        <w:proofErr w:type="spellEnd"/>
        <w:r w:rsidRPr="00812AC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района Пензенской области</w:t>
        </w:r>
      </w:hyperlink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регулирует порядок организации и проведения общественных обсуждений, публичных слушаний по вопросам градостроительной деятельности на территории </w:t>
      </w:r>
      <w:proofErr w:type="spellStart"/>
      <w:r w:rsid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516871"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(далее - поселение).</w:t>
      </w:r>
      <w:proofErr w:type="gramEnd"/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На общественные обсуждения, публичные слушания </w:t>
      </w:r>
      <w:proofErr w:type="gramStart"/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выносятся</w:t>
      </w:r>
      <w:proofErr w:type="gramEnd"/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 правил благоустройства поселения, а также проекты по внесению в них изменений (далее – правила благоустройства)</w:t>
      </w:r>
      <w:r w:rsidR="005249BE"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,  проекты планировки территории поселения, а также проекты по внесению в них изменений, проекты межевания территории поселения, а также проекты по внесению в них изменений</w: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Общественные обсуждения, публичные слушания в сфере градостроительной деятельности (далее - общественные обсуждения, публичные слушания) проводятся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строительства.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Инициаторами общественных обсуждений, публичных слушаний являются: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Комитет местного самоуправления </w:t>
      </w:r>
      <w:proofErr w:type="spellStart"/>
      <w:r w:rsid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516871"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(далее – представительный орган);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- глава поселения;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- глава администрации поселения;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население поселения.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Организатором общественных обсуждений, публичных слушаний является администрация поселения.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Для принятия решения о назначении общественных обсуждений, публичных слушаний по инициативе населения, в представительный орган должно быть представлено заявление инициативной группы жителей, </w: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численностью не менее 3 человек, оформленное по форме согласно приложению № 1 к настоящему Положению.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Представительный орган принимает решение о назначении общественных обсуждений, публичных слушаний не позднее чем через 30 дней со дня поступления заявления инициативной группы жителей.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Общественные обсуждения, публичные слушания, проводимые по инициативе населения или представительного органа, назначаются правовым актом представительного органа в форме решения.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Общественные обсуждения, публичные слушания, проводимые по инициативе главы поселения или главы администрации поселения, осуществляющего свои полномочия на основе контракта, назначаются правовым актом главы поселения в форме распоряжения.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1.8. Форму обсуждения – проведение общественных обсуждений или публичных слушаний - в каждом конкретном случае определяет инициатор.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1.9. Правовой акт о проведении общественных обсуждений, публичных слушаний должен содержать: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форму обсуждения (проведение публичных слушаний или общественных обсуждений) проектов, указанных в пункте 1.2 настоящего Положения;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проекта, по которому проводятся общественные обсуждения, публичные слушания;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сроки проведения общественных обсуждений, публичных слушаний;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об инициаторе общественных обсуждений, публичных слушаний;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об организаторе общественных обсуждений, публичных слушаний;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дату, место, сроки проведения экспозиции (экспозиций) проекта, дни и часы, в которые возможно посещение экспозиции (экспозиций).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1.10. В общественных обсуждениях, публичных слушаниях принимают участие лица, являющиеся участниками общественных обсуждений, публичных слушаний в соответствии с частью 2 статьи 5</w:t>
      </w:r>
      <w:r w:rsidR="00516871" w:rsidRPr="00812AC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ГрК</w:t>
      </w:r>
      <w:proofErr w:type="spellEnd"/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РФ.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1.11. Срок проведения общественных обсуждений, публичных слушаний не может быть менее одного месяца и более трех месяцев со дня оповещения жителей об их проведении до дня опубликования заключения о результатах общественных обсуждений, публичных слушаний.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1.12. Результаты общественных обсуждений, публичных слушаний носят рекомендательный характер.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901E9" w:rsidRPr="00812AC0" w:rsidRDefault="007901E9" w:rsidP="00812AC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Порядок организации и проведения общественных обсуждений, публичных слушаний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Общественные обсуждения, публичные слушания проводятся в зданиях администрации, учреждений культуры, и иных </w:t>
      </w:r>
      <w:r w:rsidR="00153AE3"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специально предназначенных </w: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местах на территории населенного пункта </w:t>
      </w:r>
      <w:proofErr w:type="spellStart"/>
      <w:r w:rsid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516871"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области.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2.2. Процедура проведения общественных обсуждений состоит из следующих этапов: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оповещение о начале общественных обсуждений;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размещение проекта, подлежащего рассмотрению на общественных обсуждениях, и информационных материалов к нему на официально</w:t>
      </w:r>
      <w:r w:rsidR="00516871"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6871"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странице</w: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proofErr w:type="spellStart"/>
      <w:r w:rsidR="00833CB8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516871"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516871"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в информационно-телеком</w:t>
      </w:r>
      <w:r w:rsidR="00833CB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муникационной сети «Интернет»  (далее – официальная страница</w: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открытие экспозиции (экспозиций) такого проекта;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проведение экспозиции (экспозиций) проекта, подлежащего рассмотрению на общественных обсуждениях;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подготовка и оформление протокола общественных обсуждений;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подготовка и опубликование заключения о результатах общественных обсуждений.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Процедура проведения публичных слушаний состоит из следующих этапов: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оповещение о начале публичных слушаний;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размещение проекта, подлежащего рассмотрению на публичных слушаниях, и информационных </w:t>
      </w:r>
      <w:r w:rsidR="00833CB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 к нему на официальной страниц</w: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е и открытие экспозиции (экспозиций) такого проекта;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проведение экспозиции (экспозиций) проекта, подлежащего рассмотрению на публичных слушаниях;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проведение собрания или собраний участников публичных слушаний;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подготовка и оформление протокола публичных слушаний;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6) подготовка и опубликование заключения о результатах публичных слушаний.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</w:t>
      </w:r>
      <w:proofErr w:type="gramStart"/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 общественных обсуждений, публичных слушаний опубликовывает оповещение о начале общественных обсуждений, публичных слушаний в информационном бюллетене «</w:t>
      </w:r>
      <w:r w:rsidR="00516871"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</w: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33CB8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833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сельсовета» и на официальной страниц</w: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е не позднее, чем за семь дней до дня размещения проекта, подлежащего рассмотрению на общественных обсуждениях, пуб</w:t>
      </w:r>
      <w:r w:rsidR="00833CB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личных слушаниях, на официальной страниц</w: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е по форме согласно приложению № 2 к настоящему Положению.</w:t>
      </w:r>
      <w:proofErr w:type="gramEnd"/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Оповещение о начале общественных обсуждений, публичных слушаний размещается также на информационных стендах, оборудованных около зданий администрации поселения, учреждений культуры, иными способами, обеспечивающими доступ участников общественных обсуждений, публичных слушаний к указанной информации не </w:t>
      </w:r>
      <w:proofErr w:type="gramStart"/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десять дней до дня проведения публичных слушаний.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стенды должны быть свободными от иной информации, не связанной с организацией и проведением общественных обсуждений, публичных слушаний. Текст оповещения печатается удобным для чтения шрифтом (размер шрифта должен быть не менее 14 пунктов), без опечаток и исправлений, наиболее важная информация выделяется жирным шрифтом.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2.5. В целях доведения до жителей информации о содержании проекта, подлежащего рассмотрению на общественных обсуждениях, публичных слушаниях, и информационных материалов к нему организатором проводятся экспозиция (экспозиции)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общественных обсуждениях, публичных слушаниях. Консультирование посетителей экспозиции осуществляется представителем организатора общественных обсуждений, публичных слушаний.</w:t>
      </w:r>
      <w:bookmarkStart w:id="2" w:name="Par128"/>
      <w:bookmarkEnd w:id="2"/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осуществляется в рабочие дни один раз в неделю.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Дни и время консультирования посетителей экспозиции определяет организатор общественных обсуждений, публичных слушаний, о чем указывается в оповещении о начале общественных обсуждений, публичных слушаний.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Представителем организатора общественных обсуждений, публичных слушаний, обеспечиваются записи в книге (журнале) учета лиц, посетивших экспозицию (экспозиции) проекта, подлежащего рассмотрению на общественных обсуждениях, публичных слушаниях.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В период размещения проекта и информационных материалов к нему и проведения экспозиции такого проекта участники общественных обсуждений, публичных слушаний, прошедшие в соответствии с частью 12 статьи 5</w:t>
      </w:r>
      <w:r w:rsidR="00516871" w:rsidRPr="00812AC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ГрК</w:t>
      </w:r>
      <w:proofErr w:type="spellEnd"/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идентификацию, имеют право вносить предложения и замечания, касающиеся такого проекта: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833C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официальной страницы</w: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случае проведения общественных обсуждений);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3) в письменной форме или в форме электронного документа в адрес организатора общественных обсуждений или публичных слушаний;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посредством записи в книге (журнале) учета лиц, посетивших экспозиции проекта, подлежащего рассмотрению на общественных обсуждениях, публичных слушаниях.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требуется представление указанных в части 12 статьи 5</w:t>
      </w:r>
      <w:r w:rsidR="00516871" w:rsidRPr="00812AC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ГрК</w:t>
      </w:r>
      <w:proofErr w:type="spellEnd"/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</w:t>
      </w:r>
      <w:r w:rsidR="00833CB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дениях, посредством официальной страницы</w: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информационных систем (при условии, что эти св</w:t>
      </w:r>
      <w:r w:rsidR="00833CB8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едения содержатся на официальной страниц</w: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или в информационных системах). При этом для </w: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подтверждения сведений, указанных в части 12 статьи 5</w:t>
      </w:r>
      <w:r w:rsidR="00516871" w:rsidRPr="00812AC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ГрК</w:t>
      </w:r>
      <w:proofErr w:type="spellEnd"/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РФ, может использоваться единая система идентификац</w:t>
      </w:r>
      <w:proofErr w:type="gramStart"/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ау</w:t>
      </w:r>
      <w:proofErr w:type="gramEnd"/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тентификации.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Предложения и замечания, внесенные в соответствии с пунктом 2.6 настоящего Положения, подлежат регистрации, а также обязательному рассмотрению организатором общественных обсуждений, публичных слушаний, за исключением случая, предусмотренного частью 15 статьи 5</w:t>
      </w:r>
      <w:r w:rsidR="00516871" w:rsidRPr="00812AC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ГрК</w:t>
      </w:r>
      <w:proofErr w:type="spellEnd"/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РФ.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Организатором общественных обсуждений, публичных слушаний в течение 2 дней после дня окончания общественных обсуждений, публичных слушаний оформляется протокол общественных обсуждений, публичных слушаний по форме согласно приложению № 3 к настоящему Положению.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2.9. К протоколу общественных обсуждений, публичных слушаний прилагается перечень принявших участие в рассмотрении проекта участников общественных обсуждений, публичных слушаний, включающий в себя сведения об участниках общественных обсуждений,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адрес, фамилия, имя, отчество (при наличии) представителя - для юридических лиц).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2.10 Участник общественных обсуждений или публичных слушаний, который внес предложения и замечания, касающиеся проекта, рассмотренного на общественных обсуждениях или публичных слушаниях, имеет право получить выписку из протокола общественных обсуждений или публичных слушаний, содержащую внесенные этим участником предложения и замечания.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получения выписки из протокола общественных обсуждений, публичных слушаний участник общественных обсуждений или публичных слушаний, который внес предложения и замечания, подает организатору общественных обсуждений или публичных слушаний заявление (в произвольной форме) о предоставлении указанной выписки.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 общественных обсуждений, публичных слушаний выдает выписку из протокола общественных обсуждений, публичных слушаний в течение 3 рабочих дней после поступления указанного заявления.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На основании протокола общественных обсуждений, публичных слушаний организатор в течение 4 дней после дня окончания общественных обсуждений, публичных слушаний осуществляет подготовку заключения о результатах общественных обсуждений, публичных слушаний по форме согласно приложению № 4 к настоящему Положению.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2.12. </w:t>
      </w:r>
      <w:proofErr w:type="gramStart"/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общественных обсуждений, публичных слушаний и заключение о результатах общественных обсуждений, публичных слушаний подписываются председателем и секретарем, назначенными организатором публичных слушаний (в случае проведения публичных слушаний), и уполномоченным организатором лицом (в случае проведения общественных обсуждений) и в течение 5 дней после дня окончания общественных </w: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обсуждений, публичных слушаний вместе с приложением перечня принявших участие в рассмотрении проекта участников общественных обсуждений или</w:t>
      </w:r>
      <w:proofErr w:type="gramEnd"/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публичных слушаний и поступивших предложений и замечаний участников общественных обсуждений или публичных слушаний направляются для рассмотрения в орган, назначивший общественные обсуждения, публичные слушания, и орган, уполномоченный на принятие муниципальных правовых актов, предусмотренных пунктом 1.2 настоящего Положения.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2.13. В течение 7 дней после дня окончания общественных осуждений, публичных слушаний организатор обеспечивает опубликование заключения о результатах общественных обсуждений, публичных слушаний в информационном бюллетене «</w:t>
      </w:r>
      <w:r w:rsidR="00516871"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</w: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33CB8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833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сельсовета» и на официальной страниц</w: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е.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901E9" w:rsidRPr="00812AC0" w:rsidRDefault="007901E9" w:rsidP="00833CB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III. Особенности </w:t>
      </w:r>
      <w:proofErr w:type="gramStart"/>
      <w:r w:rsidRPr="00812A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порядка проведения собрания участников публичных слушаний</w:t>
      </w:r>
      <w:proofErr w:type="gramEnd"/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К участию в собрании допускаются лица, являющиеся в соответствии со статьей 5</w:t>
      </w:r>
      <w:r w:rsidR="00516871" w:rsidRPr="00812AC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ГрК</w:t>
      </w:r>
      <w:proofErr w:type="spellEnd"/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участниками публичных слушаний, а также могут присутствовать иные граждане, не являющиеся участниками публичных слушаний.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Перед началом собрания организатором публичных слушаний или уполномоченным им лицом обеспечивается регистрация лиц, участвующих в собрании, в перечне участников публичных слушаний, который ведется на бумажном носителе и должен содержать информацию, установленную пунктом 2.9 настоящего Положения.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ar125"/>
      <w:bookmarkEnd w:id="3"/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Регистрация физических лиц осуществляется на основании документа, удостоверяющего их личность, а также документа, подтверждающего место жительства.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Регистрация представителей юридических лиц осуществляется на основании копии свидетельства о государственной регистрации юридического лица, документа, подтверждающего полномочия представителя юридического лица, документа, удостоверяющего личность представителя юридического лица.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Par127"/>
      <w:bookmarkEnd w:id="4"/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Отказ в регистрации участника собрания допускается в случае, если лицо не предоставило при регистрации предусмотренные пунктом 3.3 настоящего Положения документы.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Кворум при проведении публичных слушаний не устанавливается.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3.6. Собрание ведет председатель, который до начала собрания оглашает: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проекта, подлежащего обсуждению на собрании;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порядок и последовательность проведения собрания;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 приглашенных лиц, информацию о количестве участников собрания;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докладчиков, время, отведенное на выступление участникам собрания;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поступившие предложения и замечания по проекту, рассматриваемому на собрании;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иную информацию, необходимую для проведения собрания.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собрания ведет секретарь собрания.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3.7. Решения на публичных слушаниях принимаются открытым голосованием большинством голосов от числа зарегистрированных участников публичных слушаний.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Заключение о результатах публичных слушаний, протокол публичных слушаний и материалы, собранные в ходе подготовки и проведения публичных слушаний, хранятся у организатора публичных слушаний.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901E9" w:rsidRPr="00812AC0" w:rsidRDefault="00D735E0" w:rsidP="00D735E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 w:rsidR="007901E9" w:rsidRPr="00812A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Заключительные положения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901E9" w:rsidRPr="00812AC0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Материально-техническое и информационное обеспечение, связанное с подготовкой и проведением общественных обсуждений, публичных слушаний, осуществляется за счет средств бюджета поселения, за исключением случаев, предусмотренных законодательством Российской Федерации.</w:t>
      </w:r>
    </w:p>
    <w:p w:rsidR="007901E9" w:rsidRPr="000C6D1A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735E0" w:rsidRPr="000C6D1A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Pr="000C6D1A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Pr="000C6D1A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Pr="000C6D1A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Pr="000C6D1A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Pr="000C6D1A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Pr="000C6D1A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Pr="000C6D1A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Pr="000C6D1A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Pr="000C6D1A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Pr="000C6D1A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Pr="000C6D1A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Pr="000C6D1A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Pr="000C6D1A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Pr="000C6D1A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Pr="000C6D1A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Pr="000C6D1A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Pr="000C6D1A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Pr="000C6D1A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Pr="000C6D1A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Pr="000C6D1A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Pr="000C6D1A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Pr="000C6D1A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Pr="000C6D1A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Pr="000C6D1A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1E9" w:rsidRPr="00812AC0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7901E9" w:rsidRPr="00812AC0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</w:t>
      </w:r>
    </w:p>
    <w:p w:rsidR="007901E9" w:rsidRPr="00812AC0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организации и проведения</w:t>
      </w:r>
    </w:p>
    <w:p w:rsidR="007901E9" w:rsidRPr="00812AC0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 обсуждений,</w:t>
      </w:r>
    </w:p>
    <w:p w:rsidR="007901E9" w:rsidRPr="00812AC0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публичных слушаний в сфере</w:t>
      </w:r>
    </w:p>
    <w:p w:rsidR="007901E9" w:rsidRPr="00812AC0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градостроительной деятельности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901E9" w:rsidRPr="00812AC0" w:rsidRDefault="007901E9" w:rsidP="00812A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ЗАЯВЛЕНИЯ ИНИЦИАТИВНОЙ ГРУППЫ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901E9" w:rsidRPr="00812AC0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Комитет местного самоуправления</w:t>
      </w:r>
    </w:p>
    <w:p w:rsidR="007901E9" w:rsidRPr="00812AC0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7901E9"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516871"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</w:p>
    <w:p w:rsidR="007901E9" w:rsidRPr="00812AC0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Пензенской области</w:t>
      </w:r>
    </w:p>
    <w:p w:rsidR="007901E9" w:rsidRPr="00812AC0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представителей инициативной группы</w:t>
      </w:r>
    </w:p>
    <w:p w:rsidR="007901E9" w:rsidRPr="00812AC0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проведению общественных обсуждений</w:t>
      </w:r>
    </w:p>
    <w:p w:rsidR="007901E9" w:rsidRPr="00812AC0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(публичных слушаний)</w:t>
      </w:r>
    </w:p>
    <w:p w:rsidR="007901E9" w:rsidRPr="00812AC0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7901E9" w:rsidRPr="00812AC0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7901E9" w:rsidRPr="00812AC0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7901E9" w:rsidRPr="00812AC0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(Ф.И.О.)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901E9" w:rsidRPr="00812AC0" w:rsidRDefault="007901E9" w:rsidP="00812A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901E9" w:rsidRPr="00812AC0" w:rsidRDefault="007901E9" w:rsidP="00D735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Мы, инициативная группа в количестве ____ человек, выступаем с инициативой проведения общественных обсуждений (публичных слушаний) по вопросу рассмотрения проекта муниципального правового акта - __________________________________________________________________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(вид и наименование правового акта)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__________________________________________________________________.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Приложение: список </w:t>
      </w:r>
      <w:proofErr w:type="gramStart"/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инициативной</w:t>
      </w:r>
      <w:proofErr w:type="gramEnd"/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 на __ л.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 _________________ ______________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(подпись) (расшифровка подписи) (дата)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 _________________ ______________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(подпись) (расшифровка подписи) (дата)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 _________________ ______________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(подпись) (расшифровка подписи) (дата)</w:t>
      </w:r>
    </w:p>
    <w:p w:rsidR="007901E9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735E0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Pr="00812AC0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1E9" w:rsidRPr="00812AC0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к заявлению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901E9" w:rsidRPr="00812AC0" w:rsidRDefault="007901E9" w:rsidP="00812A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ИНИЦИАТИВНОЙ ГРУППЫ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"/>
        <w:gridCol w:w="1052"/>
        <w:gridCol w:w="2831"/>
        <w:gridCol w:w="1800"/>
        <w:gridCol w:w="2091"/>
        <w:gridCol w:w="1312"/>
      </w:tblGrid>
      <w:tr w:rsidR="007901E9" w:rsidRPr="00812AC0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812AC0" w:rsidRDefault="007901E9" w:rsidP="0081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812AC0" w:rsidRDefault="007901E9" w:rsidP="0081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812AC0" w:rsidRDefault="007901E9" w:rsidP="0081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рождения (или дата рождения для лиц, которым в текущем году исполнилось 18 лет)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812AC0" w:rsidRDefault="007901E9" w:rsidP="0081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регистрации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812AC0" w:rsidRDefault="007901E9" w:rsidP="0081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контактного телефона (если есть)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812AC0" w:rsidRDefault="007901E9" w:rsidP="0081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Личная подпись</w:t>
            </w:r>
          </w:p>
        </w:tc>
      </w:tr>
      <w:tr w:rsidR="007901E9" w:rsidRPr="00812AC0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812AC0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812AC0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812AC0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812AC0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812AC0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812AC0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901E9" w:rsidRPr="00812AC0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812AC0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812AC0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812AC0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812AC0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812AC0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812AC0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901E9" w:rsidRPr="00812AC0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812AC0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812AC0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812AC0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812AC0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812AC0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812AC0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901E9" w:rsidRPr="00812AC0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812AC0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812AC0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812AC0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812AC0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812AC0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812AC0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901E9" w:rsidRPr="00812AC0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812AC0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812AC0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812AC0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812AC0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812AC0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812AC0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</w:tr>
    </w:tbl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735E0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1E9" w:rsidRPr="00812AC0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7901E9" w:rsidRPr="00812AC0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</w:t>
      </w:r>
    </w:p>
    <w:p w:rsidR="007901E9" w:rsidRPr="00812AC0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организации и проведения</w:t>
      </w:r>
    </w:p>
    <w:p w:rsidR="007901E9" w:rsidRPr="00812AC0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 обсуждений,</w:t>
      </w:r>
    </w:p>
    <w:p w:rsidR="007901E9" w:rsidRPr="00812AC0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публичных слушаний в сфере</w:t>
      </w:r>
    </w:p>
    <w:p w:rsidR="007901E9" w:rsidRPr="00812AC0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градостроительной деятельности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901E9" w:rsidRPr="00812AC0" w:rsidRDefault="007901E9" w:rsidP="00812A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ОПОВЕЩЕНИЕ о начале общественных обсуждений (публичных слушаний)</w:t>
      </w:r>
      <w:bookmarkStart w:id="5" w:name="_ftnref1"/>
      <w:bookmarkEnd w:id="5"/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"https://pravo-search.minjust.ru/bigs/showDocument.html?id=201FE31E-AEE6-4CAD-ACC9-41BA0012A632" \l "_ftn1" </w:instrTex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812AC0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[1]</w: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812A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 «__» ________ 20__ г.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Наименование проекта ______________</w:t>
      </w:r>
      <w:r w:rsidR="00D735E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Перечень информационных материалов к </w:t>
      </w:r>
      <w:r w:rsidR="00D735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проекту ____________________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</w:t>
      </w:r>
      <w:r w:rsidR="00D735E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Порядок и сроки проведения общественных </w:t>
      </w:r>
      <w:r w:rsidR="00D735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обсуждений (публичных слушаний)</w: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  <w:r w:rsidR="00D735E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  <w:r w:rsidR="00D735E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Дата, место открытия экспозиции (экспо</w:t>
      </w:r>
      <w:r w:rsidR="00D735E0">
        <w:rPr>
          <w:rFonts w:ascii="Times New Roman" w:eastAsia="Times New Roman" w:hAnsi="Times New Roman" w:cs="Times New Roman"/>
          <w:sz w:val="28"/>
          <w:szCs w:val="28"/>
          <w:lang w:eastAsia="ru-RU"/>
        </w:rPr>
        <w:t>зиций) _______________________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5. Срок проведения экспозиции (экспозиций) проекта, дни и часы, в которые возможно посещение экспозиции или экспозиций _____________</w:t>
      </w:r>
      <w:r w:rsidR="00D735E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6. Дни и время консультирования посетителе</w:t>
      </w:r>
      <w:r w:rsidR="00D735E0">
        <w:rPr>
          <w:rFonts w:ascii="Times New Roman" w:eastAsia="Times New Roman" w:hAnsi="Times New Roman" w:cs="Times New Roman"/>
          <w:sz w:val="28"/>
          <w:szCs w:val="28"/>
          <w:lang w:eastAsia="ru-RU"/>
        </w:rPr>
        <w:t>й __________________________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7. Форма и порядок внесения участниками общественных обсуждений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(публичных слушаний) предложений и замечаний, касающихся проекта ____________________________________________________________________________________________________________</w:t>
      </w:r>
      <w:r w:rsidR="00D735E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8. Срок внесения участниками общественных обсуждений (публичных слушаний) предложений и замечаний, касающихся проек</w:t>
      </w:r>
      <w:r w:rsidR="00D735E0">
        <w:rPr>
          <w:rFonts w:ascii="Times New Roman" w:eastAsia="Times New Roman" w:hAnsi="Times New Roman" w:cs="Times New Roman"/>
          <w:sz w:val="28"/>
          <w:szCs w:val="28"/>
          <w:lang w:eastAsia="ru-RU"/>
        </w:rPr>
        <w:t>та ______________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 w:rsidR="00D735E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7901E9" w:rsidRPr="00812AC0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 Официальная страница, на которой</w:t>
      </w:r>
      <w:r w:rsidR="007901E9"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размещены проект, подлежащий рассмотрению на общественных обсуждениях (публичных слушаниях), и информационные материалы к нему и с использованием которого будут проводиться общественные обсуждения 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 w:rsidR="00D735E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bookmarkStart w:id="6" w:name="_ftnref2"/>
      <w:bookmarkEnd w:id="6"/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"https://pravo-search.minjust.ru/bigs/showDocument.html?id=201FE31E-AEE6-4CAD-ACC9-41BA0012A632" \l "_ftn2" </w:instrTex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812AC0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[2]</w: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Дата, время и место проведения собрания или собраний участников публичных слушаний _______________</w:t>
      </w:r>
      <w:r w:rsidR="00D735E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735E0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5E0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1E9" w:rsidRPr="00812AC0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3</w:t>
      </w:r>
    </w:p>
    <w:p w:rsidR="007901E9" w:rsidRPr="00812AC0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</w:t>
      </w:r>
    </w:p>
    <w:p w:rsidR="007901E9" w:rsidRPr="00812AC0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организации и проведения</w:t>
      </w:r>
    </w:p>
    <w:p w:rsidR="007901E9" w:rsidRPr="00812AC0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 обсуждений,</w:t>
      </w:r>
    </w:p>
    <w:p w:rsidR="007901E9" w:rsidRPr="00812AC0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публичных слушаний в сфере</w:t>
      </w:r>
    </w:p>
    <w:p w:rsidR="007901E9" w:rsidRPr="00812AC0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градостроительной деятельности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901E9" w:rsidRPr="00812AC0" w:rsidRDefault="007901E9" w:rsidP="00812A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ПРОТОКОЛ общественных обсуждений (публичных слушаний)</w:t>
      </w:r>
      <w:bookmarkStart w:id="7" w:name="_ftnref3"/>
      <w:bookmarkEnd w:id="7"/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"https://pravo-search.minjust.ru/bigs/showDocument.html?id=201FE31E-AEE6-4CAD-ACC9-41BA0012A632" \l "_ftn3" </w:instrTex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812AC0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[3]</w: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812A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 «__» _______ 20__ г.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Организатор общественных обсуждений (публичных слушаний)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 w:rsidR="00B14E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Информация, содержащаяся в оповещении о начале общественных обсуждений (публичных слушаний):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Наименование проекта ______________</w:t>
      </w:r>
      <w:r w:rsidR="00B14E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 w:rsidR="00B14E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Перечень информационных материалов к</w:t>
      </w:r>
      <w:r w:rsidR="00B14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проекту ___________________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 w:rsidR="00B14E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Порядок и сроки проведения общественных обсуждений (публичных слушаний) ___________________________________</w:t>
      </w:r>
      <w:r w:rsidR="00B14E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 w:rsidR="00B14E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Дата, место открытия экспозиции или эксп</w:t>
      </w:r>
      <w:r w:rsidR="00B14EC2">
        <w:rPr>
          <w:rFonts w:ascii="Times New Roman" w:eastAsia="Times New Roman" w:hAnsi="Times New Roman" w:cs="Times New Roman"/>
          <w:sz w:val="28"/>
          <w:szCs w:val="28"/>
          <w:lang w:eastAsia="ru-RU"/>
        </w:rPr>
        <w:t>озиций проекта ____________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 w:rsidR="00B14E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2.5. Срок проведения экспозиции (экспозиций) проекта, дни и часы, в которые возможно посещение экспозиции (экспозиций</w:t>
      </w:r>
      <w:r w:rsidR="00B14EC2">
        <w:rPr>
          <w:rFonts w:ascii="Times New Roman" w:eastAsia="Times New Roman" w:hAnsi="Times New Roman" w:cs="Times New Roman"/>
          <w:sz w:val="28"/>
          <w:szCs w:val="28"/>
          <w:lang w:eastAsia="ru-RU"/>
        </w:rPr>
        <w:t>) __________________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 w:rsidR="00B14E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Дни и время консультирования посетителей ______________________</w:t>
      </w:r>
      <w:r w:rsidR="00B14E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Форма и порядок внесения участниками общественных обсуждений (публичных слушаний) предложений и замечаний, касающихся проекта 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</w:t>
      </w:r>
      <w:r w:rsidR="00B14E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 Установленный оповещением срок внесения участниками общественных обсуждений (публичных слушаний) предложений </w:t>
      </w:r>
      <w:r w:rsidR="00B14EC2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замечаний, касающихся проекта</w: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 w:rsidR="00B14E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:rsidR="007901E9" w:rsidRPr="00812AC0" w:rsidRDefault="00B14EC2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2.9. Официальная страница, на которой</w:t>
      </w:r>
      <w:r w:rsidR="007901E9"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размещен проект, подлежащий рассмотрению на общественных обсуждениях (публичных слушаниях), и информационные материалы к нему и с использованием которого проведены общественные обсуждения 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2.10.</w:t>
      </w:r>
      <w:bookmarkStart w:id="8" w:name="_ftnref4"/>
      <w:bookmarkEnd w:id="8"/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"https://pravo-search.minjust.ru/bigs/showDocument.html?id=201FE31E-AEE6-4CAD-ACC9-41BA0012A632" \l "_ftn4" </w:instrTex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812AC0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[4]</w: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Дата, время и место проведения собрания или собраний участников публичных слушаний ________________________________________</w:t>
      </w:r>
      <w:r w:rsidR="00B14E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Дата и источник опубликования оповещения о начале общественных обсуждений (публичных слушаний) _______</w:t>
      </w:r>
      <w:r w:rsidR="00B14E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7901E9" w:rsidRPr="00812AC0" w:rsidRDefault="007901E9" w:rsidP="00B14E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4. Срок, в течение которого принимались предложения и замечания участников общественных обсуждений (публичных слушаний) ____________________________</w:t>
      </w:r>
      <w:r w:rsidR="00B14E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Территория, в пределах которой проводятся общественные обсуждения (публичные слушания) __________________</w:t>
      </w:r>
      <w:r w:rsidR="00B14E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 w:rsidR="00B14E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Предложения и замечания участников общественных обсуждений (публичных слушаний), являющихся участниками общественных обсуждений (публичных слушаний), 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 _____________________________________</w:t>
      </w:r>
      <w:r w:rsidR="00B14E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  <w:r w:rsidR="00B14E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Предложения и замечания иных участников общественных обсуждений (публичных слушаний) __________________</w:t>
      </w:r>
      <w:r w:rsidR="00B14E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 w:rsidR="00B14E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перечень принявших участие в рассмотрении проекта участников общественных обсуждений (публичных слушаний)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bookmarkStart w:id="9" w:name="_ftnref5"/>
    <w:bookmarkEnd w:id="9"/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"https://pravo-search.minjust.ru/bigs/showDocument.html?id=201FE31E-AEE6-4CAD-ACC9-41BA0012A632" \l "_ftn5" </w:instrTex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812AC0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[5]</w: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Уполномоченное лицо ____________________(Ф.И.О., подпись)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публичн</w:t>
      </w:r>
      <w:r w:rsidR="00B14EC2">
        <w:rPr>
          <w:rFonts w:ascii="Times New Roman" w:eastAsia="Times New Roman" w:hAnsi="Times New Roman" w:cs="Times New Roman"/>
          <w:sz w:val="28"/>
          <w:szCs w:val="28"/>
          <w:lang w:eastAsia="ru-RU"/>
        </w:rPr>
        <w:t>ых слушаний ___________________</w: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(Ф.И.О., подпись) 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публичных слушаний ____________________ (Ф.И.О., подпись) 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14EC2" w:rsidRDefault="00B14EC2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EC2" w:rsidRDefault="00B14EC2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EC2" w:rsidRDefault="00B14EC2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EC2" w:rsidRDefault="00B14EC2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EC2" w:rsidRDefault="00B14EC2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EC2" w:rsidRDefault="00B14EC2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EC2" w:rsidRDefault="00B14EC2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EC2" w:rsidRDefault="00B14EC2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EC2" w:rsidRDefault="00B14EC2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EC2" w:rsidRDefault="00B14EC2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EC2" w:rsidRDefault="00B14EC2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EC2" w:rsidRDefault="00B14EC2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EC2" w:rsidRDefault="00B14EC2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EC2" w:rsidRDefault="00B14EC2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EC2" w:rsidRDefault="00B14EC2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EC2" w:rsidRDefault="00B14EC2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EC2" w:rsidRDefault="00B14EC2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EC2" w:rsidRDefault="00B14EC2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EC2" w:rsidRDefault="00B14EC2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1E9" w:rsidRPr="00812AC0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4</w:t>
      </w:r>
    </w:p>
    <w:p w:rsidR="007901E9" w:rsidRPr="00812AC0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</w:t>
      </w:r>
    </w:p>
    <w:p w:rsidR="007901E9" w:rsidRPr="00812AC0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организации и проведения</w:t>
      </w:r>
    </w:p>
    <w:p w:rsidR="007901E9" w:rsidRPr="00812AC0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 обсуждений,</w:t>
      </w:r>
    </w:p>
    <w:p w:rsidR="007901E9" w:rsidRPr="00812AC0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публичных слушаний в сфере</w:t>
      </w:r>
    </w:p>
    <w:p w:rsidR="007901E9" w:rsidRPr="00812AC0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градостроительной деятельности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901E9" w:rsidRPr="00812AC0" w:rsidRDefault="007901E9" w:rsidP="00812A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 о результатах общественных обсуждений (публичных слушаний)</w:t>
      </w:r>
      <w:bookmarkStart w:id="10" w:name="_ftnref6"/>
      <w:bookmarkEnd w:id="10"/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"https://pravo-search.minjust.ru/bigs/showDocument.html?id=201FE31E-AEE6-4CAD-ACC9-41BA0012A632" \l "_ftn6" </w:instrTex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812AC0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[6]</w: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812A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 «___» _______ 20__ г.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Проект, рассмотренный на общественных обсуждениях (публичных слушаниях)___________________________</w:t>
      </w:r>
      <w:r w:rsidR="00B14E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 w:rsidR="00B14E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Количество участников общественных обсуждений (публичных слушаний),</w:t>
      </w:r>
      <w:r w:rsidR="00B14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принявших участие в общественных обсуждениях (публичных слушаниях)____________________________________</w:t>
      </w:r>
      <w:r w:rsidR="00B14E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Дата и номер протокола общественных обсуждений (публичных слушаний)____________________________________</w:t>
      </w:r>
      <w:r w:rsidR="00B14E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</w:p>
    <w:p w:rsidR="007901E9" w:rsidRPr="00812AC0" w:rsidRDefault="00B14EC2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="007901E9"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внесенных предложений и замечаний участников общественных обсуждений (публичных слушаний), являющихся участниками общественных обсуждений (публичных слушаний) 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ктов капитального строительства </w:t>
      </w:r>
      <w:r w:rsidR="007901E9"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proofErr w:type="gramEnd"/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  <w:r w:rsidR="00B14E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Содержание внесенных предложений и замечаний иных участников общ</w:t>
      </w:r>
      <w:r w:rsidR="00B14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ественных обсуждений (публичных </w: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</w:t>
      </w:r>
      <w:r w:rsidR="00B14EC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ний)______________________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</w:t>
      </w:r>
      <w:r w:rsidR="00B14E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Рекомендации организатора общественных обсуждений (публичных слушаний) о целесообразности или нецелесообразности учета внесенных участниками общественных обсуждений (публичных слушаний) предложений и замечаний ______________________________________</w:t>
      </w:r>
      <w:r w:rsidR="00B14EC2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7. Выводы по результатам общественных обсуждений (публичных слушаний)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bookmarkStart w:id="11" w:name="_ftnref7"/>
    <w:bookmarkEnd w:id="11"/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"https://pravo-search.minjust.ru/bigs/showDocument.html?id=201FE31E-AEE6-4CAD-ACC9-41BA0012A632" \l "_ftn7" </w:instrTex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812AC0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[7]</w: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Уполномоченное лицо _________________ (Ф.И.О., подпись)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публичных слушаний _________________ (Ф.И.О., подпись)</w:t>
      </w:r>
    </w:p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публичных слушаний _________________ (Ф.И.О., подпись)</w:t>
      </w:r>
    </w:p>
    <w:p w:rsidR="007901E9" w:rsidRPr="00812AC0" w:rsidRDefault="000C6D1A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154.35pt;height:.6pt" o:hrpct="330" o:hrstd="t" o:hr="t" fillcolor="#a0a0a0" stroked="f"/>
        </w:pict>
      </w:r>
    </w:p>
    <w:bookmarkStart w:id="12" w:name="_ftn1"/>
    <w:bookmarkEnd w:id="12"/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"https://pravo-search.minjust.ru/bigs/showDocument.html?id=201FE31E-AEE6-4CAD-ACC9-41BA0012A632" \l "_ftnref1" </w:instrTex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812AC0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[1]</w: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тексту оповещения выбирается только один из двух видов обсуждения – либо общественные обсуждения,  либо публичные слушания</w:t>
      </w:r>
    </w:p>
    <w:bookmarkStart w:id="13" w:name="_ftn2"/>
    <w:bookmarkEnd w:id="13"/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"https://pravo-search.minjust.ru/bigs/showDocument.html?id=201FE31E-AEE6-4CAD-ACC9-41BA0012A632" \l "_ftnref2" </w:instrTex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812AC0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[2]</w: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Подлежит указанию в случае проведения публичных слушаний.</w:t>
      </w:r>
    </w:p>
    <w:bookmarkStart w:id="14" w:name="_ftn3"/>
    <w:bookmarkEnd w:id="14"/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fldChar w:fldCharType="begin"/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"https://pravo-search.minjust.ru/bigs/showDocument.html?id=201FE31E-AEE6-4CAD-ACC9-41BA0012A632" \l "_ftnref3" </w:instrTex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812AC0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[3]</w: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тексту протокола выбирается только один из двух видов обсуждения – либо общественные обсуждения, либо публичные слушания</w:t>
      </w:r>
    </w:p>
    <w:bookmarkStart w:id="15" w:name="_ftn4"/>
    <w:bookmarkEnd w:id="15"/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"https://pravo-search.minjust.ru/bigs/showDocument.html?id=201FE31E-AEE6-4CAD-ACC9-41BA0012A632" \l "_ftnref4" </w:instrTex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812AC0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[4]</w: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Подлежит указанию в случае проведения публичных слушаний.</w:t>
      </w:r>
    </w:p>
    <w:bookmarkStart w:id="16" w:name="_ftn5"/>
    <w:bookmarkEnd w:id="16"/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"https://pravo-search.minjust.ru/bigs/showDocument.html?id=201FE31E-AEE6-4CAD-ACC9-41BA0012A632" \l "_ftnref5" </w:instrTex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812AC0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[5]</w: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Подлежит указанию в случае проведения общественных обсуждений</w:t>
      </w:r>
    </w:p>
    <w:bookmarkStart w:id="17" w:name="_ftn6"/>
    <w:bookmarkEnd w:id="17"/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"https://pravo-search.minjust.ru/bigs/showDocument.html?id=201FE31E-AEE6-4CAD-ACC9-41BA0012A632" \l "_ftnref6" </w:instrTex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812AC0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[6]</w: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тексту заключения выбирается только один из двух видов обсуждения – либо общественные обсуждения, либо публичные слушания</w:t>
      </w:r>
    </w:p>
    <w:bookmarkStart w:id="18" w:name="_ftn7"/>
    <w:bookmarkEnd w:id="18"/>
    <w:p w:rsidR="007901E9" w:rsidRPr="00812AC0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"https://pravo-search.minjust.ru/bigs/showDocument.html?id=201FE31E-AEE6-4CAD-ACC9-41BA0012A632" \l "_ftnref7" </w:instrTex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812AC0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[7]</w:t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81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Подлежит указанию в случае проведения общественных обсуждений</w:t>
      </w:r>
    </w:p>
    <w:p w:rsidR="007901E9" w:rsidRPr="00812AC0" w:rsidRDefault="007901E9" w:rsidP="00812A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0467" w:rsidRPr="00812AC0" w:rsidRDefault="00280467" w:rsidP="00812AC0">
      <w:pPr>
        <w:pStyle w:val="a3"/>
        <w:spacing w:before="0" w:beforeAutospacing="0" w:after="0" w:afterAutospacing="0"/>
        <w:rPr>
          <w:sz w:val="28"/>
          <w:szCs w:val="28"/>
        </w:rPr>
      </w:pPr>
    </w:p>
    <w:sectPr w:rsidR="00280467" w:rsidRPr="00812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0467"/>
    <w:rsid w:val="000C6D1A"/>
    <w:rsid w:val="00153AE3"/>
    <w:rsid w:val="00280467"/>
    <w:rsid w:val="00427CDA"/>
    <w:rsid w:val="00516871"/>
    <w:rsid w:val="005249BE"/>
    <w:rsid w:val="005874E4"/>
    <w:rsid w:val="006B62D7"/>
    <w:rsid w:val="007901E9"/>
    <w:rsid w:val="007A17F4"/>
    <w:rsid w:val="00812AC0"/>
    <w:rsid w:val="00833CB8"/>
    <w:rsid w:val="00B14EC2"/>
    <w:rsid w:val="00CB552F"/>
    <w:rsid w:val="00D7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0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2804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3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98D8719B-003A-49E4-9CA2-3596F38C380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0D8DF5-FF95-42CC-8A8D-3BAFD0F14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4352</Words>
  <Characters>24811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6</cp:revision>
  <dcterms:created xsi:type="dcterms:W3CDTF">2024-07-12T11:45:00Z</dcterms:created>
  <dcterms:modified xsi:type="dcterms:W3CDTF">2024-08-05T08:04:00Z</dcterms:modified>
</cp:coreProperties>
</file>