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2C62" w:rsidRDefault="00F42C62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Проект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АДМИНИСТРАЦИЯ ШИРОКОИССКОГО СЕЛЬСОВЕТА МОКШАНСКОГО РАЙОНА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ПЕНЗЕНСКОЙ ОБЛАСТИ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ПОСТАНОВЛЕНИЕ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от ____ № __</w:t>
      </w:r>
    </w:p>
    <w:p w:rsidR="0004449F" w:rsidRPr="0004449F" w:rsidRDefault="0004449F" w:rsidP="0004449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с. </w:t>
      </w:r>
      <w:proofErr w:type="spellStart"/>
      <w:r w:rsidRPr="0004449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</w:t>
      </w:r>
      <w:r w:rsidR="00CB28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административного регламента представления</w:t>
      </w: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муниципальной услуги 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книги»</w:t>
      </w:r>
    </w:p>
    <w:p w:rsidR="0004449F" w:rsidRP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proofErr w:type="gram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 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сельсовета </w:t>
      </w:r>
      <w:proofErr w:type="spellStart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от 10.04.2025 № № 18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области»,  от 22.04.2025 № 21  «Об утверждении Реестра муниципальных услуг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Широкоисского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54635F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</w:t>
      </w:r>
      <w:proofErr w:type="gramEnd"/>
      <w:r w:rsidRPr="0054635F">
        <w:rPr>
          <w:rFonts w:ascii="Times New Roman" w:hAnsi="Times New Roman" w:cs="Times New Roman"/>
          <w:color w:val="000000"/>
          <w:sz w:val="26"/>
          <w:szCs w:val="26"/>
        </w:rPr>
        <w:t xml:space="preserve"> области», </w:t>
      </w:r>
      <w:hyperlink r:id="rId6" w:tgtFrame="_blank" w:history="1"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Уставом сельского поселения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Широкоисский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сельсовет муниципального района </w:t>
        </w:r>
        <w:proofErr w:type="spellStart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>Мокшанский</w:t>
        </w:r>
        <w:proofErr w:type="spellEnd"/>
        <w:r w:rsidRPr="0054635F">
          <w:rPr>
            <w:rStyle w:val="1"/>
            <w:rFonts w:ascii="Times New Roman" w:hAnsi="Times New Roman" w:cs="Times New Roman"/>
            <w:color w:val="0000FF"/>
            <w:sz w:val="26"/>
            <w:szCs w:val="26"/>
          </w:rPr>
          <w:t xml:space="preserve"> район Пензенской области</w:t>
        </w:r>
      </w:hyperlink>
      <w:r w:rsidR="00CB2852">
        <w:rPr>
          <w:rStyle w:val="1"/>
          <w:rFonts w:ascii="Times New Roman" w:hAnsi="Times New Roman" w:cs="Times New Roman"/>
          <w:color w:val="0000FF"/>
          <w:sz w:val="26"/>
          <w:szCs w:val="26"/>
        </w:rPr>
        <w:t xml:space="preserve">, </w:t>
      </w:r>
    </w:p>
    <w:p w:rsidR="00CB2852" w:rsidRDefault="0004449F" w:rsidP="00CB2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</w:t>
      </w:r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трация </w:t>
      </w:r>
      <w:proofErr w:type="spellStart"/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04449F" w:rsidRPr="0004449F" w:rsidRDefault="0004449F" w:rsidP="00F42C6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 постановляет: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Утвердить прилагаемый административный регламент по предоставлению муниципальной услуги «Предоставление выписок из </w:t>
      </w:r>
      <w:proofErr w:type="spellStart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книги».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области: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F6364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 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31.10.2012 № 102 «</w:t>
      </w:r>
      <w:r w:rsidRPr="00CB28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Об утверждении административного регламента по представлению муниципальной услуги «Предоставление выписок из </w:t>
      </w:r>
      <w:proofErr w:type="spellStart"/>
      <w:r w:rsidRPr="00CB28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CB2852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книги»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4449F" w:rsidRDefault="0004449F" w:rsidP="00CB285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от 23.07.2014 № 97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«О внесении изменений в административный регламент «Предоставление выписок из </w:t>
      </w:r>
      <w:proofErr w:type="spellStart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похозяйственной</w:t>
      </w:r>
      <w:proofErr w:type="spellEnd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книги», утвержденный постановлением администрации </w:t>
      </w:r>
      <w:proofErr w:type="spellStart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</w:t>
      </w:r>
      <w:r w:rsidR="00CB2852">
        <w:rPr>
          <w:rFonts w:ascii="Times New Roman" w:hAnsi="Times New Roman" w:cs="Times New Roman"/>
          <w:bCs/>
          <w:color w:val="000000"/>
          <w:sz w:val="26"/>
          <w:szCs w:val="26"/>
        </w:rPr>
        <w:t>ой области от 31.10.2012 № 102».</w:t>
      </w:r>
    </w:p>
    <w:p w:rsidR="00CB2852" w:rsidRPr="00CB2852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3. Признать утратившими силу: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-пункт 19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08.06.2018 № 19 «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пункт 17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21.06.2018 № 22 «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 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 пункт 18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14.12.2018 № 68 «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пункт 12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09.07.2020 № 65 «</w:t>
      </w:r>
      <w:r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пункт 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04.08.2022 № 66 «</w:t>
      </w:r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О внесении изменений в некоторые административные регламенты по предоставлению муниципальных услуг»;</w:t>
      </w:r>
    </w:p>
    <w:p w:rsidR="0004449F" w:rsidRPr="00CB2852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пункт 10 постановления администрации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CB2852"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</w:t>
      </w: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18.01.2023 № 9 «</w:t>
      </w:r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О внесении изменений в некоторые постановления администрации </w:t>
      </w:r>
      <w:proofErr w:type="spellStart"/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Широкоисского</w:t>
      </w:r>
      <w:proofErr w:type="spellEnd"/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сельсовета </w:t>
      </w:r>
      <w:proofErr w:type="spellStart"/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>Мокшанского</w:t>
      </w:r>
      <w:proofErr w:type="spellEnd"/>
      <w:r w:rsidR="00CB2852" w:rsidRPr="00CB2852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района Пензенской области».</w:t>
      </w:r>
    </w:p>
    <w:p w:rsidR="0004449F" w:rsidRPr="0004449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Настоящее постановление опубликовать в информационном бюллетене «Вести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 на официальной странице администрации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раздела Власть/ОМС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DE5BCA" w:rsidRPr="00DE5BCA">
        <w:t xml:space="preserve"> </w:t>
      </w:r>
      <w:hyperlink r:id="rId7" w:history="1">
        <w:r w:rsidR="00DE5BCA" w:rsidRPr="006842C5">
          <w:rPr>
            <w:rStyle w:val="a6"/>
            <w:rFonts w:ascii="Times New Roman" w:eastAsia="Times New Roman" w:hAnsi="Times New Roman" w:cs="Times New Roman"/>
            <w:sz w:val="26"/>
            <w:szCs w:val="26"/>
            <w:lang w:eastAsia="ru-RU"/>
          </w:rPr>
          <w:t>https://mokshan.pnzreg.ru/authority/oms-munitsipalnogo-obrazovaniya/administratsiya-shirokoisskogo-selsoveta/</w:t>
        </w:r>
      </w:hyperlink>
      <w:r w:rsidR="00DE5BC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4449F" w:rsidRPr="0004449F" w:rsidRDefault="00CB2852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Настоящее постановление вступает в силу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 следующий день 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после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дня его официального 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опубликования.</w:t>
      </w:r>
    </w:p>
    <w:p w:rsidR="0004449F" w:rsidRPr="0004449F" w:rsidRDefault="00CB2852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</w:t>
      </w:r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="0004449F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Глава администрации</w:t>
      </w:r>
    </w:p>
    <w:p w:rsidR="0004449F" w:rsidRPr="0004449F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04449F" w:rsidRPr="0004449F" w:rsidRDefault="0004449F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</w:t>
      </w:r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ского</w:t>
      </w:r>
      <w:proofErr w:type="spellEnd"/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                                     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С.А. Симаков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CB2852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</w:p>
    <w:p w:rsidR="00CB2852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 </w:t>
      </w:r>
      <w:r w:rsid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 № ____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</w:t>
      </w:r>
      <w:r w:rsidR="00CB285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дминистративный регламент предоставления </w:t>
      </w:r>
    </w:p>
    <w:p w:rsid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муниципальной услуги 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книги»</w:t>
      </w:r>
    </w:p>
    <w:p w:rsidR="00CB2852" w:rsidRPr="0054635F" w:rsidRDefault="00CB2852" w:rsidP="00CB28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B2852" w:rsidRPr="0054635F" w:rsidRDefault="00CB2852" w:rsidP="00CB28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I. Общие положения</w:t>
      </w:r>
    </w:p>
    <w:p w:rsidR="00CB2852" w:rsidRPr="00CB2852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Предмет регулирования</w:t>
      </w:r>
    </w:p>
    <w:p w:rsidR="00CB2852" w:rsidRPr="0004449F" w:rsidRDefault="00CB2852" w:rsidP="00D744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Настоящий административный регламент (далее - регламент) определяет стандарт, порядок и последовательность действий (административных процедур) при предоставлении муниципальной услуги 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книги» на территории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области.</w:t>
      </w:r>
    </w:p>
    <w:p w:rsidR="00CB2852" w:rsidRDefault="00CB2852" w:rsidP="00CB285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 заявителей </w:t>
      </w:r>
    </w:p>
    <w:p w:rsidR="00CB2852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42C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1.2.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Физическое лицо, либо его уполномоченный представитель, обратившийся в орган, предоставляющий муниципальную услугу, с запросом о выдаче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</w:t>
      </w:r>
    </w:p>
    <w:p w:rsidR="00DF0BF1" w:rsidRPr="00954F44" w:rsidRDefault="00CB2852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54635F">
        <w:rPr>
          <w:rFonts w:ascii="Times New Roman" w:eastAsia="Calibri" w:hAnsi="Times New Roman" w:cs="Times New Roman"/>
          <w:sz w:val="26"/>
          <w:szCs w:val="26"/>
        </w:rPr>
        <w:t xml:space="preserve">1.3. </w:t>
      </w:r>
      <w:r w:rsidR="00DF0BF1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DF0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BF1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настоящем</w:t>
      </w:r>
      <w:r w:rsidR="00DF0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BF1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регламенте</w:t>
      </w:r>
      <w:r w:rsidR="00DF0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BF1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используются</w:t>
      </w:r>
      <w:r w:rsidR="00DF0B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F0BF1"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сокращения:</w:t>
      </w:r>
    </w:p>
    <w:p w:rsidR="00DF0BF1" w:rsidRPr="00954F44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-муниципальное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«Многофункциональный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МФЦ;</w:t>
      </w:r>
    </w:p>
    <w:p w:rsidR="00DF0BF1" w:rsidRPr="00954F44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-федеральная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(функций)»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(www.gosuslugi.ru)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портал;</w:t>
      </w:r>
    </w:p>
    <w:p w:rsidR="00DF0BF1" w:rsidRPr="00954F44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-государственная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«Комплексная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(https://gosuslugi.pnzreg.ru)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DF0BF1" w:rsidRPr="00954F44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упоминании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Единый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Модуль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54F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порталы.</w:t>
      </w:r>
    </w:p>
    <w:p w:rsidR="00CB2852" w:rsidRPr="0054635F" w:rsidRDefault="00CB2852" w:rsidP="00DF0B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sz w:val="26"/>
          <w:szCs w:val="26"/>
        </w:rPr>
      </w:pPr>
    </w:p>
    <w:p w:rsidR="00CB2852" w:rsidRPr="0054635F" w:rsidRDefault="00CB2852" w:rsidP="00CB285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 Стандарт предоставления муниципальной услуги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муниципальной услуги</w:t>
      </w:r>
    </w:p>
    <w:p w:rsidR="00CB2852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B28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Наименование органа местного самоуправления, предоставляющего муниципальную услугу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2.2. Муниципальная услуга предоставляется Администрацией.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Результат предоставления муниципальной услуги</w:t>
      </w:r>
    </w:p>
    <w:p w:rsidR="00CB2852" w:rsidRPr="0054635F" w:rsidRDefault="00CB2852" w:rsidP="00CB285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CB2852" w:rsidRPr="0004449F" w:rsidRDefault="00CB2852" w:rsidP="00CB28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выдача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книги;</w:t>
      </w:r>
    </w:p>
    <w:p w:rsidR="00CB2852" w:rsidRPr="0004449F" w:rsidRDefault="00CB2852" w:rsidP="00CB2852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выдача заявителю уведомления, подписанного главой администрации, об отказе в предоставлении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</w:t>
      </w:r>
    </w:p>
    <w:p w:rsidR="0073181C" w:rsidRPr="0054635F" w:rsidRDefault="0073181C" w:rsidP="007318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2.4.</w:t>
      </w:r>
      <w:r w:rsidRPr="0054635F">
        <w:rPr>
          <w:rFonts w:ascii="Times New Roman" w:eastAsia="Times New Roman" w:hAnsi="Times New Roman" w:cs="Times New Roman"/>
          <w:sz w:val="26"/>
          <w:szCs w:val="26"/>
        </w:rPr>
        <w:t xml:space="preserve"> Формирование реестровой записи в качестве результата предоставления Муниципальной услуги не предусматривается.</w:t>
      </w:r>
      <w:r w:rsidRPr="0054635F"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2.5. Результат предоставления муниципальной услуги может быть по выбору заявителя предоставлен ему: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виде бумажного документа, который заявитель получает непосредственно при личном обращении в Администрации;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в виде бумажного документа, который направляется Администрацией заявителю посредством почтового отправления;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 виде бумажного документа, который заявитель получает непосредственно при личном обращении в МФЦ;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в виде электронного документа, размещенного на официальной странице Администрации, ссылка на который направляется Администрацией заявителю посредством электронной почты;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в виде электронного документа, который направляется Администрацией заявителю посредством официальной электронной почты;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в виде электронного документа, который направляется посредствам Модуля, Единого портала.</w:t>
      </w:r>
    </w:p>
    <w:p w:rsidR="0073181C" w:rsidRPr="0054635F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Срок предоставления муниципальной услуги</w:t>
      </w:r>
    </w:p>
    <w:p w:rsidR="0073181C" w:rsidRDefault="006A42B9" w:rsidP="0073181C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2.6</w:t>
      </w:r>
      <w:r w:rsid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Срок предоставления муниципальной услуги составляет </w:t>
      </w:r>
      <w:r w:rsidR="0073181C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20 рабочих дней со дня представления соответствующих документов.</w:t>
      </w:r>
    </w:p>
    <w:p w:rsidR="00DF0BF1" w:rsidRPr="0054635F" w:rsidRDefault="00DF0BF1" w:rsidP="00DF0BF1">
      <w:pPr>
        <w:pStyle w:val="a3"/>
        <w:spacing w:before="0" w:beforeAutospacing="0" w:after="0" w:afterAutospacing="0"/>
        <w:ind w:firstLine="567"/>
        <w:jc w:val="both"/>
        <w:rPr>
          <w:b/>
          <w:color w:val="000000"/>
          <w:sz w:val="26"/>
          <w:szCs w:val="26"/>
        </w:rPr>
      </w:pPr>
      <w:r w:rsidRPr="0054635F">
        <w:rPr>
          <w:b/>
          <w:color w:val="000000"/>
          <w:sz w:val="26"/>
          <w:szCs w:val="26"/>
        </w:rPr>
        <w:lastRenderedPageBreak/>
        <w:t> 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</w:t>
      </w:r>
      <w:r>
        <w:rPr>
          <w:b/>
          <w:color w:val="000000"/>
          <w:sz w:val="26"/>
          <w:szCs w:val="26"/>
        </w:rPr>
        <w:t xml:space="preserve"> информационного взаимодействия</w:t>
      </w:r>
    </w:p>
    <w:p w:rsidR="00DF0BF1" w:rsidRPr="0004449F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2.7</w:t>
      </w:r>
      <w:r w:rsidRPr="00826A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DF0BF1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2.7.1.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и информация, которые заявитель должен представить самостоятельно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DF0BF1" w:rsidRPr="0004449F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 д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окумент, удостоверяющий личность заявителя;</w:t>
      </w:r>
    </w:p>
    <w:p w:rsidR="00DF0BF1" w:rsidRPr="0004449F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заявление по форме приложения № 1 к настоящему Административному регламенту по предоставлению муниципальной услуги;</w:t>
      </w:r>
    </w:p>
    <w:p w:rsidR="00DF0BF1" w:rsidRPr="0004449F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доверенность на право представлять интересы физического лица (при обращении представителя физического лица с точным указанием полномочий), документ, удостоверяющий личность представителя;</w:t>
      </w:r>
    </w:p>
    <w:p w:rsidR="00DF0BF1" w:rsidRPr="0004449F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 случае если имело место изменение названия улицы и/или номера дома, заявитель вправе предоставить акт об изменении почтового адреса.</w:t>
      </w:r>
    </w:p>
    <w:p w:rsidR="00DF0BF1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Предоставляются подлинники документов и их копии. Копии документов должны быть заверены в установленном порядке или могут заверяться ответственным лицом администрации при сличении их с оригиналом.</w:t>
      </w:r>
    </w:p>
    <w:p w:rsidR="00DF0BF1" w:rsidRPr="00826AEB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26AEB">
        <w:rPr>
          <w:rFonts w:ascii="Times New Roman" w:hAnsi="Times New Roman"/>
          <w:b/>
          <w:color w:val="000000"/>
          <w:sz w:val="26"/>
          <w:szCs w:val="26"/>
          <w:lang w:eastAsia="ru-RU"/>
        </w:rPr>
        <w:t>Исчерпывающий перечень документов, необходимых в соответствии с нормативными правовыми актами 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и, которые заявитель вправе представить по собственной инициативе</w:t>
      </w:r>
    </w:p>
    <w:p w:rsidR="00DF0BF1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информационного взаимодействия.</w:t>
      </w:r>
    </w:p>
    <w:p w:rsidR="00DF0BF1" w:rsidRDefault="00DF0BF1" w:rsidP="00DF0BF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Других документов, которые являются необходимыми и обязательными для предоставления муниципальной услуги, законодательством Российской Федерации </w:t>
      </w:r>
      <w:r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предусмотрено.</w:t>
      </w:r>
    </w:p>
    <w:p w:rsidR="006A42B9" w:rsidRPr="001D779B" w:rsidRDefault="006A42B9" w:rsidP="006A4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26AE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6A42B9" w:rsidRPr="00826AEB" w:rsidRDefault="00DF0BF1" w:rsidP="006A4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2.9</w:t>
      </w:r>
      <w:r w:rsidR="006A42B9"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6A42B9" w:rsidRPr="00826A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Основанием для отказа в </w:t>
      </w:r>
      <w:r w:rsidR="006A42B9"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приеме заявления и документов </w:t>
      </w:r>
      <w:r w:rsidR="006A42B9" w:rsidRPr="00826AE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является:</w:t>
      </w:r>
    </w:p>
    <w:p w:rsidR="006A42B9" w:rsidRPr="001D779B" w:rsidRDefault="006A42B9" w:rsidP="006A42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обращение с заявлением лица, не относящегося к категории заявителей.</w:t>
      </w:r>
    </w:p>
    <w:p w:rsidR="006A42B9" w:rsidRPr="001D779B" w:rsidRDefault="006A42B9" w:rsidP="006A4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Исчерпывающий перечень оснований для отказа в предоставлении муниципальной услуги</w:t>
      </w:r>
    </w:p>
    <w:p w:rsidR="006A42B9" w:rsidRPr="001D779B" w:rsidRDefault="00DF0BF1" w:rsidP="006A4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2.10</w:t>
      </w:r>
      <w:r w:rsidR="006A42B9"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6A42B9"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отказа в предоставлении муниципальной услуги является:</w:t>
      </w:r>
    </w:p>
    <w:p w:rsidR="006A42B9" w:rsidRDefault="006A42B9" w:rsidP="006A42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>- непредставление доку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ментов, указанных в пункте  2.29</w:t>
      </w:r>
      <w:r w:rsidRPr="001D77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настоящего Административного регламента.</w:t>
      </w:r>
    </w:p>
    <w:p w:rsidR="006A42B9" w:rsidRDefault="006A42B9" w:rsidP="006A42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Основания для приостановления предоставления муниципальной услуги отсутствуют.</w:t>
      </w:r>
    </w:p>
    <w:p w:rsidR="00F6364C" w:rsidRPr="0073181C" w:rsidRDefault="00F6364C" w:rsidP="00F63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Перечень услуг, которые являются необходимыми и обязательными для предоставления муниципальной услуги</w:t>
      </w:r>
    </w:p>
    <w:p w:rsidR="00F6364C" w:rsidRPr="00F6364C" w:rsidRDefault="00F6364C" w:rsidP="00F636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2.11</w:t>
      </w: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необходимых и обязательных услуг не требуется.</w:t>
      </w:r>
    </w:p>
    <w:p w:rsidR="0073181C" w:rsidRPr="00D744E8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744E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  взимаемой с заявителя при предоставлении муниципальной услуги, и способы ее взимания</w:t>
      </w:r>
    </w:p>
    <w:p w:rsidR="0073181C" w:rsidRPr="00D744E8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2.12</w:t>
      </w:r>
      <w:r w:rsidR="0073181C" w:rsidRPr="00D744E8">
        <w:rPr>
          <w:rFonts w:ascii="Times New Roman" w:eastAsia="Times New Roman" w:hAnsi="Times New Roman" w:cs="Times New Roman"/>
          <w:sz w:val="26"/>
          <w:szCs w:val="26"/>
          <w:lang w:eastAsia="ru-RU"/>
        </w:rPr>
        <w:t>. Муниципальная услуга предоставляется бесплатно.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2.13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Время ожидания в очереди не должно превышать: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подаче ходатайства и (или) документов - 15 минут;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получении результата предоставления муниципальной услуги - 15 минут.</w:t>
      </w:r>
    </w:p>
    <w:p w:rsidR="0073181C" w:rsidRPr="0073181C" w:rsidRDefault="0073181C" w:rsidP="0073181C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2.14</w:t>
      </w:r>
      <w:r w:rsid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Регистрация заявления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осуществляется в день его получения.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2.15</w:t>
      </w:r>
      <w:r w:rsid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Заявление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2.16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2.17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2.18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2.19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информационными стендами, содержащими визуальную и текстовую информацию;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стульями и столами для возможности оформления документов.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2.20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2.21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2.22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номера кабинета;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фамилии, имени, отчества (при наличии) и должности специалиста.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текст административного регламента;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краткое описание порядка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перечень документов, необходимых для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образцы заявлений;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справочная информация.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2.23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2.24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2.25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2.26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сурдопереводчика</w:t>
      </w:r>
      <w:proofErr w:type="spellEnd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proofErr w:type="spellStart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тифлосурдопереводчика</w:t>
      </w:r>
      <w:proofErr w:type="spellEnd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брелками</w:t>
      </w:r>
      <w:proofErr w:type="spellEnd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-коммуникаторами).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бейджами</w:t>
      </w:r>
      <w:proofErr w:type="spellEnd"/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) с указанием фамилии, имени, отчества (при наличии) и должности.</w:t>
      </w:r>
    </w:p>
    <w:p w:rsidR="0073181C" w:rsidRPr="0073181C" w:rsidRDefault="0073181C" w:rsidP="0073181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Показатели качества и доступности муниципальной услуги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Показатели доступности и качества предоставления муниципальной услуги.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.1. Показателями доступности предоставления муниципальной услуги являются: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транспортная доступность к месту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</w:t>
      </w:r>
      <w:r w:rsidR="00826AEB">
        <w:rPr>
          <w:rFonts w:ascii="Times New Roman" w:eastAsia="Times New Roman" w:hAnsi="Times New Roman" w:cs="Times New Roman"/>
          <w:sz w:val="26"/>
          <w:szCs w:val="26"/>
          <w:lang w:eastAsia="ru-RU"/>
        </w:rPr>
        <w:t>м портале и Модуле</w:t>
      </w: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2.27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Показателями качества предоставления муниципальной услуги являются отсутствие: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очередей при приеме и выдаче документов заявителям (их представителям);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нарушений сроков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73181C" w:rsidRPr="0073181C" w:rsidRDefault="0073181C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2.28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ходатайство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2.29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обращении заявителя в МФЦ обеспечивается передача ходатайства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73181C" w:rsidRPr="0073181C" w:rsidRDefault="00F6364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2.30</w:t>
      </w:r>
      <w:r w:rsidR="0073181C"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1) получение информации о порядке и сроках предоставления муниципальной услуги;</w:t>
      </w:r>
    </w:p>
    <w:p w:rsidR="0073181C" w:rsidRPr="0073181C" w:rsidRDefault="0073181C" w:rsidP="007318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181C">
        <w:rPr>
          <w:rFonts w:ascii="Times New Roman" w:eastAsia="Times New Roman" w:hAnsi="Times New Roman" w:cs="Times New Roman"/>
          <w:sz w:val="26"/>
          <w:szCs w:val="26"/>
          <w:lang w:eastAsia="ru-RU"/>
        </w:rPr>
        <w:t>2) направление ходатайства.</w:t>
      </w:r>
    </w:p>
    <w:p w:rsidR="0073181C" w:rsidRPr="0073181C" w:rsidRDefault="0073181C" w:rsidP="007318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181C">
        <w:rPr>
          <w:rFonts w:ascii="Times New Roman" w:eastAsia="Calibri" w:hAnsi="Times New Roman" w:cs="Times New Roman"/>
          <w:sz w:val="26"/>
          <w:szCs w:val="26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73181C" w:rsidRPr="0073181C" w:rsidRDefault="0073181C" w:rsidP="007318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181C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73181C" w:rsidRPr="0073181C" w:rsidRDefault="0073181C" w:rsidP="0073181C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181C">
        <w:rPr>
          <w:rFonts w:ascii="Times New Roman" w:eastAsia="Calibri" w:hAnsi="Times New Roman" w:cs="Times New Roman"/>
          <w:sz w:val="26"/>
          <w:szCs w:val="26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D779B" w:rsidRPr="0054635F" w:rsidRDefault="001D779B" w:rsidP="001D77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54635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III. </w:t>
      </w:r>
      <w:r w:rsidRPr="0054635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D779B" w:rsidRPr="0054635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4635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3.1. Предоставление муниципальной услуги включает в себя следующие административные процедуры: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прием документов и регистрация заявления;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рассмотрение заявления и принятие решения;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подготовка документа, являющегося результатом предоставления муниципальной услуги, либо в случае отрицательного заключения - проекта уведомления об отказе в выдаче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выдача заявителю результата предоставления муниципальной услуги.</w:t>
      </w:r>
    </w:p>
    <w:p w:rsidR="001D779B" w:rsidRPr="0004449F" w:rsidRDefault="001D779B" w:rsidP="001D779B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779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Прием документов и регистрация заявления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начала административной процедуры является письменное обращение заявителя с комплектом необходимых документов в администрацию.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принимает от граждан заявление с приложением необходимых документов и одновременно: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 приёме документов осуществляет проверку представленных документов (наличие всех необходимых документов в соответствии с перечнем, соответствие копий документов оригиналам);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в журнале учета заявлений и выдачи выписки из </w:t>
      </w:r>
      <w:proofErr w:type="spell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 </w:t>
      </w:r>
      <w:r w:rsidR="00453D2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 – журнал) (приложение № 2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) фиксирует дату приёма, Ф.И.О., адрес места жительства;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правильность заполнения заявлений;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проверяет соответствие представленных документов требованиям настоящего Административного регламента;</w:t>
      </w:r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сверяет представленные экземпляры оригиналов и копии </w:t>
      </w:r>
      <w:proofErr w:type="gramStart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документов, не заверенных в установленном законодательстве порядке и заверяет</w:t>
      </w:r>
      <w:proofErr w:type="gramEnd"/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Датой представления документов является дата регистрации заявления специалистом в соответствующем журнале. На копии заявления ставится отметка о получении документов с указанием их перечня и даты получения.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указанной административной процедуры составляет 1 рабочий день.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3.6.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обеспечивает учет и хранение всех документов, представленных заявителями для выдачи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</w:t>
      </w:r>
    </w:p>
    <w:p w:rsidR="001D779B" w:rsidRPr="0004449F" w:rsidRDefault="001E2F9E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3.7. </w:t>
      </w:r>
      <w:proofErr w:type="gram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администрации, ответственный за прием и регистрацию документов принимает заявление также в форме электронного документа, заверенного простой электронной подписью либо усиленной электронной подписью заявителя в соответствии с требованиями Федерального закона от 06.04.2011 № 63-ФЗ «Об электронной подписи» (с последующими изменениями) и требованиями Федерального закона от 27.07.2010 № 210-ФЗ «Об организации предоставления государственных и муниципальных услуг» (с последующими изменениями).</w:t>
      </w:r>
      <w:proofErr w:type="gramEnd"/>
    </w:p>
    <w:p w:rsidR="001D779B" w:rsidRPr="0004449F" w:rsidRDefault="001D779B" w:rsidP="001D77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заявление о предоставлении муниципальной услуги поступило в электронной форме, специалист обеспечения направляет заявителю электронное сообщение, подтверждающее прием заявления, информацию об адресе и графике работы администрации, а также номер телефона, по которому заявитель может узнать о ходе рассмотрения его заявления.</w:t>
      </w:r>
    </w:p>
    <w:p w:rsidR="001D779B" w:rsidRPr="0004449F" w:rsidRDefault="001D779B" w:rsidP="001E2F9E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принятие решения.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начала процедуры рассмотрения документов и принятия решения является регистрация заявления в соответствующем журнале.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3.9.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в ходе рассмотрения заявления устанавливает принадлежность заявителя к категории граждан, имеющих право на получение муниципальной услуги, наличие либо отсутствие записи в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книге.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3.10.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указанной административной процедуры составляет 3 рабочих дня.</w:t>
      </w:r>
    </w:p>
    <w:p w:rsidR="001D779B" w:rsidRPr="001E2F9E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Подготовка документа, являющегося результатом предоставления муниципальной услуги.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3.11.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положительного заключения о возможности заявителя на получение муниципальной услуги, специалист осуществляет оформление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книги. Подготовленный проект выписки специалист передает на подпись главе администрации.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3.12.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указанной административной процедуры составляет 2 рабочих дня.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3.13.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отрицательного заключения специалист, готовит проект уведомления об отказе в выдаче выписки.</w:t>
      </w:r>
    </w:p>
    <w:p w:rsidR="001D779B" w:rsidRPr="0004449F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Указанное уведомление составляется в форме письма на имя заявителя и должно содержать указание на причины отказа в выдаче выписки. Уведомление подписывается главой администрации.</w:t>
      </w:r>
    </w:p>
    <w:p w:rsidR="001D779B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3.14.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выполнения указанного административного действия составляет 3 рабочих дня.</w:t>
      </w:r>
    </w:p>
    <w:p w:rsidR="001E2F9E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требованиям, изложенным </w:t>
      </w:r>
      <w:r w:rsidR="00DF0BF1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пункте 2.7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Регламента.</w:t>
      </w:r>
    </w:p>
    <w:p w:rsidR="001E2F9E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3.16. 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Критерием принятия отрицательного решения является отсутствие хотя бы одного из необходимых докуме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нт</w:t>
      </w:r>
      <w:r w:rsidR="00DF0BF1">
        <w:rPr>
          <w:rFonts w:ascii="Times New Roman" w:eastAsia="Times New Roman" w:hAnsi="Times New Roman" w:cs="Times New Roman"/>
          <w:sz w:val="26"/>
          <w:szCs w:val="26"/>
          <w:lang w:eastAsia="ru-RU"/>
        </w:rPr>
        <w:t>ов, предусмотренных пунктом 2.7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Регламента и (или) несоответствие документов тре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бо</w:t>
      </w:r>
      <w:r w:rsidR="006A42B9">
        <w:rPr>
          <w:rFonts w:ascii="Times New Roman" w:eastAsia="Times New Roman" w:hAnsi="Times New Roman" w:cs="Times New Roman"/>
          <w:sz w:val="26"/>
          <w:szCs w:val="26"/>
          <w:lang w:eastAsia="ru-RU"/>
        </w:rPr>
        <w:t>ваниям, изложенным в пунк</w:t>
      </w:r>
      <w:r w:rsidR="00DF0BF1">
        <w:rPr>
          <w:rFonts w:ascii="Times New Roman" w:eastAsia="Times New Roman" w:hAnsi="Times New Roman" w:cs="Times New Roman"/>
          <w:sz w:val="26"/>
          <w:szCs w:val="26"/>
          <w:lang w:eastAsia="ru-RU"/>
        </w:rPr>
        <w:t>те 2.7</w:t>
      </w: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 Регламента.</w:t>
      </w:r>
    </w:p>
    <w:p w:rsidR="001D779B" w:rsidRPr="001E2F9E" w:rsidRDefault="001D779B" w:rsidP="001E2F9E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Выдача заявителю результата предоставления муниципальной услуги.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</w:t>
      </w:r>
      <w:proofErr w:type="gram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Специалист в течение 5 рабочих дней со дня подписания главой администрации проекта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книги, либо уведомления об отказе в выдаче выписки, информирует заявителя о принятом решении посредством почтовой или телефонной связи (по почтовому адресу или номеру телефона, указанному заявителем в заявлении о предоставлении муниципальной услуги) и назначает день, когда заявитель может получить результат предоставления муниципальной услуги.</w:t>
      </w:r>
      <w:proofErr w:type="gramEnd"/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3.18.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Прибывший в назначенный день в администрацию заявитель предъявляет документы, удостоверяющие личность.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3.19.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Специалист проверяет предъявленные документы и предлагает заявителю указать в журнале, свои фамилию, имя, отчество, поставить подпись и дату получения выписки или уведомления об отказе.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3.20.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внесения этих данных в журнал, специалист выдает заявителю два экземпляра выписки, либо один экземпляр уведомления об отказе в выдаче выписки.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3.21.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</w:t>
      </w:r>
      <w:proofErr w:type="gram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заявитель не явился в назначенный день, специалист в течение 3 рабочих дней по почтовому адресу, указанному в заявлении, направляет заявителю вместе с сопроводительным письмом за подписью главы администрации выписку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книги, либо уведомление об отказе в выдаче выписки. При этом в журнале учета заявлений и выдачи выписки из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похозяйственной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книги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в графе «Примечание» специалист фиксирует дату и исходящий номер сопроводительного письма или уведомления об отказе.</w:t>
      </w:r>
    </w:p>
    <w:p w:rsidR="001D779B" w:rsidRPr="001E2F9E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E2F9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Особенности выполнения административных процедур в многофункциональных центрах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3.22.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Основанием для начала административной процедуры является подача заявителем в многофункциональные центры (далее - МФЦ) заявления и пакета докуме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нт</w:t>
      </w:r>
      <w:r w:rsidR="00DF0BF1">
        <w:rPr>
          <w:rFonts w:ascii="Times New Roman" w:eastAsia="Times New Roman" w:hAnsi="Times New Roman" w:cs="Times New Roman"/>
          <w:sz w:val="26"/>
          <w:szCs w:val="26"/>
          <w:lang w:eastAsia="ru-RU"/>
        </w:rPr>
        <w:t>ов, предусмотренные пунктом 2.7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Регламента.</w:t>
      </w:r>
    </w:p>
    <w:p w:rsidR="001D779B" w:rsidRPr="0004449F" w:rsidRDefault="001E2F9E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3.23.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Сотрудник МФЦ:</w:t>
      </w:r>
    </w:p>
    <w:p w:rsidR="001D779B" w:rsidRPr="0004449F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дает заявителю необходимые разъяснения по порядку приема заявления, порядку заполнения заявления и порядку выдачи результата государственной услуги;</w:t>
      </w:r>
    </w:p>
    <w:p w:rsidR="001D779B" w:rsidRPr="0004449F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принимает поданное заявление и пакет документов, регистрирует обращение заявителя (представителя заявителя) в соответствии с Регламентом МФЦ;</w:t>
      </w:r>
    </w:p>
    <w:p w:rsidR="001D779B" w:rsidRPr="0004449F" w:rsidRDefault="001D779B" w:rsidP="001E2F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выдает заявителю (представителю заявителя) расписку о принятии заявления и пакета документов с описью представленных документов.</w:t>
      </w:r>
    </w:p>
    <w:p w:rsidR="001D779B" w:rsidRPr="0004449F" w:rsidRDefault="001D779B" w:rsidP="001E2F9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Время ожидания в очереди для подачи документов и получения результата услуги не превышает 15 минут.</w:t>
      </w:r>
    </w:p>
    <w:p w:rsidR="001D779B" w:rsidRPr="001D779B" w:rsidRDefault="001E2F9E" w:rsidP="001E2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</w:t>
      </w:r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МФЦ организует передачу принятых заявлений и пакета документов в администрацию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 в сроки установленные соглашением о взаимодействии, заключаемом между МФЦ и администрацией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Широкоисского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</w:t>
      </w:r>
      <w:proofErr w:type="spellStart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Мокшанского</w:t>
      </w:r>
      <w:proofErr w:type="spellEnd"/>
      <w:r w:rsidR="001D779B" w:rsidRPr="0004449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 Пензенской области</w:t>
      </w:r>
    </w:p>
    <w:p w:rsidR="00826AEB" w:rsidRDefault="00826AEB" w:rsidP="00826A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04449F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453D29"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1</w:t>
      </w:r>
    </w:p>
    <w:p w:rsidR="00453D29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Административному регламенту </w:t>
      </w:r>
    </w:p>
    <w:p w:rsidR="00453D29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книги»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Главе администрации</w:t>
      </w:r>
    </w:p>
    <w:p w:rsidR="00453D29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Пензенской области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(Ф.И.О. заявителя)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проживающего: 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тел._____________________________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документ, удостоверяющий личность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серия ___________№______________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когда и кем </w:t>
      </w:r>
      <w:proofErr w:type="gram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выдан</w:t>
      </w:r>
      <w:proofErr w:type="gram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</w:t>
      </w:r>
    </w:p>
    <w:p w:rsidR="00453D29" w:rsidRPr="0004449F" w:rsidRDefault="00453D29" w:rsidP="00453D2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ЗАЯВЛЕНИЕ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Прошу выдать выписку из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_____________________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заявлению прилагаются следующие документы: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________________________________________________________________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                                                        _____________________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(дата)         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   (подпись)</w:t>
      </w:r>
    </w:p>
    <w:p w:rsidR="00453D29" w:rsidRPr="0004449F" w:rsidRDefault="00453D29" w:rsidP="00453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453D29" w:rsidRPr="0004449F" w:rsidRDefault="00453D29" w:rsidP="00453D29">
      <w:pPr>
        <w:rPr>
          <w:rFonts w:ascii="Times New Roman" w:hAnsi="Times New Roman" w:cs="Times New Roman"/>
          <w:sz w:val="26"/>
          <w:szCs w:val="26"/>
        </w:rPr>
      </w:pPr>
    </w:p>
    <w:p w:rsidR="0004449F" w:rsidRPr="0004449F" w:rsidRDefault="0004449F" w:rsidP="00453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453D29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2</w:t>
      </w:r>
    </w:p>
    <w:p w:rsidR="00453D29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 Административному регламенту 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</w:t>
      </w:r>
      <w:r w:rsidR="00453D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</w:t>
      </w: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муниципальной услуги</w:t>
      </w:r>
    </w:p>
    <w:p w:rsidR="0004449F" w:rsidRPr="0004449F" w:rsidRDefault="0004449F" w:rsidP="0004449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«Предоставление выписок из </w:t>
      </w:r>
      <w:proofErr w:type="spellStart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книги»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04449F" w:rsidRP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Журнал</w:t>
      </w:r>
    </w:p>
    <w:p w:rsidR="0004449F" w:rsidRPr="0004449F" w:rsidRDefault="0004449F" w:rsidP="0004449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учета заявлений и выдачи выписок из </w:t>
      </w:r>
      <w:proofErr w:type="spellStart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похозяйственной</w:t>
      </w:r>
      <w:proofErr w:type="spellEnd"/>
      <w:r w:rsidRPr="0004449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книги</w:t>
      </w:r>
    </w:p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tbl>
      <w:tblPr>
        <w:tblW w:w="949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"/>
        <w:gridCol w:w="863"/>
        <w:gridCol w:w="1110"/>
        <w:gridCol w:w="1277"/>
        <w:gridCol w:w="1855"/>
        <w:gridCol w:w="1553"/>
        <w:gridCol w:w="1001"/>
        <w:gridCol w:w="1379"/>
      </w:tblGrid>
      <w:tr w:rsidR="0004449F" w:rsidRPr="0004449F" w:rsidTr="00453D29">
        <w:trPr>
          <w:trHeight w:val="20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приема</w:t>
            </w: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Ф.И.О.</w:t>
            </w:r>
          </w:p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заявителя</w:t>
            </w: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Адрес, место жительства</w:t>
            </w: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 выдачи выписки из </w:t>
            </w:r>
            <w:proofErr w:type="spellStart"/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похозяйственной</w:t>
            </w:r>
            <w:proofErr w:type="spellEnd"/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книги</w:t>
            </w: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 заявителя в получении свидетельства</w:t>
            </w: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Отказ в выдаче выписки</w:t>
            </w: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4449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</w:t>
            </w:r>
          </w:p>
        </w:tc>
      </w:tr>
      <w:tr w:rsidR="00453D29" w:rsidRPr="0004449F" w:rsidTr="00453D29">
        <w:trPr>
          <w:trHeight w:val="20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453D29" w:rsidRPr="0004449F" w:rsidRDefault="00453D29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4449F" w:rsidRPr="0004449F" w:rsidTr="00453D29">
        <w:trPr>
          <w:trHeight w:val="20"/>
          <w:jc w:val="center"/>
        </w:trPr>
        <w:tc>
          <w:tcPr>
            <w:tcW w:w="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7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04449F" w:rsidRPr="0004449F" w:rsidRDefault="0004449F" w:rsidP="00453D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04449F" w:rsidRPr="0004449F" w:rsidRDefault="0004449F" w:rsidP="000444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444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sectPr w:rsidR="0004449F" w:rsidRPr="0004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53A"/>
    <w:rsid w:val="0004449F"/>
    <w:rsid w:val="001D779B"/>
    <w:rsid w:val="001E2F9E"/>
    <w:rsid w:val="00433238"/>
    <w:rsid w:val="00453D29"/>
    <w:rsid w:val="006A42B9"/>
    <w:rsid w:val="0073181C"/>
    <w:rsid w:val="0075153A"/>
    <w:rsid w:val="00826AEB"/>
    <w:rsid w:val="00CB2852"/>
    <w:rsid w:val="00D744E8"/>
    <w:rsid w:val="00DE5BCA"/>
    <w:rsid w:val="00DF0BF1"/>
    <w:rsid w:val="00F1736E"/>
    <w:rsid w:val="00F42C62"/>
    <w:rsid w:val="00F63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4449F"/>
  </w:style>
  <w:style w:type="paragraph" w:styleId="a3">
    <w:name w:val="Normal (Web)"/>
    <w:basedOn w:val="a"/>
    <w:uiPriority w:val="99"/>
    <w:unhideWhenUsed/>
    <w:rsid w:val="00826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C6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E5BC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rsid w:val="0004449F"/>
  </w:style>
  <w:style w:type="paragraph" w:styleId="a3">
    <w:name w:val="Normal (Web)"/>
    <w:basedOn w:val="a"/>
    <w:uiPriority w:val="99"/>
    <w:unhideWhenUsed/>
    <w:rsid w:val="00826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2C62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E5BC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63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ravo-search.minjust.ru/bigs/showDocument.html?id=944AD82B-947B-4CED-96B0-AEC26B9182B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DF38FC-1F6F-4FF4-B9F2-A4FBDE8D9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4366</Words>
  <Characters>24888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2025-08-08T07:08:00Z</cp:lastPrinted>
  <dcterms:created xsi:type="dcterms:W3CDTF">2025-08-06T12:46:00Z</dcterms:created>
  <dcterms:modified xsi:type="dcterms:W3CDTF">2026-07-03T08:43:00Z</dcterms:modified>
</cp:coreProperties>
</file>