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E78" w:rsidRDefault="0078389E" w:rsidP="00D0360D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619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78" w:rsidRDefault="00E65E78" w:rsidP="00E65E78">
      <w:pPr>
        <w:ind w:hanging="426"/>
        <w:jc w:val="center"/>
        <w:rPr>
          <w:sz w:val="32"/>
          <w:szCs w:val="32"/>
        </w:rPr>
      </w:pPr>
    </w:p>
    <w:p w:rsidR="00E65E78" w:rsidRPr="002F7E2C" w:rsidRDefault="00E65E78" w:rsidP="00E65E78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2F7E2C">
        <w:rPr>
          <w:b/>
          <w:bCs/>
          <w:spacing w:val="1"/>
          <w:sz w:val="28"/>
          <w:szCs w:val="28"/>
        </w:rPr>
        <w:t>АДМИНИСТРАЦИЯ ЦАРЕВЩИНСКОГО</w:t>
      </w:r>
      <w:r w:rsidRPr="002F7E2C">
        <w:rPr>
          <w:b/>
          <w:bCs/>
          <w:sz w:val="28"/>
          <w:szCs w:val="28"/>
        </w:rPr>
        <w:t xml:space="preserve"> СЕЛЬСОВЕТА </w:t>
      </w:r>
    </w:p>
    <w:p w:rsidR="00E65E78" w:rsidRPr="002F7E2C" w:rsidRDefault="00E65E78" w:rsidP="00E65E78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2F7E2C">
        <w:rPr>
          <w:b/>
          <w:bCs/>
          <w:sz w:val="28"/>
          <w:szCs w:val="28"/>
        </w:rPr>
        <w:t>МОКШАНСКОГО РАЙОНА ПЕНЗЕНСКОЙ ОБЛАСТИ</w:t>
      </w:r>
    </w:p>
    <w:p w:rsidR="00E65E78" w:rsidRPr="002F7E2C" w:rsidRDefault="00E65E78" w:rsidP="00E65E78">
      <w:pPr>
        <w:jc w:val="center"/>
        <w:rPr>
          <w:b/>
          <w:sz w:val="28"/>
          <w:szCs w:val="28"/>
        </w:rPr>
      </w:pPr>
      <w:r w:rsidRPr="002F7E2C">
        <w:rPr>
          <w:b/>
          <w:sz w:val="28"/>
          <w:szCs w:val="28"/>
        </w:rPr>
        <w:t xml:space="preserve"> </w:t>
      </w:r>
    </w:p>
    <w:p w:rsidR="00E65E78" w:rsidRPr="002F7E2C" w:rsidRDefault="00E65E78" w:rsidP="00E65E78">
      <w:pPr>
        <w:jc w:val="center"/>
        <w:rPr>
          <w:b/>
          <w:sz w:val="28"/>
          <w:szCs w:val="28"/>
        </w:rPr>
      </w:pPr>
      <w:r w:rsidRPr="002F7E2C">
        <w:rPr>
          <w:b/>
          <w:sz w:val="28"/>
          <w:szCs w:val="28"/>
        </w:rPr>
        <w:t>ПОСТАНОВЛЕНИЕ</w:t>
      </w:r>
    </w:p>
    <w:p w:rsidR="00E65E78" w:rsidRPr="006740C8" w:rsidRDefault="00E65E78" w:rsidP="00E65E78">
      <w:pPr>
        <w:jc w:val="center"/>
        <w:rPr>
          <w:b/>
          <w:sz w:val="28"/>
          <w:szCs w:val="28"/>
        </w:rPr>
      </w:pPr>
      <w:r w:rsidRPr="006740C8">
        <w:rPr>
          <w:b/>
          <w:sz w:val="28"/>
          <w:szCs w:val="28"/>
        </w:rPr>
        <w:t>от</w:t>
      </w:r>
      <w:r w:rsidRPr="00180AF6">
        <w:rPr>
          <w:b/>
          <w:color w:val="FF0000"/>
          <w:sz w:val="28"/>
          <w:szCs w:val="28"/>
        </w:rPr>
        <w:t xml:space="preserve"> </w:t>
      </w:r>
      <w:r w:rsidR="00D0360D" w:rsidRPr="00180AF6">
        <w:rPr>
          <w:b/>
          <w:color w:val="FF0000"/>
          <w:sz w:val="28"/>
          <w:szCs w:val="28"/>
        </w:rPr>
        <w:t xml:space="preserve"> </w:t>
      </w:r>
      <w:r w:rsidR="0078389E">
        <w:rPr>
          <w:b/>
          <w:sz w:val="28"/>
          <w:szCs w:val="28"/>
        </w:rPr>
        <w:t>2</w:t>
      </w:r>
      <w:r w:rsidR="00C911DE">
        <w:rPr>
          <w:b/>
          <w:sz w:val="28"/>
          <w:szCs w:val="28"/>
        </w:rPr>
        <w:t>9</w:t>
      </w:r>
      <w:r w:rsidR="0078389E">
        <w:rPr>
          <w:b/>
          <w:sz w:val="28"/>
          <w:szCs w:val="28"/>
        </w:rPr>
        <w:t>.</w:t>
      </w:r>
      <w:r w:rsidR="00C911DE">
        <w:rPr>
          <w:b/>
          <w:sz w:val="28"/>
          <w:szCs w:val="28"/>
        </w:rPr>
        <w:t>0</w:t>
      </w:r>
      <w:r w:rsidR="0078389E">
        <w:rPr>
          <w:b/>
          <w:sz w:val="28"/>
          <w:szCs w:val="28"/>
        </w:rPr>
        <w:t>1</w:t>
      </w:r>
      <w:r w:rsidRPr="00B46A6F">
        <w:rPr>
          <w:b/>
          <w:sz w:val="28"/>
          <w:szCs w:val="28"/>
        </w:rPr>
        <w:t>.</w:t>
      </w:r>
      <w:r w:rsidR="00180AF6" w:rsidRPr="00B46A6F">
        <w:rPr>
          <w:b/>
          <w:sz w:val="28"/>
          <w:szCs w:val="28"/>
        </w:rPr>
        <w:t>202</w:t>
      </w:r>
      <w:r w:rsidR="00C911DE">
        <w:rPr>
          <w:b/>
          <w:sz w:val="28"/>
          <w:szCs w:val="28"/>
        </w:rPr>
        <w:t>6</w:t>
      </w:r>
      <w:r w:rsidRPr="00B46A6F">
        <w:rPr>
          <w:b/>
          <w:sz w:val="28"/>
          <w:szCs w:val="28"/>
        </w:rPr>
        <w:t xml:space="preserve"> №</w:t>
      </w:r>
      <w:r w:rsidR="00B46A6F" w:rsidRPr="00B46A6F">
        <w:rPr>
          <w:b/>
          <w:sz w:val="28"/>
          <w:szCs w:val="28"/>
        </w:rPr>
        <w:t>1</w:t>
      </w:r>
      <w:r w:rsidR="00C911DE">
        <w:rPr>
          <w:b/>
          <w:sz w:val="28"/>
          <w:szCs w:val="28"/>
        </w:rPr>
        <w:t>3</w:t>
      </w:r>
    </w:p>
    <w:p w:rsidR="00E65E78" w:rsidRPr="002F7E2C" w:rsidRDefault="00E65E78" w:rsidP="00E65E78">
      <w:pPr>
        <w:jc w:val="center"/>
        <w:rPr>
          <w:b/>
          <w:sz w:val="28"/>
          <w:szCs w:val="28"/>
        </w:rPr>
      </w:pPr>
      <w:r w:rsidRPr="002F7E2C">
        <w:rPr>
          <w:b/>
          <w:sz w:val="28"/>
          <w:szCs w:val="28"/>
        </w:rPr>
        <w:t>с. Царевщино</w:t>
      </w:r>
    </w:p>
    <w:p w:rsidR="00E65E78" w:rsidRDefault="00E65E78" w:rsidP="00E65E78">
      <w:pPr>
        <w:widowControl w:val="0"/>
        <w:jc w:val="center"/>
        <w:outlineLvl w:val="0"/>
        <w:rPr>
          <w:b/>
          <w:sz w:val="28"/>
          <w:szCs w:val="28"/>
        </w:rPr>
      </w:pPr>
      <w:r>
        <w:rPr>
          <w:sz w:val="28"/>
          <w:lang w:eastAsia="en-US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5A52A6" w:rsidRDefault="00E65E78" w:rsidP="00E65E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E7757" w:rsidRDefault="005A52A6" w:rsidP="00E65E78">
      <w:pPr>
        <w:jc w:val="center"/>
        <w:rPr>
          <w:b/>
          <w:sz w:val="28"/>
          <w:szCs w:val="28"/>
        </w:rPr>
      </w:pPr>
      <w:r w:rsidRPr="005A52A6">
        <w:rPr>
          <w:b/>
          <w:sz w:val="28"/>
          <w:szCs w:val="28"/>
        </w:rPr>
        <w:t xml:space="preserve">Об утверждении плана мероприятий по противодействию коррупции в </w:t>
      </w:r>
      <w:r>
        <w:rPr>
          <w:b/>
          <w:sz w:val="28"/>
          <w:szCs w:val="28"/>
        </w:rPr>
        <w:t>Царевщинском сельсовете Мокшанского района Пензенской области</w:t>
      </w:r>
      <w:r w:rsidRPr="005A52A6">
        <w:rPr>
          <w:b/>
          <w:sz w:val="28"/>
          <w:szCs w:val="28"/>
        </w:rPr>
        <w:t> </w:t>
      </w:r>
    </w:p>
    <w:p w:rsidR="005A52A6" w:rsidRPr="00B72DEF" w:rsidRDefault="00180AF6" w:rsidP="00E65E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78389E">
        <w:rPr>
          <w:b/>
          <w:sz w:val="28"/>
          <w:szCs w:val="28"/>
        </w:rPr>
        <w:t>202</w:t>
      </w:r>
      <w:r w:rsidR="00C911DE">
        <w:rPr>
          <w:b/>
          <w:sz w:val="28"/>
          <w:szCs w:val="28"/>
        </w:rPr>
        <w:t>6</w:t>
      </w:r>
      <w:r w:rsidR="005A52A6" w:rsidRPr="005A52A6">
        <w:rPr>
          <w:b/>
          <w:sz w:val="28"/>
          <w:szCs w:val="28"/>
        </w:rPr>
        <w:t xml:space="preserve"> годы</w:t>
      </w:r>
    </w:p>
    <w:p w:rsidR="00E65E78" w:rsidRDefault="006F7476" w:rsidP="002E7757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A52A6" w:rsidRPr="000D6220">
        <w:rPr>
          <w:sz w:val="28"/>
          <w:szCs w:val="28"/>
        </w:rPr>
        <w:t xml:space="preserve">В соответствии с Указом Президента Российской </w:t>
      </w:r>
      <w:r w:rsidR="0078389E">
        <w:rPr>
          <w:sz w:val="28"/>
          <w:szCs w:val="28"/>
        </w:rPr>
        <w:t xml:space="preserve">Федерации от  01.04.2016 № 147, </w:t>
      </w:r>
      <w:r w:rsidR="005A52A6" w:rsidRPr="000D6220">
        <w:rPr>
          <w:sz w:val="28"/>
          <w:szCs w:val="28"/>
        </w:rPr>
        <w:t>в целях обеспечения комплексного подхода к реализации мер по противодействию коррупции,</w:t>
      </w:r>
      <w:r w:rsidR="005A52A6" w:rsidRPr="000D6220">
        <w:rPr>
          <w:rFonts w:ascii="Arial" w:hAnsi="Arial" w:cs="Arial"/>
          <w:color w:val="000000"/>
        </w:rPr>
        <w:t xml:space="preserve">  </w:t>
      </w:r>
      <w:r>
        <w:rPr>
          <w:sz w:val="28"/>
          <w:szCs w:val="28"/>
        </w:rPr>
        <w:t xml:space="preserve">Руководствуясь </w:t>
      </w:r>
      <w:r w:rsidR="00E65E78">
        <w:rPr>
          <w:sz w:val="28"/>
          <w:szCs w:val="28"/>
        </w:rPr>
        <w:t>Уставом Царевщинского сельсовета Мокшанс</w:t>
      </w:r>
      <w:r>
        <w:rPr>
          <w:sz w:val="28"/>
          <w:szCs w:val="28"/>
        </w:rPr>
        <w:t>кого района Пензенской области</w:t>
      </w:r>
      <w:r w:rsidR="00E65E78">
        <w:rPr>
          <w:sz w:val="28"/>
          <w:szCs w:val="28"/>
        </w:rPr>
        <w:t xml:space="preserve">,  </w:t>
      </w:r>
    </w:p>
    <w:p w:rsidR="00E65E78" w:rsidRDefault="00E65E78" w:rsidP="00E65E78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Администрация Царевщинского сельсовета Мокшанского района Пензенской области постановляет</w:t>
      </w:r>
      <w:r>
        <w:rPr>
          <w:sz w:val="28"/>
          <w:szCs w:val="28"/>
        </w:rPr>
        <w:t>:</w:t>
      </w:r>
    </w:p>
    <w:p w:rsidR="005A52A6" w:rsidRPr="00574C5A" w:rsidRDefault="005A52A6" w:rsidP="00574C5A">
      <w:pPr>
        <w:widowControl w:val="0"/>
        <w:numPr>
          <w:ilvl w:val="0"/>
          <w:numId w:val="32"/>
        </w:numPr>
        <w:ind w:left="430" w:firstLine="279"/>
        <w:jc w:val="both"/>
        <w:rPr>
          <w:sz w:val="28"/>
          <w:szCs w:val="28"/>
        </w:rPr>
      </w:pPr>
      <w:r w:rsidRPr="000D6220">
        <w:rPr>
          <w:sz w:val="28"/>
          <w:szCs w:val="28"/>
        </w:rPr>
        <w:t xml:space="preserve">Утвердить план мероприятий по противодействию коррупции в  </w:t>
      </w:r>
      <w:r>
        <w:rPr>
          <w:sz w:val="28"/>
          <w:szCs w:val="28"/>
        </w:rPr>
        <w:t>Царевщинском сельсовете Мокшанского района Пензенской области</w:t>
      </w:r>
      <w:r w:rsidR="00180AF6">
        <w:rPr>
          <w:sz w:val="28"/>
          <w:szCs w:val="28"/>
        </w:rPr>
        <w:t xml:space="preserve">  на </w:t>
      </w:r>
      <w:r w:rsidR="00C911DE">
        <w:rPr>
          <w:sz w:val="28"/>
          <w:szCs w:val="28"/>
        </w:rPr>
        <w:t xml:space="preserve">2026 </w:t>
      </w:r>
      <w:r w:rsidRPr="000D6220">
        <w:rPr>
          <w:sz w:val="28"/>
          <w:szCs w:val="28"/>
        </w:rPr>
        <w:t>годы согласно приложению.</w:t>
      </w:r>
    </w:p>
    <w:p w:rsidR="00D0360D" w:rsidRPr="00D0360D" w:rsidRDefault="00D0360D" w:rsidP="00D0360D">
      <w:pPr>
        <w:widowControl w:val="0"/>
        <w:numPr>
          <w:ilvl w:val="0"/>
          <w:numId w:val="32"/>
        </w:numPr>
        <w:ind w:left="430" w:firstLine="279"/>
        <w:jc w:val="both"/>
        <w:rPr>
          <w:sz w:val="28"/>
          <w:szCs w:val="28"/>
        </w:rPr>
      </w:pPr>
      <w:r w:rsidRPr="00D0360D">
        <w:rPr>
          <w:sz w:val="28"/>
          <w:szCs w:val="28"/>
        </w:rPr>
        <w:t>Контроль за исполнением настоящего постановления возложить на глав</w:t>
      </w:r>
      <w:r>
        <w:rPr>
          <w:sz w:val="28"/>
          <w:szCs w:val="28"/>
        </w:rPr>
        <w:t>у</w:t>
      </w:r>
      <w:r w:rsidRPr="00D0360D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Царевщинского</w:t>
      </w:r>
      <w:r w:rsidRPr="00D0360D">
        <w:rPr>
          <w:sz w:val="28"/>
          <w:szCs w:val="28"/>
        </w:rPr>
        <w:t xml:space="preserve"> сельсовета Мокшанского района Пензенской области</w:t>
      </w:r>
      <w:r>
        <w:rPr>
          <w:sz w:val="28"/>
          <w:szCs w:val="28"/>
        </w:rPr>
        <w:t>.</w:t>
      </w:r>
    </w:p>
    <w:p w:rsidR="00D0360D" w:rsidRPr="00D0360D" w:rsidRDefault="00D0360D" w:rsidP="00D0360D">
      <w:pPr>
        <w:widowControl w:val="0"/>
        <w:ind w:left="1848"/>
        <w:jc w:val="both"/>
        <w:rPr>
          <w:sz w:val="28"/>
          <w:szCs w:val="28"/>
        </w:rPr>
      </w:pPr>
    </w:p>
    <w:p w:rsidR="006F7476" w:rsidRDefault="0078389E" w:rsidP="006F7476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</w:t>
      </w:r>
      <w:r w:rsidR="00180AF6">
        <w:rPr>
          <w:b/>
          <w:color w:val="000000"/>
          <w:sz w:val="28"/>
          <w:szCs w:val="28"/>
        </w:rPr>
        <w:t>лав</w:t>
      </w:r>
      <w:r>
        <w:rPr>
          <w:b/>
          <w:color w:val="000000"/>
          <w:sz w:val="28"/>
          <w:szCs w:val="28"/>
        </w:rPr>
        <w:t>а</w:t>
      </w:r>
      <w:r w:rsidR="00E65E78" w:rsidRPr="002F7E2C">
        <w:rPr>
          <w:b/>
          <w:color w:val="000000"/>
          <w:sz w:val="28"/>
          <w:szCs w:val="28"/>
        </w:rPr>
        <w:t xml:space="preserve"> администрации </w:t>
      </w:r>
    </w:p>
    <w:p w:rsidR="00E65E78" w:rsidRPr="002F7E2C" w:rsidRDefault="00E65E78" w:rsidP="006F7476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  <w:r w:rsidRPr="002F7E2C">
        <w:rPr>
          <w:b/>
          <w:color w:val="000000"/>
          <w:sz w:val="28"/>
          <w:szCs w:val="28"/>
        </w:rPr>
        <w:t>Царевщинского сельсовета</w:t>
      </w:r>
    </w:p>
    <w:p w:rsidR="006F7476" w:rsidRDefault="00E65E78" w:rsidP="006F7476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  <w:r w:rsidRPr="002F7E2C">
        <w:rPr>
          <w:b/>
          <w:color w:val="000000"/>
          <w:sz w:val="28"/>
          <w:szCs w:val="28"/>
        </w:rPr>
        <w:t xml:space="preserve">Мокшанского района </w:t>
      </w:r>
    </w:p>
    <w:p w:rsidR="009E5067" w:rsidRDefault="00E65E78" w:rsidP="00D0360D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  <w:r w:rsidRPr="002F7E2C">
        <w:rPr>
          <w:b/>
          <w:color w:val="000000"/>
          <w:sz w:val="28"/>
          <w:szCs w:val="28"/>
        </w:rPr>
        <w:t xml:space="preserve">Пензенской области                  </w:t>
      </w:r>
      <w:r w:rsidR="006F7476">
        <w:rPr>
          <w:b/>
          <w:color w:val="000000"/>
          <w:sz w:val="28"/>
          <w:szCs w:val="28"/>
        </w:rPr>
        <w:t xml:space="preserve">                              </w:t>
      </w:r>
      <w:r w:rsidRPr="002F7E2C">
        <w:rPr>
          <w:b/>
          <w:color w:val="000000"/>
          <w:sz w:val="28"/>
          <w:szCs w:val="28"/>
        </w:rPr>
        <w:t xml:space="preserve">       </w:t>
      </w:r>
      <w:r w:rsidR="00180AF6">
        <w:rPr>
          <w:b/>
          <w:color w:val="000000"/>
          <w:sz w:val="28"/>
          <w:szCs w:val="28"/>
        </w:rPr>
        <w:t>О.А.Адышкина</w:t>
      </w:r>
    </w:p>
    <w:p w:rsidR="005A52A6" w:rsidRDefault="005A52A6" w:rsidP="00D0360D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</w:p>
    <w:p w:rsidR="005A52A6" w:rsidRDefault="005A52A6" w:rsidP="00D0360D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</w:p>
    <w:p w:rsidR="005A52A6" w:rsidRDefault="005A52A6" w:rsidP="00D0360D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</w:p>
    <w:p w:rsidR="005A52A6" w:rsidRDefault="005A52A6" w:rsidP="00D0360D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</w:p>
    <w:p w:rsidR="00574C5A" w:rsidRDefault="00574C5A" w:rsidP="00D0360D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</w:p>
    <w:p w:rsidR="002E7757" w:rsidRDefault="002E7757" w:rsidP="00D0360D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</w:p>
    <w:p w:rsidR="005A52A6" w:rsidRDefault="005A52A6" w:rsidP="00D0360D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</w:p>
    <w:p w:rsidR="0078389E" w:rsidRDefault="0078389E" w:rsidP="00D0360D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</w:p>
    <w:p w:rsidR="0078389E" w:rsidRDefault="0078389E" w:rsidP="00D0360D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</w:p>
    <w:p w:rsidR="005A52A6" w:rsidRDefault="005A52A6" w:rsidP="00D0360D">
      <w:pPr>
        <w:autoSpaceDE w:val="0"/>
        <w:autoSpaceDN w:val="0"/>
        <w:adjustRightInd w:val="0"/>
        <w:ind w:firstLine="708"/>
        <w:rPr>
          <w:b/>
          <w:color w:val="000000"/>
          <w:sz w:val="28"/>
          <w:szCs w:val="28"/>
        </w:rPr>
      </w:pPr>
    </w:p>
    <w:p w:rsidR="005A52A6" w:rsidRPr="005A52A6" w:rsidRDefault="005A52A6" w:rsidP="005A52A6">
      <w:pPr>
        <w:autoSpaceDE w:val="0"/>
        <w:autoSpaceDN w:val="0"/>
        <w:adjustRightInd w:val="0"/>
        <w:ind w:firstLine="708"/>
        <w:jc w:val="right"/>
        <w:rPr>
          <w:color w:val="000000"/>
          <w:sz w:val="28"/>
          <w:szCs w:val="28"/>
        </w:rPr>
      </w:pPr>
      <w:r w:rsidRPr="005A52A6">
        <w:rPr>
          <w:color w:val="000000"/>
          <w:sz w:val="28"/>
          <w:szCs w:val="28"/>
        </w:rPr>
        <w:t>Приложение</w:t>
      </w:r>
    </w:p>
    <w:p w:rsidR="005A52A6" w:rsidRPr="005A52A6" w:rsidRDefault="0078389E" w:rsidP="005A52A6">
      <w:pPr>
        <w:autoSpaceDE w:val="0"/>
        <w:autoSpaceDN w:val="0"/>
        <w:adjustRightInd w:val="0"/>
        <w:ind w:firstLine="70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</w:t>
      </w:r>
      <w:r w:rsidR="00B46A6F">
        <w:rPr>
          <w:color w:val="000000"/>
          <w:sz w:val="28"/>
          <w:szCs w:val="28"/>
        </w:rPr>
        <w:t>остановлени</w:t>
      </w:r>
      <w:r>
        <w:rPr>
          <w:color w:val="000000"/>
          <w:sz w:val="28"/>
          <w:szCs w:val="28"/>
        </w:rPr>
        <w:t>ю</w:t>
      </w:r>
      <w:r w:rsidR="00B46A6F">
        <w:rPr>
          <w:color w:val="000000"/>
          <w:sz w:val="28"/>
          <w:szCs w:val="28"/>
        </w:rPr>
        <w:t xml:space="preserve"> </w:t>
      </w:r>
      <w:r w:rsidR="005A52A6" w:rsidRPr="005A52A6">
        <w:rPr>
          <w:color w:val="000000"/>
          <w:sz w:val="28"/>
          <w:szCs w:val="28"/>
        </w:rPr>
        <w:t>№</w:t>
      </w:r>
      <w:r w:rsidR="002E77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</w:t>
      </w:r>
      <w:r w:rsidR="00C911DE">
        <w:rPr>
          <w:color w:val="000000"/>
          <w:sz w:val="28"/>
          <w:szCs w:val="28"/>
        </w:rPr>
        <w:t>3</w:t>
      </w:r>
      <w:r w:rsidR="00B46A6F">
        <w:rPr>
          <w:color w:val="000000"/>
          <w:sz w:val="28"/>
          <w:szCs w:val="28"/>
        </w:rPr>
        <w:t xml:space="preserve"> </w:t>
      </w:r>
      <w:r w:rsidR="005A52A6" w:rsidRPr="005A52A6">
        <w:rPr>
          <w:color w:val="000000"/>
          <w:sz w:val="28"/>
          <w:szCs w:val="28"/>
        </w:rPr>
        <w:t xml:space="preserve">от </w:t>
      </w:r>
      <w:r w:rsidR="00180AF6">
        <w:rPr>
          <w:color w:val="000000"/>
          <w:sz w:val="28"/>
          <w:szCs w:val="28"/>
        </w:rPr>
        <w:t>2</w:t>
      </w:r>
      <w:r w:rsidR="00C911DE">
        <w:rPr>
          <w:color w:val="000000"/>
          <w:sz w:val="28"/>
          <w:szCs w:val="28"/>
        </w:rPr>
        <w:t>9</w:t>
      </w:r>
      <w:r w:rsidR="005A52A6" w:rsidRPr="005A52A6">
        <w:rPr>
          <w:color w:val="000000"/>
          <w:sz w:val="28"/>
          <w:szCs w:val="28"/>
        </w:rPr>
        <w:t>.</w:t>
      </w:r>
      <w:r w:rsidR="00C911DE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1</w:t>
      </w:r>
      <w:r w:rsidR="005A52A6" w:rsidRPr="005A52A6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</w:t>
      </w:r>
      <w:r w:rsidR="00C911DE">
        <w:rPr>
          <w:color w:val="000000"/>
          <w:sz w:val="28"/>
          <w:szCs w:val="28"/>
        </w:rPr>
        <w:t>6</w:t>
      </w:r>
    </w:p>
    <w:p w:rsidR="005A52A6" w:rsidRDefault="005A52A6" w:rsidP="005A52A6">
      <w:pPr>
        <w:autoSpaceDE w:val="0"/>
        <w:autoSpaceDN w:val="0"/>
        <w:adjustRightInd w:val="0"/>
        <w:ind w:firstLine="708"/>
        <w:jc w:val="center"/>
        <w:rPr>
          <w:b/>
          <w:color w:val="000000"/>
          <w:sz w:val="28"/>
          <w:szCs w:val="28"/>
        </w:rPr>
      </w:pPr>
    </w:p>
    <w:p w:rsidR="005A52A6" w:rsidRPr="005A52A6" w:rsidRDefault="005A52A6" w:rsidP="005A52A6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5A52A6">
        <w:rPr>
          <w:b/>
          <w:sz w:val="28"/>
          <w:szCs w:val="28"/>
        </w:rPr>
        <w:t>П</w:t>
      </w:r>
      <w:r w:rsidRPr="000D6220">
        <w:rPr>
          <w:b/>
          <w:sz w:val="28"/>
          <w:szCs w:val="28"/>
        </w:rPr>
        <w:t xml:space="preserve">лан мероприятий </w:t>
      </w:r>
    </w:p>
    <w:p w:rsidR="005A52A6" w:rsidRDefault="005A52A6" w:rsidP="005A52A6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D6220">
        <w:rPr>
          <w:b/>
          <w:sz w:val="28"/>
          <w:szCs w:val="28"/>
        </w:rPr>
        <w:t xml:space="preserve">по противодействию коррупции в  </w:t>
      </w:r>
      <w:r w:rsidRPr="005A52A6">
        <w:rPr>
          <w:b/>
          <w:sz w:val="28"/>
          <w:szCs w:val="28"/>
        </w:rPr>
        <w:t>Царевщинском сельсовете Мокшанского района Пензенской области</w:t>
      </w:r>
      <w:r w:rsidRPr="000D6220">
        <w:rPr>
          <w:b/>
          <w:sz w:val="28"/>
          <w:szCs w:val="28"/>
        </w:rPr>
        <w:t xml:space="preserve">  на </w:t>
      </w:r>
      <w:r w:rsidR="0078389E">
        <w:rPr>
          <w:b/>
          <w:sz w:val="28"/>
          <w:szCs w:val="28"/>
        </w:rPr>
        <w:t>202</w:t>
      </w:r>
      <w:r w:rsidR="00C911DE">
        <w:rPr>
          <w:b/>
          <w:sz w:val="28"/>
          <w:szCs w:val="28"/>
        </w:rPr>
        <w:t xml:space="preserve">6 </w:t>
      </w:r>
      <w:r w:rsidRPr="000D6220">
        <w:rPr>
          <w:b/>
          <w:sz w:val="28"/>
          <w:szCs w:val="28"/>
        </w:rPr>
        <w:t>год</w:t>
      </w:r>
    </w:p>
    <w:p w:rsidR="005A52A6" w:rsidRDefault="005A52A6" w:rsidP="005A52A6">
      <w:pPr>
        <w:autoSpaceDE w:val="0"/>
        <w:autoSpaceDN w:val="0"/>
        <w:adjustRightInd w:val="0"/>
        <w:ind w:firstLine="708"/>
        <w:rPr>
          <w:b/>
          <w:sz w:val="28"/>
          <w:szCs w:val="28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3326"/>
        <w:gridCol w:w="1309"/>
        <w:gridCol w:w="1741"/>
        <w:gridCol w:w="2789"/>
      </w:tblGrid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N   </w:t>
            </w:r>
          </w:p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п/п 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0D6220">
              <w:rPr>
                <w:color w:val="000000"/>
              </w:rPr>
              <w:t>Наименование мероприятий</w:t>
            </w:r>
          </w:p>
        </w:tc>
        <w:tc>
          <w:tcPr>
            <w:tcW w:w="1309" w:type="dxa"/>
            <w:shd w:val="clear" w:color="auto" w:fill="auto"/>
            <w:hideMark/>
          </w:tcPr>
          <w:p w:rsidR="006A2EE2" w:rsidRPr="000D6220" w:rsidRDefault="005A52A6" w:rsidP="00C911DE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0D6220">
              <w:rPr>
                <w:color w:val="000000"/>
              </w:rPr>
              <w:t>Срок исполне</w:t>
            </w:r>
            <w:bookmarkStart w:id="0" w:name="_GoBack"/>
            <w:bookmarkEnd w:id="0"/>
            <w:r w:rsidRPr="000D6220">
              <w:rPr>
                <w:color w:val="000000"/>
              </w:rPr>
              <w:t>ния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0D6220">
              <w:rPr>
                <w:color w:val="000000"/>
              </w:rPr>
              <w:t>Исполнитель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0D6220">
              <w:rPr>
                <w:color w:val="000000"/>
              </w:rPr>
              <w:t>Ожидаемый результат</w:t>
            </w:r>
          </w:p>
        </w:tc>
      </w:tr>
      <w:tr w:rsidR="005A52A6" w:rsidRPr="000D6220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1.  </w:t>
            </w:r>
          </w:p>
        </w:tc>
        <w:tc>
          <w:tcPr>
            <w:tcW w:w="9165" w:type="dxa"/>
            <w:gridSpan w:val="4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A52A6">
              <w:rPr>
                <w:bCs/>
                <w:i/>
                <w:iCs/>
                <w:color w:val="000000"/>
              </w:rPr>
              <w:t>Проведение мероприятий по предупреждению коррупции в администрации</w:t>
            </w:r>
            <w:r w:rsidR="00566849">
              <w:rPr>
                <w:bCs/>
                <w:i/>
                <w:iCs/>
                <w:color w:val="000000"/>
              </w:rPr>
              <w:t xml:space="preserve"> Царевщинского сельсовета Мокшанского района Пензенской области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1.1.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Осуществление контроля за исполнением законодательства Российской Федерации и выполнением мероприятий  по  противодействию  коррупции  на соответствующий период.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Администрация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Профилактика коррупционных правонарушений с учетом требований действующего законодательства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1.2.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Анализ результатов антикоррупционной экспертизы нормативных правовых актов и повышение ее результативности. Разработка рекомендаций и проектов нормативно- правовых актов, направленных на противодействие коррупции в органах местного самоуправления сельского поселения.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Специалист администрации </w:t>
            </w:r>
            <w:r w:rsidRPr="005A52A6">
              <w:rPr>
                <w:color w:val="000000"/>
              </w:rPr>
              <w:t>сельсовета</w:t>
            </w:r>
            <w:r w:rsidRPr="000D6220">
              <w:rPr>
                <w:color w:val="000000"/>
              </w:rPr>
              <w:t>, ответственный за экспертизу НПА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Соблюдение установленного порядка проведения антикоррупционной экспертизы нормативных правовых актов и проектов нормативных правовых актов, снижение количества проектов нормативных правовых актов, содержащих коррупциогенные факторы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1.3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Размещение в установленном порядке проектов НПА и  НПА на официальном сайте администрации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Специалист администрации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Выявление и устранение коррупциогенных факторов, создающих условия для проявления коррупции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1.4.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Совершенствование условий, процедур и механизмов муниципальных закупок, в том числе путем расширения практики проведения открытых аукционов в электронной форме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Специалист администрации</w:t>
            </w:r>
            <w:r w:rsidRPr="005A52A6">
              <w:rPr>
                <w:color w:val="000000"/>
              </w:rPr>
              <w:t>, ответственный за ведение бухгалтерского учета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Обеспечение строгого соблюдения законодательства при проведении муниципальных закупок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1.5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Обеспечение эффективного  взаимодействия с правоохранительными </w:t>
            </w:r>
            <w:r w:rsidRPr="000D6220">
              <w:rPr>
                <w:color w:val="000000"/>
              </w:rPr>
              <w:lastRenderedPageBreak/>
              <w:t>органами, органами прокуратуры, с общественными организациями, средствами массовой информации по вопросам организации противодействия коррупции 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 </w:t>
            </w:r>
          </w:p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 xml:space="preserve">Администрация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 xml:space="preserve">Содействие работе правоохранительных органов по выявлению </w:t>
            </w:r>
            <w:r w:rsidRPr="000D6220">
              <w:rPr>
                <w:color w:val="000000"/>
              </w:rPr>
              <w:lastRenderedPageBreak/>
              <w:t xml:space="preserve">коррупционных правонарушений                      Обеспечение открытости при решении вопросов, связанных с профилактикой коррупционных и иных правонарушений, всестороннее содействие СМИ в освещении антикоррупционных мероприятий в </w:t>
            </w:r>
            <w:r w:rsidRPr="005A52A6">
              <w:rPr>
                <w:color w:val="000000"/>
              </w:rPr>
              <w:t xml:space="preserve"> муниципальном образовании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>1.6.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Разработка плана  мероприятий по противодействию коррупции</w:t>
            </w:r>
          </w:p>
        </w:tc>
        <w:tc>
          <w:tcPr>
            <w:tcW w:w="130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ежегодно</w:t>
            </w:r>
          </w:p>
        </w:tc>
        <w:tc>
          <w:tcPr>
            <w:tcW w:w="1741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 </w:t>
            </w:r>
          </w:p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Администрация 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Повышение эффективности работы по противодействию коррупции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1.7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 Организация межведомственного взаимодействия  при предоставлении муниципальных услуг администрацией 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130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0D6220">
              <w:rPr>
                <w:color w:val="000000"/>
              </w:rPr>
              <w:t>ежегодно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Специалисты администрации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Профилактика коррупционных правонарушений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1.8.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Своевременное обновление и наполнение информацией официального сайта </w:t>
            </w:r>
            <w:r w:rsidRPr="005A52A6">
              <w:rPr>
                <w:color w:val="000000"/>
              </w:rPr>
              <w:t>администрации</w:t>
            </w:r>
            <w:r w:rsidRPr="000D6220">
              <w:rPr>
                <w:color w:val="000000"/>
              </w:rPr>
              <w:t>, включающей нормативные правовые акты, затрагивающие интересы жителей, а также информация о порядке и условиях предоставления муниципальных услуг населению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Администрация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Повышение эффективности по противодействию коррупции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2.  </w:t>
            </w:r>
          </w:p>
        </w:tc>
        <w:tc>
          <w:tcPr>
            <w:tcW w:w="9165" w:type="dxa"/>
            <w:gridSpan w:val="4"/>
            <w:shd w:val="clear" w:color="auto" w:fill="auto"/>
            <w:hideMark/>
          </w:tcPr>
          <w:p w:rsidR="006A2EE2" w:rsidRPr="000D6220" w:rsidRDefault="005A52A6" w:rsidP="00566849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A52A6">
              <w:rPr>
                <w:bCs/>
                <w:i/>
                <w:iCs/>
                <w:color w:val="000000"/>
              </w:rPr>
              <w:t>Организация взаимодействия органов местного самоуправления с населением Царевщинского сельсовета в целях обеспечения доступности информации о деятельности органов местного самоуправления в сфере противодействия коррупции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2.1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Оформление информационных стендов для посетителей с отображением на них сведений об услугах, предоставляемых администрацией </w:t>
            </w:r>
            <w:r w:rsidRPr="005A52A6">
              <w:rPr>
                <w:color w:val="000000"/>
              </w:rPr>
              <w:t>сельсовета</w:t>
            </w:r>
            <w:r w:rsidRPr="000D6220">
              <w:rPr>
                <w:color w:val="000000"/>
              </w:rPr>
              <w:t>, о порядке и условиях их предоставления, о нормативных правовых актах, затрагивающих интересы жителей поселения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Специалист администрации 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Повышение эффективности по противодействию коррупции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2.2.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Обеспечение работы телефона доверия, </w:t>
            </w:r>
            <w:r w:rsidRPr="005A52A6">
              <w:rPr>
                <w:color w:val="000000"/>
              </w:rPr>
              <w:t xml:space="preserve">электронной почты </w:t>
            </w:r>
            <w:r w:rsidRPr="000D6220">
              <w:rPr>
                <w:color w:val="000000"/>
              </w:rPr>
              <w:t xml:space="preserve">позволяющего гражданам </w:t>
            </w:r>
            <w:r w:rsidRPr="000D6220">
              <w:rPr>
                <w:color w:val="000000"/>
              </w:rPr>
              <w:lastRenderedPageBreak/>
              <w:t>сообщать об известных им фактах коррупции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Администрация  </w:t>
            </w:r>
            <w:r w:rsidRPr="005A52A6">
              <w:rPr>
                <w:color w:val="000000"/>
              </w:rPr>
              <w:t>сельсовета</w:t>
            </w:r>
          </w:p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 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Оперативное решение вопросов и проблем жителей поселения,  повышение </w:t>
            </w:r>
            <w:r w:rsidRPr="000D6220">
              <w:rPr>
                <w:color w:val="000000"/>
              </w:rPr>
              <w:lastRenderedPageBreak/>
              <w:t>доверия населения к органам местного самоуправления, повышение эффективности по противодействию коррупции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>2.3.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Рассмотрение  обращений граждан на действия (бездействие) должностных  лиц органов местного самоуправления в рамках соблюдения  законодательства по противодействию коррупции 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по мере поступления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Глава администрации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Обеспечение открытости при проведении служебных проверок по фактам обращений граждан Повышение эффективности работы по противодействию коррупции, проведение служебных проверок по фактам коррупции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2.4.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Обеспечение размещения на официальном Интернет-сайте администрации информации  об антикоррупционной деятельности, создание и ведение специализированного раздела о противодействии коррупции 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 Администрация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Установление обратной связи с получателями муниципальных услуг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2.5.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Оптимизация предоставления муниципальных услуг путем внедрения в деятельность администрации административных регламентов предоставления муниципальных услуг</w:t>
            </w:r>
          </w:p>
        </w:tc>
        <w:tc>
          <w:tcPr>
            <w:tcW w:w="1309" w:type="dxa"/>
            <w:shd w:val="clear" w:color="auto" w:fill="auto"/>
            <w:hideMark/>
          </w:tcPr>
          <w:p w:rsidR="006A2EE2" w:rsidRPr="000D6220" w:rsidRDefault="00C911DE" w:rsidP="00180AF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 Администрация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Повышение уровня оказания муниципальных услуг населению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2.6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Проведение анализа обращений граждан и юридических лиц в целях выявления информации о фактах  коррупции со стороны работников администрации и ненадлежащем рассмотрении обращений</w:t>
            </w:r>
          </w:p>
        </w:tc>
        <w:tc>
          <w:tcPr>
            <w:tcW w:w="1309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5A52A6">
              <w:rPr>
                <w:color w:val="000000"/>
              </w:rPr>
              <w:t>ежеквартально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 Администрация с</w:t>
            </w:r>
            <w:r w:rsidRPr="005A52A6">
              <w:rPr>
                <w:color w:val="000000"/>
              </w:rPr>
              <w:t>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Повышение уровня оказания муниципальных услуг населению</w:t>
            </w:r>
          </w:p>
        </w:tc>
      </w:tr>
      <w:tr w:rsidR="005A52A6" w:rsidRPr="000D6220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3.  </w:t>
            </w:r>
          </w:p>
        </w:tc>
        <w:tc>
          <w:tcPr>
            <w:tcW w:w="9165" w:type="dxa"/>
            <w:gridSpan w:val="4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jc w:val="center"/>
              <w:rPr>
                <w:i/>
                <w:color w:val="000000"/>
              </w:rPr>
            </w:pPr>
            <w:r w:rsidRPr="000D6220">
              <w:rPr>
                <w:i/>
                <w:color w:val="000000"/>
              </w:rPr>
              <w:t>Противодействие коррупции в процессе организации и прохождения муниципальной службы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3.1.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Принятие мер по предотвращению или урегулированию конфликта интересов в случае обнаружения личной заинтересованности муниципального служащего, которая приводит или может привести к конфликту интересов, в том числе после </w:t>
            </w:r>
            <w:r w:rsidRPr="000D6220">
              <w:rPr>
                <w:color w:val="000000"/>
              </w:rPr>
              <w:lastRenderedPageBreak/>
              <w:t>ухода муниципального служащего с муниципальной  службы</w:t>
            </w:r>
          </w:p>
        </w:tc>
        <w:tc>
          <w:tcPr>
            <w:tcW w:w="1309" w:type="dxa"/>
            <w:shd w:val="clear" w:color="auto" w:fill="auto"/>
            <w:hideMark/>
          </w:tcPr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lastRenderedPageBreak/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Комиссия по соблюдению требований к служебному поведению муниципальных служащих администрации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Профилактика коррупционных правонарушений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>3.2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Ознакомление вновь принимаемых работников с законодательством о противодействии коррупции и локальными актами учреждения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Специалист </w:t>
            </w:r>
            <w:r w:rsidRPr="005A52A6">
              <w:rPr>
                <w:color w:val="000000"/>
              </w:rPr>
              <w:t>администрации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Профилактика коррупционных правонарушений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3.3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Обеспечение представления лицами , замещающими должности муниципальной службы в администрации </w:t>
            </w:r>
            <w:r w:rsidRPr="005A52A6">
              <w:rPr>
                <w:color w:val="000000"/>
              </w:rPr>
              <w:t>сельсовета</w:t>
            </w:r>
            <w:r w:rsidRPr="000D6220">
              <w:rPr>
                <w:color w:val="000000"/>
              </w:rPr>
              <w:t xml:space="preserve"> сведений о своих доходах, расходах, об имуществе и обязательствах имущественного характера , а также о доходах, расходах , об имуществе и обязательствах имущественного характера своих супруги( супруга) и несовершеннолетних детей в порядке, установленном нормативными правовыми актами РФ и </w:t>
            </w:r>
            <w:r w:rsidRPr="005A52A6">
              <w:rPr>
                <w:color w:val="000000"/>
              </w:rPr>
              <w:t>Пензенской области</w:t>
            </w:r>
          </w:p>
        </w:tc>
        <w:tc>
          <w:tcPr>
            <w:tcW w:w="1309" w:type="dxa"/>
            <w:shd w:val="clear" w:color="auto" w:fill="auto"/>
            <w:hideMark/>
          </w:tcPr>
          <w:p w:rsidR="006A2EE2" w:rsidRPr="000D6220" w:rsidRDefault="0078389E" w:rsidP="00180AF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Март, апрель </w:t>
            </w:r>
            <w:r w:rsidR="00C911DE"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Глава администрации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Своевременное представление полных и достоверных сведений о доходах лицами, на которых расп</w:t>
            </w:r>
            <w:r w:rsidRPr="005A52A6">
              <w:rPr>
                <w:color w:val="000000"/>
              </w:rPr>
              <w:t xml:space="preserve">ространяется такая обязанность </w:t>
            </w:r>
            <w:r w:rsidRPr="000D6220">
              <w:rPr>
                <w:color w:val="000000"/>
              </w:rPr>
              <w:t>Предупреждение коррупционных правонарушений при представлении сведений  о доходах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3.4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Размещение сведений о доходах, расходах, об имуществе и обязательствах имущественного характера  лиц , замещающих должности муниципальной службы в администрации  </w:t>
            </w:r>
            <w:r w:rsidRPr="005A52A6">
              <w:rPr>
                <w:color w:val="000000"/>
              </w:rPr>
              <w:t>сельсовета</w:t>
            </w:r>
            <w:r w:rsidRPr="000D6220">
              <w:rPr>
                <w:color w:val="000000"/>
              </w:rPr>
              <w:t>,</w:t>
            </w:r>
            <w:r w:rsidRPr="005A52A6">
              <w:rPr>
                <w:color w:val="000000"/>
              </w:rPr>
              <w:t xml:space="preserve"> </w:t>
            </w:r>
            <w:r w:rsidRPr="000D6220">
              <w:rPr>
                <w:color w:val="000000"/>
              </w:rPr>
              <w:t xml:space="preserve">а также руководителей подведомственных учреждений,  их супруги( супруга) и несовершеннолетних детей на официальном сайте в сети « Интернет» в порядке, установленном нормативными правовыми актами РФ и </w:t>
            </w:r>
            <w:r w:rsidRPr="005A52A6">
              <w:rPr>
                <w:color w:val="000000"/>
              </w:rPr>
              <w:t>Пензенско</w:t>
            </w:r>
            <w:r w:rsidRPr="000D6220">
              <w:rPr>
                <w:color w:val="000000"/>
              </w:rPr>
              <w:t>й области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Май</w:t>
            </w:r>
          </w:p>
          <w:p w:rsidR="006A2EE2" w:rsidRPr="000D6220" w:rsidRDefault="00C911DE" w:rsidP="00180AF6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Специалист </w:t>
            </w:r>
            <w:r w:rsidRPr="005A52A6">
              <w:rPr>
                <w:color w:val="000000"/>
              </w:rPr>
              <w:t>администрации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Обеспечение открытости деятельности органов власти по соблюдению требований  антикоррупционного законодательства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3.5.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Проведение проверок по поступившим уведомлениям о фактах обращения к работникам учреждения в целях склонения их к совершению коррупционных правонарушений и направление материалов проверок в органы прокуратуры и иные </w:t>
            </w:r>
            <w:r w:rsidRPr="000D6220">
              <w:rPr>
                <w:color w:val="000000"/>
              </w:rPr>
              <w:lastRenderedPageBreak/>
              <w:t>федеральные государственные органы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Комиссия по соблюдению требований к служебному поведению муниципальных служащих администрации </w:t>
            </w:r>
            <w:r w:rsidRPr="005A52A6">
              <w:rPr>
                <w:color w:val="000000"/>
              </w:rPr>
              <w:t>сельсовета</w:t>
            </w:r>
          </w:p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> 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>Профилактика коррупционных правонарушений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>3.6.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Проведение проверки сведений о доходах, об имуществе и обязательствах имущественного характера, предоставляемых муниципальными служащими и руководителями подведомственных учреждений</w:t>
            </w:r>
          </w:p>
        </w:tc>
        <w:tc>
          <w:tcPr>
            <w:tcW w:w="130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По мере поступления   при поступления информации</w:t>
            </w:r>
          </w:p>
        </w:tc>
        <w:tc>
          <w:tcPr>
            <w:tcW w:w="1741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Комиссия по соблюдению требований к служебному поведению муниципальных служащих администрации </w:t>
            </w:r>
            <w:r w:rsidRPr="005A52A6">
              <w:rPr>
                <w:color w:val="000000"/>
              </w:rPr>
              <w:t>сельсовета</w:t>
            </w:r>
          </w:p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 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Выявление случаев неисполнения требований </w:t>
            </w:r>
            <w:r w:rsidRPr="005A52A6">
              <w:rPr>
                <w:color w:val="000000"/>
              </w:rPr>
              <w:t>нормативных</w:t>
            </w:r>
            <w:r w:rsidRPr="000D6220">
              <w:rPr>
                <w:color w:val="000000"/>
              </w:rPr>
              <w:t xml:space="preserve"> правовых актов РФ</w:t>
            </w:r>
            <w:r w:rsidRPr="005A52A6">
              <w:rPr>
                <w:color w:val="000000"/>
              </w:rPr>
              <w:t xml:space="preserve"> </w:t>
            </w:r>
            <w:r w:rsidRPr="000D6220">
              <w:rPr>
                <w:color w:val="000000"/>
              </w:rPr>
              <w:t xml:space="preserve">и </w:t>
            </w:r>
            <w:r w:rsidRPr="005A52A6">
              <w:rPr>
                <w:color w:val="000000"/>
              </w:rPr>
              <w:t>Пензенской</w:t>
            </w:r>
            <w:r w:rsidRPr="000D6220">
              <w:rPr>
                <w:color w:val="000000"/>
              </w:rPr>
              <w:t xml:space="preserve"> области в сфере противодействия коррупции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3.7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Представление главе администрации  информации о выявленных коррупционных правонарушениях в деятельности работников администрации  и принятых мерах по их устранению</w:t>
            </w:r>
          </w:p>
        </w:tc>
        <w:tc>
          <w:tcPr>
            <w:tcW w:w="130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ежегодно</w:t>
            </w:r>
          </w:p>
        </w:tc>
        <w:tc>
          <w:tcPr>
            <w:tcW w:w="1741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Комиссия по соблюдению требований к служебному поведению муниципальных служащих администрации с</w:t>
            </w:r>
            <w:r w:rsidRPr="005A52A6">
              <w:rPr>
                <w:color w:val="000000"/>
              </w:rPr>
              <w:t>ельсовета</w:t>
            </w:r>
          </w:p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 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Профилактика коррупционных правонарушений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3.8</w:t>
            </w:r>
          </w:p>
        </w:tc>
        <w:tc>
          <w:tcPr>
            <w:tcW w:w="3326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активизация работы по формированию у работников отрицательного отношения к коррупции, предание гласности каждого установленного факта коррупции в учреждении;</w:t>
            </w:r>
          </w:p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-формирование негативного отношения работников к дарению подарков в связи с исполнением ими служебных обязанностей;</w:t>
            </w:r>
          </w:p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-недопущение работниками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 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Администрация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Профилактика коррупционных правонарушений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3.9.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Организация стимулирования добросовестного (честного и эффективного) исполнения обязанностей муниципального служащего</w:t>
            </w:r>
          </w:p>
        </w:tc>
        <w:tc>
          <w:tcPr>
            <w:tcW w:w="1309" w:type="dxa"/>
            <w:shd w:val="clear" w:color="auto" w:fill="auto"/>
            <w:hideMark/>
          </w:tcPr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 Глава администрации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Профилактика коррупционных правонарушений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3.10.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Анализ представлений и протестов органов прокуратуры, связанных с </w:t>
            </w:r>
            <w:r w:rsidRPr="000D6220">
              <w:rPr>
                <w:color w:val="000000"/>
              </w:rPr>
              <w:lastRenderedPageBreak/>
              <w:t>коррупционными проявлениями, об устранении нарушений законодательства в отношении муниципальных служащих.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0D6220">
              <w:rPr>
                <w:color w:val="000000"/>
              </w:rPr>
              <w:t>Глава администрации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Профилактика коррупционных правонарушений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>4.</w:t>
            </w:r>
          </w:p>
        </w:tc>
        <w:tc>
          <w:tcPr>
            <w:tcW w:w="9165" w:type="dxa"/>
            <w:gridSpan w:val="4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5A52A6">
              <w:rPr>
                <w:bCs/>
                <w:i/>
                <w:iCs/>
                <w:color w:val="000000"/>
              </w:rPr>
              <w:t>Противодействие коррупции в сферах, где наиболее высоки коррупционные риски (земельные и имущественные отношения, поддержка субъектов малого и среднего предпринимательства, жилищно-коммунальное хозяйство, образование, предоставление гражданам жилых помещений)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4.1.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Осуществление контроля, выявление и пресечение коррупционных нарушений в ходе процессов, связанных с предоставлением земельных участков, реализацией недвижимого муниципального имущества, сдачей помещений в аренду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Администрация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Повышение эффективности по противодействию коррупции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4.2</w:t>
            </w:r>
          </w:p>
        </w:tc>
        <w:tc>
          <w:tcPr>
            <w:tcW w:w="3326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Размещение информации на официальном сайте администрации  </w:t>
            </w:r>
            <w:r w:rsidRPr="005A52A6">
              <w:rPr>
                <w:color w:val="000000"/>
              </w:rPr>
              <w:t>сельсовета</w:t>
            </w:r>
            <w:r w:rsidRPr="000D6220">
              <w:rPr>
                <w:color w:val="000000"/>
              </w:rPr>
              <w:t>:</w:t>
            </w:r>
          </w:p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- о  заключении договоров аренды муниципального недвижимого имущества, земельных участков;</w:t>
            </w:r>
          </w:p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- о результатах приватизации муниципального имущества;</w:t>
            </w:r>
          </w:p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- о предстоящих торгах по продаже, предоставлению в аренду муниципального имущества и результатах проведенных торгов</w:t>
            </w:r>
          </w:p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Проверка использования муниципального имущества, муниципальных ресурсов, передачи прав на использование и отчуждение такого имущества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Администрация се</w:t>
            </w:r>
            <w:r w:rsidRPr="005A52A6">
              <w:rPr>
                <w:color w:val="000000"/>
              </w:rPr>
              <w:t>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Повышение эффективности по противодействию коррупции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4.3.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Осуществление контроля, выявление и пресечение коррупционных правонарушений при осуществлении реконструкции, капитального ремонта, ремонта автомобильных дорог местного значени</w:t>
            </w:r>
            <w:r w:rsidRPr="005A52A6">
              <w:rPr>
                <w:color w:val="000000"/>
              </w:rPr>
              <w:t>я в границах муниципального образования</w:t>
            </w:r>
            <w:r w:rsidRPr="000D6220">
              <w:rPr>
                <w:color w:val="000000"/>
              </w:rPr>
              <w:t> 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 xml:space="preserve"> Администрация  </w:t>
            </w:r>
            <w:r w:rsidRPr="005A52A6">
              <w:rPr>
                <w:color w:val="000000"/>
              </w:rPr>
              <w:t>сельсовета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Повышение эффективности по противодействию коррупции</w:t>
            </w:r>
          </w:p>
        </w:tc>
      </w:tr>
      <w:tr w:rsidR="005A52A6" w:rsidRPr="005A52A6" w:rsidTr="00C911DE">
        <w:trPr>
          <w:tblCellSpacing w:w="0" w:type="dxa"/>
        </w:trPr>
        <w:tc>
          <w:tcPr>
            <w:tcW w:w="322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lastRenderedPageBreak/>
              <w:t>4.4.</w:t>
            </w:r>
          </w:p>
        </w:tc>
        <w:tc>
          <w:tcPr>
            <w:tcW w:w="3326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Регламентация использования муниципального имущества, ресурсов, передачи прав на использование такого имущества и его отчуждение в целях исключения коррупциногенных факторов при принятии решений по его использованию</w:t>
            </w:r>
          </w:p>
        </w:tc>
        <w:tc>
          <w:tcPr>
            <w:tcW w:w="1309" w:type="dxa"/>
            <w:shd w:val="clear" w:color="auto" w:fill="auto"/>
            <w:hideMark/>
          </w:tcPr>
          <w:p w:rsidR="005A52A6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в течение</w:t>
            </w:r>
          </w:p>
          <w:p w:rsidR="006A2EE2" w:rsidRPr="000D6220" w:rsidRDefault="00C911DE" w:rsidP="006A2EE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741" w:type="dxa"/>
            <w:shd w:val="clear" w:color="auto" w:fill="auto"/>
            <w:hideMark/>
          </w:tcPr>
          <w:p w:rsidR="006A2EE2" w:rsidRPr="000D6220" w:rsidRDefault="005A52A6" w:rsidP="005A52A6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Администрация се</w:t>
            </w:r>
            <w:r w:rsidRPr="005A52A6">
              <w:rPr>
                <w:color w:val="000000"/>
              </w:rPr>
              <w:t>льсовета</w:t>
            </w:r>
          </w:p>
        </w:tc>
        <w:tc>
          <w:tcPr>
            <w:tcW w:w="2789" w:type="dxa"/>
            <w:shd w:val="clear" w:color="auto" w:fill="auto"/>
            <w:hideMark/>
          </w:tcPr>
          <w:p w:rsidR="006A2EE2" w:rsidRPr="000D6220" w:rsidRDefault="005A52A6" w:rsidP="006A2EE2">
            <w:pPr>
              <w:spacing w:before="100" w:beforeAutospacing="1" w:after="100" w:afterAutospacing="1"/>
              <w:rPr>
                <w:color w:val="000000"/>
              </w:rPr>
            </w:pPr>
            <w:r w:rsidRPr="000D6220">
              <w:rPr>
                <w:color w:val="000000"/>
              </w:rPr>
              <w:t>Повышение эффективности по противодействию коррупции</w:t>
            </w:r>
          </w:p>
        </w:tc>
      </w:tr>
    </w:tbl>
    <w:p w:rsidR="005A52A6" w:rsidRPr="005A52A6" w:rsidRDefault="005A52A6" w:rsidP="005A52A6">
      <w:pPr>
        <w:autoSpaceDE w:val="0"/>
        <w:autoSpaceDN w:val="0"/>
        <w:adjustRightInd w:val="0"/>
        <w:ind w:firstLine="708"/>
        <w:rPr>
          <w:color w:val="000000"/>
          <w:sz w:val="28"/>
          <w:szCs w:val="28"/>
        </w:rPr>
      </w:pPr>
    </w:p>
    <w:sectPr w:rsidR="005A52A6" w:rsidRPr="005A52A6" w:rsidSect="006F7476">
      <w:footerReference w:type="even" r:id="rId9"/>
      <w:footerReference w:type="default" r:id="rId10"/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8D8" w:rsidRDefault="000428D8">
      <w:r>
        <w:separator/>
      </w:r>
    </w:p>
  </w:endnote>
  <w:endnote w:type="continuationSeparator" w:id="0">
    <w:p w:rsidR="000428D8" w:rsidRDefault="0004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AD2" w:rsidRDefault="00CC4AD2" w:rsidP="00CC4AD2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CC4AD2" w:rsidRDefault="00CC4AD2" w:rsidP="00CC4AD2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AD2" w:rsidRDefault="00CC4AD2" w:rsidP="00CC4AD2">
    <w:pPr>
      <w:pStyle w:val="ad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C911DE">
      <w:rPr>
        <w:rStyle w:val="afa"/>
        <w:noProof/>
      </w:rPr>
      <w:t>6</w:t>
    </w:r>
    <w:r>
      <w:rPr>
        <w:rStyle w:val="afa"/>
      </w:rPr>
      <w:fldChar w:fldCharType="end"/>
    </w:r>
  </w:p>
  <w:p w:rsidR="00CC4AD2" w:rsidRDefault="00CC4AD2" w:rsidP="00CC4AD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8D8" w:rsidRDefault="000428D8">
      <w:r>
        <w:separator/>
      </w:r>
    </w:p>
  </w:footnote>
  <w:footnote w:type="continuationSeparator" w:id="0">
    <w:p w:rsidR="000428D8" w:rsidRDefault="00042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9855EB8"/>
    <w:multiLevelType w:val="hybridMultilevel"/>
    <w:tmpl w:val="0B8E876C"/>
    <w:lvl w:ilvl="0" w:tplc="13EED7A2">
      <w:start w:val="1"/>
      <w:numFmt w:val="decimal"/>
      <w:pStyle w:val="3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D7406B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2394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</w:lvl>
    <w:lvl w:ilvl="5">
      <w:start w:val="1"/>
      <w:numFmt w:val="decimal"/>
      <w:pStyle w:val="a0"/>
      <w:lvlText w:val="%6."/>
      <w:lvlJc w:val="left"/>
      <w:pPr>
        <w:tabs>
          <w:tab w:val="num" w:pos="1211"/>
        </w:tabs>
        <w:ind w:left="284" w:firstLine="567"/>
      </w:pPr>
    </w:lvl>
    <w:lvl w:ilvl="6">
      <w:start w:val="1"/>
      <w:numFmt w:val="decimal"/>
      <w:pStyle w:val="1"/>
      <w:suff w:val="space"/>
      <w:lvlText w:val="%7) "/>
      <w:lvlJc w:val="left"/>
      <w:pPr>
        <w:ind w:left="425" w:firstLine="283"/>
      </w:pPr>
    </w:lvl>
    <w:lvl w:ilvl="7">
      <w:start w:val="1"/>
      <w:numFmt w:val="russianLower"/>
      <w:pStyle w:val="20"/>
      <w:suff w:val="space"/>
      <w:lvlText w:val="%8)"/>
      <w:lvlJc w:val="left"/>
      <w:pPr>
        <w:ind w:left="567" w:firstLine="284"/>
      </w:pPr>
      <w:rPr>
        <w:b w:val="0"/>
        <w:i w:val="0"/>
        <w:sz w:val="28"/>
        <w:szCs w:val="28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5">
    <w:nsid w:val="127C6175"/>
    <w:multiLevelType w:val="hybridMultilevel"/>
    <w:tmpl w:val="81C284CE"/>
    <w:lvl w:ilvl="0" w:tplc="F3F22AAC">
      <w:start w:val="1"/>
      <w:numFmt w:val="decimal"/>
      <w:lvlText w:val="%1."/>
      <w:lvlJc w:val="left"/>
      <w:pPr>
        <w:ind w:left="2010" w:hanging="9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7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>
    <w:nsid w:val="1BBF14D5"/>
    <w:multiLevelType w:val="hybridMultilevel"/>
    <w:tmpl w:val="3B8CDB4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4E5C84"/>
    <w:multiLevelType w:val="multilevel"/>
    <w:tmpl w:val="E56E426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0">
    <w:nsid w:val="1E5968C7"/>
    <w:multiLevelType w:val="hybridMultilevel"/>
    <w:tmpl w:val="23C6DD4E"/>
    <w:lvl w:ilvl="0" w:tplc="35B6E836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3966C3F"/>
    <w:multiLevelType w:val="multilevel"/>
    <w:tmpl w:val="EA9601C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3547B"/>
    <w:multiLevelType w:val="hybridMultilevel"/>
    <w:tmpl w:val="F1C6D860"/>
    <w:lvl w:ilvl="0" w:tplc="FFFFFFFF">
      <w:start w:val="4"/>
      <w:numFmt w:val="decimal"/>
      <w:lvlText w:val="%1"/>
      <w:lvlJc w:val="left"/>
      <w:pPr>
        <w:tabs>
          <w:tab w:val="num" w:pos="351"/>
        </w:tabs>
        <w:ind w:left="35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15">
    <w:nsid w:val="376B534A"/>
    <w:multiLevelType w:val="hybridMultilevel"/>
    <w:tmpl w:val="CD7203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3A3E2F"/>
    <w:multiLevelType w:val="hybridMultilevel"/>
    <w:tmpl w:val="B48C1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FB2C02"/>
    <w:multiLevelType w:val="multilevel"/>
    <w:tmpl w:val="F3BC1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1722"/>
        </w:tabs>
        <w:ind w:left="1722" w:hanging="1155"/>
      </w:pPr>
    </w:lvl>
    <w:lvl w:ilvl="2">
      <w:start w:val="1"/>
      <w:numFmt w:val="decimal"/>
      <w:isLgl/>
      <w:lvlText w:val="%1.%2.%3."/>
      <w:lvlJc w:val="left"/>
      <w:pPr>
        <w:tabs>
          <w:tab w:val="num" w:pos="1929"/>
        </w:tabs>
        <w:ind w:left="1929" w:hanging="1155"/>
      </w:pPr>
    </w:lvl>
    <w:lvl w:ilvl="3">
      <w:start w:val="1"/>
      <w:numFmt w:val="decimal"/>
      <w:isLgl/>
      <w:lvlText w:val="%1.%2.%3.%4."/>
      <w:lvlJc w:val="left"/>
      <w:pPr>
        <w:tabs>
          <w:tab w:val="num" w:pos="2136"/>
        </w:tabs>
        <w:ind w:left="2136" w:hanging="1155"/>
      </w:pPr>
    </w:lvl>
    <w:lvl w:ilvl="4">
      <w:start w:val="1"/>
      <w:numFmt w:val="decimal"/>
      <w:isLgl/>
      <w:lvlText w:val="%1.%2.%3.%4.%5."/>
      <w:lvlJc w:val="left"/>
      <w:pPr>
        <w:tabs>
          <w:tab w:val="num" w:pos="2343"/>
        </w:tabs>
        <w:ind w:left="2343" w:hanging="1155"/>
      </w:pPr>
    </w:lvl>
    <w:lvl w:ilvl="5">
      <w:start w:val="1"/>
      <w:numFmt w:val="decimal"/>
      <w:isLgl/>
      <w:lvlText w:val="%1.%2.%3.%4.%5.%6."/>
      <w:lvlJc w:val="left"/>
      <w:pPr>
        <w:tabs>
          <w:tab w:val="num" w:pos="2550"/>
        </w:tabs>
        <w:ind w:left="2550" w:hanging="1155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</w:lvl>
  </w:abstractNum>
  <w:abstractNum w:abstractNumId="18">
    <w:nsid w:val="3DB80EE8"/>
    <w:multiLevelType w:val="multilevel"/>
    <w:tmpl w:val="32C06E4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347"/>
        </w:tabs>
        <w:ind w:left="1347" w:hanging="420"/>
      </w:pPr>
    </w:lvl>
    <w:lvl w:ilvl="2">
      <w:start w:val="1"/>
      <w:numFmt w:val="decimal"/>
      <w:lvlText w:val="%1.%2.%3."/>
      <w:lvlJc w:val="left"/>
      <w:pPr>
        <w:tabs>
          <w:tab w:val="num" w:pos="2574"/>
        </w:tabs>
        <w:ind w:left="2574" w:hanging="720"/>
      </w:pPr>
    </w:lvl>
    <w:lvl w:ilvl="3">
      <w:start w:val="1"/>
      <w:numFmt w:val="decimal"/>
      <w:lvlText w:val="%1.%2.%3.%4."/>
      <w:lvlJc w:val="left"/>
      <w:pPr>
        <w:tabs>
          <w:tab w:val="num" w:pos="3501"/>
        </w:tabs>
        <w:ind w:left="3501" w:hanging="720"/>
      </w:p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788" w:hanging="1080"/>
      </w:pPr>
    </w:lvl>
    <w:lvl w:ilvl="5">
      <w:start w:val="1"/>
      <w:numFmt w:val="decimal"/>
      <w:lvlText w:val="%1.%2.%3.%4.%5.%6."/>
      <w:lvlJc w:val="left"/>
      <w:pPr>
        <w:tabs>
          <w:tab w:val="num" w:pos="5715"/>
        </w:tabs>
        <w:ind w:left="57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002"/>
        </w:tabs>
        <w:ind w:left="700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929"/>
        </w:tabs>
        <w:ind w:left="792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216"/>
        </w:tabs>
        <w:ind w:left="9216" w:hanging="1800"/>
      </w:pPr>
    </w:lvl>
  </w:abstractNum>
  <w:abstractNum w:abstractNumId="19">
    <w:nsid w:val="44954D97"/>
    <w:multiLevelType w:val="hybridMultilevel"/>
    <w:tmpl w:val="1A102016"/>
    <w:lvl w:ilvl="0" w:tplc="68B441C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A946267"/>
    <w:multiLevelType w:val="singleLevel"/>
    <w:tmpl w:val="973A3A1A"/>
    <w:lvl w:ilvl="0">
      <w:start w:val="7"/>
      <w:numFmt w:val="decimal"/>
      <w:lvlText w:val="%1)"/>
      <w:legacy w:legacy="1" w:legacySpace="0" w:legacyIndent="292"/>
      <w:lvlJc w:val="left"/>
      <w:rPr>
        <w:rFonts w:ascii="Times New Roman" w:hAnsi="Times New Roman" w:cs="Times New Roman" w:hint="default"/>
      </w:rPr>
    </w:lvl>
  </w:abstractNum>
  <w:abstractNum w:abstractNumId="2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>
    <w:nsid w:val="5313353F"/>
    <w:multiLevelType w:val="hybridMultilevel"/>
    <w:tmpl w:val="E74620EC"/>
    <w:lvl w:ilvl="0" w:tplc="AAD4F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232707"/>
    <w:multiLevelType w:val="multilevel"/>
    <w:tmpl w:val="EAB240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5">
    <w:nsid w:val="65D55ED2"/>
    <w:multiLevelType w:val="hybridMultilevel"/>
    <w:tmpl w:val="68945E04"/>
    <w:lvl w:ilvl="0" w:tplc="4506516E">
      <w:start w:val="1"/>
      <w:numFmt w:val="decimal"/>
      <w:lvlText w:val="%1."/>
      <w:lvlJc w:val="left"/>
      <w:pPr>
        <w:ind w:left="184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8BF191C"/>
    <w:multiLevelType w:val="multilevel"/>
    <w:tmpl w:val="0419001F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DF60DBE"/>
    <w:multiLevelType w:val="hybridMultilevel"/>
    <w:tmpl w:val="EAD6967E"/>
    <w:lvl w:ilvl="0" w:tplc="5860B888">
      <w:start w:val="1"/>
      <w:numFmt w:val="decimal"/>
      <w:lvlText w:val="%1."/>
      <w:lvlJc w:val="left"/>
      <w:pPr>
        <w:ind w:left="915" w:hanging="360"/>
      </w:pPr>
    </w:lvl>
    <w:lvl w:ilvl="1" w:tplc="04190019">
      <w:start w:val="1"/>
      <w:numFmt w:val="lowerLetter"/>
      <w:lvlText w:val="%2."/>
      <w:lvlJc w:val="left"/>
      <w:pPr>
        <w:ind w:left="1635" w:hanging="360"/>
      </w:pPr>
    </w:lvl>
    <w:lvl w:ilvl="2" w:tplc="0419001B">
      <w:start w:val="1"/>
      <w:numFmt w:val="lowerRoman"/>
      <w:lvlText w:val="%3."/>
      <w:lvlJc w:val="right"/>
      <w:pPr>
        <w:ind w:left="2355" w:hanging="180"/>
      </w:pPr>
    </w:lvl>
    <w:lvl w:ilvl="3" w:tplc="0419000F">
      <w:start w:val="1"/>
      <w:numFmt w:val="decimal"/>
      <w:lvlText w:val="%4."/>
      <w:lvlJc w:val="left"/>
      <w:pPr>
        <w:ind w:left="3075" w:hanging="360"/>
      </w:pPr>
    </w:lvl>
    <w:lvl w:ilvl="4" w:tplc="04190019">
      <w:start w:val="1"/>
      <w:numFmt w:val="lowerLetter"/>
      <w:lvlText w:val="%5."/>
      <w:lvlJc w:val="left"/>
      <w:pPr>
        <w:ind w:left="3795" w:hanging="360"/>
      </w:pPr>
    </w:lvl>
    <w:lvl w:ilvl="5" w:tplc="0419001B">
      <w:start w:val="1"/>
      <w:numFmt w:val="lowerRoman"/>
      <w:lvlText w:val="%6."/>
      <w:lvlJc w:val="right"/>
      <w:pPr>
        <w:ind w:left="4515" w:hanging="180"/>
      </w:pPr>
    </w:lvl>
    <w:lvl w:ilvl="6" w:tplc="0419000F">
      <w:start w:val="1"/>
      <w:numFmt w:val="decimal"/>
      <w:lvlText w:val="%7."/>
      <w:lvlJc w:val="left"/>
      <w:pPr>
        <w:ind w:left="5235" w:hanging="360"/>
      </w:pPr>
    </w:lvl>
    <w:lvl w:ilvl="7" w:tplc="04190019">
      <w:start w:val="1"/>
      <w:numFmt w:val="lowerLetter"/>
      <w:lvlText w:val="%8."/>
      <w:lvlJc w:val="left"/>
      <w:pPr>
        <w:ind w:left="5955" w:hanging="360"/>
      </w:pPr>
    </w:lvl>
    <w:lvl w:ilvl="8" w:tplc="0419001B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9"/>
  </w:num>
  <w:num w:numId="5">
    <w:abstractNumId w:val="2"/>
  </w:num>
  <w:num w:numId="6">
    <w:abstractNumId w:val="10"/>
  </w:num>
  <w:num w:numId="7">
    <w:abstractNumId w:val="23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  <w:num w:numId="13">
    <w:abstractNumId w:val="12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8"/>
  </w:num>
  <w:num w:numId="18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2"/>
  </w:num>
  <w:num w:numId="22">
    <w:abstractNumId w:val="7"/>
  </w:num>
  <w:num w:numId="23">
    <w:abstractNumId w:val="20"/>
  </w:num>
  <w:num w:numId="24">
    <w:abstractNumId w:val="5"/>
  </w:num>
  <w:num w:numId="25">
    <w:abstractNumId w:val="9"/>
  </w:num>
  <w:num w:numId="26">
    <w:abstractNumId w:val="24"/>
  </w:num>
  <w:num w:numId="27">
    <w:abstractNumId w:val="26"/>
  </w:num>
  <w:num w:numId="28">
    <w:abstractNumId w:val="11"/>
  </w:num>
  <w:num w:numId="29">
    <w:abstractNumId w:val="16"/>
  </w:num>
  <w:num w:numId="30">
    <w:abstractNumId w:val="15"/>
  </w:num>
  <w:num w:numId="31">
    <w:abstractNumId w:val="27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F82"/>
    <w:rsid w:val="00015475"/>
    <w:rsid w:val="00026857"/>
    <w:rsid w:val="000276EA"/>
    <w:rsid w:val="000428D8"/>
    <w:rsid w:val="000671DA"/>
    <w:rsid w:val="00081604"/>
    <w:rsid w:val="000A1E69"/>
    <w:rsid w:val="000B2363"/>
    <w:rsid w:val="000C1AD0"/>
    <w:rsid w:val="000C1CE1"/>
    <w:rsid w:val="000D32D8"/>
    <w:rsid w:val="000D3B1E"/>
    <w:rsid w:val="000D70B4"/>
    <w:rsid w:val="000F4698"/>
    <w:rsid w:val="00102857"/>
    <w:rsid w:val="00124F82"/>
    <w:rsid w:val="00134948"/>
    <w:rsid w:val="001449ED"/>
    <w:rsid w:val="001471D7"/>
    <w:rsid w:val="001646A1"/>
    <w:rsid w:val="00176082"/>
    <w:rsid w:val="00180AF6"/>
    <w:rsid w:val="00182156"/>
    <w:rsid w:val="001A7729"/>
    <w:rsid w:val="001D2C6D"/>
    <w:rsid w:val="001F0B34"/>
    <w:rsid w:val="00227256"/>
    <w:rsid w:val="0023406D"/>
    <w:rsid w:val="00255493"/>
    <w:rsid w:val="0027721B"/>
    <w:rsid w:val="002B6E28"/>
    <w:rsid w:val="002D6F29"/>
    <w:rsid w:val="002E7757"/>
    <w:rsid w:val="002F7E2C"/>
    <w:rsid w:val="00306AAF"/>
    <w:rsid w:val="00321F5F"/>
    <w:rsid w:val="0034019C"/>
    <w:rsid w:val="00347BA0"/>
    <w:rsid w:val="0036588E"/>
    <w:rsid w:val="00367AB2"/>
    <w:rsid w:val="0037025E"/>
    <w:rsid w:val="00370C69"/>
    <w:rsid w:val="003764CE"/>
    <w:rsid w:val="00392875"/>
    <w:rsid w:val="003943C3"/>
    <w:rsid w:val="003C3B87"/>
    <w:rsid w:val="003D7DBC"/>
    <w:rsid w:val="003E4D05"/>
    <w:rsid w:val="003F287C"/>
    <w:rsid w:val="00403657"/>
    <w:rsid w:val="004175F6"/>
    <w:rsid w:val="00417E49"/>
    <w:rsid w:val="00421573"/>
    <w:rsid w:val="00432CCD"/>
    <w:rsid w:val="00436510"/>
    <w:rsid w:val="0047073D"/>
    <w:rsid w:val="004C316D"/>
    <w:rsid w:val="00523CC8"/>
    <w:rsid w:val="00532453"/>
    <w:rsid w:val="0053400C"/>
    <w:rsid w:val="005434B3"/>
    <w:rsid w:val="00566849"/>
    <w:rsid w:val="00574C5A"/>
    <w:rsid w:val="0058345F"/>
    <w:rsid w:val="005844EF"/>
    <w:rsid w:val="00597E66"/>
    <w:rsid w:val="005A52A6"/>
    <w:rsid w:val="005C4938"/>
    <w:rsid w:val="005C7DA9"/>
    <w:rsid w:val="005F1468"/>
    <w:rsid w:val="00603D7B"/>
    <w:rsid w:val="00616EC8"/>
    <w:rsid w:val="00617C68"/>
    <w:rsid w:val="006246E5"/>
    <w:rsid w:val="00632C1E"/>
    <w:rsid w:val="006542C2"/>
    <w:rsid w:val="006740C8"/>
    <w:rsid w:val="00674CFC"/>
    <w:rsid w:val="00682C2E"/>
    <w:rsid w:val="006A2EE2"/>
    <w:rsid w:val="006A43AC"/>
    <w:rsid w:val="006B6B24"/>
    <w:rsid w:val="006C0406"/>
    <w:rsid w:val="006E543B"/>
    <w:rsid w:val="006F7476"/>
    <w:rsid w:val="00700FF5"/>
    <w:rsid w:val="007305C6"/>
    <w:rsid w:val="007373EF"/>
    <w:rsid w:val="00741ECD"/>
    <w:rsid w:val="00746AC6"/>
    <w:rsid w:val="00757FE1"/>
    <w:rsid w:val="00782AA3"/>
    <w:rsid w:val="0078389E"/>
    <w:rsid w:val="007B6E7B"/>
    <w:rsid w:val="007C348B"/>
    <w:rsid w:val="007D569D"/>
    <w:rsid w:val="007F7A10"/>
    <w:rsid w:val="00811F06"/>
    <w:rsid w:val="008345B8"/>
    <w:rsid w:val="008346C7"/>
    <w:rsid w:val="008622D6"/>
    <w:rsid w:val="008661B0"/>
    <w:rsid w:val="00895295"/>
    <w:rsid w:val="008B308F"/>
    <w:rsid w:val="008B3CE0"/>
    <w:rsid w:val="008B4CB0"/>
    <w:rsid w:val="008C101E"/>
    <w:rsid w:val="008D4BC4"/>
    <w:rsid w:val="008F318C"/>
    <w:rsid w:val="00912D1A"/>
    <w:rsid w:val="00923088"/>
    <w:rsid w:val="009310BA"/>
    <w:rsid w:val="00931FE6"/>
    <w:rsid w:val="00951992"/>
    <w:rsid w:val="00954F62"/>
    <w:rsid w:val="00956949"/>
    <w:rsid w:val="0095723E"/>
    <w:rsid w:val="00976C75"/>
    <w:rsid w:val="00982370"/>
    <w:rsid w:val="009A70E2"/>
    <w:rsid w:val="009B08C5"/>
    <w:rsid w:val="009B3284"/>
    <w:rsid w:val="009C3B3E"/>
    <w:rsid w:val="009C715F"/>
    <w:rsid w:val="009D7173"/>
    <w:rsid w:val="009E5067"/>
    <w:rsid w:val="00A145D6"/>
    <w:rsid w:val="00A424E1"/>
    <w:rsid w:val="00A442CA"/>
    <w:rsid w:val="00A77625"/>
    <w:rsid w:val="00A8142C"/>
    <w:rsid w:val="00A86551"/>
    <w:rsid w:val="00AC2A16"/>
    <w:rsid w:val="00AF2409"/>
    <w:rsid w:val="00B115F5"/>
    <w:rsid w:val="00B200C2"/>
    <w:rsid w:val="00B20919"/>
    <w:rsid w:val="00B26619"/>
    <w:rsid w:val="00B4329D"/>
    <w:rsid w:val="00B46A6F"/>
    <w:rsid w:val="00B56971"/>
    <w:rsid w:val="00B56C7C"/>
    <w:rsid w:val="00B60C8E"/>
    <w:rsid w:val="00B72DEF"/>
    <w:rsid w:val="00BA2119"/>
    <w:rsid w:val="00BC34E7"/>
    <w:rsid w:val="00BC5C6B"/>
    <w:rsid w:val="00BC5F20"/>
    <w:rsid w:val="00C044A4"/>
    <w:rsid w:val="00C1796A"/>
    <w:rsid w:val="00C42A60"/>
    <w:rsid w:val="00C911DE"/>
    <w:rsid w:val="00CC4AD2"/>
    <w:rsid w:val="00CE406A"/>
    <w:rsid w:val="00CE6AF1"/>
    <w:rsid w:val="00CF27B0"/>
    <w:rsid w:val="00CF31EC"/>
    <w:rsid w:val="00D0360D"/>
    <w:rsid w:val="00D11E76"/>
    <w:rsid w:val="00D123A3"/>
    <w:rsid w:val="00D375B2"/>
    <w:rsid w:val="00DB6F56"/>
    <w:rsid w:val="00DC03B5"/>
    <w:rsid w:val="00DD5ABB"/>
    <w:rsid w:val="00DD651B"/>
    <w:rsid w:val="00E65E78"/>
    <w:rsid w:val="00EA54B7"/>
    <w:rsid w:val="00EB2C22"/>
    <w:rsid w:val="00EC41E9"/>
    <w:rsid w:val="00EF22E9"/>
    <w:rsid w:val="00F63E99"/>
    <w:rsid w:val="00F643DE"/>
    <w:rsid w:val="00FA3DFA"/>
    <w:rsid w:val="00FB72F2"/>
    <w:rsid w:val="00FC4510"/>
    <w:rsid w:val="00FC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DD94D6-0D55-432C-8707-2827E40F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24F82"/>
    <w:rPr>
      <w:sz w:val="24"/>
      <w:szCs w:val="24"/>
    </w:rPr>
  </w:style>
  <w:style w:type="paragraph" w:styleId="10">
    <w:name w:val="heading 1"/>
    <w:basedOn w:val="a1"/>
    <w:next w:val="a1"/>
    <w:link w:val="11"/>
    <w:qFormat/>
    <w:rsid w:val="00617C6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1"/>
    <w:next w:val="a0"/>
    <w:link w:val="21"/>
    <w:qFormat/>
    <w:rsid w:val="00617C68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1"/>
    <w:next w:val="4"/>
    <w:link w:val="31"/>
    <w:qFormat/>
    <w:rsid w:val="00617C68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1"/>
    <w:next w:val="a0"/>
    <w:link w:val="40"/>
    <w:qFormat/>
    <w:rsid w:val="00617C68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1"/>
    <w:next w:val="a1"/>
    <w:link w:val="50"/>
    <w:qFormat/>
    <w:rsid w:val="00617C68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1"/>
    <w:next w:val="a1"/>
    <w:link w:val="60"/>
    <w:qFormat/>
    <w:rsid w:val="00C42A60"/>
    <w:pPr>
      <w:keepNext/>
      <w:jc w:val="both"/>
      <w:outlineLvl w:val="5"/>
    </w:pPr>
    <w:rPr>
      <w:sz w:val="28"/>
      <w:szCs w:val="20"/>
    </w:rPr>
  </w:style>
  <w:style w:type="paragraph" w:styleId="7">
    <w:name w:val="heading 7"/>
    <w:basedOn w:val="a1"/>
    <w:next w:val="a1"/>
    <w:link w:val="70"/>
    <w:qFormat/>
    <w:rsid w:val="00C42A60"/>
    <w:pPr>
      <w:keepNext/>
      <w:numPr>
        <w:ilvl w:val="6"/>
        <w:numId w:val="11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1"/>
    <w:next w:val="a1"/>
    <w:link w:val="80"/>
    <w:qFormat/>
    <w:rsid w:val="00C42A60"/>
    <w:pPr>
      <w:keepNext/>
      <w:autoSpaceDE w:val="0"/>
      <w:autoSpaceDN w:val="0"/>
      <w:adjustRightInd w:val="0"/>
      <w:outlineLvl w:val="7"/>
    </w:pPr>
    <w:rPr>
      <w:rFonts w:ascii="Arial" w:hAnsi="Arial"/>
      <w:b/>
      <w:bCs/>
      <w:color w:val="000000"/>
      <w:sz w:val="28"/>
      <w:szCs w:val="20"/>
      <w:lang w:val="en-GB" w:eastAsia="en-US"/>
    </w:rPr>
  </w:style>
  <w:style w:type="paragraph" w:styleId="9">
    <w:name w:val="heading 9"/>
    <w:basedOn w:val="a1"/>
    <w:next w:val="5"/>
    <w:link w:val="90"/>
    <w:qFormat/>
    <w:rsid w:val="00C42A60"/>
    <w:pPr>
      <w:keepNext/>
      <w:keepLines/>
      <w:numPr>
        <w:ilvl w:val="8"/>
        <w:numId w:val="11"/>
      </w:numPr>
      <w:spacing w:after="120" w:line="240" w:lineRule="exact"/>
      <w:jc w:val="right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Знак"/>
    <w:basedOn w:val="a1"/>
    <w:rsid w:val="00124F8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124F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1"/>
    <w:link w:val="a7"/>
    <w:semiHidden/>
    <w:rsid w:val="00124F82"/>
    <w:rPr>
      <w:rFonts w:ascii="Tahoma" w:hAnsi="Tahoma"/>
      <w:sz w:val="16"/>
      <w:szCs w:val="16"/>
    </w:rPr>
  </w:style>
  <w:style w:type="paragraph" w:styleId="a0">
    <w:name w:val="Body Text"/>
    <w:basedOn w:val="a1"/>
    <w:link w:val="a8"/>
    <w:rsid w:val="00617C68"/>
    <w:pPr>
      <w:numPr>
        <w:ilvl w:val="5"/>
        <w:numId w:val="1"/>
      </w:numPr>
      <w:spacing w:after="120"/>
      <w:ind w:firstLine="0"/>
    </w:pPr>
  </w:style>
  <w:style w:type="character" w:styleId="a9">
    <w:name w:val="Hyperlink"/>
    <w:rsid w:val="00617C68"/>
    <w:rPr>
      <w:strike w:val="0"/>
      <w:dstrike w:val="0"/>
      <w:color w:val="0000FF"/>
      <w:u w:val="none"/>
      <w:effect w:val="none"/>
    </w:rPr>
  </w:style>
  <w:style w:type="character" w:styleId="aa">
    <w:name w:val="FollowedHyperlink"/>
    <w:rsid w:val="00617C68"/>
    <w:rPr>
      <w:color w:val="800080"/>
      <w:u w:val="single"/>
    </w:rPr>
  </w:style>
  <w:style w:type="paragraph" w:styleId="ab">
    <w:name w:val="header"/>
    <w:basedOn w:val="a1"/>
    <w:link w:val="ac"/>
    <w:rsid w:val="00617C6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footer"/>
    <w:basedOn w:val="a1"/>
    <w:link w:val="ae"/>
    <w:rsid w:val="00617C6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22">
    <w:name w:val="Body Text Indent 2"/>
    <w:basedOn w:val="a1"/>
    <w:rsid w:val="00617C68"/>
    <w:pPr>
      <w:spacing w:after="120" w:line="480" w:lineRule="auto"/>
      <w:ind w:left="283"/>
    </w:pPr>
  </w:style>
  <w:style w:type="paragraph" w:customStyle="1" w:styleId="1">
    <w:name w:val="Стиль1"/>
    <w:basedOn w:val="a1"/>
    <w:rsid w:val="00617C68"/>
    <w:pPr>
      <w:numPr>
        <w:ilvl w:val="6"/>
        <w:numId w:val="1"/>
      </w:numPr>
      <w:tabs>
        <w:tab w:val="num" w:pos="927"/>
      </w:tabs>
      <w:autoSpaceDE w:val="0"/>
      <w:autoSpaceDN w:val="0"/>
      <w:adjustRightInd w:val="0"/>
      <w:spacing w:before="120"/>
      <w:ind w:left="0" w:firstLine="567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617C68"/>
    <w:pPr>
      <w:numPr>
        <w:ilvl w:val="7"/>
      </w:numPr>
      <w:spacing w:before="60"/>
      <w:ind w:left="425" w:firstLine="283"/>
      <w:outlineLvl w:val="6"/>
    </w:pPr>
  </w:style>
  <w:style w:type="paragraph" w:customStyle="1" w:styleId="41">
    <w:name w:val="Стиль4"/>
    <w:basedOn w:val="a1"/>
    <w:rsid w:val="00617C68"/>
    <w:pPr>
      <w:ind w:left="567" w:firstLine="284"/>
      <w:jc w:val="both"/>
    </w:pPr>
    <w:rPr>
      <w:szCs w:val="20"/>
    </w:rPr>
  </w:style>
  <w:style w:type="paragraph" w:customStyle="1" w:styleId="ConsPlusNormal">
    <w:name w:val="ConsPlusNormal"/>
    <w:rsid w:val="00617C6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617C68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617C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Знак Знак Знак1 Знак Знак Знак Знак"/>
    <w:basedOn w:val="a1"/>
    <w:rsid w:val="00617C68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character" w:customStyle="1" w:styleId="af">
    <w:name w:val="Гипертекстовая ссылка"/>
    <w:uiPriority w:val="99"/>
    <w:rsid w:val="00617C68"/>
    <w:rPr>
      <w:color w:val="008000"/>
    </w:rPr>
  </w:style>
  <w:style w:type="character" w:customStyle="1" w:styleId="af0">
    <w:name w:val="Цветовое выделение"/>
    <w:rsid w:val="002B6E28"/>
    <w:rPr>
      <w:b/>
      <w:bCs w:val="0"/>
      <w:color w:val="000080"/>
    </w:rPr>
  </w:style>
  <w:style w:type="table" w:styleId="af1">
    <w:name w:val="Table Grid"/>
    <w:basedOn w:val="a3"/>
    <w:rsid w:val="002B6E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1"/>
    <w:link w:val="af3"/>
    <w:rsid w:val="008346C7"/>
    <w:pPr>
      <w:spacing w:after="120"/>
      <w:ind w:left="283"/>
    </w:pPr>
  </w:style>
  <w:style w:type="paragraph" w:customStyle="1" w:styleId="Style16">
    <w:name w:val="Style16"/>
    <w:basedOn w:val="a1"/>
    <w:uiPriority w:val="99"/>
    <w:rsid w:val="000671DA"/>
    <w:pPr>
      <w:widowControl w:val="0"/>
      <w:autoSpaceDE w:val="0"/>
      <w:autoSpaceDN w:val="0"/>
      <w:adjustRightInd w:val="0"/>
      <w:spacing w:line="296" w:lineRule="exact"/>
      <w:ind w:firstLine="504"/>
      <w:jc w:val="both"/>
    </w:pPr>
  </w:style>
  <w:style w:type="paragraph" w:customStyle="1" w:styleId="Style25">
    <w:name w:val="Style25"/>
    <w:basedOn w:val="a1"/>
    <w:uiPriority w:val="99"/>
    <w:rsid w:val="000671DA"/>
    <w:pPr>
      <w:widowControl w:val="0"/>
      <w:autoSpaceDE w:val="0"/>
      <w:autoSpaceDN w:val="0"/>
      <w:adjustRightInd w:val="0"/>
      <w:spacing w:line="300" w:lineRule="exact"/>
    </w:pPr>
  </w:style>
  <w:style w:type="paragraph" w:customStyle="1" w:styleId="Style26">
    <w:name w:val="Style26"/>
    <w:basedOn w:val="a1"/>
    <w:uiPriority w:val="99"/>
    <w:rsid w:val="000671DA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1"/>
    <w:uiPriority w:val="99"/>
    <w:rsid w:val="000671DA"/>
    <w:pPr>
      <w:widowControl w:val="0"/>
      <w:autoSpaceDE w:val="0"/>
      <w:autoSpaceDN w:val="0"/>
      <w:adjustRightInd w:val="0"/>
      <w:spacing w:line="293" w:lineRule="exact"/>
      <w:ind w:firstLine="1291"/>
    </w:pPr>
  </w:style>
  <w:style w:type="paragraph" w:customStyle="1" w:styleId="Style29">
    <w:name w:val="Style29"/>
    <w:basedOn w:val="a1"/>
    <w:uiPriority w:val="99"/>
    <w:rsid w:val="000671DA"/>
    <w:pPr>
      <w:widowControl w:val="0"/>
      <w:autoSpaceDE w:val="0"/>
      <w:autoSpaceDN w:val="0"/>
      <w:adjustRightInd w:val="0"/>
      <w:spacing w:line="298" w:lineRule="exact"/>
      <w:ind w:firstLine="490"/>
      <w:jc w:val="both"/>
    </w:pPr>
  </w:style>
  <w:style w:type="paragraph" w:customStyle="1" w:styleId="Style30">
    <w:name w:val="Style30"/>
    <w:basedOn w:val="a1"/>
    <w:uiPriority w:val="99"/>
    <w:rsid w:val="000671DA"/>
    <w:pPr>
      <w:widowControl w:val="0"/>
      <w:autoSpaceDE w:val="0"/>
      <w:autoSpaceDN w:val="0"/>
      <w:adjustRightInd w:val="0"/>
      <w:spacing w:line="298" w:lineRule="exact"/>
      <w:jc w:val="both"/>
    </w:pPr>
  </w:style>
  <w:style w:type="character" w:customStyle="1" w:styleId="FontStyle43">
    <w:name w:val="Font Style43"/>
    <w:uiPriority w:val="99"/>
    <w:rsid w:val="000671DA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0671DA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0671DA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0671DA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0671DA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0671DA"/>
    <w:rPr>
      <w:rFonts w:ascii="Times New Roman" w:hAnsi="Times New Roman" w:cs="Times New Roman"/>
      <w:sz w:val="42"/>
      <w:szCs w:val="42"/>
    </w:rPr>
  </w:style>
  <w:style w:type="paragraph" w:styleId="af4">
    <w:name w:val="Plain Text"/>
    <w:basedOn w:val="a1"/>
    <w:link w:val="af5"/>
    <w:rsid w:val="003C3B87"/>
    <w:rPr>
      <w:rFonts w:ascii="Courier New" w:hAnsi="Courier New"/>
      <w:sz w:val="20"/>
      <w:szCs w:val="20"/>
    </w:rPr>
  </w:style>
  <w:style w:type="character" w:customStyle="1" w:styleId="af5">
    <w:name w:val="Текст Знак"/>
    <w:link w:val="af4"/>
    <w:rsid w:val="003C3B87"/>
    <w:rPr>
      <w:rFonts w:ascii="Courier New" w:hAnsi="Courier New"/>
    </w:rPr>
  </w:style>
  <w:style w:type="character" w:customStyle="1" w:styleId="blk">
    <w:name w:val="blk"/>
    <w:basedOn w:val="a2"/>
    <w:rsid w:val="007F7A10"/>
  </w:style>
  <w:style w:type="character" w:customStyle="1" w:styleId="60">
    <w:name w:val="Заголовок 6 Знак"/>
    <w:link w:val="6"/>
    <w:rsid w:val="00C42A60"/>
    <w:rPr>
      <w:sz w:val="28"/>
    </w:rPr>
  </w:style>
  <w:style w:type="character" w:customStyle="1" w:styleId="70">
    <w:name w:val="Заголовок 7 Знак"/>
    <w:link w:val="7"/>
    <w:rsid w:val="00C42A60"/>
    <w:rPr>
      <w:rFonts w:ascii="Arial" w:hAnsi="Arial" w:cs="Arial"/>
      <w:sz w:val="24"/>
      <w:szCs w:val="24"/>
    </w:rPr>
  </w:style>
  <w:style w:type="character" w:customStyle="1" w:styleId="80">
    <w:name w:val="Заголовок 8 Знак"/>
    <w:link w:val="8"/>
    <w:rsid w:val="00C42A60"/>
    <w:rPr>
      <w:rFonts w:ascii="Arial" w:hAnsi="Arial" w:cs="Arial"/>
      <w:b/>
      <w:bCs/>
      <w:color w:val="000000"/>
      <w:sz w:val="28"/>
      <w:lang w:val="en-GB" w:eastAsia="en-US"/>
    </w:rPr>
  </w:style>
  <w:style w:type="character" w:customStyle="1" w:styleId="90">
    <w:name w:val="Заголовок 9 Знак"/>
    <w:link w:val="9"/>
    <w:rsid w:val="00C42A60"/>
    <w:rPr>
      <w:sz w:val="24"/>
      <w:szCs w:val="24"/>
    </w:rPr>
  </w:style>
  <w:style w:type="character" w:customStyle="1" w:styleId="11">
    <w:name w:val="Заголовок 1 Знак"/>
    <w:link w:val="10"/>
    <w:rsid w:val="00C42A60"/>
    <w:rPr>
      <w:rFonts w:ascii="Arial" w:hAnsi="Arial" w:cs="Arial"/>
      <w:b/>
      <w:bCs/>
      <w:kern w:val="32"/>
      <w:sz w:val="32"/>
      <w:szCs w:val="32"/>
    </w:rPr>
  </w:style>
  <w:style w:type="character" w:customStyle="1" w:styleId="21">
    <w:name w:val="Заголовок 2 Знак"/>
    <w:link w:val="2"/>
    <w:rsid w:val="00C42A60"/>
    <w:rPr>
      <w:b/>
      <w:sz w:val="28"/>
    </w:rPr>
  </w:style>
  <w:style w:type="character" w:customStyle="1" w:styleId="31">
    <w:name w:val="Заголовок 3 Знак"/>
    <w:link w:val="30"/>
    <w:rsid w:val="00C42A60"/>
    <w:rPr>
      <w:b/>
      <w:sz w:val="28"/>
    </w:rPr>
  </w:style>
  <w:style w:type="character" w:customStyle="1" w:styleId="40">
    <w:name w:val="Заголовок 4 Знак"/>
    <w:link w:val="4"/>
    <w:rsid w:val="00C42A60"/>
    <w:rPr>
      <w:b/>
      <w:sz w:val="24"/>
    </w:rPr>
  </w:style>
  <w:style w:type="character" w:customStyle="1" w:styleId="50">
    <w:name w:val="Заголовок 5 Знак"/>
    <w:link w:val="5"/>
    <w:rsid w:val="00C42A60"/>
    <w:rPr>
      <w:b/>
      <w:sz w:val="28"/>
    </w:rPr>
  </w:style>
  <w:style w:type="character" w:customStyle="1" w:styleId="a8">
    <w:name w:val="Основной текст Знак"/>
    <w:link w:val="a0"/>
    <w:rsid w:val="00C42A60"/>
    <w:rPr>
      <w:sz w:val="24"/>
      <w:szCs w:val="24"/>
    </w:rPr>
  </w:style>
  <w:style w:type="paragraph" w:styleId="af6">
    <w:name w:val="Title"/>
    <w:basedOn w:val="a1"/>
    <w:link w:val="af7"/>
    <w:qFormat/>
    <w:rsid w:val="00C42A60"/>
    <w:pPr>
      <w:spacing w:after="480"/>
      <w:jc w:val="center"/>
    </w:pPr>
    <w:rPr>
      <w:rFonts w:eastAsia="Calibri"/>
      <w:b/>
      <w:sz w:val="28"/>
      <w:szCs w:val="20"/>
    </w:rPr>
  </w:style>
  <w:style w:type="character" w:customStyle="1" w:styleId="af7">
    <w:name w:val="Название Знак"/>
    <w:link w:val="af6"/>
    <w:rsid w:val="00C42A60"/>
    <w:rPr>
      <w:rFonts w:eastAsia="Calibri"/>
      <w:b/>
      <w:sz w:val="28"/>
    </w:rPr>
  </w:style>
  <w:style w:type="character" w:customStyle="1" w:styleId="a7">
    <w:name w:val="Текст выноски Знак"/>
    <w:link w:val="a6"/>
    <w:semiHidden/>
    <w:rsid w:val="00C42A60"/>
    <w:rPr>
      <w:rFonts w:ascii="Tahoma" w:hAnsi="Tahoma" w:cs="Tahoma"/>
      <w:sz w:val="16"/>
      <w:szCs w:val="16"/>
    </w:rPr>
  </w:style>
  <w:style w:type="paragraph" w:styleId="23">
    <w:name w:val="Body Text 2"/>
    <w:basedOn w:val="a1"/>
    <w:link w:val="24"/>
    <w:rsid w:val="00C42A60"/>
    <w:pPr>
      <w:ind w:firstLine="567"/>
      <w:jc w:val="center"/>
    </w:pPr>
    <w:rPr>
      <w:sz w:val="28"/>
      <w:szCs w:val="28"/>
    </w:rPr>
  </w:style>
  <w:style w:type="character" w:customStyle="1" w:styleId="24">
    <w:name w:val="Основной текст 2 Знак"/>
    <w:link w:val="23"/>
    <w:rsid w:val="00C42A60"/>
    <w:rPr>
      <w:sz w:val="28"/>
      <w:szCs w:val="28"/>
    </w:rPr>
  </w:style>
  <w:style w:type="paragraph" w:customStyle="1" w:styleId="ConsNormal">
    <w:name w:val="ConsNormal"/>
    <w:rsid w:val="00C42A60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af8">
    <w:name w:val="Заголовок статьи"/>
    <w:basedOn w:val="a1"/>
    <w:next w:val="a1"/>
    <w:rsid w:val="00C42A6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">
    <w:name w:val="Комментарий"/>
    <w:basedOn w:val="a1"/>
    <w:next w:val="a1"/>
    <w:rsid w:val="00C42A60"/>
    <w:pPr>
      <w:widowControl w:val="0"/>
      <w:numPr>
        <w:numId w:val="10"/>
      </w:numPr>
      <w:tabs>
        <w:tab w:val="clear" w:pos="644"/>
      </w:tabs>
      <w:autoSpaceDE w:val="0"/>
      <w:autoSpaceDN w:val="0"/>
      <w:adjustRightInd w:val="0"/>
      <w:ind w:left="170" w:firstLine="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af3">
    <w:name w:val="Основной текст с отступом Знак"/>
    <w:link w:val="af2"/>
    <w:rsid w:val="00C42A60"/>
    <w:rPr>
      <w:sz w:val="24"/>
      <w:szCs w:val="24"/>
    </w:rPr>
  </w:style>
  <w:style w:type="paragraph" w:customStyle="1" w:styleId="3">
    <w:name w:val="Стиль3"/>
    <w:basedOn w:val="a1"/>
    <w:rsid w:val="00C42A60"/>
    <w:pPr>
      <w:numPr>
        <w:numId w:val="5"/>
      </w:numPr>
      <w:tabs>
        <w:tab w:val="num" w:pos="567"/>
      </w:tabs>
      <w:ind w:left="567" w:hanging="397"/>
      <w:jc w:val="both"/>
    </w:pPr>
    <w:rPr>
      <w:szCs w:val="20"/>
    </w:rPr>
  </w:style>
  <w:style w:type="character" w:customStyle="1" w:styleId="af9">
    <w:name w:val="Знак Знак"/>
    <w:rsid w:val="00C42A60"/>
    <w:rPr>
      <w:b/>
      <w:i/>
      <w:sz w:val="24"/>
      <w:lang w:val="ru-RU" w:eastAsia="ru-RU" w:bidi="ar-SA"/>
    </w:rPr>
  </w:style>
  <w:style w:type="character" w:customStyle="1" w:styleId="ae">
    <w:name w:val="Нижний колонтитул Знак"/>
    <w:basedOn w:val="a2"/>
    <w:link w:val="ad"/>
    <w:rsid w:val="00C42A60"/>
  </w:style>
  <w:style w:type="character" w:styleId="afa">
    <w:name w:val="page number"/>
    <w:rsid w:val="00C42A60"/>
    <w:rPr>
      <w:b/>
      <w:i/>
      <w:sz w:val="28"/>
      <w:lang w:val="en-GB" w:eastAsia="en-US" w:bidi="ar-SA"/>
    </w:rPr>
  </w:style>
  <w:style w:type="character" w:styleId="afb">
    <w:name w:val="annotation reference"/>
    <w:rsid w:val="00C42A60"/>
    <w:rPr>
      <w:b/>
      <w:i/>
      <w:sz w:val="16"/>
      <w:szCs w:val="16"/>
      <w:lang w:val="en-GB" w:eastAsia="en-US" w:bidi="ar-SA"/>
    </w:rPr>
  </w:style>
  <w:style w:type="paragraph" w:styleId="afc">
    <w:name w:val="annotation text"/>
    <w:basedOn w:val="a1"/>
    <w:link w:val="afd"/>
    <w:rsid w:val="00C42A60"/>
    <w:rPr>
      <w:sz w:val="20"/>
      <w:szCs w:val="20"/>
    </w:rPr>
  </w:style>
  <w:style w:type="character" w:customStyle="1" w:styleId="afd">
    <w:name w:val="Текст примечания Знак"/>
    <w:basedOn w:val="a2"/>
    <w:link w:val="afc"/>
    <w:rsid w:val="00C42A60"/>
  </w:style>
  <w:style w:type="paragraph" w:customStyle="1" w:styleId="xl65">
    <w:name w:val="xl65"/>
    <w:basedOn w:val="a1"/>
    <w:rsid w:val="00C42A60"/>
    <w:pPr>
      <w:spacing w:before="100" w:beforeAutospacing="1" w:after="100" w:afterAutospacing="1"/>
    </w:pPr>
    <w:rPr>
      <w:i/>
      <w:iCs/>
    </w:rPr>
  </w:style>
  <w:style w:type="paragraph" w:customStyle="1" w:styleId="xl66">
    <w:name w:val="xl6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1">
    <w:name w:val="xl7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72">
    <w:name w:val="xl7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73">
    <w:name w:val="xl7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4">
    <w:name w:val="xl74"/>
    <w:basedOn w:val="a1"/>
    <w:rsid w:val="00C42A60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5">
    <w:name w:val="xl7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6">
    <w:name w:val="xl7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7">
    <w:name w:val="xl7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8">
    <w:name w:val="xl7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9">
    <w:name w:val="xl7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0">
    <w:name w:val="xl8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1">
    <w:name w:val="xl8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82">
    <w:name w:val="xl8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3">
    <w:name w:val="xl8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85">
    <w:name w:val="xl8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1"/>
    <w:rsid w:val="00C42A60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7">
    <w:name w:val="xl87"/>
    <w:basedOn w:val="a1"/>
    <w:rsid w:val="00C42A60"/>
    <w:pP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a1"/>
    <w:rsid w:val="00C42A60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91">
    <w:name w:val="xl9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92">
    <w:name w:val="xl9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3">
    <w:name w:val="xl93"/>
    <w:basedOn w:val="a1"/>
    <w:rsid w:val="00C42A60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94">
    <w:name w:val="xl94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1"/>
    <w:rsid w:val="00C42A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1"/>
    <w:rsid w:val="00C42A6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1"/>
    <w:rsid w:val="00C42A60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1"/>
    <w:rsid w:val="00C42A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1"/>
    <w:rsid w:val="00C42A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1"/>
    <w:rsid w:val="00C42A60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1"/>
    <w:rsid w:val="00C42A60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ac">
    <w:name w:val="Верхний колонтитул Знак"/>
    <w:basedOn w:val="a2"/>
    <w:link w:val="ab"/>
    <w:rsid w:val="00C42A60"/>
  </w:style>
  <w:style w:type="character" w:customStyle="1" w:styleId="afe">
    <w:name w:val="Знак Знак"/>
    <w:rsid w:val="00C42A60"/>
    <w:rPr>
      <w:b/>
      <w:bCs w:val="0"/>
      <w:i/>
      <w:iCs w:val="0"/>
      <w:sz w:val="24"/>
      <w:lang w:val="ru-RU" w:eastAsia="ru-RU" w:bidi="ar-SA"/>
    </w:rPr>
  </w:style>
  <w:style w:type="character" w:customStyle="1" w:styleId="81">
    <w:name w:val="Знак Знак8"/>
    <w:rsid w:val="00C42A60"/>
    <w:rPr>
      <w:b/>
      <w:i/>
      <w:sz w:val="24"/>
      <w:lang w:val="ru-RU" w:eastAsia="ru-RU" w:bidi="ar-SA"/>
    </w:rPr>
  </w:style>
  <w:style w:type="numbering" w:customStyle="1" w:styleId="13">
    <w:name w:val="Нет списка1"/>
    <w:next w:val="a4"/>
    <w:semiHidden/>
    <w:unhideWhenUsed/>
    <w:rsid w:val="00C42A60"/>
  </w:style>
  <w:style w:type="paragraph" w:styleId="32">
    <w:name w:val="Body Text 3"/>
    <w:basedOn w:val="a1"/>
    <w:link w:val="33"/>
    <w:unhideWhenUsed/>
    <w:rsid w:val="00C42A60"/>
    <w:pPr>
      <w:tabs>
        <w:tab w:val="left" w:pos="2865"/>
      </w:tabs>
      <w:jc w:val="center"/>
    </w:pPr>
    <w:rPr>
      <w:b/>
      <w:bCs/>
      <w:szCs w:val="20"/>
      <w:lang w:val="en-GB" w:eastAsia="en-US"/>
    </w:rPr>
  </w:style>
  <w:style w:type="character" w:customStyle="1" w:styleId="33">
    <w:name w:val="Основной текст 3 Знак"/>
    <w:link w:val="32"/>
    <w:rsid w:val="00C42A60"/>
    <w:rPr>
      <w:b/>
      <w:bCs/>
      <w:sz w:val="24"/>
      <w:lang w:val="en-GB" w:eastAsia="en-US"/>
    </w:rPr>
  </w:style>
  <w:style w:type="paragraph" w:styleId="aff">
    <w:name w:val="annotation subject"/>
    <w:basedOn w:val="afc"/>
    <w:next w:val="afc"/>
    <w:link w:val="aff0"/>
    <w:unhideWhenUsed/>
    <w:rsid w:val="00C42A60"/>
    <w:rPr>
      <w:b/>
      <w:bCs/>
      <w:sz w:val="28"/>
      <w:lang w:val="en-GB" w:eastAsia="en-US"/>
    </w:rPr>
  </w:style>
  <w:style w:type="character" w:customStyle="1" w:styleId="aff0">
    <w:name w:val="Тема примечания Знак"/>
    <w:link w:val="aff"/>
    <w:rsid w:val="00C42A60"/>
    <w:rPr>
      <w:b/>
      <w:bCs/>
      <w:sz w:val="28"/>
      <w:lang w:val="en-GB" w:eastAsia="en-US"/>
    </w:rPr>
  </w:style>
  <w:style w:type="character" w:customStyle="1" w:styleId="130">
    <w:name w:val="Знак Знак13"/>
    <w:rsid w:val="00C42A60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C42A60"/>
    <w:rPr>
      <w:sz w:val="24"/>
      <w:lang w:val="ru-RU" w:eastAsia="ru-RU" w:bidi="ar-SA"/>
    </w:rPr>
  </w:style>
  <w:style w:type="numbering" w:customStyle="1" w:styleId="25">
    <w:name w:val="Нет списка2"/>
    <w:next w:val="a4"/>
    <w:semiHidden/>
    <w:unhideWhenUsed/>
    <w:rsid w:val="00C42A60"/>
  </w:style>
  <w:style w:type="numbering" w:customStyle="1" w:styleId="34">
    <w:name w:val="Нет списка3"/>
    <w:next w:val="a4"/>
    <w:semiHidden/>
    <w:rsid w:val="00C42A60"/>
  </w:style>
  <w:style w:type="character" w:customStyle="1" w:styleId="131">
    <w:name w:val="Знак Знак13"/>
    <w:rsid w:val="00C42A60"/>
    <w:rPr>
      <w:b/>
      <w:sz w:val="28"/>
      <w:lang w:val="ru-RU" w:eastAsia="ru-RU" w:bidi="ar-SA"/>
    </w:rPr>
  </w:style>
  <w:style w:type="character" w:customStyle="1" w:styleId="52">
    <w:name w:val="Знак Знак5"/>
    <w:rsid w:val="00C42A60"/>
    <w:rPr>
      <w:sz w:val="24"/>
      <w:lang w:val="ru-RU" w:eastAsia="ru-RU" w:bidi="ar-SA"/>
    </w:rPr>
  </w:style>
  <w:style w:type="paragraph" w:styleId="aff1">
    <w:name w:val="caption"/>
    <w:basedOn w:val="a1"/>
    <w:next w:val="a1"/>
    <w:qFormat/>
    <w:rsid w:val="00782AA3"/>
    <w:pPr>
      <w:jc w:val="center"/>
    </w:pPr>
    <w:rPr>
      <w:b/>
      <w:sz w:val="40"/>
      <w:szCs w:val="20"/>
    </w:rPr>
  </w:style>
  <w:style w:type="paragraph" w:styleId="aff2">
    <w:name w:val="footnote text"/>
    <w:basedOn w:val="a1"/>
    <w:link w:val="aff3"/>
    <w:rsid w:val="00782AA3"/>
    <w:pPr>
      <w:widowControl w:val="0"/>
    </w:pPr>
    <w:rPr>
      <w:sz w:val="20"/>
      <w:szCs w:val="20"/>
    </w:rPr>
  </w:style>
  <w:style w:type="character" w:customStyle="1" w:styleId="aff3">
    <w:name w:val="Текст сноски Знак"/>
    <w:basedOn w:val="a2"/>
    <w:link w:val="aff2"/>
    <w:rsid w:val="00782AA3"/>
  </w:style>
  <w:style w:type="character" w:styleId="aff4">
    <w:name w:val="line number"/>
    <w:basedOn w:val="a2"/>
    <w:rsid w:val="00782AA3"/>
  </w:style>
  <w:style w:type="paragraph" w:styleId="aff5">
    <w:name w:val="List Paragraph"/>
    <w:basedOn w:val="a1"/>
    <w:uiPriority w:val="34"/>
    <w:qFormat/>
    <w:rsid w:val="00782AA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1"/>
    <w:rsid w:val="00782AA3"/>
    <w:pPr>
      <w:spacing w:before="100" w:beforeAutospacing="1" w:after="100" w:afterAutospacing="1"/>
    </w:pPr>
  </w:style>
  <w:style w:type="paragraph" w:customStyle="1" w:styleId="topleveltext">
    <w:name w:val="topleveltext"/>
    <w:basedOn w:val="a1"/>
    <w:rsid w:val="00782AA3"/>
    <w:pPr>
      <w:spacing w:before="100" w:beforeAutospacing="1" w:after="100" w:afterAutospacing="1"/>
    </w:pPr>
  </w:style>
  <w:style w:type="paragraph" w:customStyle="1" w:styleId="consplusnormal0">
    <w:name w:val="consplusnormal"/>
    <w:basedOn w:val="a1"/>
    <w:rsid w:val="00746AC6"/>
    <w:pPr>
      <w:spacing w:before="100" w:beforeAutospacing="1" w:after="100" w:afterAutospacing="1"/>
    </w:pPr>
  </w:style>
  <w:style w:type="paragraph" w:customStyle="1" w:styleId="a00">
    <w:name w:val="a0"/>
    <w:basedOn w:val="a1"/>
    <w:rsid w:val="00746AC6"/>
    <w:pPr>
      <w:spacing w:before="100" w:beforeAutospacing="1" w:after="100" w:afterAutospacing="1"/>
    </w:pPr>
  </w:style>
  <w:style w:type="paragraph" w:styleId="aff6">
    <w:name w:val="No Spacing"/>
    <w:uiPriority w:val="1"/>
    <w:qFormat/>
    <w:rsid w:val="006E543B"/>
    <w:rPr>
      <w:rFonts w:ascii="Calibri" w:eastAsia="Calibri" w:hAnsi="Calibri"/>
      <w:sz w:val="22"/>
      <w:szCs w:val="22"/>
      <w:lang w:eastAsia="en-US"/>
    </w:rPr>
  </w:style>
  <w:style w:type="paragraph" w:styleId="aff7">
    <w:name w:val="Normal (Web)"/>
    <w:basedOn w:val="a1"/>
    <w:rsid w:val="005C7DA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6D7A3-4636-4CB0-A01E-95CB136C2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1837</Words>
  <Characters>10472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</vt:lpstr>
    </vt:vector>
  </TitlesOfParts>
  <Company>k</Company>
  <LinksUpToDate>false</LinksUpToDate>
  <CharactersWithSpaces>12285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</dc:title>
  <dc:subject/>
  <dc:creator>user</dc:creator>
  <cp:keywords/>
  <cp:lastModifiedBy>hp</cp:lastModifiedBy>
  <cp:revision>2</cp:revision>
  <cp:lastPrinted>2025-03-21T05:55:00Z</cp:lastPrinted>
  <dcterms:created xsi:type="dcterms:W3CDTF">2026-03-31T11:57:00Z</dcterms:created>
  <dcterms:modified xsi:type="dcterms:W3CDTF">2026-03-31T11:57:00Z</dcterms:modified>
</cp:coreProperties>
</file>