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0D59FC">
      <w:pPr>
        <w:pStyle w:val="ab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240650" w:rsidP="007967C5">
      <w:r>
        <w:rPr>
          <w:b/>
        </w:rPr>
        <w:t>0</w:t>
      </w:r>
      <w:r w:rsidR="00B86821">
        <w:rPr>
          <w:b/>
        </w:rPr>
        <w:t>9</w:t>
      </w:r>
      <w:r w:rsidR="00EF46DC">
        <w:rPr>
          <w:b/>
        </w:rPr>
        <w:t xml:space="preserve"> </w:t>
      </w:r>
      <w:r>
        <w:rPr>
          <w:b/>
        </w:rPr>
        <w:t>декабря</w:t>
      </w:r>
      <w:r w:rsidR="00893053">
        <w:rPr>
          <w:b/>
        </w:rPr>
        <w:t xml:space="preserve"> </w:t>
      </w:r>
      <w:r w:rsidR="005B0CB3">
        <w:rPr>
          <w:b/>
        </w:rPr>
        <w:t>2024 года     №  4</w:t>
      </w:r>
      <w:r w:rsidR="00B86821">
        <w:rPr>
          <w:b/>
        </w:rPr>
        <w:t>3</w:t>
      </w:r>
      <w:r w:rsidR="007967C5">
        <w:rPr>
          <w:b/>
        </w:rPr>
        <w:t xml:space="preserve"> (7</w:t>
      </w:r>
      <w:r w:rsidR="00EF46DC">
        <w:rPr>
          <w:b/>
        </w:rPr>
        <w:t>2</w:t>
      </w:r>
      <w:r w:rsidR="00B86821">
        <w:rPr>
          <w:b/>
        </w:rPr>
        <w:t>2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5B0CB3" w:rsidRDefault="005B0CB3" w:rsidP="007967C5">
      <w:pPr>
        <w:tabs>
          <w:tab w:val="left" w:pos="2580"/>
        </w:tabs>
        <w:jc w:val="center"/>
        <w:rPr>
          <w:b/>
        </w:rPr>
      </w:pPr>
    </w:p>
    <w:p w:rsidR="005B0CB3" w:rsidRDefault="005B0CB3" w:rsidP="007967C5">
      <w:pPr>
        <w:tabs>
          <w:tab w:val="left" w:pos="2580"/>
        </w:tabs>
        <w:jc w:val="center"/>
        <w:rPr>
          <w:b/>
        </w:rPr>
      </w:pPr>
    </w:p>
    <w:p w:rsidR="005B0CB3" w:rsidRDefault="005B0CB3" w:rsidP="007967C5">
      <w:pPr>
        <w:tabs>
          <w:tab w:val="left" w:pos="2580"/>
        </w:tabs>
        <w:jc w:val="center"/>
        <w:rPr>
          <w:b/>
        </w:rPr>
      </w:pPr>
    </w:p>
    <w:p w:rsidR="00B86821" w:rsidRDefault="00B86821" w:rsidP="00B86821">
      <w:pPr>
        <w:rPr>
          <w:sz w:val="30"/>
          <w:lang w:val="ru-RU" w:eastAsia="ru-RU"/>
        </w:rPr>
      </w:pPr>
      <w:bookmarkStart w:id="0" w:name="_Hlk101432705"/>
    </w:p>
    <w:p w:rsidR="00B86821" w:rsidRDefault="00B86821" w:rsidP="00B86821">
      <w:pPr>
        <w:jc w:val="center"/>
        <w:rPr>
          <w:b/>
        </w:rPr>
      </w:pPr>
      <w:r>
        <w:rPr>
          <w:rFonts w:cs="Calibri"/>
        </w:rPr>
        <w:t xml:space="preserve">  </w:t>
      </w:r>
    </w:p>
    <w:p w:rsidR="00B86821" w:rsidRDefault="00B86821" w:rsidP="00B86821">
      <w:pPr>
        <w:autoSpaceDE w:val="0"/>
        <w:jc w:val="right"/>
        <w:rPr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B86821" w:rsidTr="00902CE6">
        <w:trPr>
          <w:trHeight w:hRule="exact" w:val="397"/>
        </w:trPr>
        <w:tc>
          <w:tcPr>
            <w:tcW w:w="9606" w:type="dxa"/>
            <w:shd w:val="clear" w:color="auto" w:fill="auto"/>
          </w:tcPr>
          <w:p w:rsidR="00B86821" w:rsidRDefault="00B86821" w:rsidP="00902CE6">
            <w:pPr>
              <w:snapToGrid w:val="0"/>
              <w:rPr>
                <w:b/>
              </w:rPr>
            </w:pPr>
          </w:p>
        </w:tc>
      </w:tr>
      <w:tr w:rsidR="00B86821" w:rsidTr="00902CE6">
        <w:tc>
          <w:tcPr>
            <w:tcW w:w="9606" w:type="dxa"/>
            <w:shd w:val="clear" w:color="auto" w:fill="auto"/>
          </w:tcPr>
          <w:p w:rsidR="00B86821" w:rsidRDefault="00B86821" w:rsidP="00902C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B86821" w:rsidRDefault="00B86821" w:rsidP="00902CE6">
            <w:pPr>
              <w:jc w:val="center"/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B86821" w:rsidTr="00902CE6">
        <w:trPr>
          <w:trHeight w:hRule="exact" w:val="363"/>
        </w:trPr>
        <w:tc>
          <w:tcPr>
            <w:tcW w:w="9606" w:type="dxa"/>
            <w:shd w:val="clear" w:color="auto" w:fill="auto"/>
          </w:tcPr>
          <w:p w:rsidR="00B86821" w:rsidRDefault="00B86821" w:rsidP="00902CE6">
            <w:pPr>
              <w:snapToGrid w:val="0"/>
              <w:jc w:val="both"/>
              <w:rPr>
                <w:b/>
                <w:i/>
              </w:rPr>
            </w:pPr>
          </w:p>
        </w:tc>
      </w:tr>
      <w:tr w:rsidR="00B86821" w:rsidTr="00902CE6">
        <w:trPr>
          <w:trHeight w:val="1148"/>
        </w:trPr>
        <w:tc>
          <w:tcPr>
            <w:tcW w:w="9606" w:type="dxa"/>
            <w:shd w:val="clear" w:color="auto" w:fill="auto"/>
          </w:tcPr>
          <w:p w:rsidR="00B86821" w:rsidRDefault="00B86821" w:rsidP="00902C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B86821" w:rsidRDefault="00B86821" w:rsidP="00902CE6">
            <w:pPr>
              <w:pStyle w:val="ConsPlusTitle"/>
              <w:widowControl/>
              <w:tabs>
                <w:tab w:val="left" w:pos="360"/>
              </w:tabs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 w:val="0"/>
                <w:sz w:val="28"/>
                <w:szCs w:val="28"/>
                <w:lang w:eastAsia="en-US"/>
              </w:rPr>
              <w:t xml:space="preserve">от  09.12.2024  № 34-13/4 </w:t>
            </w:r>
          </w:p>
          <w:p w:rsidR="00B86821" w:rsidRDefault="00B86821" w:rsidP="00902CE6">
            <w:pPr>
              <w:pStyle w:val="ConsPlusTitle"/>
              <w:widowControl/>
              <w:tabs>
                <w:tab w:val="left" w:pos="360"/>
              </w:tabs>
              <w:jc w:val="center"/>
            </w:pPr>
            <w:r>
              <w:rPr>
                <w:rFonts w:cs="Times New Roman"/>
                <w:sz w:val="26"/>
                <w:szCs w:val="26"/>
              </w:rPr>
              <w:t>с. Царевщино</w:t>
            </w:r>
          </w:p>
        </w:tc>
      </w:tr>
      <w:tr w:rsidR="00B86821" w:rsidTr="00902CE6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B86821" w:rsidRDefault="00B86821" w:rsidP="00902CE6">
            <w:pPr>
              <w:pStyle w:val="30"/>
              <w:keepLines/>
              <w:snapToGrid w:val="0"/>
              <w:spacing w:before="360"/>
              <w:jc w:val="left"/>
              <w:rPr>
                <w:i/>
                <w:sz w:val="24"/>
                <w:szCs w:val="24"/>
              </w:rPr>
            </w:pPr>
          </w:p>
        </w:tc>
      </w:tr>
    </w:tbl>
    <w:p w:rsidR="00B86821" w:rsidRDefault="00B86821" w:rsidP="00B86821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решение Комитета местного самоуправления Царевщинского сельсовета Мокшанского района Пензенской области от 21.12.2023 № 320-157/3 «О бюджете Царевщинского сельсовета Мокшанского района Пензенской области на 2024 год и на плановый период 2025 и 2026 годов»</w:t>
      </w:r>
    </w:p>
    <w:p w:rsidR="00B86821" w:rsidRDefault="00B86821" w:rsidP="00B86821">
      <w:pPr>
        <w:ind w:firstLine="567"/>
        <w:jc w:val="both"/>
        <w:rPr>
          <w:b/>
          <w:sz w:val="26"/>
          <w:szCs w:val="26"/>
        </w:rPr>
      </w:pPr>
    </w:p>
    <w:p w:rsidR="00B86821" w:rsidRDefault="00B86821" w:rsidP="00B86821">
      <w:pPr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Царевщинского сельсовета Мокшанского района Пензенской области,</w:t>
      </w:r>
    </w:p>
    <w:p w:rsidR="00B86821" w:rsidRDefault="00B86821" w:rsidP="00B86821">
      <w:pPr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Комитет местного самоуправления Царевщинского сельсовета Мокшанского района Пензенской области решил:</w:t>
      </w:r>
    </w:p>
    <w:p w:rsidR="00B86821" w:rsidRDefault="00B86821" w:rsidP="00B868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Внести в решение Комитета местного самоуправления Царевщинского сельсовета Мокшанского района Пензенской области от 21.12.2023 № 320-157/3 «О бюджете Царевщинского сельсовета Мокшанского района Пензенской области на 2024 год и плановый период 2025 и 2026 годов» следующие изменения:</w:t>
      </w:r>
    </w:p>
    <w:p w:rsidR="00B86821" w:rsidRDefault="00B86821" w:rsidP="00B86821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1.1. Пункт 1 статьи 1 изложить в следующей редакции:</w:t>
      </w:r>
    </w:p>
    <w:p w:rsidR="00B86821" w:rsidRDefault="00B86821" w:rsidP="00B86821">
      <w:pPr>
        <w:pStyle w:val="13"/>
        <w:tabs>
          <w:tab w:val="left" w:pos="918"/>
        </w:tabs>
        <w:autoSpaceDE w:val="0"/>
        <w:ind w:firstLine="567"/>
        <w:rPr>
          <w:sz w:val="28"/>
          <w:szCs w:val="28"/>
        </w:rPr>
      </w:pPr>
      <w:r>
        <w:rPr>
          <w:sz w:val="28"/>
          <w:szCs w:val="28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2024 год:</w:t>
      </w:r>
    </w:p>
    <w:p w:rsidR="00B86821" w:rsidRDefault="00B86821" w:rsidP="00B86821">
      <w:pPr>
        <w:pStyle w:val="25"/>
        <w:autoSpaceDE w:val="0"/>
        <w:ind w:left="344" w:firstLine="283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1) прогнозируемый общий объем доходов бюджета Царевщинского сельсовета в сумме </w:t>
      </w:r>
      <w:r>
        <w:rPr>
          <w:sz w:val="28"/>
          <w:szCs w:val="28"/>
          <w:shd w:val="clear" w:color="auto" w:fill="FFFFFF"/>
        </w:rPr>
        <w:t>5 506,571 тыс. рублей;</w:t>
      </w:r>
    </w:p>
    <w:p w:rsidR="00B86821" w:rsidRDefault="00B86821" w:rsidP="00B86821">
      <w:pPr>
        <w:pStyle w:val="25"/>
        <w:autoSpaceDE w:val="0"/>
        <w:ind w:left="344" w:firstLine="283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2)общий объем расходов бюджета Царевщинского сельсовета в сумме </w:t>
      </w:r>
      <w:r>
        <w:rPr>
          <w:sz w:val="28"/>
          <w:szCs w:val="28"/>
          <w:shd w:val="clear" w:color="auto" w:fill="FFFFFF"/>
        </w:rPr>
        <w:br/>
        <w:t>5 509,922 тыс. рублей;</w:t>
      </w:r>
    </w:p>
    <w:p w:rsidR="00B86821" w:rsidRDefault="00B86821" w:rsidP="00B86821">
      <w:pPr>
        <w:pStyle w:val="25"/>
        <w:autoSpaceDE w:val="0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3)прогнозируемый дефицит бюджета Царевщинского сельсовета в сумме </w:t>
      </w:r>
      <w:r>
        <w:rPr>
          <w:sz w:val="28"/>
          <w:szCs w:val="28"/>
        </w:rPr>
        <w:br/>
        <w:t>3,351 тыс. рублей.</w:t>
      </w:r>
    </w:p>
    <w:p w:rsidR="00B86821" w:rsidRDefault="00B86821" w:rsidP="00B86821">
      <w:pPr>
        <w:pStyle w:val="25"/>
        <w:autoSpaceDE w:val="0"/>
        <w:rPr>
          <w:sz w:val="26"/>
          <w:szCs w:val="26"/>
        </w:rPr>
      </w:pPr>
      <w:r>
        <w:rPr>
          <w:sz w:val="28"/>
          <w:szCs w:val="28"/>
        </w:rPr>
        <w:t xml:space="preserve">   </w:t>
      </w:r>
    </w:p>
    <w:p w:rsidR="00B86821" w:rsidRDefault="00B86821" w:rsidP="00B86821">
      <w:pPr>
        <w:pStyle w:val="a4"/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1.2. Приложения  1, 3, 4, 5 к решению Комитета местного самоуправления Царевщинского сельсовета Мокшанского района Пензенской области от 21.12.2023 № 320-157/3 «О бюджете Царевщинского сельсовета Мокшанского района Пензенской области на 2024 год и плановый период 2025 и 2026 годов»  изложить в новой редакции (прилагаются).</w:t>
      </w:r>
    </w:p>
    <w:p w:rsidR="00B86821" w:rsidRDefault="00B86821" w:rsidP="00B868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опубликовать в информационном бюллетене «Вести Царевщинского сельсовета».</w:t>
      </w:r>
    </w:p>
    <w:p w:rsidR="00B86821" w:rsidRDefault="00B86821" w:rsidP="00B868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B86821" w:rsidTr="00902CE6">
        <w:trPr>
          <w:trHeight w:hRule="exact" w:val="363"/>
        </w:trPr>
        <w:tc>
          <w:tcPr>
            <w:tcW w:w="9923" w:type="dxa"/>
            <w:shd w:val="clear" w:color="auto" w:fill="auto"/>
          </w:tcPr>
          <w:p w:rsidR="00B86821" w:rsidRDefault="00B86821" w:rsidP="00902CE6">
            <w:pPr>
              <w:jc w:val="both"/>
            </w:pPr>
            <w:r>
              <w:rPr>
                <w:sz w:val="26"/>
                <w:szCs w:val="26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B86821" w:rsidRDefault="00B86821" w:rsidP="00B86821">
      <w:pPr>
        <w:jc w:val="both"/>
        <w:rPr>
          <w:sz w:val="26"/>
        </w:rPr>
      </w:pPr>
      <w:r>
        <w:rPr>
          <w:sz w:val="26"/>
          <w:szCs w:val="26"/>
        </w:rPr>
        <w:t>сельсовета Мокшанского района Пензенской области.</w:t>
      </w:r>
    </w:p>
    <w:p w:rsidR="00B86821" w:rsidRDefault="00B86821" w:rsidP="00B86821">
      <w:pPr>
        <w:pStyle w:val="13"/>
        <w:spacing w:before="0"/>
        <w:ind w:firstLine="567"/>
        <w:rPr>
          <w:sz w:val="26"/>
          <w:szCs w:val="24"/>
        </w:rPr>
      </w:pPr>
    </w:p>
    <w:p w:rsidR="00B86821" w:rsidRDefault="00B86821" w:rsidP="00B86821">
      <w:pPr>
        <w:pStyle w:val="13"/>
        <w:spacing w:before="0"/>
        <w:ind w:firstLine="567"/>
        <w:rPr>
          <w:sz w:val="26"/>
          <w:szCs w:val="24"/>
        </w:rPr>
      </w:pPr>
    </w:p>
    <w:p w:rsidR="00B86821" w:rsidRDefault="00B86821" w:rsidP="00B86821">
      <w:pPr>
        <w:pStyle w:val="a4"/>
        <w:rPr>
          <w:b w:val="0"/>
        </w:rPr>
      </w:pPr>
      <w:r>
        <w:rPr>
          <w:b w:val="0"/>
        </w:rPr>
        <w:t>Глава Царевщинского сельсовета</w:t>
      </w:r>
    </w:p>
    <w:p w:rsidR="00B86821" w:rsidRDefault="00B86821" w:rsidP="00B86821">
      <w:pPr>
        <w:pStyle w:val="a4"/>
        <w:rPr>
          <w:b w:val="0"/>
        </w:rPr>
      </w:pPr>
      <w:r>
        <w:rPr>
          <w:b w:val="0"/>
        </w:rPr>
        <w:t xml:space="preserve"> Мокшанского района</w:t>
      </w:r>
    </w:p>
    <w:p w:rsidR="00B86821" w:rsidRDefault="00B86821" w:rsidP="00B86821">
      <w:pPr>
        <w:pStyle w:val="a4"/>
        <w:rPr>
          <w:b w:val="0"/>
          <w:sz w:val="24"/>
          <w:szCs w:val="24"/>
        </w:rPr>
      </w:pPr>
      <w:r>
        <w:rPr>
          <w:b w:val="0"/>
        </w:rPr>
        <w:t xml:space="preserve">Пензенской области                                                                   Г.А. Петрова                </w:t>
      </w:r>
    </w:p>
    <w:p w:rsidR="00B86821" w:rsidRDefault="00B86821" w:rsidP="00B86821">
      <w:pPr>
        <w:pStyle w:val="a4"/>
        <w:rPr>
          <w:b w:val="0"/>
          <w:sz w:val="24"/>
          <w:szCs w:val="24"/>
        </w:rPr>
      </w:pPr>
    </w:p>
    <w:p w:rsidR="00B86821" w:rsidRDefault="00B86821" w:rsidP="00B86821">
      <w:pPr>
        <w:pStyle w:val="a4"/>
        <w:rPr>
          <w:b w:val="0"/>
          <w:sz w:val="24"/>
          <w:szCs w:val="24"/>
        </w:rPr>
      </w:pPr>
    </w:p>
    <w:p w:rsidR="00B86821" w:rsidRDefault="00B86821" w:rsidP="00B86821">
      <w:pPr>
        <w:pStyle w:val="a4"/>
        <w:rPr>
          <w:b w:val="0"/>
          <w:sz w:val="24"/>
          <w:szCs w:val="24"/>
        </w:rPr>
      </w:pPr>
    </w:p>
    <w:p w:rsidR="00B86821" w:rsidRDefault="00B86821" w:rsidP="00B86821">
      <w:pPr>
        <w:ind w:left="360"/>
        <w:jc w:val="right"/>
        <w:rPr>
          <w:b/>
          <w:bCs/>
        </w:rPr>
      </w:pPr>
    </w:p>
    <w:p w:rsidR="00B86821" w:rsidRDefault="00B86821" w:rsidP="00B86821">
      <w:pPr>
        <w:ind w:left="360"/>
        <w:jc w:val="right"/>
        <w:rPr>
          <w:b/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rPr>
          <w:bCs/>
        </w:rPr>
      </w:pPr>
    </w:p>
    <w:p w:rsidR="00B86821" w:rsidRDefault="00B86821" w:rsidP="00B86821">
      <w:pPr>
        <w:jc w:val="right"/>
        <w:rPr>
          <w:bCs/>
        </w:rPr>
      </w:pPr>
    </w:p>
    <w:p w:rsidR="00B86821" w:rsidRDefault="00B86821" w:rsidP="00B86821">
      <w:pPr>
        <w:ind w:left="360"/>
        <w:jc w:val="right"/>
      </w:pPr>
      <w:r>
        <w:rPr>
          <w:bCs/>
        </w:rPr>
        <w:t>Приложение 1</w:t>
      </w:r>
    </w:p>
    <w:p w:rsidR="00B86821" w:rsidRDefault="00B86821" w:rsidP="00B86821">
      <w:pPr>
        <w:ind w:left="360"/>
        <w:jc w:val="right"/>
      </w:pPr>
      <w:r>
        <w:t>УТВЕРЖДЕНО</w:t>
      </w:r>
    </w:p>
    <w:p w:rsidR="00B86821" w:rsidRDefault="00B86821" w:rsidP="00B86821">
      <w:pPr>
        <w:ind w:left="360"/>
        <w:jc w:val="right"/>
        <w:rPr>
          <w:bCs/>
        </w:rPr>
      </w:pPr>
      <w:r>
        <w:t>решением Комитета местного самоуправления</w:t>
      </w:r>
    </w:p>
    <w:p w:rsidR="00B86821" w:rsidRDefault="00B86821" w:rsidP="00B86821">
      <w:pPr>
        <w:ind w:left="360"/>
        <w:jc w:val="right"/>
      </w:pPr>
      <w:r>
        <w:rPr>
          <w:bCs/>
        </w:rPr>
        <w:lastRenderedPageBreak/>
        <w:t>Царевщинского</w:t>
      </w:r>
      <w:r>
        <w:rPr>
          <w:b/>
          <w:bCs/>
        </w:rPr>
        <w:t xml:space="preserve"> </w:t>
      </w:r>
      <w:r>
        <w:t>сельсовета</w:t>
      </w:r>
    </w:p>
    <w:p w:rsidR="00B86821" w:rsidRDefault="00B86821" w:rsidP="00B86821">
      <w:pPr>
        <w:ind w:left="360"/>
        <w:jc w:val="center"/>
      </w:pPr>
      <w:r>
        <w:t xml:space="preserve">                                                                                                    Мокшанского района Пензенской области  </w:t>
      </w:r>
    </w:p>
    <w:p w:rsidR="00B86821" w:rsidRDefault="00B86821" w:rsidP="00B86821">
      <w:pPr>
        <w:pStyle w:val="aff9"/>
        <w:spacing w:after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от 09.12.2024  №34-13/4 </w:t>
      </w:r>
    </w:p>
    <w:p w:rsidR="00B86821" w:rsidRDefault="00B86821" w:rsidP="00B86821">
      <w:pPr>
        <w:pStyle w:val="aff9"/>
        <w:spacing w:after="0"/>
        <w:jc w:val="right"/>
        <w:rPr>
          <w:b w:val="0"/>
          <w:sz w:val="22"/>
          <w:szCs w:val="22"/>
        </w:rPr>
      </w:pPr>
    </w:p>
    <w:p w:rsidR="00B86821" w:rsidRDefault="00B86821" w:rsidP="00B86821">
      <w:pPr>
        <w:ind w:left="360"/>
        <w:jc w:val="center"/>
        <w:rPr>
          <w:b/>
          <w:bCs/>
        </w:rPr>
      </w:pPr>
      <w:r>
        <w:rPr>
          <w:b/>
          <w:bCs/>
        </w:rPr>
        <w:t>Источники финансирования дефицита бюджета Царевщинского сельсовета</w:t>
      </w:r>
    </w:p>
    <w:p w:rsidR="00B86821" w:rsidRDefault="00B86821" w:rsidP="00B86821">
      <w:pPr>
        <w:jc w:val="center"/>
        <w:rPr>
          <w:b/>
          <w:bCs/>
        </w:rPr>
      </w:pPr>
      <w:r>
        <w:rPr>
          <w:b/>
          <w:bCs/>
        </w:rPr>
        <w:t>на 2024 год и плановый период 2025 и 2026 годов</w:t>
      </w:r>
    </w:p>
    <w:p w:rsidR="00B86821" w:rsidRDefault="00B86821" w:rsidP="00B86821">
      <w:pPr>
        <w:jc w:val="center"/>
        <w:rPr>
          <w:b/>
          <w:bCs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527"/>
        <w:gridCol w:w="2551"/>
        <w:gridCol w:w="1276"/>
        <w:gridCol w:w="1266"/>
        <w:gridCol w:w="1266"/>
      </w:tblGrid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821" w:rsidRDefault="00B86821" w:rsidP="00902CE6">
            <w:pPr>
              <w:jc w:val="center"/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821" w:rsidRDefault="00B86821" w:rsidP="00902CE6">
            <w:pPr>
              <w:jc w:val="center"/>
            </w:pPr>
            <w:r>
              <w:rPr>
                <w:sz w:val="20"/>
                <w:szCs w:val="20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821" w:rsidRDefault="00B86821" w:rsidP="00902CE6">
            <w:pPr>
              <w:jc w:val="center"/>
            </w:pPr>
            <w:r>
              <w:rPr>
                <w:sz w:val="20"/>
                <w:szCs w:val="20"/>
              </w:rPr>
              <w:t>Утверждено на 2024 год, тыс.руб.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821" w:rsidRDefault="00B86821" w:rsidP="00902CE6">
            <w:pPr>
              <w:jc w:val="center"/>
            </w:pPr>
            <w:r>
              <w:rPr>
                <w:sz w:val="20"/>
                <w:szCs w:val="20"/>
              </w:rPr>
              <w:t>Утверждено на 2025 год, тыс.руб.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821" w:rsidRDefault="00B86821" w:rsidP="00902CE6">
            <w:pPr>
              <w:jc w:val="center"/>
            </w:pPr>
            <w:r>
              <w:rPr>
                <w:sz w:val="20"/>
                <w:szCs w:val="20"/>
              </w:rPr>
              <w:t>Утверждено на 2026 год, тыс.руб.</w:t>
            </w:r>
          </w:p>
        </w:tc>
      </w:tr>
      <w:tr w:rsidR="00B86821" w:rsidTr="00902CE6">
        <w:trPr>
          <w:trHeight w:val="517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r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rPr>
                <w:sz w:val="20"/>
                <w:szCs w:val="20"/>
              </w:rPr>
              <w:t>-3,351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B86821" w:rsidRDefault="00B86821" w:rsidP="00902CE6">
            <w:pPr>
              <w:jc w:val="right"/>
            </w:pPr>
            <w:r>
              <w:rPr>
                <w:sz w:val="20"/>
                <w:szCs w:val="20"/>
              </w:rPr>
              <w:t>-1196,638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B86821" w:rsidRDefault="00B86821" w:rsidP="00902CE6">
            <w:pPr>
              <w:jc w:val="right"/>
            </w:pPr>
            <w:r>
              <w:rPr>
                <w:sz w:val="20"/>
                <w:szCs w:val="20"/>
              </w:rPr>
              <w:t>-1507,824</w:t>
            </w:r>
          </w:p>
        </w:tc>
      </w:tr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r>
              <w:rPr>
                <w:sz w:val="20"/>
                <w:szCs w:val="20"/>
              </w:rPr>
              <w:t xml:space="preserve">     в том 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snapToGrid w:val="0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B86821" w:rsidTr="00902CE6">
        <w:trPr>
          <w:trHeight w:val="407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ind w:firstLine="200"/>
            </w:pPr>
            <w:r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r>
              <w:rPr>
                <w:sz w:val="20"/>
                <w:szCs w:val="20"/>
              </w:rPr>
              <w:t xml:space="preserve">                      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r>
              <w:rPr>
                <w:sz w:val="20"/>
                <w:szCs w:val="20"/>
              </w:rPr>
              <w:t xml:space="preserve">    -3,351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B86821" w:rsidRDefault="00B86821" w:rsidP="00902CE6">
            <w:pPr>
              <w:jc w:val="right"/>
            </w:pPr>
            <w:r>
              <w:rPr>
                <w:sz w:val="20"/>
                <w:szCs w:val="20"/>
              </w:rPr>
              <w:t>-1196,638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B86821" w:rsidRDefault="00B86821" w:rsidP="00902CE6">
            <w:pPr>
              <w:jc w:val="right"/>
            </w:pPr>
            <w:r>
              <w:rPr>
                <w:sz w:val="20"/>
                <w:szCs w:val="20"/>
              </w:rPr>
              <w:t>-1507,824</w:t>
            </w:r>
          </w:p>
        </w:tc>
      </w:tr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ind w:firstLine="400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snapToGrid w:val="0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ind w:firstLine="480"/>
            </w:pPr>
            <w: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rPr>
                <w:sz w:val="20"/>
                <w:szCs w:val="20"/>
              </w:rPr>
              <w:t>-3,351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B86821" w:rsidRDefault="00B86821" w:rsidP="00902CE6">
            <w:pPr>
              <w:jc w:val="right"/>
              <w:rPr>
                <w:sz w:val="20"/>
                <w:szCs w:val="20"/>
              </w:rPr>
            </w:pPr>
          </w:p>
          <w:p w:rsidR="00B86821" w:rsidRDefault="00B86821" w:rsidP="00902CE6">
            <w:pPr>
              <w:jc w:val="right"/>
            </w:pPr>
            <w:r>
              <w:rPr>
                <w:sz w:val="20"/>
                <w:szCs w:val="20"/>
              </w:rPr>
              <w:t>-1196,638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B86821" w:rsidRDefault="00B86821" w:rsidP="00902CE6">
            <w:pPr>
              <w:jc w:val="right"/>
              <w:rPr>
                <w:sz w:val="20"/>
                <w:szCs w:val="20"/>
              </w:rPr>
            </w:pPr>
          </w:p>
          <w:p w:rsidR="00B86821" w:rsidRDefault="00B86821" w:rsidP="00902CE6">
            <w:pPr>
              <w:jc w:val="right"/>
            </w:pPr>
            <w:r>
              <w:rPr>
                <w:sz w:val="20"/>
                <w:szCs w:val="20"/>
              </w:rPr>
              <w:t>-1507,824</w:t>
            </w:r>
          </w:p>
        </w:tc>
      </w:tr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ind w:firstLine="480"/>
            </w:pPr>
            <w:r>
              <w:t xml:space="preserve"> 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right"/>
            </w:pPr>
            <w:r>
              <w:t>-5506,571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  <w:r>
              <w:t>-3489,749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  <w:r>
              <w:t>-3442,860</w:t>
            </w:r>
          </w:p>
        </w:tc>
      </w:tr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ind w:firstLine="48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right"/>
            </w:pPr>
            <w:r>
              <w:t>-5506,5711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  <w:r>
              <w:t>-3489,749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  <w:r>
              <w:t>-3442,860</w:t>
            </w:r>
          </w:p>
        </w:tc>
      </w:tr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ind w:firstLine="48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right"/>
            </w:pPr>
            <w:r>
              <w:t>-5506,571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</w:p>
          <w:p w:rsidR="00B86821" w:rsidRDefault="00B86821" w:rsidP="00902CE6">
            <w:pPr>
              <w:jc w:val="right"/>
            </w:pPr>
            <w:r>
              <w:t>-3489,749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</w:p>
          <w:p w:rsidR="00B86821" w:rsidRDefault="00B86821" w:rsidP="00902CE6">
            <w:pPr>
              <w:jc w:val="right"/>
            </w:pPr>
            <w:r>
              <w:t>-3442,860</w:t>
            </w:r>
          </w:p>
        </w:tc>
      </w:tr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ind w:firstLine="48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right"/>
            </w:pPr>
            <w:r>
              <w:t>-5506,571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</w:p>
          <w:p w:rsidR="00B86821" w:rsidRDefault="00B86821" w:rsidP="00902CE6">
            <w:pPr>
              <w:jc w:val="right"/>
            </w:pPr>
            <w:r>
              <w:t>-3489,749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</w:p>
          <w:p w:rsidR="00B86821" w:rsidRDefault="00B86821" w:rsidP="00902CE6">
            <w:pPr>
              <w:jc w:val="right"/>
            </w:pPr>
            <w:r>
              <w:t>-3442,860</w:t>
            </w:r>
          </w:p>
        </w:tc>
      </w:tr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ind w:firstLine="480"/>
            </w:pPr>
            <w:r>
              <w:t xml:space="preserve"> 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right"/>
            </w:pPr>
            <w:r>
              <w:t>5509,922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  <w:r>
              <w:t>4686,387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  <w:r>
              <w:t>4960,684</w:t>
            </w:r>
          </w:p>
        </w:tc>
      </w:tr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ind w:firstLine="48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right"/>
            </w:pPr>
            <w:r>
              <w:t>5509,922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  <w:r>
              <w:t>4686,387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  <w:r>
              <w:t>4960,684</w:t>
            </w:r>
          </w:p>
        </w:tc>
      </w:tr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ind w:firstLine="48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right"/>
            </w:pPr>
            <w:r>
              <w:t>5509,922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</w:p>
          <w:p w:rsidR="00B86821" w:rsidRDefault="00B86821" w:rsidP="00902CE6">
            <w:pPr>
              <w:jc w:val="right"/>
            </w:pPr>
            <w:r>
              <w:t>4686,387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</w:p>
          <w:p w:rsidR="00B86821" w:rsidRDefault="00B86821" w:rsidP="00902CE6">
            <w:pPr>
              <w:jc w:val="right"/>
            </w:pPr>
            <w:r>
              <w:t>4960,684</w:t>
            </w:r>
          </w:p>
        </w:tc>
      </w:tr>
      <w:tr w:rsidR="00B86821" w:rsidTr="00902CE6">
        <w:trPr>
          <w:trHeight w:val="2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ind w:firstLine="48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center"/>
            </w:pPr>
            <w: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6821" w:rsidRDefault="00B86821" w:rsidP="00902CE6">
            <w:pPr>
              <w:jc w:val="right"/>
            </w:pPr>
            <w:r>
              <w:t>5509,922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</w:p>
          <w:p w:rsidR="00B86821" w:rsidRDefault="00B86821" w:rsidP="00902CE6">
            <w:pPr>
              <w:jc w:val="right"/>
            </w:pPr>
            <w:r>
              <w:t>4686,387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  <w:p w:rsidR="00B86821" w:rsidRDefault="00B86821" w:rsidP="00902CE6">
            <w:pPr>
              <w:jc w:val="right"/>
            </w:pPr>
          </w:p>
          <w:p w:rsidR="00B86821" w:rsidRDefault="00B86821" w:rsidP="00902CE6">
            <w:pPr>
              <w:jc w:val="right"/>
            </w:pPr>
            <w:r>
              <w:t>4960,684</w:t>
            </w:r>
          </w:p>
        </w:tc>
      </w:tr>
    </w:tbl>
    <w:p w:rsidR="00B86821" w:rsidRDefault="00B86821" w:rsidP="00B86821"/>
    <w:p w:rsidR="00B86821" w:rsidRDefault="00B86821" w:rsidP="00B86821">
      <w:pPr>
        <w:jc w:val="right"/>
      </w:pPr>
    </w:p>
    <w:p w:rsidR="00B86821" w:rsidRDefault="00B86821" w:rsidP="00B86821">
      <w:pPr>
        <w:jc w:val="right"/>
      </w:pPr>
    </w:p>
    <w:p w:rsidR="00B86821" w:rsidRDefault="00B86821" w:rsidP="00B86821"/>
    <w:p w:rsidR="00B86821" w:rsidRDefault="00B86821" w:rsidP="00B86821">
      <w:pPr>
        <w:jc w:val="right"/>
      </w:pPr>
      <w:r>
        <w:rPr>
          <w:b/>
          <w:bCs/>
        </w:rPr>
        <w:t>Приложение 3</w:t>
      </w:r>
    </w:p>
    <w:p w:rsidR="00B86821" w:rsidRDefault="00B86821" w:rsidP="00B86821">
      <w:pPr>
        <w:jc w:val="right"/>
      </w:pPr>
      <w:r>
        <w:t>УТВЕРЖДЕНО</w:t>
      </w:r>
    </w:p>
    <w:p w:rsidR="00B86821" w:rsidRDefault="00B86821" w:rsidP="00B86821">
      <w:pPr>
        <w:jc w:val="right"/>
        <w:rPr>
          <w:bCs/>
        </w:rPr>
      </w:pPr>
      <w:r>
        <w:t xml:space="preserve"> решением Комитета местного самоуправления</w:t>
      </w:r>
    </w:p>
    <w:p w:rsidR="00B86821" w:rsidRDefault="00B86821" w:rsidP="00B86821">
      <w:pPr>
        <w:jc w:val="right"/>
      </w:pPr>
      <w:r>
        <w:rPr>
          <w:bCs/>
        </w:rPr>
        <w:t>Царевщинского</w:t>
      </w:r>
      <w:r>
        <w:rPr>
          <w:b/>
          <w:bCs/>
        </w:rPr>
        <w:t xml:space="preserve"> </w:t>
      </w:r>
      <w:r>
        <w:t>сельсовета</w:t>
      </w:r>
    </w:p>
    <w:p w:rsidR="00B86821" w:rsidRDefault="00B86821" w:rsidP="00B86821">
      <w:pPr>
        <w:jc w:val="center"/>
      </w:pPr>
      <w:r>
        <w:t xml:space="preserve">                                                                                                         Мокшанского района Пензенской области </w:t>
      </w:r>
    </w:p>
    <w:p w:rsidR="00B86821" w:rsidRDefault="00B86821" w:rsidP="00B86821">
      <w:pPr>
        <w:pStyle w:val="aff9"/>
        <w:spacing w:after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от 09.12.2024  №34-13/4 </w:t>
      </w:r>
    </w:p>
    <w:p w:rsidR="00B86821" w:rsidRDefault="00B86821" w:rsidP="00B86821">
      <w:pPr>
        <w:pStyle w:val="aff9"/>
        <w:spacing w:after="0"/>
        <w:jc w:val="right"/>
      </w:pPr>
      <w:r>
        <w:rPr>
          <w:b w:val="0"/>
          <w:sz w:val="22"/>
          <w:szCs w:val="22"/>
        </w:rPr>
        <w:t xml:space="preserve"> </w:t>
      </w:r>
      <w:r>
        <w:t xml:space="preserve"> </w:t>
      </w:r>
    </w:p>
    <w:p w:rsidR="00B86821" w:rsidRDefault="00B86821" w:rsidP="00B86821">
      <w:pPr>
        <w:ind w:left="-108"/>
        <w:jc w:val="center"/>
        <w:rPr>
          <w:rFonts w:cs="Calibri"/>
          <w:b/>
          <w:color w:val="000000"/>
        </w:rPr>
      </w:pPr>
      <w:r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B86821" w:rsidRDefault="00B86821" w:rsidP="00B86821">
      <w:pPr>
        <w:tabs>
          <w:tab w:val="left" w:pos="2440"/>
        </w:tabs>
        <w:jc w:val="center"/>
        <w:rPr>
          <w:b/>
          <w:bCs/>
          <w:iCs/>
          <w:color w:val="000000"/>
        </w:rPr>
      </w:pPr>
      <w:r>
        <w:rPr>
          <w:rFonts w:cs="Calibri"/>
          <w:b/>
          <w:color w:val="000000"/>
        </w:rPr>
        <w:lastRenderedPageBreak/>
        <w:t xml:space="preserve">                                                                                                                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(тыс. рублей)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58"/>
      </w:tblGrid>
      <w:tr w:rsidR="00B86821" w:rsidTr="00902CE6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:rsidR="00B86821" w:rsidRDefault="00B86821" w:rsidP="00902CE6">
            <w:pPr>
              <w:autoSpaceDE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b/>
                <w:color w:val="000000"/>
              </w:rPr>
              <w:t>Сумма на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b/>
                <w:color w:val="000000"/>
              </w:rPr>
              <w:t>Сумма на</w:t>
            </w:r>
          </w:p>
        </w:tc>
      </w:tr>
      <w:tr w:rsidR="00B86821" w:rsidTr="00902CE6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right"/>
            </w:pPr>
            <w:r>
              <w:rPr>
                <w:b/>
                <w:bCs/>
                <w:iCs/>
                <w:color w:val="000000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right"/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right"/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</w:tr>
      <w:tr w:rsidR="00B86821" w:rsidTr="00902CE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6821" w:rsidRDefault="00B86821" w:rsidP="00902CE6"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1543,458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1279,749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1200,860</w:t>
            </w:r>
          </w:p>
        </w:tc>
      </w:tr>
      <w:tr w:rsidR="00B86821" w:rsidTr="00902CE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6821" w:rsidRDefault="00B86821" w:rsidP="00902CE6"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1543,458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873,849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780,960</w:t>
            </w:r>
          </w:p>
        </w:tc>
      </w:tr>
      <w:tr w:rsidR="00B86821" w:rsidTr="00902CE6">
        <w:trPr>
          <w:trHeight w:val="48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b/>
              </w:rPr>
              <w:t>2 02 01000 00 0000 150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892,042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873,849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780,960</w:t>
            </w:r>
          </w:p>
        </w:tc>
      </w:tr>
      <w:tr w:rsidR="00B86821" w:rsidTr="00902CE6">
        <w:trPr>
          <w:trHeight w:val="448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256,900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253,100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194,800</w:t>
            </w:r>
          </w:p>
        </w:tc>
      </w:tr>
      <w:tr w:rsidR="00B86821" w:rsidTr="00902CE6">
        <w:trPr>
          <w:trHeight w:val="448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635,142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620,749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586,160</w:t>
            </w:r>
          </w:p>
        </w:tc>
      </w:tr>
      <w:tr w:rsidR="00B86821" w:rsidTr="00902CE6">
        <w:trPr>
          <w:trHeight w:val="353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b/>
              </w:rPr>
              <w:t>2 02 03000 00 0000 150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136,700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150,300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164,300</w:t>
            </w:r>
          </w:p>
        </w:tc>
      </w:tr>
      <w:tr w:rsidR="00B86821" w:rsidTr="00902CE6">
        <w:trPr>
          <w:trHeight w:val="44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b/>
              </w:rPr>
              <w:t>2 02 03000 10 0000 150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136,700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150,300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164,300</w:t>
            </w:r>
          </w:p>
        </w:tc>
      </w:tr>
      <w:tr w:rsidR="00B86821" w:rsidTr="00902CE6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r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autoSpaceDE w:val="0"/>
              <w:jc w:val="center"/>
            </w:pPr>
            <w:r>
              <w:rPr>
                <w:color w:val="000000"/>
              </w:rPr>
              <w:t>2 02 35118 10 9603 150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136,700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150,300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164,300</w:t>
            </w:r>
          </w:p>
        </w:tc>
      </w:tr>
      <w:tr w:rsidR="00B86821" w:rsidTr="00902CE6">
        <w:trPr>
          <w:trHeight w:val="54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86821" w:rsidRPr="00514EA4" w:rsidRDefault="00B86821" w:rsidP="00902CE6">
            <w:pPr>
              <w:rPr>
                <w:b/>
                <w:bCs/>
              </w:rPr>
            </w:pPr>
            <w:r w:rsidRPr="00514EA4">
              <w:rPr>
                <w:b/>
                <w:bCs/>
              </w:rPr>
              <w:t>Прочие дотации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Pr="00514EA4" w:rsidRDefault="00B86821" w:rsidP="00902CE6">
            <w:pPr>
              <w:jc w:val="center"/>
              <w:rPr>
                <w:b/>
              </w:rPr>
            </w:pPr>
            <w:r w:rsidRPr="00514EA4">
              <w:rPr>
                <w:b/>
              </w:rPr>
              <w:t xml:space="preserve">2 02 19999 10 </w:t>
            </w:r>
            <w:r>
              <w:rPr>
                <w:b/>
              </w:rPr>
              <w:t>00</w:t>
            </w:r>
            <w:r w:rsidRPr="00514EA4">
              <w:rPr>
                <w:b/>
              </w:rPr>
              <w:t>0</w:t>
            </w:r>
            <w:r>
              <w:rPr>
                <w:b/>
              </w:rPr>
              <w:t>0</w:t>
            </w:r>
            <w:r w:rsidRPr="00514EA4">
              <w:rPr>
                <w:b/>
              </w:rPr>
              <w:t xml:space="preserve"> 150</w:t>
            </w:r>
          </w:p>
          <w:p w:rsidR="00B86821" w:rsidRPr="00514EA4" w:rsidRDefault="00B86821" w:rsidP="00902CE6">
            <w:pPr>
              <w:autoSpaceDE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Pr="00514EA4" w:rsidRDefault="00B86821" w:rsidP="00902CE6">
            <w:pPr>
              <w:jc w:val="right"/>
              <w:rPr>
                <w:b/>
              </w:rPr>
            </w:pPr>
            <w:r w:rsidRPr="00514EA4">
              <w:rPr>
                <w:b/>
              </w:rPr>
              <w:t>32,700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</w:p>
        </w:tc>
      </w:tr>
      <w:tr w:rsidR="00B86821" w:rsidTr="00902CE6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86821" w:rsidRPr="00514EA4" w:rsidRDefault="00B86821" w:rsidP="00902CE6">
            <w:r w:rsidRPr="00514EA4">
              <w:t>Прочие дотации (на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Pr="00514EA4" w:rsidRDefault="00B86821" w:rsidP="00902CE6">
            <w:pPr>
              <w:jc w:val="center"/>
            </w:pPr>
            <w:r w:rsidRPr="00514EA4">
              <w:t xml:space="preserve"> 2</w:t>
            </w:r>
            <w:r>
              <w:t xml:space="preserve"> </w:t>
            </w:r>
            <w:r w:rsidRPr="00514EA4">
              <w:t>02</w:t>
            </w:r>
            <w:r>
              <w:t xml:space="preserve"> </w:t>
            </w:r>
            <w:r w:rsidRPr="00514EA4">
              <w:t>19999</w:t>
            </w:r>
            <w:r>
              <w:t xml:space="preserve"> </w:t>
            </w:r>
            <w:r w:rsidRPr="00514EA4">
              <w:t>10</w:t>
            </w:r>
            <w:r>
              <w:t xml:space="preserve"> </w:t>
            </w:r>
            <w:r w:rsidRPr="00514EA4">
              <w:t>9101</w:t>
            </w:r>
            <w:r>
              <w:t xml:space="preserve"> </w:t>
            </w:r>
            <w:r w:rsidRPr="00514EA4">
              <w:t>150</w:t>
            </w:r>
          </w:p>
          <w:p w:rsidR="00B86821" w:rsidRDefault="00B86821" w:rsidP="00902CE6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32,700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</w:p>
        </w:tc>
      </w:tr>
      <w:tr w:rsidR="00B86821" w:rsidTr="00902CE6">
        <w:trPr>
          <w:trHeight w:val="3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r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center"/>
            </w:pPr>
            <w:r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482,016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255,600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255,600</w:t>
            </w:r>
          </w:p>
        </w:tc>
      </w:tr>
      <w:tr w:rsidR="00B86821" w:rsidTr="00902CE6">
        <w:trPr>
          <w:trHeight w:val="537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r>
              <w:rPr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center"/>
            </w:pPr>
            <w:r>
              <w:rPr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482,016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255,600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255,600</w:t>
            </w:r>
          </w:p>
        </w:tc>
      </w:tr>
      <w:tr w:rsidR="00B86821" w:rsidTr="00902CE6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center"/>
            </w:pPr>
            <w:r>
              <w:rPr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482,016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255,600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rPr>
                <w:b/>
              </w:rPr>
              <w:t>255,600</w:t>
            </w:r>
          </w:p>
        </w:tc>
      </w:tr>
      <w:tr w:rsidR="00B86821" w:rsidTr="00902CE6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r>
              <w:lastRenderedPageBreak/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center"/>
              <w:rPr>
                <w:color w:val="000000"/>
              </w:rPr>
            </w:pPr>
            <w:r>
              <w:t>2 02 49999 10 9247 150</w:t>
            </w:r>
          </w:p>
          <w:p w:rsidR="00B86821" w:rsidRDefault="00B86821" w:rsidP="00902CE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255,600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255,600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255,600</w:t>
            </w:r>
          </w:p>
        </w:tc>
      </w:tr>
      <w:tr w:rsidR="00B86821" w:rsidTr="00902CE6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r>
              <w:t>Прочие межбюджетные трансферты передаваемые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86821" w:rsidRDefault="00B86821" w:rsidP="00902CE6">
            <w:pPr>
              <w:jc w:val="center"/>
            </w:pPr>
            <w:r>
              <w:t>2 02 49999 10 9403 150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jc w:val="right"/>
            </w:pPr>
            <w:r>
              <w:t>226,416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6821" w:rsidRDefault="00B86821" w:rsidP="00902CE6">
            <w:pPr>
              <w:snapToGrid w:val="0"/>
              <w:jc w:val="right"/>
            </w:pPr>
          </w:p>
        </w:tc>
      </w:tr>
    </w:tbl>
    <w:p w:rsidR="00B86821" w:rsidRDefault="00B86821" w:rsidP="00B86821">
      <w:pPr>
        <w:pStyle w:val="a4"/>
        <w:rPr>
          <w:b w:val="0"/>
        </w:rPr>
      </w:pPr>
    </w:p>
    <w:p w:rsidR="00B86821" w:rsidRDefault="00B86821" w:rsidP="00B86821">
      <w:pPr>
        <w:jc w:val="right"/>
        <w:rPr>
          <w:b/>
        </w:rPr>
      </w:pPr>
    </w:p>
    <w:p w:rsidR="00B86821" w:rsidRDefault="00B86821" w:rsidP="00B86821">
      <w:pPr>
        <w:jc w:val="right"/>
        <w:rPr>
          <w:b/>
        </w:rPr>
      </w:pPr>
    </w:p>
    <w:p w:rsidR="00B86821" w:rsidRDefault="00B86821" w:rsidP="00B86821">
      <w:pPr>
        <w:jc w:val="right"/>
      </w:pPr>
    </w:p>
    <w:p w:rsidR="00B86821" w:rsidRDefault="00B86821" w:rsidP="00B86821">
      <w:pPr>
        <w:jc w:val="right"/>
      </w:pPr>
    </w:p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/>
    <w:p w:rsidR="00B86821" w:rsidRDefault="00B86821" w:rsidP="00B86821">
      <w:pPr>
        <w:jc w:val="right"/>
      </w:pPr>
    </w:p>
    <w:p w:rsidR="00B86821" w:rsidRDefault="00B86821" w:rsidP="00B86821">
      <w:pPr>
        <w:jc w:val="right"/>
      </w:pPr>
      <w:r>
        <w:t>Приложение 4</w:t>
      </w:r>
    </w:p>
    <w:p w:rsidR="00B86821" w:rsidRDefault="00B86821" w:rsidP="00B86821">
      <w:pPr>
        <w:jc w:val="right"/>
      </w:pPr>
      <w:r>
        <w:t xml:space="preserve">УТВЕРЖДЕНО </w:t>
      </w:r>
    </w:p>
    <w:p w:rsidR="00B86821" w:rsidRDefault="00B86821" w:rsidP="00B86821">
      <w:pPr>
        <w:jc w:val="right"/>
      </w:pPr>
      <w:r>
        <w:t>решением Комитета местного самоуправления</w:t>
      </w:r>
    </w:p>
    <w:p w:rsidR="00B86821" w:rsidRDefault="00B86821" w:rsidP="00B86821">
      <w:pPr>
        <w:jc w:val="right"/>
      </w:pPr>
      <w:r>
        <w:t xml:space="preserve">Царевщинского сельсовета </w:t>
      </w:r>
    </w:p>
    <w:p w:rsidR="00B86821" w:rsidRDefault="00B86821" w:rsidP="00B86821">
      <w:pPr>
        <w:jc w:val="right"/>
      </w:pPr>
      <w:r>
        <w:t>Мокшанского района Пензенской области</w:t>
      </w:r>
    </w:p>
    <w:p w:rsidR="00B86821" w:rsidRDefault="00B86821" w:rsidP="00B86821">
      <w:pPr>
        <w:pStyle w:val="aff9"/>
        <w:spacing w:after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от 09.12.2024  №34-13/4 </w:t>
      </w:r>
    </w:p>
    <w:p w:rsidR="00B86821" w:rsidRDefault="00B86821" w:rsidP="00B86821">
      <w:pPr>
        <w:pStyle w:val="a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2024 год, на плановый период 2025 и 2026 годов</w:t>
      </w:r>
    </w:p>
    <w:p w:rsidR="00B86821" w:rsidRDefault="00B86821" w:rsidP="00B86821">
      <w:pPr>
        <w:pStyle w:val="a4"/>
        <w:rPr>
          <w:rFonts w:ascii="Arial" w:hAnsi="Arial" w:cs="Arial"/>
          <w:b w:val="0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тыс.руб.</w:t>
      </w:r>
    </w:p>
    <w:tbl>
      <w:tblPr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13"/>
        <w:gridCol w:w="512"/>
        <w:gridCol w:w="567"/>
        <w:gridCol w:w="1417"/>
        <w:gridCol w:w="432"/>
        <w:gridCol w:w="1066"/>
        <w:gridCol w:w="1134"/>
        <w:gridCol w:w="1134"/>
      </w:tblGrid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Наименование показателя</w:t>
            </w:r>
          </w:p>
        </w:tc>
        <w:tc>
          <w:tcPr>
            <w:tcW w:w="2928" w:type="dxa"/>
            <w:gridSpan w:val="4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КБК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Утверждено на 2024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Утверждено на 2025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Утверждено на 2026 год</w:t>
            </w:r>
          </w:p>
        </w:tc>
      </w:tr>
      <w:tr w:rsidR="00B86821" w:rsidRPr="0036791B" w:rsidTr="00902CE6">
        <w:trPr>
          <w:trHeight w:val="492"/>
        </w:trPr>
        <w:tc>
          <w:tcPr>
            <w:tcW w:w="3913" w:type="dxa"/>
            <w:shd w:val="clear" w:color="auto" w:fill="auto"/>
            <w:vAlign w:val="center"/>
          </w:tcPr>
          <w:p w:rsidR="00B86821" w:rsidRPr="0036791B" w:rsidRDefault="00B86821" w:rsidP="00902CE6">
            <w:pPr>
              <w:snapToGrid w:val="0"/>
              <w:jc w:val="center"/>
            </w:pPr>
          </w:p>
        </w:tc>
        <w:tc>
          <w:tcPr>
            <w:tcW w:w="512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Подраздел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КЦСР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КВР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B86821" w:rsidRPr="0036791B" w:rsidRDefault="00B86821" w:rsidP="00902CE6">
            <w:pPr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6821" w:rsidRPr="0036791B" w:rsidRDefault="00B86821" w:rsidP="00902CE6">
            <w:pPr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6821" w:rsidRPr="0036791B" w:rsidRDefault="00B86821" w:rsidP="00902CE6">
            <w:pPr>
              <w:snapToGrid w:val="0"/>
              <w:jc w:val="center"/>
            </w:pP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  <w:vAlign w:val="bottom"/>
          </w:tcPr>
          <w:p w:rsidR="00B86821" w:rsidRPr="0036791B" w:rsidRDefault="00B86821" w:rsidP="00902CE6">
            <w:r w:rsidRPr="0036791B">
              <w:rPr>
                <w:b/>
              </w:rPr>
              <w:t>ВСЕГО:</w:t>
            </w:r>
          </w:p>
        </w:tc>
        <w:tc>
          <w:tcPr>
            <w:tcW w:w="512" w:type="dxa"/>
            <w:shd w:val="clear" w:color="auto" w:fill="auto"/>
            <w:vAlign w:val="bottom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  <w:vAlign w:val="bottom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5</w:t>
            </w:r>
            <w:r>
              <w:rPr>
                <w:b/>
              </w:rPr>
              <w:t xml:space="preserve"> 509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9</w:t>
            </w:r>
            <w:r w:rsidRPr="0036791B">
              <w:rPr>
                <w:b/>
              </w:rPr>
              <w:t>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4 576,387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4 720,684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ОБЩЕГОСУДАРСТВЕННЫЕ ВОПРОСЫ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3 </w:t>
            </w:r>
            <w:r>
              <w:rPr>
                <w:b/>
              </w:rPr>
              <w:t>654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5</w:t>
            </w:r>
            <w:r w:rsidRPr="0036791B">
              <w:rPr>
                <w:b/>
              </w:rPr>
              <w:t>87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2 908,803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3 021,728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3 5</w:t>
            </w:r>
            <w:r>
              <w:rPr>
                <w:b/>
              </w:rPr>
              <w:t>86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7</w:t>
            </w:r>
            <w:r w:rsidRPr="0036791B">
              <w:rPr>
                <w:b/>
              </w:rPr>
              <w:t>62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2 908,803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3 021,728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0100000000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3 5</w:t>
            </w:r>
            <w:r>
              <w:rPr>
                <w:b/>
              </w:rPr>
              <w:t>86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7</w:t>
            </w:r>
            <w:r w:rsidRPr="0036791B">
              <w:rPr>
                <w:b/>
              </w:rPr>
              <w:t>62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2 908,803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3 021,728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3 5</w:t>
            </w:r>
            <w:r>
              <w:rPr>
                <w:b/>
              </w:rPr>
              <w:t>86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7</w:t>
            </w:r>
            <w:r w:rsidRPr="0036791B">
              <w:rPr>
                <w:b/>
              </w:rPr>
              <w:t>62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2 908,803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3 021,728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3 5</w:t>
            </w:r>
            <w:r>
              <w:rPr>
                <w:b/>
              </w:rPr>
              <w:t>86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7</w:t>
            </w:r>
            <w:r w:rsidRPr="0036791B">
              <w:rPr>
                <w:b/>
              </w:rPr>
              <w:t>62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2 908,803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3 021,728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0130102100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1 394,912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1 597,010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1 677,543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0130102100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1 394,912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1 597,010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1 677,543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0130102100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120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1 394,912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1 597,010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1 677,543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по оплате труда главы местной администрации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0130102110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1 028,894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1 047,193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1 088,585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0130102110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1 028,894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1 047,193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1 088,585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0130102110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120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1 028,894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1 047,193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1 088,585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0130102200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>
              <w:rPr>
                <w:b/>
              </w:rPr>
              <w:t>7</w:t>
            </w:r>
            <w:r w:rsidRPr="0036791B">
              <w:rPr>
                <w:b/>
              </w:rPr>
              <w:t>0</w:t>
            </w:r>
            <w:r>
              <w:rPr>
                <w:b/>
              </w:rPr>
              <w:t>7</w:t>
            </w:r>
            <w:r w:rsidRPr="0036791B">
              <w:rPr>
                <w:b/>
              </w:rPr>
              <w:t>,240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0130102200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637,240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0130102200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240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637,240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бюджетные ассигнования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0130102200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70,000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Уплата налогов, сборов и иных платежей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0130102200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850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70,000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0130195231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130,016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0130195231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130,016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0130195231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120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130,016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013019523П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37,400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013019523П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37,400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013019523П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120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37,400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0130195240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255,600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255,600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255,600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0130195240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255,600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255,600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255,600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0130195240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120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255,600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255,600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255,600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0130175490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32,700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0130175490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32,700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0130175490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32,700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06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Непрограммные мероприятия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06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 xml:space="preserve">Предоставление иных межбюджетных трансфертов на исполнение полномочий </w:t>
            </w:r>
            <w:r w:rsidRPr="0036791B">
              <w:rPr>
                <w:b/>
              </w:rPr>
              <w:lastRenderedPageBreak/>
              <w:t>поселений по исполнению бюджетов поселений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lastRenderedPageBreak/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06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8800096910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lastRenderedPageBreak/>
              <w:t>Межбюджетные трансферты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06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8800096910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500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межбюджетные трансферты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06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8800096910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540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06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8800096930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Межбюджетные трансферты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06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8800096930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500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межбюджетные трансферты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06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8800096930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540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07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65,225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Непрограммные мероприятия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07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65,225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Поддержка мер по обеспечению сбалансированности бюджетов в рамках заключенных соглашений (на проведение выборов в органы местного самоуправления).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07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880009523В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59,000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бюджетные ассигнования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07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880009523В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59,000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Специальные расходы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07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880009523В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59,000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Проведение выборов в органы местного самоуправления Царевщинского сельсовета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07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8800099600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6,225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бюджетные ассигнования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07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8800099600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6,225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Специальные расходы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07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8800099600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6,225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НАЦИОНАЛЬНАЯ ОБОРОНА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136,700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150,300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164,300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136,700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150,300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164,300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8700000000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136,700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150,300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164,300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8700051180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136,700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150,300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164,300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8700051180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128,180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128,219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128,538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8700051180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120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128,180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128,219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128,538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8700051180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8,520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22,081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35,762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8700051180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240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8,520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22,081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35,762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НАЦИОНАЛЬНАЯ ЭКОНОМИКА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950,775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964,000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Дорожное хозяйство (дорожные фонды)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950,775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964,000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0100000000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950,775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964,000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950,775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964,000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950,775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964,000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Ремонт и содержание внутрипоселенческих дорог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0110146210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1,775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0110146210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1,775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0110146210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240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1,775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0110146310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949,000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964,000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0110146310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949,000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964,000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0110146310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240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949,000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964,000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ЖИЛИЩНО-КОММУНАЛЬНОЕ ХОЗЯЙСТВО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</w:t>
            </w:r>
            <w:r>
              <w:rPr>
                <w:b/>
              </w:rPr>
              <w:t>32</w:t>
            </w:r>
            <w:r w:rsidRPr="0036791B">
              <w:rPr>
                <w:b/>
              </w:rPr>
              <w:t>,660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10,500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Коммунальное хозяйство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8,106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1,500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lastRenderedPageBreak/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0100000000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8,106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1,500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8,106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1,500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8,106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1,500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Расходы по электроэнергии в соответствии с заключенными контрактами, договорами, соглашениями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0110161610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8,106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1,500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0110161610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8,106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1,500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02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0110161610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240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8,106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1,500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Благоустройство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224,553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0100000000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224,553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224,553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1756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224,553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450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Развитие систем уличного освещения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0110161160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224,553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0110161160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224,553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0110161160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240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224,553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9,000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КУЛЬТУРА, КИНЕМАТОГРАФИЯ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Культура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0100000000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Подпрограмма "Развитие культуры в Царевщинском сельсовете"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0120000000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0120100000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0120196950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Межбюджетные трансферты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0120196950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500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Иные межбюджетные трансферты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0120196950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540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СОЦИАЛЬНАЯ ПОЛИТИКА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189,600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197,184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205,056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Пенсионное обеспечение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189,600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197,184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205,056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Непрограммные мероприятия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8800000000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189,600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197,184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205,056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8800011320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189,600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197,184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205,056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8800011320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300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189,600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197,184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205,056</w:t>
            </w:r>
          </w:p>
        </w:tc>
      </w:tr>
      <w:tr w:rsidR="00B86821" w:rsidRPr="0036791B" w:rsidTr="00902CE6">
        <w:trPr>
          <w:trHeight w:val="255"/>
        </w:trPr>
        <w:tc>
          <w:tcPr>
            <w:tcW w:w="3913" w:type="dxa"/>
            <w:shd w:val="clear" w:color="auto" w:fill="auto"/>
          </w:tcPr>
          <w:p w:rsidR="00B86821" w:rsidRPr="0036791B" w:rsidRDefault="00B86821" w:rsidP="00902CE6">
            <w:r w:rsidRPr="0036791B">
              <w:rPr>
                <w:b/>
              </w:rPr>
              <w:t>Публичные нормативные социальные выплаты гражданам</w:t>
            </w:r>
          </w:p>
        </w:tc>
        <w:tc>
          <w:tcPr>
            <w:tcW w:w="51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8800011320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</w:pPr>
            <w:r w:rsidRPr="0036791B">
              <w:rPr>
                <w:b/>
              </w:rPr>
              <w:t>310</w:t>
            </w:r>
          </w:p>
        </w:tc>
        <w:tc>
          <w:tcPr>
            <w:tcW w:w="1066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189,600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197,184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</w:pPr>
            <w:r w:rsidRPr="0036791B">
              <w:rPr>
                <w:b/>
              </w:rPr>
              <w:t>205,056</w:t>
            </w:r>
          </w:p>
        </w:tc>
      </w:tr>
    </w:tbl>
    <w:p w:rsidR="00B86821" w:rsidRDefault="00B86821" w:rsidP="00B86821">
      <w:pPr>
        <w:sectPr w:rsidR="00B86821">
          <w:pgSz w:w="11906" w:h="16838"/>
          <w:pgMar w:top="851" w:right="851" w:bottom="851" w:left="851" w:header="720" w:footer="720" w:gutter="284"/>
          <w:cols w:space="720"/>
          <w:docGrid w:linePitch="360"/>
        </w:sectPr>
      </w:pPr>
    </w:p>
    <w:p w:rsidR="00B86821" w:rsidRDefault="00B86821" w:rsidP="00B86821">
      <w:pPr>
        <w:jc w:val="right"/>
      </w:pPr>
      <w:r>
        <w:lastRenderedPageBreak/>
        <w:t>Приложение 5</w:t>
      </w:r>
    </w:p>
    <w:p w:rsidR="00B86821" w:rsidRDefault="00B86821" w:rsidP="00B86821">
      <w:pPr>
        <w:jc w:val="right"/>
      </w:pPr>
      <w:r>
        <w:t xml:space="preserve">УТВЕРЖДЕНО </w:t>
      </w:r>
    </w:p>
    <w:p w:rsidR="00B86821" w:rsidRDefault="00B86821" w:rsidP="00B86821">
      <w:pPr>
        <w:jc w:val="right"/>
      </w:pPr>
      <w:r>
        <w:t>решением Комитета местного самоуправления</w:t>
      </w:r>
    </w:p>
    <w:p w:rsidR="00B86821" w:rsidRDefault="00B86821" w:rsidP="00B86821">
      <w:pPr>
        <w:jc w:val="right"/>
      </w:pPr>
      <w:r>
        <w:t>Царевщинского сельсовета</w:t>
      </w:r>
    </w:p>
    <w:p w:rsidR="00B86821" w:rsidRDefault="00B86821" w:rsidP="00B86821">
      <w:pPr>
        <w:jc w:val="right"/>
      </w:pPr>
      <w:r>
        <w:t xml:space="preserve"> Мокшанского района Пензенской области</w:t>
      </w:r>
    </w:p>
    <w:p w:rsidR="00B86821" w:rsidRDefault="00B86821" w:rsidP="00B86821">
      <w:pPr>
        <w:pStyle w:val="aff9"/>
        <w:spacing w:after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от 09.12.2024  №34-13/4 </w:t>
      </w:r>
    </w:p>
    <w:p w:rsidR="00B86821" w:rsidRDefault="00B86821" w:rsidP="00B86821">
      <w:pPr>
        <w:pStyle w:val="aff9"/>
        <w:spacing w:after="0"/>
        <w:jc w:val="right"/>
        <w:rPr>
          <w:bCs/>
        </w:rPr>
      </w:pPr>
    </w:p>
    <w:p w:rsidR="00B86821" w:rsidRDefault="00B86821" w:rsidP="00B86821">
      <w:pPr>
        <w:tabs>
          <w:tab w:val="left" w:pos="2440"/>
        </w:tabs>
        <w:ind w:left="360"/>
        <w:jc w:val="center"/>
        <w:rPr>
          <w:b/>
        </w:rPr>
      </w:pPr>
      <w:r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B86821" w:rsidRDefault="00B86821" w:rsidP="00B86821">
      <w:pPr>
        <w:pStyle w:val="a4"/>
      </w:pPr>
      <w:r>
        <w:rPr>
          <w:b w:val="0"/>
          <w:sz w:val="22"/>
          <w:szCs w:val="22"/>
        </w:rPr>
        <w:t>района на 2024 год и на плановый период 2025 и 2026 годов</w:t>
      </w:r>
    </w:p>
    <w:p w:rsidR="00B86821" w:rsidRDefault="00B86821" w:rsidP="00B86821">
      <w:pPr>
        <w:pStyle w:val="a4"/>
        <w:rPr>
          <w:b w:val="0"/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тыс.руб.</w:t>
      </w:r>
    </w:p>
    <w:p w:rsidR="00B86821" w:rsidRDefault="00B86821" w:rsidP="00B86821">
      <w:pPr>
        <w:pStyle w:val="a4"/>
        <w:rPr>
          <w:b w:val="0"/>
          <w:sz w:val="22"/>
          <w:szCs w:val="22"/>
        </w:rPr>
      </w:pPr>
    </w:p>
    <w:tbl>
      <w:tblPr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28"/>
        <w:gridCol w:w="570"/>
        <w:gridCol w:w="432"/>
        <w:gridCol w:w="464"/>
        <w:gridCol w:w="1315"/>
        <w:gridCol w:w="567"/>
        <w:gridCol w:w="1134"/>
        <w:gridCol w:w="992"/>
        <w:gridCol w:w="1276"/>
      </w:tblGrid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Наименование показателя</w:t>
            </w:r>
          </w:p>
        </w:tc>
        <w:tc>
          <w:tcPr>
            <w:tcW w:w="3348" w:type="dxa"/>
            <w:gridSpan w:val="5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КБК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Утверждено на 2024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Утверждено на 2025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Утверждено на 2026 год</w:t>
            </w:r>
          </w:p>
        </w:tc>
      </w:tr>
      <w:tr w:rsidR="00B86821" w:rsidRPr="0036791B" w:rsidTr="00902CE6">
        <w:trPr>
          <w:trHeight w:val="492"/>
        </w:trPr>
        <w:tc>
          <w:tcPr>
            <w:tcW w:w="3628" w:type="dxa"/>
            <w:shd w:val="clear" w:color="auto" w:fill="auto"/>
            <w:vAlign w:val="center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КВСР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Раздел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Подраздел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КЦСР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КВР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  <w:vAlign w:val="bottom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ВСЕГО: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2" w:type="dxa"/>
            <w:shd w:val="clear" w:color="auto" w:fill="auto"/>
            <w:vAlign w:val="bottom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64" w:type="dxa"/>
            <w:shd w:val="clear" w:color="auto" w:fill="auto"/>
            <w:vAlign w:val="bottom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15" w:type="dxa"/>
            <w:shd w:val="clear" w:color="auto" w:fill="auto"/>
            <w:vAlign w:val="bottom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5 509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9</w:t>
            </w:r>
            <w:r w:rsidRPr="0036791B">
              <w:rPr>
                <w:b/>
              </w:rPr>
              <w:t>22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4 576,387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4 720,684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5 </w:t>
            </w:r>
            <w:r>
              <w:rPr>
                <w:b/>
              </w:rPr>
              <w:t>509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9</w:t>
            </w:r>
            <w:r w:rsidRPr="0036791B">
              <w:rPr>
                <w:b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4 576,387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4 720,684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ОБЩЕГОСУДАРСТВЕННЫЕ ВОПРОСЫ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3 </w:t>
            </w:r>
            <w:r>
              <w:rPr>
                <w:b/>
              </w:rPr>
              <w:t>654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5</w:t>
            </w:r>
            <w:r w:rsidRPr="0036791B">
              <w:rPr>
                <w:b/>
              </w:rPr>
              <w:t>87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2 908,803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3 021,728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3 586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7</w:t>
            </w:r>
            <w:r w:rsidRPr="0036791B">
              <w:rPr>
                <w:b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2 908,803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3 021,728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0100000000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3 586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7</w:t>
            </w:r>
            <w:r w:rsidRPr="0036791B">
              <w:rPr>
                <w:b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2 908,803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3 021,728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3 586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7</w:t>
            </w:r>
            <w:r w:rsidRPr="0036791B">
              <w:rPr>
                <w:b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2 908,803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3 021,728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3 586</w:t>
            </w:r>
            <w:r w:rsidRPr="0036791B">
              <w:rPr>
                <w:b/>
              </w:rPr>
              <w:t>,</w:t>
            </w:r>
            <w:r>
              <w:rPr>
                <w:b/>
              </w:rPr>
              <w:t>7</w:t>
            </w:r>
            <w:r w:rsidRPr="0036791B">
              <w:rPr>
                <w:b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2 908,803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3 021,728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0130102100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1 394,912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1 597,010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1 677,543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0130102100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1 394,912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1 597,010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1 677,543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0130102100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1 394,912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1 597,010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1 677,543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по оплате труда главы местной администрации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0130102110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1 028,894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1 047,193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1 088,585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0130102110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1 028,894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1 047,193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1 088,585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0130102110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1 028,894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1 047,193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1 088,585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0130102200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707</w:t>
            </w:r>
            <w:r w:rsidRPr="0036791B">
              <w:rPr>
                <w:b/>
              </w:rPr>
              <w:t>,240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0130102200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637</w:t>
            </w:r>
            <w:r w:rsidRPr="0036791B">
              <w:rPr>
                <w:b/>
              </w:rPr>
              <w:t>,240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0130102200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637</w:t>
            </w:r>
            <w:r w:rsidRPr="0036791B">
              <w:rPr>
                <w:b/>
              </w:rPr>
              <w:t>,240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Иные бюджетные ассигнования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0130102200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70,000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Уплата налогов, сборов и иных платежей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0130102200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850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70,000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 xml:space="preserve"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</w:t>
            </w:r>
            <w:r w:rsidRPr="0036791B">
              <w:rPr>
                <w:b/>
              </w:rPr>
              <w:lastRenderedPageBreak/>
              <w:t>выплаты работникам муниципальных органов)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lastRenderedPageBreak/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0130195231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130,016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0130195231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130,016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0130195231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130,016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013019523П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37</w:t>
            </w:r>
            <w:r w:rsidRPr="0036791B">
              <w:rPr>
                <w:b/>
              </w:rPr>
              <w:t>,400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013019523П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37,400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013019523П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37,400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0130195240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255,600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255,600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255,600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0130195240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255,600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255,600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255,600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0130195240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255,600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255,600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255,600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lastRenderedPageBreak/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0130175490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32,700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0130175490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32,700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0130175490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32,700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06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Непрограммные мероприятия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06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06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8800096910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2,000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Межбюджетные трансферты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06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8800096910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2,000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Иные межбюджетные трансферты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06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8800096910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540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2,000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06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8800096930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Межбюджетные трансферты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06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8800096930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Иные межбюджетные трансферты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06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8800096930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540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07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65,225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Непрограммные мероприятия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07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65,225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Поддержка мер по обеспечению сбалансированности бюджетов в рамках заключенных соглашений (на проведение выборов в органы местного самоуправления).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07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880009523В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59,000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Иные бюджетные ассигнования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07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880009523В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59,000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lastRenderedPageBreak/>
              <w:t>Специальные расходы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07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880009523В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59,000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Проведение выборов в органы местного самоуправления Царевщинского сельсовета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07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8800099600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6,225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Иные бюджетные ассигнования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07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8800099600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6,225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Специальные расходы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07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8800099600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6,225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НАЦИОНАЛЬНАЯ ОБОРОНА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136,700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150,300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164,300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136,700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150,300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164,300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8700000000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136,700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150,300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164,300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8700051180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136,700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150,300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164,300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8700051180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128,180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128,219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128,538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8700051180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128,180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128,219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128,538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8700051180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8,520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22,081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35,762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8700051180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8,520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22,081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35,762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НАЦИОНАЛЬНАЯ ЭКОНОМИКА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950,775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964,000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Дорожное хозяйство (дорожные фонды)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09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950,775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964,000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 xml:space="preserve">Муниципальная программа Царевщинского сельсовета Мокшанского района Пензенской области "Развитие Царевщинского сельсовета Мокшанского района </w:t>
            </w:r>
            <w:r w:rsidRPr="0036791B">
              <w:rPr>
                <w:b/>
              </w:rPr>
              <w:lastRenderedPageBreak/>
              <w:t>Пензенской области на 2014 - 2027 годы"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lastRenderedPageBreak/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09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0100000000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950,775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964,000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09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950,775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964,000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09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950,775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964,000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Ремонт и содержание внутрипоселенческих дорог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09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0110146210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1,775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09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0110146210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1,775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09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0110146210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1,775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09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0110146310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949,000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964,000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09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0110146310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949,000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964,000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04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09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0110146310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949,000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964,000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984,000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ЖИЛИЩНО-КОММУНАЛЬНОЕ ХОЗЯЙСТВО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</w:t>
            </w:r>
            <w:r>
              <w:rPr>
                <w:b/>
              </w:rPr>
              <w:t>32</w:t>
            </w:r>
            <w:r w:rsidRPr="0036791B">
              <w:rPr>
                <w:b/>
              </w:rPr>
              <w:t>,660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10,500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Коммунальное хозяйство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8,106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1,500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0100000000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8,106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1,500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Подпрограмма "Развитие дорожного и жилищно-</w:t>
            </w:r>
            <w:r w:rsidRPr="0036791B">
              <w:rPr>
                <w:b/>
              </w:rPr>
              <w:lastRenderedPageBreak/>
              <w:t>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lastRenderedPageBreak/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8,106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1,500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8,106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1,500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Расходы по электроэнергии в соответствии с заключенными контрактами, договорами, соглашениями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0110161610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8,106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1,500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0110161610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8,106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1,500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02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0110161610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8,106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1,500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Благоустройство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  <w:r w:rsidRPr="0036791B">
              <w:rPr>
                <w:b/>
              </w:rPr>
              <w:t>4,553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0100000000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Pr="0036791B">
              <w:rPr>
                <w:b/>
              </w:rPr>
              <w:t>4,553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Pr="0036791B">
              <w:rPr>
                <w:b/>
              </w:rPr>
              <w:t>4,553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Pr="0036791B">
              <w:rPr>
                <w:b/>
              </w:rPr>
              <w:t>4,553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Развитие систем уличного освещения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0110161160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Pr="0036791B">
              <w:rPr>
                <w:b/>
              </w:rPr>
              <w:t>4,553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0110161160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Pr="0036791B">
              <w:rPr>
                <w:b/>
              </w:rPr>
              <w:t>4,553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05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03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0110161160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240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Pr="0036791B">
              <w:rPr>
                <w:b/>
              </w:rPr>
              <w:t>4,553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9,000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0,000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КУЛЬТУРА, КИНЕМАТОГРАФИЯ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08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Культура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08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08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0100000000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Подпрограмма "Развитие культуры в Царевщинском сельсовете"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08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0120000000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08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0120100000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08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0120196950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Межбюджетные трансферты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08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0120196950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Иные межбюджетные трансферты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08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0120196950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540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345,600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СОЦИАЛЬНАЯ ПОЛИТИКА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189,600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197,184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205,056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Пенсионное обеспечение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189,600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197,184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205,056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Непрограммные мероприятия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8800000000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189,600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197,184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205,056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8800011320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189,600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197,184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205,056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8800011320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300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189,600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197,184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205,056</w:t>
            </w:r>
          </w:p>
        </w:tc>
      </w:tr>
      <w:tr w:rsidR="00B86821" w:rsidRPr="0036791B" w:rsidTr="00902CE6">
        <w:trPr>
          <w:trHeight w:val="255"/>
        </w:trPr>
        <w:tc>
          <w:tcPr>
            <w:tcW w:w="3628" w:type="dxa"/>
            <w:shd w:val="clear" w:color="auto" w:fill="auto"/>
          </w:tcPr>
          <w:p w:rsidR="00B86821" w:rsidRPr="0036791B" w:rsidRDefault="00B86821" w:rsidP="00902CE6">
            <w:pPr>
              <w:rPr>
                <w:b/>
              </w:rPr>
            </w:pPr>
            <w:r w:rsidRPr="0036791B">
              <w:rPr>
                <w:b/>
              </w:rPr>
              <w:t>Публичные нормативные социальные выплаты гражданам</w:t>
            </w:r>
          </w:p>
        </w:tc>
        <w:tc>
          <w:tcPr>
            <w:tcW w:w="570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901</w:t>
            </w:r>
          </w:p>
        </w:tc>
        <w:tc>
          <w:tcPr>
            <w:tcW w:w="432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10</w:t>
            </w:r>
          </w:p>
        </w:tc>
        <w:tc>
          <w:tcPr>
            <w:tcW w:w="464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01</w:t>
            </w:r>
          </w:p>
        </w:tc>
        <w:tc>
          <w:tcPr>
            <w:tcW w:w="1315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8800011320</w:t>
            </w:r>
          </w:p>
        </w:tc>
        <w:tc>
          <w:tcPr>
            <w:tcW w:w="567" w:type="dxa"/>
            <w:shd w:val="clear" w:color="auto" w:fill="auto"/>
          </w:tcPr>
          <w:p w:rsidR="00B86821" w:rsidRPr="0036791B" w:rsidRDefault="00B86821" w:rsidP="00902CE6">
            <w:pPr>
              <w:jc w:val="center"/>
              <w:rPr>
                <w:b/>
              </w:rPr>
            </w:pPr>
            <w:r w:rsidRPr="0036791B">
              <w:rPr>
                <w:b/>
              </w:rPr>
              <w:t>310</w:t>
            </w:r>
          </w:p>
        </w:tc>
        <w:tc>
          <w:tcPr>
            <w:tcW w:w="1134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189,600</w:t>
            </w:r>
          </w:p>
        </w:tc>
        <w:tc>
          <w:tcPr>
            <w:tcW w:w="992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197,184</w:t>
            </w:r>
          </w:p>
        </w:tc>
        <w:tc>
          <w:tcPr>
            <w:tcW w:w="1276" w:type="dxa"/>
            <w:shd w:val="clear" w:color="auto" w:fill="auto"/>
          </w:tcPr>
          <w:p w:rsidR="00B86821" w:rsidRPr="0036791B" w:rsidRDefault="00B86821" w:rsidP="00902CE6">
            <w:pPr>
              <w:jc w:val="right"/>
              <w:rPr>
                <w:b/>
              </w:rPr>
            </w:pPr>
            <w:r w:rsidRPr="0036791B">
              <w:rPr>
                <w:b/>
              </w:rPr>
              <w:t>205,056</w:t>
            </w:r>
          </w:p>
        </w:tc>
      </w:tr>
    </w:tbl>
    <w:p w:rsidR="00B86821" w:rsidRDefault="00B86821" w:rsidP="00B86821"/>
    <w:p w:rsidR="00B86821" w:rsidRDefault="00B86821" w:rsidP="00B86821">
      <w:pPr>
        <w:jc w:val="center"/>
      </w:pPr>
      <w:bookmarkStart w:id="1" w:name="_GoBack"/>
      <w:bookmarkEnd w:id="1"/>
    </w:p>
    <w:p w:rsidR="002A4FBE" w:rsidRDefault="002A4FBE" w:rsidP="00240650">
      <w:pPr>
        <w:jc w:val="center"/>
        <w:rPr>
          <w:b/>
        </w:rPr>
      </w:pPr>
    </w:p>
    <w:bookmarkEnd w:id="0"/>
    <w:p w:rsidR="007967C5" w:rsidRPr="00E93376" w:rsidRDefault="007967C5" w:rsidP="00E93376">
      <w:pPr>
        <w:rPr>
          <w:sz w:val="28"/>
          <w:szCs w:val="28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lastRenderedPageBreak/>
        <w:t>Отпечатано:</w:t>
      </w:r>
      <w:r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Тираж:</w:t>
      </w:r>
      <w:r>
        <w:rPr>
          <w:sz w:val="22"/>
          <w:szCs w:val="22"/>
        </w:rPr>
        <w:t xml:space="preserve">   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>Адрес редакции ,издателя, типографии (совпадает):</w:t>
      </w:r>
      <w:r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sectPr w:rsidR="007967C5" w:rsidSect="004D52D4">
      <w:footerReference w:type="default" r:id="rId8"/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99C" w:rsidRDefault="00B7499C">
      <w:r>
        <w:separator/>
      </w:r>
    </w:p>
  </w:endnote>
  <w:endnote w:type="continuationSeparator" w:id="0">
    <w:p w:rsidR="00B7499C" w:rsidRDefault="00B7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376" w:rsidRDefault="00E93376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B86821">
      <w:rPr>
        <w:noProof/>
      </w:rPr>
      <w:t>17</w:t>
    </w:r>
    <w:r>
      <w:fldChar w:fldCharType="end"/>
    </w:r>
  </w:p>
  <w:p w:rsidR="00E93376" w:rsidRDefault="00E9337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99C" w:rsidRDefault="00B7499C">
      <w:r>
        <w:separator/>
      </w:r>
    </w:p>
  </w:footnote>
  <w:footnote w:type="continuationSeparator" w:id="0">
    <w:p w:rsidR="00B7499C" w:rsidRDefault="00B74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firstLine="4958"/>
      </w:pPr>
    </w:lvl>
  </w:abstractNum>
  <w:abstractNum w:abstractNumId="14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85546F"/>
    <w:multiLevelType w:val="hybridMultilevel"/>
    <w:tmpl w:val="73F4F8E0"/>
    <w:lvl w:ilvl="0" w:tplc="02D645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2"/>
  </w:num>
  <w:num w:numId="5">
    <w:abstractNumId w:val="3"/>
  </w:num>
  <w:num w:numId="6">
    <w:abstractNumId w:val="4"/>
  </w:num>
  <w:num w:numId="7">
    <w:abstractNumId w:val="28"/>
  </w:num>
  <w:num w:numId="8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3"/>
  </w:num>
  <w:num w:numId="12">
    <w:abstractNumId w:val="30"/>
  </w:num>
  <w:num w:numId="13">
    <w:abstractNumId w:val="26"/>
  </w:num>
  <w:num w:numId="14">
    <w:abstractNumId w:val="16"/>
  </w:num>
  <w:num w:numId="15">
    <w:abstractNumId w:val="22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0"/>
  </w:num>
  <w:num w:numId="19">
    <w:abstractNumId w:val="12"/>
  </w:num>
  <w:num w:numId="20">
    <w:abstractNumId w:val="33"/>
  </w:num>
  <w:num w:numId="21">
    <w:abstractNumId w:val="8"/>
  </w:num>
  <w:num w:numId="22">
    <w:abstractNumId w:val="27"/>
  </w:num>
  <w:num w:numId="23">
    <w:abstractNumId w:val="32"/>
  </w:num>
  <w:num w:numId="24">
    <w:abstractNumId w:val="34"/>
  </w:num>
  <w:num w:numId="25">
    <w:abstractNumId w:val="9"/>
  </w:num>
  <w:num w:numId="26">
    <w:abstractNumId w:val="19"/>
  </w:num>
  <w:num w:numId="27">
    <w:abstractNumId w:val="25"/>
  </w:num>
  <w:num w:numId="28">
    <w:abstractNumId w:val="24"/>
  </w:num>
  <w:num w:numId="29">
    <w:abstractNumId w:val="17"/>
  </w:num>
  <w:num w:numId="30">
    <w:abstractNumId w:val="18"/>
  </w:num>
  <w:num w:numId="31">
    <w:abstractNumId w:val="31"/>
  </w:num>
  <w:num w:numId="32">
    <w:abstractNumId w:val="35"/>
  </w:num>
  <w:num w:numId="33">
    <w:abstractNumId w:val="7"/>
  </w:num>
  <w:num w:numId="34">
    <w:abstractNumId w:val="6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20"/>
  </w:num>
  <w:num w:numId="3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59FC"/>
    <w:rsid w:val="000D7C2F"/>
    <w:rsid w:val="000F6A85"/>
    <w:rsid w:val="00114312"/>
    <w:rsid w:val="001201DC"/>
    <w:rsid w:val="00127698"/>
    <w:rsid w:val="00147951"/>
    <w:rsid w:val="00151B7A"/>
    <w:rsid w:val="001540C8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4063C"/>
    <w:rsid w:val="00240650"/>
    <w:rsid w:val="0025199A"/>
    <w:rsid w:val="00265692"/>
    <w:rsid w:val="00277A1E"/>
    <w:rsid w:val="00291E49"/>
    <w:rsid w:val="002A1218"/>
    <w:rsid w:val="002A4FBE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3F5820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50A88"/>
    <w:rsid w:val="00563EE0"/>
    <w:rsid w:val="0057461A"/>
    <w:rsid w:val="00576C12"/>
    <w:rsid w:val="00592021"/>
    <w:rsid w:val="005B0CB3"/>
    <w:rsid w:val="005B2F8C"/>
    <w:rsid w:val="005B58E7"/>
    <w:rsid w:val="005B6C04"/>
    <w:rsid w:val="005D7790"/>
    <w:rsid w:val="005F54AC"/>
    <w:rsid w:val="0060365C"/>
    <w:rsid w:val="0060641B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151B"/>
    <w:rsid w:val="00867705"/>
    <w:rsid w:val="00870873"/>
    <w:rsid w:val="00873E64"/>
    <w:rsid w:val="008751D6"/>
    <w:rsid w:val="0087604B"/>
    <w:rsid w:val="008760B3"/>
    <w:rsid w:val="00880BFB"/>
    <w:rsid w:val="00883E09"/>
    <w:rsid w:val="00884A3D"/>
    <w:rsid w:val="00893053"/>
    <w:rsid w:val="00893BCC"/>
    <w:rsid w:val="008A5CD6"/>
    <w:rsid w:val="008B248E"/>
    <w:rsid w:val="008B3CE6"/>
    <w:rsid w:val="008B5C56"/>
    <w:rsid w:val="008C36B9"/>
    <w:rsid w:val="008D1B71"/>
    <w:rsid w:val="008D5C1C"/>
    <w:rsid w:val="008D7FBB"/>
    <w:rsid w:val="008F363E"/>
    <w:rsid w:val="008F6077"/>
    <w:rsid w:val="00905572"/>
    <w:rsid w:val="00907A8D"/>
    <w:rsid w:val="00921A40"/>
    <w:rsid w:val="00924158"/>
    <w:rsid w:val="009267C3"/>
    <w:rsid w:val="009507B7"/>
    <w:rsid w:val="009509D1"/>
    <w:rsid w:val="00950D98"/>
    <w:rsid w:val="00954C61"/>
    <w:rsid w:val="0096107B"/>
    <w:rsid w:val="00966B27"/>
    <w:rsid w:val="00973668"/>
    <w:rsid w:val="009751D9"/>
    <w:rsid w:val="009762CB"/>
    <w:rsid w:val="0098616D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14915"/>
    <w:rsid w:val="00B2190D"/>
    <w:rsid w:val="00B40D9E"/>
    <w:rsid w:val="00B46DFE"/>
    <w:rsid w:val="00B47355"/>
    <w:rsid w:val="00B51D60"/>
    <w:rsid w:val="00B51F26"/>
    <w:rsid w:val="00B57BA8"/>
    <w:rsid w:val="00B66A8A"/>
    <w:rsid w:val="00B7499C"/>
    <w:rsid w:val="00B77DA4"/>
    <w:rsid w:val="00B86821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59F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17F13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5795"/>
    <w:rsid w:val="00E76548"/>
    <w:rsid w:val="00E825EE"/>
    <w:rsid w:val="00E93376"/>
    <w:rsid w:val="00EB1B19"/>
    <w:rsid w:val="00EC2E55"/>
    <w:rsid w:val="00ED5C3C"/>
    <w:rsid w:val="00EE256C"/>
    <w:rsid w:val="00EF46D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0563"/>
    <w:rsid w:val="00F85A38"/>
    <w:rsid w:val="00F87DA2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1" w:uiPriority="0" w:unhideWhenUsed="1" w:qFormat="1"/>
    <w:lsdException w:name="annotation reference" w:uiPriority="0"/>
    <w:lsdException w:name="page number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Normal (Web)" w:uiPriority="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qFormat/>
    <w:rsid w:val="000D59FC"/>
    <w:pPr>
      <w:keepNext/>
      <w:jc w:val="center"/>
      <w:outlineLvl w:val="7"/>
    </w:pPr>
    <w:rPr>
      <w:b/>
      <w:bCs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nhideWhenUsed/>
    <w:qFormat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">
    <w:name w:val="footer"/>
    <w:basedOn w:val="a0"/>
    <w:link w:val="af0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rsid w:val="00B056C6"/>
  </w:style>
  <w:style w:type="character" w:styleId="af1">
    <w:name w:val="page number"/>
    <w:basedOn w:val="a1"/>
    <w:rsid w:val="00B056C6"/>
  </w:style>
  <w:style w:type="paragraph" w:styleId="af2">
    <w:name w:val="header"/>
    <w:basedOn w:val="a0"/>
    <w:link w:val="af3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rsid w:val="00B056C6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nhideWhenUsed/>
    <w:rsid w:val="00B056C6"/>
    <w:rPr>
      <w:color w:val="0563C1"/>
      <w:u w:val="single"/>
    </w:rPr>
  </w:style>
  <w:style w:type="character" w:customStyle="1" w:styleId="af5">
    <w:name w:val="Неразрешенное упоминание"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6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7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0"/>
    <w:link w:val="af9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B056C6"/>
    <w:rPr>
      <w:b/>
      <w:sz w:val="28"/>
    </w:rPr>
  </w:style>
  <w:style w:type="numbering" w:customStyle="1" w:styleId="16">
    <w:name w:val="Нет списка1"/>
    <w:next w:val="a3"/>
    <w:semiHidden/>
    <w:rsid w:val="00B056C6"/>
  </w:style>
  <w:style w:type="character" w:styleId="afa">
    <w:name w:val="FollowedHyperlink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056C6"/>
    <w:rPr>
      <w:rFonts w:cs="Calibri"/>
      <w:sz w:val="22"/>
      <w:szCs w:val="22"/>
    </w:rPr>
  </w:style>
  <w:style w:type="character" w:customStyle="1" w:styleId="afb">
    <w:name w:val="Знак Знак"/>
    <w:rsid w:val="00B056C6"/>
    <w:rPr>
      <w:sz w:val="24"/>
      <w:lang w:val="ru-RU" w:eastAsia="ru-RU" w:bidi="ar-SA"/>
    </w:rPr>
  </w:style>
  <w:style w:type="character" w:styleId="afc">
    <w:name w:val="annotation reference"/>
    <w:rsid w:val="00B056C6"/>
    <w:rPr>
      <w:sz w:val="16"/>
      <w:szCs w:val="16"/>
    </w:rPr>
  </w:style>
  <w:style w:type="paragraph" w:styleId="afd">
    <w:name w:val="annotation text"/>
    <w:basedOn w:val="a0"/>
    <w:link w:val="afe"/>
    <w:rsid w:val="00B056C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B056C6"/>
  </w:style>
  <w:style w:type="paragraph" w:styleId="aff">
    <w:name w:val="annotation subject"/>
    <w:basedOn w:val="afd"/>
    <w:next w:val="afd"/>
    <w:link w:val="aff0"/>
    <w:rsid w:val="00B056C6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rsid w:val="00B056C6"/>
    <w:rPr>
      <w:b/>
      <w:bCs/>
      <w:i/>
      <w:sz w:val="28"/>
      <w:lang w:val="en-GB" w:eastAsia="en-US"/>
    </w:rPr>
  </w:style>
  <w:style w:type="paragraph" w:customStyle="1" w:styleId="aff1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2">
    <w:name w:val="Подпись Знак"/>
    <w:link w:val="aff3"/>
    <w:rsid w:val="00B056C6"/>
    <w:rPr>
      <w:sz w:val="24"/>
    </w:rPr>
  </w:style>
  <w:style w:type="paragraph" w:styleId="aff3">
    <w:name w:val="Signature"/>
    <w:basedOn w:val="a0"/>
    <w:link w:val="aff2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  <w:style w:type="character" w:customStyle="1" w:styleId="18">
    <w:name w:val="Гиперссылка1"/>
    <w:basedOn w:val="a1"/>
    <w:qFormat/>
    <w:rsid w:val="00B77DA4"/>
  </w:style>
  <w:style w:type="character" w:customStyle="1" w:styleId="26">
    <w:name w:val="Гиперссылка2"/>
    <w:basedOn w:val="a1"/>
    <w:rsid w:val="00B77DA4"/>
  </w:style>
  <w:style w:type="paragraph" w:customStyle="1" w:styleId="19">
    <w:name w:val="Обычный (веб)1"/>
    <w:aliases w:val="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next w:val="ab"/>
    <w:uiPriority w:val="99"/>
    <w:qFormat/>
    <w:rsid w:val="00B77DA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0D59FC"/>
    <w:rPr>
      <w:b/>
      <w:bCs/>
      <w:sz w:val="24"/>
      <w:lang w:val="x-none" w:eastAsia="x-none"/>
    </w:rPr>
  </w:style>
  <w:style w:type="paragraph" w:styleId="aff4">
    <w:name w:val="List Paragraph"/>
    <w:basedOn w:val="a0"/>
    <w:uiPriority w:val="34"/>
    <w:qFormat/>
    <w:rsid w:val="000D59FC"/>
    <w:pPr>
      <w:ind w:left="720"/>
      <w:contextualSpacing/>
    </w:pPr>
    <w:rPr>
      <w:szCs w:val="20"/>
    </w:rPr>
  </w:style>
  <w:style w:type="paragraph" w:styleId="aff5">
    <w:name w:val="caption"/>
    <w:basedOn w:val="a0"/>
    <w:next w:val="a0"/>
    <w:qFormat/>
    <w:rsid w:val="000D59FC"/>
    <w:pPr>
      <w:jc w:val="center"/>
    </w:pPr>
    <w:rPr>
      <w:b/>
      <w:sz w:val="40"/>
      <w:szCs w:val="20"/>
    </w:rPr>
  </w:style>
  <w:style w:type="paragraph" w:styleId="aff6">
    <w:name w:val="footnote text"/>
    <w:basedOn w:val="a0"/>
    <w:link w:val="aff7"/>
    <w:rsid w:val="000D59FC"/>
    <w:pPr>
      <w:widowControl w:val="0"/>
    </w:pPr>
    <w:rPr>
      <w:sz w:val="20"/>
      <w:szCs w:val="20"/>
      <w:lang w:val="x-none" w:eastAsia="x-none"/>
    </w:rPr>
  </w:style>
  <w:style w:type="character" w:customStyle="1" w:styleId="aff7">
    <w:name w:val="Текст сноски Знак"/>
    <w:basedOn w:val="a1"/>
    <w:link w:val="aff6"/>
    <w:rsid w:val="000D59FC"/>
    <w:rPr>
      <w:lang w:val="x-none" w:eastAsia="x-none"/>
    </w:rPr>
  </w:style>
  <w:style w:type="paragraph" w:styleId="34">
    <w:name w:val="Body Text 3"/>
    <w:basedOn w:val="a0"/>
    <w:link w:val="35"/>
    <w:rsid w:val="000D59FC"/>
    <w:pPr>
      <w:tabs>
        <w:tab w:val="left" w:pos="5720"/>
        <w:tab w:val="left" w:pos="12630"/>
        <w:tab w:val="right" w:pos="16177"/>
      </w:tabs>
      <w:snapToGrid w:val="0"/>
      <w:jc w:val="right"/>
    </w:pPr>
    <w:rPr>
      <w:lang w:val="x-none" w:eastAsia="x-none"/>
    </w:rPr>
  </w:style>
  <w:style w:type="character" w:customStyle="1" w:styleId="35">
    <w:name w:val="Основной текст 3 Знак"/>
    <w:basedOn w:val="a1"/>
    <w:link w:val="34"/>
    <w:rsid w:val="000D59FC"/>
    <w:rPr>
      <w:sz w:val="24"/>
      <w:szCs w:val="24"/>
      <w:lang w:val="x-none" w:eastAsia="x-none"/>
    </w:rPr>
  </w:style>
  <w:style w:type="paragraph" w:customStyle="1" w:styleId="xl95">
    <w:name w:val="xl9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0D59FC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0D59FC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table" w:customStyle="1" w:styleId="1a">
    <w:name w:val="Сетка таблицы1"/>
    <w:basedOn w:val="a2"/>
    <w:next w:val="aa"/>
    <w:rsid w:val="000D5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pt0pt">
    <w:name w:val="Основной текст + 4;5 pt;Курсив;Интервал 0 pt"/>
    <w:rsid w:val="000D59FC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0D59FC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D59FC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6">
    <w:name w:val="Основной текст (3)_"/>
    <w:link w:val="37"/>
    <w:rsid w:val="000D59FC"/>
    <w:rPr>
      <w:rFonts w:cs="Calibri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0D59FC"/>
    <w:pPr>
      <w:widowControl w:val="0"/>
      <w:shd w:val="clear" w:color="auto" w:fill="FFFFFF"/>
      <w:spacing w:after="660" w:line="0" w:lineRule="atLeast"/>
    </w:pPr>
    <w:rPr>
      <w:rFonts w:cs="Calibri"/>
      <w:sz w:val="8"/>
      <w:szCs w:val="8"/>
    </w:rPr>
  </w:style>
  <w:style w:type="character" w:customStyle="1" w:styleId="1b">
    <w:name w:val="Заголовок №1_"/>
    <w:link w:val="1c"/>
    <w:rsid w:val="000D59FC"/>
    <w:rPr>
      <w:b/>
      <w:bCs/>
      <w:sz w:val="27"/>
      <w:szCs w:val="27"/>
      <w:shd w:val="clear" w:color="auto" w:fill="FFFFFF"/>
    </w:rPr>
  </w:style>
  <w:style w:type="paragraph" w:customStyle="1" w:styleId="1c">
    <w:name w:val="Заголовок №1"/>
    <w:basedOn w:val="a0"/>
    <w:link w:val="1b"/>
    <w:rsid w:val="000D59FC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numbering" w:customStyle="1" w:styleId="110">
    <w:name w:val="Нет списка11"/>
    <w:next w:val="a3"/>
    <w:uiPriority w:val="99"/>
    <w:semiHidden/>
    <w:unhideWhenUsed/>
    <w:rsid w:val="000D59FC"/>
  </w:style>
  <w:style w:type="character" w:customStyle="1" w:styleId="130">
    <w:name w:val="Знак Знак13"/>
    <w:rsid w:val="000D59FC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D59FC"/>
    <w:rPr>
      <w:sz w:val="24"/>
      <w:lang w:val="ru-RU" w:eastAsia="ru-RU" w:bidi="ar-SA"/>
    </w:rPr>
  </w:style>
  <w:style w:type="paragraph" w:customStyle="1" w:styleId="s1">
    <w:name w:val="s_1"/>
    <w:basedOn w:val="a0"/>
    <w:rsid w:val="00F87DA2"/>
    <w:pPr>
      <w:spacing w:before="100" w:beforeAutospacing="1" w:after="100" w:afterAutospacing="1"/>
    </w:pPr>
  </w:style>
  <w:style w:type="character" w:customStyle="1" w:styleId="38">
    <w:name w:val="Гиперссылка3"/>
    <w:basedOn w:val="a1"/>
    <w:rsid w:val="00F80563"/>
  </w:style>
  <w:style w:type="character" w:customStyle="1" w:styleId="-">
    <w:name w:val="Интернет-ссылка"/>
    <w:uiPriority w:val="99"/>
    <w:semiHidden/>
    <w:rsid w:val="00893BCC"/>
    <w:rPr>
      <w:color w:val="0000FF"/>
      <w:u w:val="single"/>
    </w:rPr>
  </w:style>
  <w:style w:type="paragraph" w:customStyle="1" w:styleId="aff8">
    <w:basedOn w:val="a0"/>
    <w:next w:val="ab"/>
    <w:rsid w:val="00240650"/>
    <w:pPr>
      <w:spacing w:before="100" w:beforeAutospacing="1" w:after="100" w:afterAutospacing="1"/>
    </w:pPr>
  </w:style>
  <w:style w:type="character" w:customStyle="1" w:styleId="WW8Num1z1">
    <w:name w:val="WW8Num1z1"/>
    <w:rsid w:val="00B86821"/>
    <w:rPr>
      <w:sz w:val="24"/>
      <w:szCs w:val="24"/>
    </w:rPr>
  </w:style>
  <w:style w:type="character" w:customStyle="1" w:styleId="WW8Num2z0">
    <w:name w:val="WW8Num2z0"/>
    <w:rsid w:val="00B86821"/>
    <w:rPr>
      <w:rFonts w:ascii="Symbol" w:hAnsi="Symbol" w:cs="Symbol" w:hint="default"/>
    </w:rPr>
  </w:style>
  <w:style w:type="character" w:customStyle="1" w:styleId="WW8Num3z0">
    <w:name w:val="WW8Num3z0"/>
    <w:rsid w:val="00B86821"/>
    <w:rPr>
      <w:rFonts w:hint="default"/>
    </w:rPr>
  </w:style>
  <w:style w:type="character" w:customStyle="1" w:styleId="WW8Num3z1">
    <w:name w:val="WW8Num3z1"/>
    <w:rsid w:val="00B86821"/>
    <w:rPr>
      <w:rFonts w:hint="default"/>
      <w:sz w:val="24"/>
    </w:rPr>
  </w:style>
  <w:style w:type="character" w:customStyle="1" w:styleId="WW8Num3z2">
    <w:name w:val="WW8Num3z2"/>
    <w:rsid w:val="00B86821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B86821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B86821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B86821"/>
    <w:rPr>
      <w:rFonts w:hint="default"/>
    </w:rPr>
  </w:style>
  <w:style w:type="character" w:customStyle="1" w:styleId="WW8Num5z1">
    <w:name w:val="WW8Num5z1"/>
    <w:rsid w:val="00B86821"/>
    <w:rPr>
      <w:rFonts w:hint="default"/>
      <w:sz w:val="24"/>
    </w:rPr>
  </w:style>
  <w:style w:type="character" w:customStyle="1" w:styleId="WW8Num7z0">
    <w:name w:val="WW8Num7z0"/>
    <w:rsid w:val="00B86821"/>
    <w:rPr>
      <w:rFonts w:ascii="Symbol" w:hAnsi="Symbol" w:cs="Symbol" w:hint="default"/>
    </w:rPr>
  </w:style>
  <w:style w:type="character" w:customStyle="1" w:styleId="WW8Num7z1">
    <w:name w:val="WW8Num7z1"/>
    <w:rsid w:val="00B86821"/>
    <w:rPr>
      <w:rFonts w:ascii="Courier New" w:hAnsi="Courier New" w:cs="Courier New" w:hint="default"/>
    </w:rPr>
  </w:style>
  <w:style w:type="character" w:customStyle="1" w:styleId="WW8Num7z2">
    <w:name w:val="WW8Num7z2"/>
    <w:rsid w:val="00B86821"/>
    <w:rPr>
      <w:rFonts w:ascii="Wingdings" w:hAnsi="Wingdings" w:cs="Wingdings" w:hint="default"/>
    </w:rPr>
  </w:style>
  <w:style w:type="character" w:customStyle="1" w:styleId="WW8Num9z0">
    <w:name w:val="WW8Num9z0"/>
    <w:rsid w:val="00B86821"/>
    <w:rPr>
      <w:rFonts w:ascii="Symbol" w:hAnsi="Symbol" w:cs="Symbol" w:hint="default"/>
    </w:rPr>
  </w:style>
  <w:style w:type="character" w:customStyle="1" w:styleId="WW8Num9z1">
    <w:name w:val="WW8Num9z1"/>
    <w:rsid w:val="00B86821"/>
    <w:rPr>
      <w:rFonts w:ascii="Courier New" w:hAnsi="Courier New" w:cs="Courier New" w:hint="default"/>
    </w:rPr>
  </w:style>
  <w:style w:type="character" w:customStyle="1" w:styleId="WW8Num9z2">
    <w:name w:val="WW8Num9z2"/>
    <w:rsid w:val="00B86821"/>
    <w:rPr>
      <w:rFonts w:ascii="Wingdings" w:hAnsi="Wingdings" w:cs="Wingdings" w:hint="default"/>
    </w:rPr>
  </w:style>
  <w:style w:type="character" w:customStyle="1" w:styleId="WW8Num10z0">
    <w:name w:val="WW8Num10z0"/>
    <w:rsid w:val="00B86821"/>
    <w:rPr>
      <w:rFonts w:ascii="Symbol" w:hAnsi="Symbol" w:cs="Symbol" w:hint="default"/>
    </w:rPr>
  </w:style>
  <w:style w:type="character" w:customStyle="1" w:styleId="WW8Num11z0">
    <w:name w:val="WW8Num11z0"/>
    <w:rsid w:val="00B86821"/>
    <w:rPr>
      <w:rFonts w:hint="default"/>
    </w:rPr>
  </w:style>
  <w:style w:type="character" w:customStyle="1" w:styleId="WW8Num11z1">
    <w:name w:val="WW8Num11z1"/>
    <w:rsid w:val="00B86821"/>
    <w:rPr>
      <w:rFonts w:hint="default"/>
      <w:sz w:val="24"/>
    </w:rPr>
  </w:style>
  <w:style w:type="character" w:customStyle="1" w:styleId="WW8Num11z2">
    <w:name w:val="WW8Num11z2"/>
    <w:rsid w:val="00B86821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B86821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B86821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B86821"/>
    <w:rPr>
      <w:rFonts w:ascii="Symbol" w:hAnsi="Symbol" w:cs="Symbol" w:hint="default"/>
    </w:rPr>
  </w:style>
  <w:style w:type="character" w:customStyle="1" w:styleId="WW8Num12z1">
    <w:name w:val="WW8Num12z1"/>
    <w:rsid w:val="00B86821"/>
    <w:rPr>
      <w:rFonts w:ascii="Courier New" w:hAnsi="Courier New" w:cs="Courier New" w:hint="default"/>
    </w:rPr>
  </w:style>
  <w:style w:type="character" w:customStyle="1" w:styleId="WW8Num12z2">
    <w:name w:val="WW8Num12z2"/>
    <w:rsid w:val="00B86821"/>
    <w:rPr>
      <w:rFonts w:ascii="Wingdings" w:hAnsi="Wingdings" w:cs="Wingdings" w:hint="default"/>
    </w:rPr>
  </w:style>
  <w:style w:type="character" w:customStyle="1" w:styleId="WW8Num12z6">
    <w:name w:val="WW8Num12z6"/>
    <w:rsid w:val="00B86821"/>
    <w:rPr>
      <w:rFonts w:hint="default"/>
    </w:rPr>
  </w:style>
  <w:style w:type="character" w:customStyle="1" w:styleId="WW8Num13z1">
    <w:name w:val="WW8Num13z1"/>
    <w:rsid w:val="00B86821"/>
    <w:rPr>
      <w:sz w:val="24"/>
      <w:szCs w:val="24"/>
    </w:rPr>
  </w:style>
  <w:style w:type="character" w:customStyle="1" w:styleId="WW8Num14z0">
    <w:name w:val="WW8Num14z0"/>
    <w:rsid w:val="00B86821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B86821"/>
    <w:rPr>
      <w:rFonts w:hint="default"/>
    </w:rPr>
  </w:style>
  <w:style w:type="character" w:customStyle="1" w:styleId="WW8Num16z0">
    <w:name w:val="WW8Num16z0"/>
    <w:rsid w:val="00B86821"/>
    <w:rPr>
      <w:rFonts w:hint="default"/>
    </w:rPr>
  </w:style>
  <w:style w:type="character" w:customStyle="1" w:styleId="WW8Num17z0">
    <w:name w:val="WW8Num17z0"/>
    <w:rsid w:val="00B86821"/>
    <w:rPr>
      <w:rFonts w:hint="default"/>
    </w:rPr>
  </w:style>
  <w:style w:type="character" w:customStyle="1" w:styleId="WW8Num18z0">
    <w:name w:val="WW8Num18z0"/>
    <w:rsid w:val="00B86821"/>
    <w:rPr>
      <w:rFonts w:ascii="Symbol" w:hAnsi="Symbol" w:cs="Symbol" w:hint="default"/>
    </w:rPr>
  </w:style>
  <w:style w:type="character" w:customStyle="1" w:styleId="WW8Num18z1">
    <w:name w:val="WW8Num18z1"/>
    <w:rsid w:val="00B86821"/>
    <w:rPr>
      <w:rFonts w:ascii="Courier New" w:hAnsi="Courier New" w:cs="Courier New" w:hint="default"/>
    </w:rPr>
  </w:style>
  <w:style w:type="character" w:customStyle="1" w:styleId="WW8Num18z2">
    <w:name w:val="WW8Num18z2"/>
    <w:rsid w:val="00B86821"/>
    <w:rPr>
      <w:rFonts w:ascii="Wingdings" w:hAnsi="Wingdings" w:cs="Wingdings" w:hint="default"/>
    </w:rPr>
  </w:style>
  <w:style w:type="character" w:customStyle="1" w:styleId="WW8Num19z0">
    <w:name w:val="WW8Num19z0"/>
    <w:rsid w:val="00B86821"/>
    <w:rPr>
      <w:rFonts w:hint="default"/>
    </w:rPr>
  </w:style>
  <w:style w:type="character" w:customStyle="1" w:styleId="WW8Num20z0">
    <w:name w:val="WW8Num20z0"/>
    <w:rsid w:val="00B86821"/>
    <w:rPr>
      <w:rFonts w:hint="default"/>
    </w:rPr>
  </w:style>
  <w:style w:type="character" w:customStyle="1" w:styleId="WW8Num21z0">
    <w:name w:val="WW8Num21z0"/>
    <w:rsid w:val="00B86821"/>
    <w:rPr>
      <w:rFonts w:ascii="Symbol" w:hAnsi="Symbol" w:cs="Symbol" w:hint="default"/>
    </w:rPr>
  </w:style>
  <w:style w:type="character" w:customStyle="1" w:styleId="WW8Num21z1">
    <w:name w:val="WW8Num21z1"/>
    <w:rsid w:val="00B86821"/>
    <w:rPr>
      <w:rFonts w:ascii="Courier New" w:hAnsi="Courier New" w:cs="Courier New" w:hint="default"/>
    </w:rPr>
  </w:style>
  <w:style w:type="character" w:customStyle="1" w:styleId="WW8Num21z2">
    <w:name w:val="WW8Num21z2"/>
    <w:rsid w:val="00B86821"/>
    <w:rPr>
      <w:rFonts w:ascii="Wingdings" w:hAnsi="Wingdings" w:cs="Wingdings" w:hint="default"/>
    </w:rPr>
  </w:style>
  <w:style w:type="character" w:customStyle="1" w:styleId="WW8Num22z0">
    <w:name w:val="WW8Num22z0"/>
    <w:rsid w:val="00B86821"/>
    <w:rPr>
      <w:rFonts w:hint="default"/>
    </w:rPr>
  </w:style>
  <w:style w:type="character" w:customStyle="1" w:styleId="WW8Num23z0">
    <w:name w:val="WW8Num23z0"/>
    <w:rsid w:val="00B86821"/>
    <w:rPr>
      <w:rFonts w:hint="default"/>
    </w:rPr>
  </w:style>
  <w:style w:type="character" w:customStyle="1" w:styleId="WW8Num24z0">
    <w:name w:val="WW8Num24z0"/>
    <w:rsid w:val="00B86821"/>
    <w:rPr>
      <w:rFonts w:ascii="Symbol" w:hAnsi="Symbol" w:cs="Symbol" w:hint="default"/>
    </w:rPr>
  </w:style>
  <w:style w:type="character" w:customStyle="1" w:styleId="WW8Num24z1">
    <w:name w:val="WW8Num24z1"/>
    <w:rsid w:val="00B86821"/>
    <w:rPr>
      <w:rFonts w:ascii="Courier New" w:hAnsi="Courier New" w:cs="Courier New" w:hint="default"/>
    </w:rPr>
  </w:style>
  <w:style w:type="character" w:customStyle="1" w:styleId="WW8Num24z2">
    <w:name w:val="WW8Num24z2"/>
    <w:rsid w:val="00B86821"/>
    <w:rPr>
      <w:rFonts w:ascii="Wingdings" w:hAnsi="Wingdings" w:cs="Wingdings" w:hint="default"/>
    </w:rPr>
  </w:style>
  <w:style w:type="character" w:customStyle="1" w:styleId="WW8Num25z0">
    <w:name w:val="WW8Num25z0"/>
    <w:rsid w:val="00B86821"/>
    <w:rPr>
      <w:rFonts w:hint="default"/>
    </w:rPr>
  </w:style>
  <w:style w:type="character" w:customStyle="1" w:styleId="WW8Num27z0">
    <w:name w:val="WW8Num27z0"/>
    <w:rsid w:val="00B86821"/>
    <w:rPr>
      <w:rFonts w:hint="default"/>
    </w:rPr>
  </w:style>
  <w:style w:type="character" w:customStyle="1" w:styleId="WW8Num28z0">
    <w:name w:val="WW8Num28z0"/>
    <w:rsid w:val="00B86821"/>
    <w:rPr>
      <w:rFonts w:ascii="Symbol" w:hAnsi="Symbol" w:cs="Symbol" w:hint="default"/>
    </w:rPr>
  </w:style>
  <w:style w:type="character" w:customStyle="1" w:styleId="WW8Num28z1">
    <w:name w:val="WW8Num28z1"/>
    <w:rsid w:val="00B86821"/>
    <w:rPr>
      <w:rFonts w:ascii="Courier New" w:hAnsi="Courier New" w:cs="Courier New" w:hint="default"/>
    </w:rPr>
  </w:style>
  <w:style w:type="character" w:customStyle="1" w:styleId="WW8Num28z2">
    <w:name w:val="WW8Num28z2"/>
    <w:rsid w:val="00B86821"/>
    <w:rPr>
      <w:rFonts w:ascii="Wingdings" w:hAnsi="Wingdings" w:cs="Wingdings" w:hint="default"/>
    </w:rPr>
  </w:style>
  <w:style w:type="character" w:customStyle="1" w:styleId="WW8Num29z0">
    <w:name w:val="WW8Num29z0"/>
    <w:rsid w:val="00B86821"/>
    <w:rPr>
      <w:rFonts w:ascii="Symbol" w:hAnsi="Symbol" w:cs="Symbol" w:hint="default"/>
    </w:rPr>
  </w:style>
  <w:style w:type="character" w:customStyle="1" w:styleId="WW8Num29z1">
    <w:name w:val="WW8Num29z1"/>
    <w:rsid w:val="00B86821"/>
    <w:rPr>
      <w:rFonts w:ascii="Courier New" w:hAnsi="Courier New" w:cs="Courier New" w:hint="default"/>
    </w:rPr>
  </w:style>
  <w:style w:type="character" w:customStyle="1" w:styleId="WW8Num29z2">
    <w:name w:val="WW8Num29z2"/>
    <w:rsid w:val="00B86821"/>
    <w:rPr>
      <w:rFonts w:ascii="Wingdings" w:hAnsi="Wingdings" w:cs="Wingdings" w:hint="default"/>
    </w:rPr>
  </w:style>
  <w:style w:type="character" w:customStyle="1" w:styleId="WW8Num31z0">
    <w:name w:val="WW8Num31z0"/>
    <w:rsid w:val="00B86821"/>
    <w:rPr>
      <w:rFonts w:ascii="Symbol" w:hAnsi="Symbol" w:cs="Symbol" w:hint="default"/>
    </w:rPr>
  </w:style>
  <w:style w:type="character" w:customStyle="1" w:styleId="WW8Num31z1">
    <w:name w:val="WW8Num31z1"/>
    <w:rsid w:val="00B86821"/>
    <w:rPr>
      <w:rFonts w:ascii="Courier New" w:hAnsi="Courier New" w:cs="Courier New" w:hint="default"/>
    </w:rPr>
  </w:style>
  <w:style w:type="character" w:customStyle="1" w:styleId="WW8Num31z2">
    <w:name w:val="WW8Num31z2"/>
    <w:rsid w:val="00B86821"/>
    <w:rPr>
      <w:rFonts w:ascii="Wingdings" w:hAnsi="Wingdings" w:cs="Wingdings" w:hint="default"/>
    </w:rPr>
  </w:style>
  <w:style w:type="character" w:customStyle="1" w:styleId="WW8Num32z0">
    <w:name w:val="WW8Num32z0"/>
    <w:rsid w:val="00B86821"/>
    <w:rPr>
      <w:rFonts w:ascii="Symbol" w:hAnsi="Symbol" w:cs="Symbol" w:hint="default"/>
    </w:rPr>
  </w:style>
  <w:style w:type="character" w:customStyle="1" w:styleId="WW8Num32z1">
    <w:name w:val="WW8Num32z1"/>
    <w:rsid w:val="00B86821"/>
    <w:rPr>
      <w:rFonts w:ascii="Courier New" w:hAnsi="Courier New" w:cs="Courier New" w:hint="default"/>
    </w:rPr>
  </w:style>
  <w:style w:type="character" w:customStyle="1" w:styleId="WW8Num32z2">
    <w:name w:val="WW8Num32z2"/>
    <w:rsid w:val="00B86821"/>
    <w:rPr>
      <w:rFonts w:ascii="Wingdings" w:hAnsi="Wingdings" w:cs="Wingdings" w:hint="default"/>
    </w:rPr>
  </w:style>
  <w:style w:type="character" w:customStyle="1" w:styleId="1d">
    <w:name w:val="Основной шрифт абзаца1"/>
    <w:rsid w:val="00B86821"/>
  </w:style>
  <w:style w:type="character" w:customStyle="1" w:styleId="1e">
    <w:name w:val="Знак примечания1"/>
    <w:rsid w:val="00B86821"/>
    <w:rPr>
      <w:sz w:val="16"/>
      <w:szCs w:val="16"/>
    </w:rPr>
  </w:style>
  <w:style w:type="paragraph" w:customStyle="1" w:styleId="aff9">
    <w:name w:val="Заголовок"/>
    <w:basedOn w:val="a0"/>
    <w:next w:val="a4"/>
    <w:rsid w:val="00B86821"/>
    <w:pPr>
      <w:suppressAutoHyphens/>
      <w:spacing w:after="480"/>
      <w:jc w:val="center"/>
    </w:pPr>
    <w:rPr>
      <w:b/>
      <w:sz w:val="28"/>
      <w:szCs w:val="20"/>
      <w:lang w:eastAsia="zh-CN"/>
    </w:rPr>
  </w:style>
  <w:style w:type="paragraph" w:styleId="affa">
    <w:name w:val="List"/>
    <w:basedOn w:val="a4"/>
    <w:rsid w:val="00B86821"/>
    <w:pPr>
      <w:widowControl w:val="0"/>
      <w:suppressAutoHyphens/>
      <w:spacing w:after="120"/>
      <w:jc w:val="left"/>
    </w:pPr>
    <w:rPr>
      <w:rFonts w:cs="Lucida Sans"/>
      <w:b w:val="0"/>
      <w:bCs w:val="0"/>
      <w:sz w:val="20"/>
      <w:szCs w:val="20"/>
      <w:lang w:eastAsia="zh-CN"/>
    </w:rPr>
  </w:style>
  <w:style w:type="paragraph" w:customStyle="1" w:styleId="1f">
    <w:name w:val="Указатель1"/>
    <w:basedOn w:val="a0"/>
    <w:rsid w:val="00B86821"/>
    <w:pPr>
      <w:suppressLineNumbers/>
      <w:suppressAutoHyphens/>
      <w:spacing w:after="160" w:line="254" w:lineRule="auto"/>
    </w:pPr>
    <w:rPr>
      <w:rFonts w:ascii="Calibri" w:eastAsia="Calibri" w:hAnsi="Calibri" w:cs="Lucida Sans"/>
      <w:sz w:val="22"/>
      <w:szCs w:val="22"/>
      <w:lang w:eastAsia="zh-CN"/>
    </w:rPr>
  </w:style>
  <w:style w:type="paragraph" w:customStyle="1" w:styleId="caption1">
    <w:name w:val="caption1"/>
    <w:basedOn w:val="a0"/>
    <w:rsid w:val="00B86821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lang w:eastAsia="zh-CN"/>
    </w:rPr>
  </w:style>
  <w:style w:type="paragraph" w:customStyle="1" w:styleId="HeaderandFooter">
    <w:name w:val="Header and Footer"/>
    <w:basedOn w:val="a0"/>
    <w:rsid w:val="00B86821"/>
    <w:pPr>
      <w:suppressLineNumbers/>
      <w:tabs>
        <w:tab w:val="center" w:pos="4819"/>
        <w:tab w:val="right" w:pos="9638"/>
      </w:tabs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paragraph" w:customStyle="1" w:styleId="210">
    <w:name w:val="Основной текст 21"/>
    <w:basedOn w:val="a0"/>
    <w:rsid w:val="00B86821"/>
    <w:pPr>
      <w:suppressAutoHyphens/>
      <w:ind w:firstLine="567"/>
      <w:jc w:val="center"/>
    </w:pPr>
    <w:rPr>
      <w:b/>
      <w:i/>
      <w:sz w:val="28"/>
      <w:szCs w:val="28"/>
      <w:lang w:val="en-GB" w:eastAsia="zh-CN"/>
    </w:rPr>
  </w:style>
  <w:style w:type="paragraph" w:customStyle="1" w:styleId="1f0">
    <w:name w:val="Текст примечания1"/>
    <w:basedOn w:val="a0"/>
    <w:rsid w:val="00B86821"/>
    <w:pPr>
      <w:suppressAutoHyphens/>
    </w:pPr>
    <w:rPr>
      <w:sz w:val="20"/>
      <w:szCs w:val="20"/>
      <w:lang w:eastAsia="zh-CN"/>
    </w:rPr>
  </w:style>
  <w:style w:type="paragraph" w:customStyle="1" w:styleId="affb">
    <w:name w:val="Содержимое таблицы"/>
    <w:basedOn w:val="a0"/>
    <w:rsid w:val="00B86821"/>
    <w:pPr>
      <w:widowControl w:val="0"/>
      <w:suppressLineNumbers/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paragraph" w:customStyle="1" w:styleId="affc">
    <w:name w:val="Заголовок таблицы"/>
    <w:basedOn w:val="affb"/>
    <w:rsid w:val="00B8682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98CAD78-AA6A-45F5-AF39-63F81B3BB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5023</Words>
  <Characters>28635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33591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2024-12-10T11:09:00Z</dcterms:created>
  <dcterms:modified xsi:type="dcterms:W3CDTF">2024-12-10T11:09:00Z</dcterms:modified>
</cp:coreProperties>
</file>